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624BB487" w:rsidR="00E664CC" w:rsidRPr="00293C2D" w:rsidRDefault="00D165E9" w:rsidP="00E664CC">
      <w:pPr>
        <w:spacing w:before="120" w:after="120"/>
        <w:jc w:val="center"/>
        <w:rPr>
          <w:rFonts w:asciiTheme="minorHAnsi" w:hAnsiTheme="minorHAnsi" w:cstheme="minorHAnsi"/>
          <w:b/>
          <w:sz w:val="24"/>
          <w:szCs w:val="24"/>
        </w:rPr>
      </w:pPr>
      <w:r w:rsidRPr="00293C2D">
        <w:rPr>
          <w:rFonts w:asciiTheme="minorHAnsi" w:hAnsiTheme="minorHAnsi" w:cstheme="minorHAnsi"/>
          <w:b/>
          <w:sz w:val="24"/>
          <w:szCs w:val="24"/>
        </w:rPr>
        <w:t>Job Description</w:t>
      </w:r>
      <w:r w:rsidR="00CF0919">
        <w:rPr>
          <w:rFonts w:asciiTheme="minorHAnsi" w:hAnsiTheme="minorHAnsi" w:cstheme="minorHAnsi"/>
          <w:b/>
          <w:sz w:val="24"/>
          <w:szCs w:val="24"/>
        </w:rPr>
        <w:pict w14:anchorId="318BA6CA">
          <v:rect id="_x0000_i1025" style="width:451.3pt;height:1.5pt" o:hralign="center" o:hrstd="t" o:hrnoshade="t" o:hr="t" fillcolor="#5a9ab0" stroked="f"/>
        </w:pict>
      </w:r>
    </w:p>
    <w:p w14:paraId="6443BF63" w14:textId="010D06E2" w:rsidR="00E664CC" w:rsidRPr="00293C2D" w:rsidRDefault="00646437" w:rsidP="00E664CC">
      <w:pPr>
        <w:spacing w:before="120" w:after="120"/>
        <w:rPr>
          <w:rFonts w:asciiTheme="minorHAnsi" w:hAnsiTheme="minorHAnsi" w:cstheme="minorHAnsi"/>
          <w:b/>
          <w:sz w:val="24"/>
          <w:szCs w:val="24"/>
        </w:rPr>
      </w:pPr>
      <w:r w:rsidRPr="00293C2D">
        <w:rPr>
          <w:rFonts w:asciiTheme="minorHAnsi" w:hAnsiTheme="minorHAnsi" w:cstheme="minorHAnsi"/>
          <w:b/>
          <w:sz w:val="24"/>
          <w:szCs w:val="24"/>
        </w:rPr>
        <w:t>Main Purpose of Job</w:t>
      </w:r>
      <w:r w:rsidR="00E664CC" w:rsidRPr="00293C2D">
        <w:rPr>
          <w:rFonts w:asciiTheme="minorHAnsi" w:hAnsiTheme="minorHAnsi" w:cstheme="minorHAnsi"/>
          <w:b/>
          <w:sz w:val="24"/>
          <w:szCs w:val="24"/>
        </w:rPr>
        <w:t>:</w:t>
      </w:r>
    </w:p>
    <w:p w14:paraId="3B4ABC87" w14:textId="1643B059" w:rsidR="00861190" w:rsidRPr="00293C2D" w:rsidRDefault="005C7102" w:rsidP="00264BC4">
      <w:pPr>
        <w:spacing w:line="276" w:lineRule="auto"/>
        <w:jc w:val="both"/>
        <w:rPr>
          <w:rStyle w:val="normaltextrun"/>
          <w:rFonts w:asciiTheme="minorHAnsi" w:hAnsiTheme="minorHAnsi" w:cstheme="minorHAnsi"/>
          <w:sz w:val="24"/>
          <w:szCs w:val="24"/>
        </w:rPr>
      </w:pPr>
      <w:r w:rsidRPr="00293C2D">
        <w:rPr>
          <w:rFonts w:asciiTheme="minorHAnsi" w:hAnsiTheme="minorHAnsi" w:cstheme="minorHAnsi"/>
          <w:sz w:val="24"/>
          <w:szCs w:val="24"/>
        </w:rPr>
        <w:t xml:space="preserve">To </w:t>
      </w:r>
      <w:r w:rsidR="006406C4">
        <w:rPr>
          <w:rFonts w:asciiTheme="minorHAnsi" w:hAnsiTheme="minorHAnsi" w:cstheme="minorHAnsi"/>
          <w:sz w:val="24"/>
          <w:szCs w:val="24"/>
        </w:rPr>
        <w:t xml:space="preserve">support the management of the Waste, Recycling and Cleansing Service. </w:t>
      </w:r>
      <w:r w:rsidR="00861190" w:rsidRPr="00293C2D">
        <w:rPr>
          <w:rStyle w:val="normaltextrun"/>
          <w:rFonts w:asciiTheme="minorHAnsi" w:hAnsiTheme="minorHAnsi" w:cstheme="minorHAnsi"/>
          <w:sz w:val="24"/>
          <w:szCs w:val="24"/>
        </w:rPr>
        <w:t>Ensuring services</w:t>
      </w:r>
      <w:r w:rsidR="00F503B8" w:rsidRPr="00293C2D">
        <w:rPr>
          <w:rStyle w:val="normaltextrun"/>
          <w:rFonts w:asciiTheme="minorHAnsi" w:hAnsiTheme="minorHAnsi" w:cstheme="minorHAnsi"/>
          <w:sz w:val="24"/>
          <w:szCs w:val="24"/>
        </w:rPr>
        <w:t xml:space="preserve"> are delivered in a professional and effective way, </w:t>
      </w:r>
      <w:r w:rsidR="00861190" w:rsidRPr="00293C2D">
        <w:rPr>
          <w:rStyle w:val="normaltextrun"/>
          <w:rFonts w:asciiTheme="minorHAnsi" w:hAnsiTheme="minorHAnsi" w:cstheme="minorHAnsi"/>
          <w:sz w:val="24"/>
          <w:szCs w:val="24"/>
        </w:rPr>
        <w:t xml:space="preserve">with </w:t>
      </w:r>
      <w:r w:rsidR="00F503B8" w:rsidRPr="00293C2D">
        <w:rPr>
          <w:rStyle w:val="normaltextrun"/>
          <w:rFonts w:asciiTheme="minorHAnsi" w:hAnsiTheme="minorHAnsi" w:cstheme="minorHAnsi"/>
          <w:sz w:val="24"/>
          <w:szCs w:val="24"/>
        </w:rPr>
        <w:t>our customers and residents of East Suffolk at the heart of everything we do, enabling us to be responsive to their changing needs</w:t>
      </w:r>
      <w:r w:rsidR="006406C4">
        <w:rPr>
          <w:rStyle w:val="normaltextrun"/>
          <w:rFonts w:asciiTheme="minorHAnsi" w:hAnsiTheme="minorHAnsi" w:cstheme="minorHAnsi"/>
          <w:sz w:val="24"/>
          <w:szCs w:val="24"/>
        </w:rPr>
        <w:t>.</w:t>
      </w:r>
    </w:p>
    <w:p w14:paraId="45913840" w14:textId="56C76A6D" w:rsidR="00F503B8" w:rsidRPr="006406C4" w:rsidRDefault="00F503B8" w:rsidP="00264BC4">
      <w:pPr>
        <w:spacing w:line="276" w:lineRule="auto"/>
        <w:jc w:val="both"/>
        <w:rPr>
          <w:rStyle w:val="normaltextrun"/>
        </w:rPr>
      </w:pPr>
      <w:r w:rsidRPr="00293C2D">
        <w:rPr>
          <w:rStyle w:val="normaltextrun"/>
          <w:rFonts w:asciiTheme="minorHAnsi" w:hAnsiTheme="minorHAnsi" w:cstheme="minorHAnsi"/>
          <w:sz w:val="24"/>
          <w:szCs w:val="24"/>
        </w:rPr>
        <w:t> </w:t>
      </w:r>
      <w:r w:rsidRPr="006406C4">
        <w:rPr>
          <w:rStyle w:val="normaltextrun"/>
        </w:rPr>
        <w:t> </w:t>
      </w:r>
    </w:p>
    <w:p w14:paraId="6F27BB26" w14:textId="11E593D6" w:rsidR="00F503B8" w:rsidRPr="006406C4" w:rsidRDefault="00F503B8" w:rsidP="00F503B8">
      <w:pPr>
        <w:pStyle w:val="paragraph"/>
        <w:spacing w:before="0" w:beforeAutospacing="0" w:after="0" w:afterAutospacing="0"/>
        <w:textAlignment w:val="baseline"/>
        <w:rPr>
          <w:rStyle w:val="normaltextrun"/>
          <w:lang w:eastAsia="en-US"/>
        </w:rPr>
      </w:pPr>
      <w:r w:rsidRPr="00293C2D">
        <w:rPr>
          <w:rStyle w:val="normaltextrun"/>
          <w:rFonts w:asciiTheme="minorHAnsi" w:hAnsiTheme="minorHAnsi" w:cstheme="minorHAnsi"/>
          <w:lang w:eastAsia="en-US"/>
        </w:rPr>
        <w:t xml:space="preserve">To deliver the services by </w:t>
      </w:r>
      <w:r w:rsidR="00520E2B" w:rsidRPr="00293C2D">
        <w:rPr>
          <w:rStyle w:val="normaltextrun"/>
          <w:rFonts w:asciiTheme="minorHAnsi" w:hAnsiTheme="minorHAnsi" w:cstheme="minorHAnsi"/>
          <w:lang w:eastAsia="en-US"/>
        </w:rPr>
        <w:t>always remaining compliant with relevant legislation and good practice</w:t>
      </w:r>
      <w:r w:rsidRPr="00293C2D">
        <w:rPr>
          <w:rStyle w:val="normaltextrun"/>
          <w:rFonts w:asciiTheme="minorHAnsi" w:hAnsiTheme="minorHAnsi" w:cstheme="minorHAnsi"/>
          <w:lang w:eastAsia="en-US"/>
        </w:rPr>
        <w:t>.</w:t>
      </w:r>
      <w:r w:rsidRPr="006406C4">
        <w:rPr>
          <w:rStyle w:val="normaltextrun"/>
          <w:lang w:eastAsia="en-US"/>
        </w:rPr>
        <w:t> </w:t>
      </w:r>
    </w:p>
    <w:p w14:paraId="232D1A82" w14:textId="77777777" w:rsidR="006406C4" w:rsidRPr="006406C4" w:rsidRDefault="006406C4" w:rsidP="00F503B8">
      <w:pPr>
        <w:pStyle w:val="paragraph"/>
        <w:spacing w:before="0" w:beforeAutospacing="0" w:after="0" w:afterAutospacing="0"/>
        <w:textAlignment w:val="baseline"/>
        <w:rPr>
          <w:rStyle w:val="normaltextrun"/>
          <w:lang w:eastAsia="en-US"/>
        </w:rPr>
      </w:pPr>
    </w:p>
    <w:p w14:paraId="5DEAF556" w14:textId="77777777" w:rsidR="006406C4" w:rsidRPr="006406C4" w:rsidRDefault="006406C4" w:rsidP="00F503B8">
      <w:pPr>
        <w:pStyle w:val="paragraph"/>
        <w:shd w:val="clear" w:color="auto" w:fill="FFFFFF"/>
        <w:spacing w:before="0" w:beforeAutospacing="0" w:after="0" w:afterAutospacing="0"/>
        <w:textAlignment w:val="baseline"/>
        <w:rPr>
          <w:rStyle w:val="normaltextrun"/>
          <w:rFonts w:asciiTheme="minorHAnsi" w:hAnsiTheme="minorHAnsi" w:cstheme="minorHAnsi"/>
          <w:lang w:eastAsia="en-US"/>
        </w:rPr>
      </w:pPr>
      <w:r w:rsidRPr="006406C4">
        <w:rPr>
          <w:rStyle w:val="normaltextrun"/>
          <w:rFonts w:asciiTheme="minorHAnsi" w:hAnsiTheme="minorHAnsi" w:cstheme="minorHAnsi"/>
          <w:lang w:eastAsia="en-US"/>
        </w:rPr>
        <w:t xml:space="preserve">To contribute to the ongoing operational management and development of the Company and its services.  </w:t>
      </w:r>
    </w:p>
    <w:p w14:paraId="7CF1F091" w14:textId="77777777" w:rsidR="006406C4" w:rsidRPr="006406C4" w:rsidRDefault="006406C4" w:rsidP="00F503B8">
      <w:pPr>
        <w:pStyle w:val="paragraph"/>
        <w:shd w:val="clear" w:color="auto" w:fill="FFFFFF"/>
        <w:spacing w:before="0" w:beforeAutospacing="0" w:after="0" w:afterAutospacing="0"/>
        <w:textAlignment w:val="baseline"/>
        <w:rPr>
          <w:rStyle w:val="normaltextrun"/>
          <w:rFonts w:asciiTheme="minorHAnsi" w:hAnsiTheme="minorHAnsi" w:cstheme="minorHAnsi"/>
          <w:lang w:eastAsia="en-US"/>
        </w:rPr>
      </w:pPr>
    </w:p>
    <w:p w14:paraId="5BBEC5A1" w14:textId="1F88CE84" w:rsidR="00861190" w:rsidRPr="00293C2D" w:rsidRDefault="006406C4" w:rsidP="00F503B8">
      <w:pPr>
        <w:pStyle w:val="paragraph"/>
        <w:shd w:val="clear" w:color="auto" w:fill="FFFFFF"/>
        <w:spacing w:before="0" w:beforeAutospacing="0" w:after="0" w:afterAutospacing="0"/>
        <w:textAlignment w:val="baseline"/>
        <w:rPr>
          <w:rStyle w:val="normaltextrun"/>
          <w:rFonts w:asciiTheme="minorHAnsi" w:hAnsiTheme="minorHAnsi" w:cstheme="minorHAnsi"/>
          <w:lang w:eastAsia="en-US"/>
        </w:rPr>
      </w:pPr>
      <w:r w:rsidRPr="006406C4">
        <w:rPr>
          <w:rStyle w:val="normaltextrun"/>
          <w:rFonts w:asciiTheme="minorHAnsi" w:hAnsiTheme="minorHAnsi" w:cstheme="minorHAnsi"/>
          <w:lang w:eastAsia="en-US"/>
        </w:rPr>
        <w:t xml:space="preserve">To provide leadership to the Refuse and Cleansing Services staff. </w:t>
      </w:r>
    </w:p>
    <w:p w14:paraId="054B335D" w14:textId="07520352" w:rsidR="001F717C" w:rsidRPr="00293C2D" w:rsidRDefault="00CF0919" w:rsidP="00A01856">
      <w:pPr>
        <w:spacing w:before="120" w:after="120"/>
        <w:jc w:val="both"/>
        <w:rPr>
          <w:rFonts w:asciiTheme="minorHAnsi" w:hAnsiTheme="minorHAnsi" w:cstheme="minorHAnsi"/>
          <w:b/>
          <w:sz w:val="24"/>
          <w:szCs w:val="24"/>
        </w:rPr>
      </w:pPr>
      <w:r>
        <w:rPr>
          <w:rFonts w:asciiTheme="minorHAnsi" w:hAnsiTheme="minorHAnsi" w:cstheme="minorHAnsi"/>
          <w:b/>
          <w:sz w:val="24"/>
          <w:szCs w:val="24"/>
        </w:rPr>
        <w:pict w14:anchorId="4D45F785">
          <v:rect id="_x0000_i1026" style="width:451.3pt;height:1.5pt" o:hralign="center" o:hrstd="t" o:hrnoshade="t" o:hr="t" fillcolor="#5a9ab0" stroked="f"/>
        </w:pict>
      </w:r>
    </w:p>
    <w:p w14:paraId="13963E1A" w14:textId="579C98D6" w:rsidR="00765251" w:rsidRPr="006406C4" w:rsidRDefault="00661AB1" w:rsidP="00661AB1">
      <w:pPr>
        <w:spacing w:before="120" w:after="120"/>
        <w:rPr>
          <w:rFonts w:asciiTheme="minorHAnsi" w:hAnsiTheme="minorHAnsi" w:cstheme="minorHAnsi"/>
          <w:b/>
          <w:sz w:val="24"/>
          <w:szCs w:val="24"/>
        </w:rPr>
      </w:pPr>
      <w:r w:rsidRPr="006406C4">
        <w:rPr>
          <w:rFonts w:asciiTheme="minorHAnsi" w:hAnsiTheme="minorHAnsi" w:cstheme="minorHAnsi"/>
          <w:b/>
          <w:sz w:val="24"/>
          <w:szCs w:val="24"/>
        </w:rPr>
        <w:t>Initial Key Responsibilities:</w:t>
      </w:r>
    </w:p>
    <w:p w14:paraId="4F9D1E58" w14:textId="77777777" w:rsidR="006406C4" w:rsidRPr="006406C4" w:rsidRDefault="006406C4" w:rsidP="006406C4">
      <w:pPr>
        <w:jc w:val="both"/>
        <w:rPr>
          <w:rFonts w:asciiTheme="minorHAnsi" w:hAnsiTheme="minorHAnsi" w:cstheme="minorHAnsi"/>
          <w:b/>
          <w:sz w:val="24"/>
          <w:szCs w:val="24"/>
          <w:u w:val="single"/>
        </w:rPr>
      </w:pPr>
      <w:r w:rsidRPr="006406C4">
        <w:rPr>
          <w:rFonts w:asciiTheme="minorHAnsi" w:hAnsiTheme="minorHAnsi" w:cstheme="minorHAnsi"/>
          <w:b/>
          <w:sz w:val="24"/>
          <w:szCs w:val="24"/>
          <w:u w:val="single"/>
        </w:rPr>
        <w:t>Resource Management</w:t>
      </w:r>
    </w:p>
    <w:p w14:paraId="59A1E3F8" w14:textId="77777777" w:rsidR="006406C4" w:rsidRPr="006406C4" w:rsidRDefault="006406C4" w:rsidP="006406C4">
      <w:pPr>
        <w:jc w:val="both"/>
        <w:rPr>
          <w:rFonts w:asciiTheme="minorHAnsi" w:hAnsiTheme="minorHAnsi" w:cstheme="minorHAnsi"/>
          <w:sz w:val="24"/>
          <w:szCs w:val="24"/>
        </w:rPr>
      </w:pPr>
    </w:p>
    <w:p w14:paraId="32B37E4E" w14:textId="77744A4B" w:rsidR="006406C4" w:rsidRPr="006406C4" w:rsidRDefault="006406C4" w:rsidP="006406C4">
      <w:pPr>
        <w:spacing w:after="80"/>
        <w:jc w:val="both"/>
        <w:rPr>
          <w:rFonts w:asciiTheme="minorHAnsi" w:hAnsiTheme="minorHAnsi" w:cstheme="minorHAnsi"/>
          <w:sz w:val="24"/>
          <w:szCs w:val="24"/>
        </w:rPr>
      </w:pPr>
      <w:r w:rsidRPr="006406C4">
        <w:rPr>
          <w:rFonts w:asciiTheme="minorHAnsi" w:hAnsiTheme="minorHAnsi" w:cstheme="minorHAnsi"/>
          <w:sz w:val="24"/>
          <w:szCs w:val="24"/>
        </w:rPr>
        <w:t>Effective management of all resources used for the delivery of Refuse and Cleansing services, including:</w:t>
      </w:r>
    </w:p>
    <w:p w14:paraId="2B014EAE" w14:textId="4040F2C2" w:rsidR="006406C4" w:rsidRPr="00520E2B" w:rsidRDefault="006406C4"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assist in the control and direction of resources across the full range of these services, ensuring sufficient and suitable resources are available to secure optimum efficiency and effectiveness to achieve service standards and performance measures.</w:t>
      </w:r>
    </w:p>
    <w:p w14:paraId="27207365" w14:textId="02EA4422" w:rsidR="006406C4" w:rsidRPr="00520E2B" w:rsidRDefault="006406C4"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ensure service delivery is planned and managed in compliance with all relevant legislation (eg Environmental Protection Act, the Health and Safety at Work Act, within the framework of OHSAS 18001) and that standards are met by the Company, including programming and overseeing the compilation and maintenance of Risk and COSHH Assessments.</w:t>
      </w:r>
    </w:p>
    <w:p w14:paraId="22F7B080" w14:textId="745AA5E3" w:rsidR="006406C4" w:rsidRPr="00520E2B" w:rsidRDefault="006406C4"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assist with Business Continuity planning and reviews.</w:t>
      </w:r>
    </w:p>
    <w:p w14:paraId="133AEAEE" w14:textId="214D9D58" w:rsidR="006406C4" w:rsidRPr="00520E2B" w:rsidRDefault="006406C4" w:rsidP="006406C4">
      <w:pPr>
        <w:numPr>
          <w:ilvl w:val="0"/>
          <w:numId w:val="29"/>
        </w:numPr>
        <w:spacing w:after="80"/>
        <w:jc w:val="both"/>
        <w:rPr>
          <w:rFonts w:asciiTheme="minorHAnsi" w:hAnsiTheme="minorHAnsi" w:cstheme="minorHAnsi"/>
          <w:sz w:val="24"/>
          <w:szCs w:val="24"/>
        </w:rPr>
      </w:pPr>
      <w:r>
        <w:rPr>
          <w:rFonts w:asciiTheme="minorHAnsi" w:hAnsiTheme="minorHAnsi" w:cstheme="minorHAnsi"/>
          <w:sz w:val="24"/>
          <w:szCs w:val="24"/>
        </w:rPr>
        <w:t xml:space="preserve">To </w:t>
      </w:r>
      <w:r w:rsidRPr="00520E2B">
        <w:rPr>
          <w:rFonts w:asciiTheme="minorHAnsi" w:hAnsiTheme="minorHAnsi" w:cstheme="minorHAnsi"/>
          <w:sz w:val="24"/>
          <w:szCs w:val="24"/>
        </w:rPr>
        <w:t>maintain effective management within the services in accordance with jointly agreed procedures and provide adequate training and instruction to ensure standard practices, work specifications and other statutory requirements are complied with.</w:t>
      </w:r>
    </w:p>
    <w:p w14:paraId="56536A6D" w14:textId="4AEFDFE1" w:rsidR="006406C4" w:rsidRPr="00520E2B" w:rsidRDefault="006406C4"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ensure that adequate resources are available to enable an effective out of hours operational emergency service is provided</w:t>
      </w:r>
      <w:r w:rsidR="00515FFD" w:rsidRPr="00520E2B">
        <w:rPr>
          <w:rFonts w:asciiTheme="minorHAnsi" w:hAnsiTheme="minorHAnsi" w:cstheme="minorHAnsi"/>
          <w:sz w:val="24"/>
          <w:szCs w:val="24"/>
        </w:rPr>
        <w:t xml:space="preserve"> (if appropriate)</w:t>
      </w:r>
      <w:r w:rsidRPr="00520E2B">
        <w:rPr>
          <w:rFonts w:asciiTheme="minorHAnsi" w:hAnsiTheme="minorHAnsi" w:cstheme="minorHAnsi"/>
          <w:sz w:val="24"/>
          <w:szCs w:val="24"/>
        </w:rPr>
        <w:t>.</w:t>
      </w:r>
    </w:p>
    <w:p w14:paraId="5926B9C1" w14:textId="7AEB9664" w:rsidR="006406C4" w:rsidRPr="00520E2B" w:rsidRDefault="00515FFD"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lastRenderedPageBreak/>
        <w:t>To a</w:t>
      </w:r>
      <w:r w:rsidR="006406C4" w:rsidRPr="00520E2B">
        <w:rPr>
          <w:rFonts w:asciiTheme="minorHAnsi" w:hAnsiTheme="minorHAnsi" w:cstheme="minorHAnsi"/>
          <w:sz w:val="24"/>
          <w:szCs w:val="24"/>
        </w:rPr>
        <w:t xml:space="preserve">ssist in staff recruitments and inductions and carrying out annual appraisals, development reviews and any other human resource activities as required.  </w:t>
      </w:r>
    </w:p>
    <w:p w14:paraId="3DB0F901" w14:textId="115B55FA" w:rsidR="006406C4" w:rsidRPr="00520E2B" w:rsidRDefault="00515FFD"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p</w:t>
      </w:r>
      <w:r w:rsidR="006406C4" w:rsidRPr="00520E2B">
        <w:rPr>
          <w:rFonts w:asciiTheme="minorHAnsi" w:hAnsiTheme="minorHAnsi" w:cstheme="minorHAnsi"/>
          <w:sz w:val="24"/>
          <w:szCs w:val="24"/>
        </w:rPr>
        <w:t>rovid</w:t>
      </w:r>
      <w:r w:rsidRPr="00520E2B">
        <w:rPr>
          <w:rFonts w:asciiTheme="minorHAnsi" w:hAnsiTheme="minorHAnsi" w:cstheme="minorHAnsi"/>
          <w:sz w:val="24"/>
          <w:szCs w:val="24"/>
        </w:rPr>
        <w:t xml:space="preserve">e </w:t>
      </w:r>
      <w:r w:rsidR="006406C4" w:rsidRPr="00520E2B">
        <w:rPr>
          <w:rFonts w:asciiTheme="minorHAnsi" w:hAnsiTheme="minorHAnsi" w:cstheme="minorHAnsi"/>
          <w:sz w:val="24"/>
          <w:szCs w:val="24"/>
        </w:rPr>
        <w:t>effective support to the Refuse and Cleansing staff in resolving service issues that may be identified.</w:t>
      </w:r>
    </w:p>
    <w:p w14:paraId="263DE867" w14:textId="5BBBD2E8" w:rsidR="006406C4" w:rsidRPr="00520E2B" w:rsidRDefault="00515FFD" w:rsidP="006406C4">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To p</w:t>
      </w:r>
      <w:r w:rsidR="006406C4" w:rsidRPr="00520E2B">
        <w:rPr>
          <w:rFonts w:asciiTheme="minorHAnsi" w:hAnsiTheme="minorHAnsi" w:cstheme="minorHAnsi"/>
          <w:sz w:val="24"/>
          <w:szCs w:val="24"/>
        </w:rPr>
        <w:t>roactively involve and consult with staff and support the Company’s culture of openness and understanding.</w:t>
      </w:r>
    </w:p>
    <w:p w14:paraId="5B4D162A" w14:textId="77777777" w:rsidR="00515FFD" w:rsidRPr="00520E2B" w:rsidRDefault="00515FFD" w:rsidP="00515FFD">
      <w:pPr>
        <w:numPr>
          <w:ilvl w:val="0"/>
          <w:numId w:val="29"/>
        </w:numPr>
        <w:spacing w:after="80"/>
        <w:rPr>
          <w:rFonts w:asciiTheme="minorHAnsi" w:hAnsiTheme="minorHAnsi" w:cstheme="minorHAnsi"/>
          <w:sz w:val="24"/>
          <w:szCs w:val="24"/>
        </w:rPr>
      </w:pPr>
      <w:r w:rsidRPr="00520E2B">
        <w:rPr>
          <w:rFonts w:asciiTheme="minorHAnsi" w:hAnsiTheme="minorHAnsi" w:cstheme="minorHAnsi"/>
          <w:sz w:val="24"/>
          <w:szCs w:val="24"/>
        </w:rPr>
        <w:t>To e</w:t>
      </w:r>
      <w:r w:rsidR="006406C4" w:rsidRPr="00520E2B">
        <w:rPr>
          <w:rFonts w:asciiTheme="minorHAnsi" w:hAnsiTheme="minorHAnsi" w:cstheme="minorHAnsi"/>
          <w:sz w:val="24"/>
          <w:szCs w:val="24"/>
        </w:rPr>
        <w:t>nsure clear and consistent communications with staff and a systematic approach to regular meetings and two-way communications opportunities.</w:t>
      </w:r>
    </w:p>
    <w:p w14:paraId="26CE9A1A" w14:textId="77777777" w:rsidR="00515FFD" w:rsidRPr="00520E2B" w:rsidRDefault="00515FFD" w:rsidP="00515FFD">
      <w:pPr>
        <w:numPr>
          <w:ilvl w:val="0"/>
          <w:numId w:val="29"/>
        </w:numPr>
        <w:spacing w:after="80"/>
        <w:jc w:val="both"/>
        <w:rPr>
          <w:rFonts w:asciiTheme="minorHAnsi" w:hAnsiTheme="minorHAnsi" w:cstheme="minorHAnsi"/>
          <w:sz w:val="24"/>
          <w:szCs w:val="24"/>
        </w:rPr>
      </w:pPr>
      <w:r w:rsidRPr="00520E2B">
        <w:rPr>
          <w:rFonts w:asciiTheme="minorHAnsi" w:hAnsiTheme="minorHAnsi" w:cstheme="minorHAnsi"/>
          <w:sz w:val="24"/>
          <w:szCs w:val="24"/>
        </w:rPr>
        <w:t>Training and development of staff to fully achieve their potential and ability to contribute to the delivery of the Company priorities and service policies and objectives.</w:t>
      </w:r>
    </w:p>
    <w:p w14:paraId="51DF0318" w14:textId="77777777" w:rsidR="008D652C" w:rsidRPr="006406C4" w:rsidRDefault="008D652C" w:rsidP="008D652C">
      <w:pPr>
        <w:numPr>
          <w:ilvl w:val="0"/>
          <w:numId w:val="29"/>
        </w:numPr>
        <w:shd w:val="clear" w:color="auto" w:fill="FFFFFF"/>
        <w:spacing w:before="100" w:beforeAutospacing="1" w:after="100" w:afterAutospacing="1"/>
        <w:rPr>
          <w:rFonts w:asciiTheme="minorHAnsi" w:hAnsiTheme="minorHAnsi" w:cstheme="minorHAnsi"/>
          <w:color w:val="2D2D2D"/>
          <w:sz w:val="24"/>
          <w:szCs w:val="24"/>
          <w:lang w:eastAsia="en-GB"/>
        </w:rPr>
      </w:pPr>
      <w:r w:rsidRPr="00520E2B">
        <w:rPr>
          <w:rFonts w:asciiTheme="minorHAnsi" w:hAnsiTheme="minorHAnsi" w:cstheme="minorHAnsi"/>
          <w:sz w:val="24"/>
          <w:szCs w:val="24"/>
          <w:lang w:eastAsia="en-GB"/>
        </w:rPr>
        <w:t xml:space="preserve">To manage resourcing in the event of sickness, leave or staffing problems </w:t>
      </w:r>
      <w:r w:rsidRPr="006406C4">
        <w:rPr>
          <w:rFonts w:asciiTheme="minorHAnsi" w:hAnsiTheme="minorHAnsi" w:cstheme="minorHAnsi"/>
          <w:color w:val="2D2D2D"/>
          <w:sz w:val="24"/>
          <w:szCs w:val="24"/>
          <w:lang w:eastAsia="en-GB"/>
        </w:rPr>
        <w:t>by supporting other areas.</w:t>
      </w:r>
    </w:p>
    <w:p w14:paraId="30097B3B" w14:textId="44AE5900" w:rsidR="006406C4" w:rsidRPr="006406C4" w:rsidRDefault="006406C4" w:rsidP="00520E2B">
      <w:pPr>
        <w:spacing w:after="80"/>
        <w:rPr>
          <w:rFonts w:asciiTheme="minorHAnsi" w:hAnsiTheme="minorHAnsi" w:cstheme="minorHAnsi"/>
          <w:sz w:val="24"/>
          <w:szCs w:val="24"/>
        </w:rPr>
      </w:pPr>
    </w:p>
    <w:p w14:paraId="121D92E6" w14:textId="77777777" w:rsidR="006406C4" w:rsidRPr="006406C4" w:rsidRDefault="006406C4" w:rsidP="006406C4">
      <w:pPr>
        <w:jc w:val="both"/>
        <w:rPr>
          <w:rFonts w:asciiTheme="minorHAnsi" w:hAnsiTheme="minorHAnsi" w:cstheme="minorHAnsi"/>
          <w:b/>
          <w:sz w:val="24"/>
          <w:szCs w:val="24"/>
          <w:u w:val="single"/>
        </w:rPr>
      </w:pPr>
      <w:r w:rsidRPr="006406C4">
        <w:rPr>
          <w:rFonts w:asciiTheme="minorHAnsi" w:hAnsiTheme="minorHAnsi" w:cstheme="minorHAnsi"/>
          <w:b/>
          <w:sz w:val="24"/>
          <w:szCs w:val="24"/>
          <w:u w:val="single"/>
        </w:rPr>
        <w:t>Customer and Stakeholder Engagement</w:t>
      </w:r>
    </w:p>
    <w:p w14:paraId="1399393B" w14:textId="77777777" w:rsidR="006406C4" w:rsidRPr="006406C4" w:rsidRDefault="006406C4" w:rsidP="006406C4">
      <w:pPr>
        <w:jc w:val="both"/>
        <w:rPr>
          <w:rFonts w:asciiTheme="minorHAnsi" w:hAnsiTheme="minorHAnsi" w:cstheme="minorHAnsi"/>
          <w:sz w:val="24"/>
          <w:szCs w:val="24"/>
        </w:rPr>
      </w:pPr>
    </w:p>
    <w:p w14:paraId="78353E55" w14:textId="1418D0A0" w:rsidR="006406C4" w:rsidRPr="00515FFD" w:rsidRDefault="006406C4" w:rsidP="006406C4">
      <w:pPr>
        <w:spacing w:after="80"/>
        <w:jc w:val="both"/>
        <w:rPr>
          <w:rFonts w:asciiTheme="minorHAnsi" w:hAnsiTheme="minorHAnsi" w:cstheme="minorHAnsi"/>
          <w:sz w:val="24"/>
          <w:szCs w:val="24"/>
        </w:rPr>
      </w:pPr>
      <w:r w:rsidRPr="00515FFD">
        <w:rPr>
          <w:rFonts w:asciiTheme="minorHAnsi" w:hAnsiTheme="minorHAnsi" w:cstheme="minorHAnsi"/>
          <w:sz w:val="24"/>
          <w:szCs w:val="24"/>
        </w:rPr>
        <w:t>Ensure effective Customer Relations are developed and maintained, including:</w:t>
      </w:r>
    </w:p>
    <w:p w14:paraId="5A4472EE" w14:textId="77777777" w:rsidR="00515FFD" w:rsidRPr="00515FFD" w:rsidRDefault="00515FFD" w:rsidP="006406C4">
      <w:pPr>
        <w:numPr>
          <w:ilvl w:val="0"/>
          <w:numId w:val="32"/>
        </w:numPr>
        <w:spacing w:after="80"/>
        <w:ind w:left="357" w:hanging="357"/>
        <w:jc w:val="both"/>
        <w:rPr>
          <w:rFonts w:asciiTheme="minorHAnsi" w:hAnsiTheme="minorHAnsi" w:cstheme="minorHAnsi"/>
          <w:sz w:val="24"/>
          <w:szCs w:val="24"/>
        </w:rPr>
      </w:pPr>
      <w:r w:rsidRPr="00515FFD">
        <w:rPr>
          <w:rFonts w:asciiTheme="minorHAnsi" w:hAnsiTheme="minorHAnsi" w:cstheme="minorHAnsi"/>
          <w:sz w:val="24"/>
          <w:szCs w:val="24"/>
        </w:rPr>
        <w:t>To p</w:t>
      </w:r>
      <w:r w:rsidR="006406C4" w:rsidRPr="00515FFD">
        <w:rPr>
          <w:rFonts w:asciiTheme="minorHAnsi" w:hAnsiTheme="minorHAnsi" w:cstheme="minorHAnsi"/>
          <w:sz w:val="24"/>
          <w:szCs w:val="24"/>
        </w:rPr>
        <w:t xml:space="preserve">ositively respond to and deal with customer/stakeholder enquiries and complaints and ensure they are informed of service performance, as necessary. </w:t>
      </w:r>
    </w:p>
    <w:p w14:paraId="2DA54209" w14:textId="7808DA71" w:rsidR="006406C4" w:rsidRPr="00515FFD" w:rsidRDefault="00515FFD" w:rsidP="006406C4">
      <w:pPr>
        <w:numPr>
          <w:ilvl w:val="0"/>
          <w:numId w:val="32"/>
        </w:numPr>
        <w:spacing w:after="80"/>
        <w:ind w:left="357" w:hanging="357"/>
        <w:jc w:val="both"/>
        <w:rPr>
          <w:rFonts w:asciiTheme="minorHAnsi" w:hAnsiTheme="minorHAnsi" w:cstheme="minorHAnsi"/>
          <w:sz w:val="24"/>
          <w:szCs w:val="24"/>
        </w:rPr>
      </w:pPr>
      <w:r w:rsidRPr="00515FFD">
        <w:rPr>
          <w:rFonts w:asciiTheme="minorHAnsi" w:hAnsiTheme="minorHAnsi" w:cstheme="minorHAnsi"/>
          <w:sz w:val="24"/>
          <w:szCs w:val="24"/>
        </w:rPr>
        <w:t>To ensure</w:t>
      </w:r>
      <w:r w:rsidR="006406C4" w:rsidRPr="00515FFD">
        <w:rPr>
          <w:rFonts w:asciiTheme="minorHAnsi" w:hAnsiTheme="minorHAnsi" w:cstheme="minorHAnsi"/>
          <w:sz w:val="24"/>
          <w:szCs w:val="24"/>
        </w:rPr>
        <w:t xml:space="preserve"> that the Customer Services Team are updated on service affecting issues/progress and enquiry/complaint responses</w:t>
      </w:r>
      <w:r w:rsidRPr="00515FFD">
        <w:rPr>
          <w:rFonts w:asciiTheme="minorHAnsi" w:hAnsiTheme="minorHAnsi" w:cstheme="minorHAnsi"/>
          <w:sz w:val="24"/>
          <w:szCs w:val="24"/>
        </w:rPr>
        <w:t xml:space="preserve"> (as required)</w:t>
      </w:r>
      <w:r w:rsidR="006406C4" w:rsidRPr="00515FFD">
        <w:rPr>
          <w:rFonts w:asciiTheme="minorHAnsi" w:hAnsiTheme="minorHAnsi" w:cstheme="minorHAnsi"/>
          <w:sz w:val="24"/>
          <w:szCs w:val="24"/>
        </w:rPr>
        <w:t xml:space="preserve">. </w:t>
      </w:r>
    </w:p>
    <w:p w14:paraId="37E31030" w14:textId="75E53083" w:rsidR="006406C4" w:rsidRPr="00515FFD" w:rsidRDefault="00515FFD" w:rsidP="006406C4">
      <w:pPr>
        <w:numPr>
          <w:ilvl w:val="0"/>
          <w:numId w:val="31"/>
        </w:numPr>
        <w:spacing w:after="80"/>
        <w:jc w:val="both"/>
        <w:rPr>
          <w:rFonts w:asciiTheme="minorHAnsi" w:hAnsiTheme="minorHAnsi" w:cstheme="minorHAnsi"/>
          <w:sz w:val="24"/>
          <w:szCs w:val="24"/>
        </w:rPr>
      </w:pPr>
      <w:r w:rsidRPr="00515FFD">
        <w:rPr>
          <w:rFonts w:asciiTheme="minorHAnsi" w:hAnsiTheme="minorHAnsi" w:cstheme="minorHAnsi"/>
          <w:sz w:val="24"/>
          <w:szCs w:val="24"/>
        </w:rPr>
        <w:t>To p</w:t>
      </w:r>
      <w:r w:rsidR="006406C4" w:rsidRPr="00515FFD">
        <w:rPr>
          <w:rFonts w:asciiTheme="minorHAnsi" w:hAnsiTheme="minorHAnsi" w:cstheme="minorHAnsi"/>
          <w:sz w:val="24"/>
          <w:szCs w:val="24"/>
        </w:rPr>
        <w:t xml:space="preserve">ositively respond to Customer Survey feedback and service delivery complaints, </w:t>
      </w:r>
      <w:r w:rsidRPr="00515FFD">
        <w:rPr>
          <w:rFonts w:asciiTheme="minorHAnsi" w:hAnsiTheme="minorHAnsi" w:cstheme="minorHAnsi"/>
          <w:sz w:val="24"/>
          <w:szCs w:val="24"/>
        </w:rPr>
        <w:t>to</w:t>
      </w:r>
      <w:r w:rsidR="006406C4" w:rsidRPr="00515FFD">
        <w:rPr>
          <w:rFonts w:asciiTheme="minorHAnsi" w:hAnsiTheme="minorHAnsi" w:cstheme="minorHAnsi"/>
          <w:sz w:val="24"/>
          <w:szCs w:val="24"/>
        </w:rPr>
        <w:t xml:space="preserve"> improve customer and service quality outcomes.</w:t>
      </w:r>
    </w:p>
    <w:p w14:paraId="0B614C8D" w14:textId="33EE6ED3" w:rsidR="00232E1E" w:rsidRDefault="00515FFD" w:rsidP="008625D4">
      <w:pPr>
        <w:numPr>
          <w:ilvl w:val="0"/>
          <w:numId w:val="36"/>
        </w:numPr>
        <w:spacing w:after="80"/>
        <w:jc w:val="both"/>
        <w:rPr>
          <w:rFonts w:asciiTheme="minorHAnsi" w:hAnsiTheme="minorHAnsi" w:cstheme="minorHAnsi"/>
          <w:sz w:val="24"/>
          <w:szCs w:val="24"/>
        </w:rPr>
      </w:pPr>
      <w:r w:rsidRPr="00232E1E">
        <w:rPr>
          <w:rFonts w:asciiTheme="minorHAnsi" w:hAnsiTheme="minorHAnsi" w:cstheme="minorHAnsi"/>
          <w:sz w:val="24"/>
          <w:szCs w:val="24"/>
        </w:rPr>
        <w:t>To d</w:t>
      </w:r>
      <w:r w:rsidR="006406C4" w:rsidRPr="00232E1E">
        <w:rPr>
          <w:rFonts w:asciiTheme="minorHAnsi" w:hAnsiTheme="minorHAnsi" w:cstheme="minorHAnsi"/>
          <w:sz w:val="24"/>
          <w:szCs w:val="24"/>
        </w:rPr>
        <w:t xml:space="preserve">evelop and maintain partnership working with </w:t>
      </w:r>
      <w:r w:rsidR="00232E1E">
        <w:rPr>
          <w:rFonts w:asciiTheme="minorHAnsi" w:hAnsiTheme="minorHAnsi" w:cstheme="minorHAnsi"/>
          <w:sz w:val="24"/>
          <w:szCs w:val="24"/>
        </w:rPr>
        <w:t>the Contract Management Team of ESC.</w:t>
      </w:r>
    </w:p>
    <w:p w14:paraId="5E99D15C" w14:textId="7298D3EB" w:rsidR="006406C4" w:rsidRPr="00515FFD" w:rsidRDefault="00515FFD" w:rsidP="006406C4">
      <w:pPr>
        <w:numPr>
          <w:ilvl w:val="0"/>
          <w:numId w:val="36"/>
        </w:numPr>
        <w:spacing w:after="80"/>
        <w:jc w:val="both"/>
        <w:rPr>
          <w:rFonts w:asciiTheme="minorHAnsi" w:hAnsiTheme="minorHAnsi" w:cstheme="minorHAnsi"/>
          <w:sz w:val="24"/>
          <w:szCs w:val="24"/>
        </w:rPr>
      </w:pPr>
      <w:r w:rsidRPr="00515FFD">
        <w:rPr>
          <w:rFonts w:asciiTheme="minorHAnsi" w:hAnsiTheme="minorHAnsi" w:cstheme="minorHAnsi"/>
          <w:sz w:val="24"/>
          <w:szCs w:val="24"/>
        </w:rPr>
        <w:t>To a</w:t>
      </w:r>
      <w:r w:rsidR="006406C4" w:rsidRPr="00515FFD">
        <w:rPr>
          <w:rFonts w:asciiTheme="minorHAnsi" w:hAnsiTheme="minorHAnsi" w:cstheme="minorHAnsi"/>
          <w:sz w:val="24"/>
          <w:szCs w:val="24"/>
        </w:rPr>
        <w:t>ssist in keeping Ward Members and Town and Parish Councils informed when there are changes to services provided by the Company that affect them and/or their locality.</w:t>
      </w:r>
    </w:p>
    <w:p w14:paraId="761FA582" w14:textId="123348F9" w:rsidR="00515FFD" w:rsidRDefault="00515FFD">
      <w:pPr>
        <w:rPr>
          <w:rFonts w:asciiTheme="minorHAnsi" w:hAnsiTheme="minorHAnsi" w:cstheme="minorHAnsi"/>
          <w:b/>
          <w:sz w:val="24"/>
          <w:szCs w:val="24"/>
          <w:u w:val="single"/>
        </w:rPr>
      </w:pPr>
    </w:p>
    <w:p w14:paraId="2FE367E0" w14:textId="2FDAC0B5" w:rsidR="006406C4" w:rsidRPr="006406C4" w:rsidRDefault="006406C4" w:rsidP="006406C4">
      <w:pPr>
        <w:jc w:val="both"/>
        <w:rPr>
          <w:rFonts w:asciiTheme="minorHAnsi" w:hAnsiTheme="minorHAnsi" w:cstheme="minorHAnsi"/>
          <w:b/>
          <w:sz w:val="24"/>
          <w:szCs w:val="24"/>
          <w:u w:val="single"/>
        </w:rPr>
      </w:pPr>
      <w:r w:rsidRPr="006406C4">
        <w:rPr>
          <w:rFonts w:asciiTheme="minorHAnsi" w:hAnsiTheme="minorHAnsi" w:cstheme="minorHAnsi"/>
          <w:b/>
          <w:sz w:val="24"/>
          <w:szCs w:val="24"/>
          <w:u w:val="single"/>
        </w:rPr>
        <w:t>Financial Management and Control</w:t>
      </w:r>
    </w:p>
    <w:p w14:paraId="4214B6D2" w14:textId="77777777" w:rsidR="006406C4" w:rsidRPr="006406C4" w:rsidRDefault="006406C4" w:rsidP="006406C4">
      <w:pPr>
        <w:jc w:val="both"/>
        <w:rPr>
          <w:rFonts w:asciiTheme="minorHAnsi" w:hAnsiTheme="minorHAnsi" w:cstheme="minorHAnsi"/>
          <w:b/>
          <w:sz w:val="24"/>
          <w:szCs w:val="24"/>
          <w:u w:val="single"/>
        </w:rPr>
      </w:pPr>
    </w:p>
    <w:p w14:paraId="2FB663D7" w14:textId="77777777" w:rsidR="006406C4" w:rsidRPr="00F85DB9" w:rsidRDefault="006406C4" w:rsidP="006406C4">
      <w:pPr>
        <w:spacing w:after="80"/>
        <w:jc w:val="both"/>
        <w:rPr>
          <w:rFonts w:asciiTheme="minorHAnsi" w:hAnsiTheme="minorHAnsi" w:cstheme="minorHAnsi"/>
          <w:sz w:val="24"/>
          <w:szCs w:val="24"/>
        </w:rPr>
      </w:pPr>
      <w:r w:rsidRPr="00F85DB9">
        <w:rPr>
          <w:rFonts w:asciiTheme="minorHAnsi" w:hAnsiTheme="minorHAnsi" w:cstheme="minorHAnsi"/>
          <w:sz w:val="24"/>
          <w:szCs w:val="24"/>
        </w:rPr>
        <w:t>Ensure that value for money is achieved and that expenditure is in accordance with Company and Services priorities:</w:t>
      </w:r>
    </w:p>
    <w:p w14:paraId="032108E0" w14:textId="58934111" w:rsidR="006406C4" w:rsidRPr="00F85DB9" w:rsidRDefault="00515FFD" w:rsidP="006406C4">
      <w:pPr>
        <w:numPr>
          <w:ilvl w:val="0"/>
          <w:numId w:val="31"/>
        </w:numPr>
        <w:spacing w:after="80"/>
        <w:jc w:val="both"/>
        <w:rPr>
          <w:rFonts w:asciiTheme="minorHAnsi" w:hAnsiTheme="minorHAnsi" w:cstheme="minorHAnsi"/>
          <w:sz w:val="24"/>
          <w:szCs w:val="24"/>
        </w:rPr>
      </w:pPr>
      <w:r w:rsidRPr="00F85DB9">
        <w:rPr>
          <w:rFonts w:asciiTheme="minorHAnsi" w:hAnsiTheme="minorHAnsi" w:cstheme="minorHAnsi"/>
          <w:sz w:val="24"/>
          <w:szCs w:val="24"/>
        </w:rPr>
        <w:t>To a</w:t>
      </w:r>
      <w:r w:rsidR="006406C4" w:rsidRPr="00F85DB9">
        <w:rPr>
          <w:rFonts w:asciiTheme="minorHAnsi" w:hAnsiTheme="minorHAnsi" w:cstheme="minorHAnsi"/>
          <w:sz w:val="24"/>
          <w:szCs w:val="24"/>
        </w:rPr>
        <w:t>ssist with compiling the annual service budgets for expenditure and income.</w:t>
      </w:r>
    </w:p>
    <w:p w14:paraId="255E1DB8" w14:textId="2A5F1CB1" w:rsidR="006406C4" w:rsidRPr="00F85DB9" w:rsidRDefault="00515FFD" w:rsidP="006406C4">
      <w:pPr>
        <w:numPr>
          <w:ilvl w:val="0"/>
          <w:numId w:val="31"/>
        </w:numPr>
        <w:spacing w:after="80"/>
        <w:jc w:val="both"/>
        <w:rPr>
          <w:rFonts w:asciiTheme="minorHAnsi" w:hAnsiTheme="minorHAnsi" w:cstheme="minorHAnsi"/>
          <w:sz w:val="24"/>
          <w:szCs w:val="24"/>
        </w:rPr>
      </w:pPr>
      <w:r w:rsidRPr="00F85DB9">
        <w:rPr>
          <w:rFonts w:asciiTheme="minorHAnsi" w:hAnsiTheme="minorHAnsi" w:cstheme="minorHAnsi"/>
          <w:sz w:val="24"/>
          <w:szCs w:val="24"/>
        </w:rPr>
        <w:t>To a</w:t>
      </w:r>
      <w:r w:rsidR="006406C4" w:rsidRPr="00F85DB9">
        <w:rPr>
          <w:rFonts w:asciiTheme="minorHAnsi" w:hAnsiTheme="minorHAnsi" w:cstheme="minorHAnsi"/>
          <w:sz w:val="24"/>
          <w:szCs w:val="24"/>
        </w:rPr>
        <w:t>ssist with robust budget monitoring and control throughout the financial year and the effective management of variances.</w:t>
      </w:r>
    </w:p>
    <w:p w14:paraId="26A6D2FF" w14:textId="142B777D" w:rsidR="006406C4" w:rsidRPr="006406C4" w:rsidRDefault="00515FFD" w:rsidP="006406C4">
      <w:pPr>
        <w:numPr>
          <w:ilvl w:val="0"/>
          <w:numId w:val="31"/>
        </w:numPr>
        <w:spacing w:after="80"/>
        <w:jc w:val="both"/>
        <w:rPr>
          <w:rFonts w:asciiTheme="minorHAnsi" w:hAnsiTheme="minorHAnsi" w:cstheme="minorHAnsi"/>
          <w:sz w:val="24"/>
          <w:szCs w:val="24"/>
        </w:rPr>
      </w:pPr>
      <w:r>
        <w:rPr>
          <w:rFonts w:asciiTheme="minorHAnsi" w:hAnsiTheme="minorHAnsi" w:cstheme="minorHAnsi"/>
          <w:sz w:val="24"/>
          <w:szCs w:val="24"/>
        </w:rPr>
        <w:lastRenderedPageBreak/>
        <w:t>To a</w:t>
      </w:r>
      <w:r w:rsidR="006406C4" w:rsidRPr="006406C4">
        <w:rPr>
          <w:rFonts w:asciiTheme="minorHAnsi" w:hAnsiTheme="minorHAnsi" w:cstheme="minorHAnsi"/>
          <w:sz w:val="24"/>
          <w:szCs w:val="24"/>
        </w:rPr>
        <w:t>ssist with the end of year financial outturn and reporting routines, including stock-taking and the identification of listed creditors and debtors.</w:t>
      </w:r>
    </w:p>
    <w:p w14:paraId="68F93F20" w14:textId="3E74C3B4" w:rsidR="006406C4" w:rsidRPr="006406C4" w:rsidRDefault="00515FFD" w:rsidP="006406C4">
      <w:pPr>
        <w:numPr>
          <w:ilvl w:val="0"/>
          <w:numId w:val="31"/>
        </w:numPr>
        <w:spacing w:after="80"/>
        <w:jc w:val="both"/>
        <w:rPr>
          <w:rFonts w:asciiTheme="minorHAnsi" w:hAnsiTheme="minorHAnsi" w:cstheme="minorHAnsi"/>
          <w:sz w:val="24"/>
          <w:szCs w:val="24"/>
        </w:rPr>
      </w:pPr>
      <w:r>
        <w:rPr>
          <w:rFonts w:asciiTheme="minorHAnsi" w:hAnsiTheme="minorHAnsi" w:cstheme="minorHAnsi"/>
          <w:sz w:val="24"/>
          <w:szCs w:val="24"/>
        </w:rPr>
        <w:t>To u</w:t>
      </w:r>
      <w:r w:rsidR="006406C4" w:rsidRPr="006406C4">
        <w:rPr>
          <w:rFonts w:asciiTheme="minorHAnsi" w:hAnsiTheme="minorHAnsi" w:cstheme="minorHAnsi"/>
          <w:sz w:val="24"/>
          <w:szCs w:val="24"/>
        </w:rPr>
        <w:t>ndertake the ordering of relevant goods and services, including negotiating prices and discounts, in accordance with the current Authorisations and Certification protocol, and assist with the resolution of any supplier problem areas/chasing of goods/supplier invoices or credits.</w:t>
      </w:r>
    </w:p>
    <w:p w14:paraId="5D38FA10" w14:textId="318BB806" w:rsidR="006406C4" w:rsidRPr="006406C4" w:rsidRDefault="006406C4" w:rsidP="00515FFD">
      <w:pPr>
        <w:spacing w:after="80"/>
        <w:jc w:val="both"/>
        <w:rPr>
          <w:rFonts w:asciiTheme="minorHAnsi" w:hAnsiTheme="minorHAnsi" w:cstheme="minorHAnsi"/>
          <w:sz w:val="24"/>
          <w:szCs w:val="24"/>
        </w:rPr>
      </w:pPr>
    </w:p>
    <w:p w14:paraId="11F9CD67" w14:textId="77777777" w:rsidR="006406C4" w:rsidRPr="006406C4" w:rsidRDefault="006406C4" w:rsidP="006406C4">
      <w:pPr>
        <w:jc w:val="both"/>
        <w:rPr>
          <w:rFonts w:asciiTheme="minorHAnsi" w:hAnsiTheme="minorHAnsi" w:cstheme="minorHAnsi"/>
          <w:b/>
          <w:sz w:val="24"/>
          <w:szCs w:val="24"/>
          <w:u w:val="single"/>
        </w:rPr>
      </w:pPr>
      <w:r w:rsidRPr="006406C4">
        <w:rPr>
          <w:rFonts w:asciiTheme="minorHAnsi" w:hAnsiTheme="minorHAnsi" w:cstheme="minorHAnsi"/>
          <w:b/>
          <w:sz w:val="24"/>
          <w:szCs w:val="24"/>
          <w:u w:val="single"/>
        </w:rPr>
        <w:t>Innovation and Productivity</w:t>
      </w:r>
    </w:p>
    <w:p w14:paraId="3749AFAD" w14:textId="77777777" w:rsidR="006406C4" w:rsidRPr="006406C4" w:rsidRDefault="006406C4" w:rsidP="006406C4">
      <w:pPr>
        <w:jc w:val="both"/>
        <w:rPr>
          <w:rFonts w:asciiTheme="minorHAnsi" w:hAnsiTheme="minorHAnsi" w:cstheme="minorHAnsi"/>
          <w:b/>
          <w:sz w:val="24"/>
          <w:szCs w:val="24"/>
          <w:u w:val="single"/>
        </w:rPr>
      </w:pPr>
    </w:p>
    <w:p w14:paraId="20E54FB9" w14:textId="1A229C08" w:rsidR="006406C4" w:rsidRPr="006406C4" w:rsidRDefault="00515FFD" w:rsidP="006406C4">
      <w:pPr>
        <w:numPr>
          <w:ilvl w:val="0"/>
          <w:numId w:val="33"/>
        </w:numPr>
        <w:spacing w:after="80"/>
        <w:ind w:left="357" w:hanging="357"/>
        <w:jc w:val="both"/>
        <w:rPr>
          <w:rFonts w:asciiTheme="minorHAnsi" w:hAnsiTheme="minorHAnsi" w:cstheme="minorHAnsi"/>
          <w:sz w:val="24"/>
          <w:szCs w:val="24"/>
        </w:rPr>
      </w:pPr>
      <w:r>
        <w:rPr>
          <w:rFonts w:asciiTheme="minorHAnsi" w:hAnsiTheme="minorHAnsi" w:cstheme="minorHAnsi"/>
          <w:sz w:val="24"/>
          <w:szCs w:val="24"/>
        </w:rPr>
        <w:t>To c</w:t>
      </w:r>
      <w:r w:rsidR="006406C4" w:rsidRPr="006406C4">
        <w:rPr>
          <w:rFonts w:asciiTheme="minorHAnsi" w:hAnsiTheme="minorHAnsi" w:cstheme="minorHAnsi"/>
          <w:sz w:val="24"/>
          <w:szCs w:val="24"/>
        </w:rPr>
        <w:t>ontribute to the organisational culture of continuous improvement, service excellence and innovation.</w:t>
      </w:r>
    </w:p>
    <w:p w14:paraId="183037D0" w14:textId="5889AF14" w:rsidR="006406C4" w:rsidRPr="006406C4" w:rsidRDefault="00515FFD" w:rsidP="006406C4">
      <w:pPr>
        <w:numPr>
          <w:ilvl w:val="0"/>
          <w:numId w:val="33"/>
        </w:numPr>
        <w:spacing w:after="80"/>
        <w:ind w:left="357" w:hanging="357"/>
        <w:jc w:val="both"/>
        <w:rPr>
          <w:rFonts w:asciiTheme="minorHAnsi" w:hAnsiTheme="minorHAnsi" w:cstheme="minorHAnsi"/>
          <w:sz w:val="24"/>
          <w:szCs w:val="24"/>
        </w:rPr>
      </w:pPr>
      <w:r>
        <w:rPr>
          <w:rFonts w:asciiTheme="minorHAnsi" w:hAnsiTheme="minorHAnsi" w:cstheme="minorHAnsi"/>
          <w:sz w:val="24"/>
          <w:szCs w:val="24"/>
        </w:rPr>
        <w:t>To r</w:t>
      </w:r>
      <w:r w:rsidR="006406C4" w:rsidRPr="006406C4">
        <w:rPr>
          <w:rFonts w:asciiTheme="minorHAnsi" w:hAnsiTheme="minorHAnsi" w:cstheme="minorHAnsi"/>
          <w:sz w:val="24"/>
          <w:szCs w:val="24"/>
        </w:rPr>
        <w:t>eview and evaluate technical innovations affecting services provision and productivity, making timely proposals for change as required.</w:t>
      </w:r>
    </w:p>
    <w:p w14:paraId="0CD9E49B" w14:textId="4FAA2930" w:rsidR="006406C4" w:rsidRPr="006406C4" w:rsidRDefault="00515FFD" w:rsidP="006406C4">
      <w:pPr>
        <w:numPr>
          <w:ilvl w:val="0"/>
          <w:numId w:val="33"/>
        </w:numPr>
        <w:spacing w:after="80"/>
        <w:ind w:left="357" w:hanging="357"/>
        <w:jc w:val="both"/>
        <w:rPr>
          <w:rFonts w:asciiTheme="minorHAnsi" w:hAnsiTheme="minorHAnsi" w:cstheme="minorHAnsi"/>
          <w:sz w:val="24"/>
          <w:szCs w:val="24"/>
        </w:rPr>
      </w:pPr>
      <w:r>
        <w:rPr>
          <w:rFonts w:asciiTheme="minorHAnsi" w:hAnsiTheme="minorHAnsi" w:cstheme="minorHAnsi"/>
          <w:sz w:val="24"/>
          <w:szCs w:val="24"/>
        </w:rPr>
        <w:t>To r</w:t>
      </w:r>
      <w:r w:rsidR="006406C4" w:rsidRPr="006406C4">
        <w:rPr>
          <w:rFonts w:asciiTheme="minorHAnsi" w:hAnsiTheme="minorHAnsi" w:cstheme="minorHAnsi"/>
          <w:sz w:val="24"/>
          <w:szCs w:val="24"/>
        </w:rPr>
        <w:t>eview working practices and methods to maximise productivity and determine optimum service delivery to better satisfy customer and operational requirements.</w:t>
      </w:r>
    </w:p>
    <w:p w14:paraId="2CF51B95" w14:textId="77777777" w:rsidR="00515FFD" w:rsidRDefault="00515FFD" w:rsidP="006406C4">
      <w:pPr>
        <w:jc w:val="both"/>
        <w:rPr>
          <w:rFonts w:asciiTheme="minorHAnsi" w:hAnsiTheme="minorHAnsi" w:cstheme="minorHAnsi"/>
          <w:b/>
          <w:sz w:val="24"/>
          <w:szCs w:val="24"/>
          <w:u w:val="single"/>
        </w:rPr>
      </w:pPr>
    </w:p>
    <w:p w14:paraId="7A99CA81" w14:textId="4DFAE377" w:rsidR="006406C4" w:rsidRPr="006406C4" w:rsidRDefault="006406C4" w:rsidP="006406C4">
      <w:pPr>
        <w:jc w:val="both"/>
        <w:rPr>
          <w:rFonts w:asciiTheme="minorHAnsi" w:hAnsiTheme="minorHAnsi" w:cstheme="minorHAnsi"/>
          <w:b/>
          <w:sz w:val="24"/>
          <w:szCs w:val="24"/>
          <w:u w:val="single"/>
        </w:rPr>
      </w:pPr>
      <w:r w:rsidRPr="006406C4">
        <w:rPr>
          <w:rFonts w:asciiTheme="minorHAnsi" w:hAnsiTheme="minorHAnsi" w:cstheme="minorHAnsi"/>
          <w:b/>
          <w:sz w:val="24"/>
          <w:szCs w:val="24"/>
          <w:u w:val="single"/>
        </w:rPr>
        <w:t>Specific Responsibilities</w:t>
      </w:r>
    </w:p>
    <w:p w14:paraId="41CD0146" w14:textId="77777777" w:rsidR="006406C4" w:rsidRPr="006406C4" w:rsidRDefault="006406C4" w:rsidP="006406C4">
      <w:pPr>
        <w:jc w:val="both"/>
        <w:rPr>
          <w:rFonts w:asciiTheme="minorHAnsi" w:hAnsiTheme="minorHAnsi" w:cstheme="minorHAnsi"/>
          <w:b/>
          <w:sz w:val="24"/>
          <w:szCs w:val="24"/>
          <w:u w:val="single"/>
        </w:rPr>
      </w:pPr>
    </w:p>
    <w:p w14:paraId="70B6A847" w14:textId="116ED7AC" w:rsidR="006406C4" w:rsidRPr="00F85DB9" w:rsidRDefault="00515FFD" w:rsidP="006406C4">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c</w:t>
      </w:r>
      <w:r w:rsidR="006406C4" w:rsidRPr="00F85DB9">
        <w:rPr>
          <w:rFonts w:asciiTheme="minorHAnsi" w:hAnsiTheme="minorHAnsi" w:cstheme="minorHAnsi"/>
          <w:sz w:val="24"/>
          <w:szCs w:val="24"/>
        </w:rPr>
        <w:t xml:space="preserve">ontribute to the production of the Refuse and Cleansing Services Balanced Scorecard, incorporating </w:t>
      </w:r>
      <w:r w:rsidRPr="00F85DB9">
        <w:rPr>
          <w:rFonts w:asciiTheme="minorHAnsi" w:hAnsiTheme="minorHAnsi" w:cstheme="minorHAnsi"/>
          <w:sz w:val="24"/>
          <w:szCs w:val="24"/>
        </w:rPr>
        <w:t>o</w:t>
      </w:r>
      <w:r w:rsidR="006406C4" w:rsidRPr="00F85DB9">
        <w:rPr>
          <w:rFonts w:asciiTheme="minorHAnsi" w:hAnsiTheme="minorHAnsi" w:cstheme="minorHAnsi"/>
          <w:sz w:val="24"/>
          <w:szCs w:val="24"/>
        </w:rPr>
        <w:t>perational priorities and performance measures. Monitor and report outcomes against agreed targets, together with actions required to address any adverse variances.</w:t>
      </w:r>
    </w:p>
    <w:p w14:paraId="07C74840" w14:textId="640BF117" w:rsidR="006406C4" w:rsidRPr="00F85DB9" w:rsidRDefault="00515FFD" w:rsidP="006406C4">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a</w:t>
      </w:r>
      <w:r w:rsidR="006406C4" w:rsidRPr="00F85DB9">
        <w:rPr>
          <w:rFonts w:asciiTheme="minorHAnsi" w:hAnsiTheme="minorHAnsi" w:cstheme="minorHAnsi"/>
          <w:sz w:val="24"/>
          <w:szCs w:val="24"/>
        </w:rPr>
        <w:t>s</w:t>
      </w:r>
      <w:r w:rsidRPr="00F85DB9">
        <w:rPr>
          <w:rFonts w:asciiTheme="minorHAnsi" w:hAnsiTheme="minorHAnsi" w:cstheme="minorHAnsi"/>
          <w:sz w:val="24"/>
          <w:szCs w:val="24"/>
        </w:rPr>
        <w:t>s</w:t>
      </w:r>
      <w:r w:rsidR="006406C4" w:rsidRPr="00F85DB9">
        <w:rPr>
          <w:rFonts w:asciiTheme="minorHAnsi" w:hAnsiTheme="minorHAnsi" w:cstheme="minorHAnsi"/>
          <w:sz w:val="24"/>
          <w:szCs w:val="24"/>
        </w:rPr>
        <w:t>ist in ensuring the Service Level Agreement/Service Plan documentation is compiled, regularly reviewed, updated and enhanced.</w:t>
      </w:r>
    </w:p>
    <w:p w14:paraId="35785442" w14:textId="40A55E51" w:rsidR="006406C4" w:rsidRPr="00F85DB9" w:rsidRDefault="00515FFD" w:rsidP="006406C4">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assist</w:t>
      </w:r>
      <w:r w:rsidR="006406C4" w:rsidRPr="00F85DB9">
        <w:rPr>
          <w:rFonts w:asciiTheme="minorHAnsi" w:hAnsiTheme="minorHAnsi" w:cstheme="minorHAnsi"/>
          <w:sz w:val="24"/>
          <w:szCs w:val="24"/>
        </w:rPr>
        <w:t xml:space="preserve"> in all designated actions and checking in respect </w:t>
      </w:r>
      <w:r w:rsidR="00232E1E" w:rsidRPr="00F85DB9">
        <w:rPr>
          <w:rFonts w:asciiTheme="minorHAnsi" w:hAnsiTheme="minorHAnsi" w:cstheme="minorHAnsi"/>
          <w:sz w:val="24"/>
          <w:szCs w:val="24"/>
        </w:rPr>
        <w:t xml:space="preserve">of </w:t>
      </w:r>
      <w:r w:rsidR="006406C4" w:rsidRPr="00F85DB9">
        <w:rPr>
          <w:rFonts w:asciiTheme="minorHAnsi" w:hAnsiTheme="minorHAnsi" w:cstheme="minorHAnsi"/>
          <w:sz w:val="24"/>
          <w:szCs w:val="24"/>
        </w:rPr>
        <w:t xml:space="preserve">Continuous Improvement Programmes, carrying out regular inspections of the depot in accordance </w:t>
      </w:r>
      <w:proofErr w:type="gramStart"/>
      <w:r w:rsidR="006406C4" w:rsidRPr="00F85DB9">
        <w:rPr>
          <w:rFonts w:asciiTheme="minorHAnsi" w:hAnsiTheme="minorHAnsi" w:cstheme="minorHAnsi"/>
          <w:sz w:val="24"/>
          <w:szCs w:val="24"/>
        </w:rPr>
        <w:t>to</w:t>
      </w:r>
      <w:proofErr w:type="gramEnd"/>
      <w:r w:rsidR="00232E1E" w:rsidRPr="00F85DB9">
        <w:rPr>
          <w:rFonts w:asciiTheme="minorHAnsi" w:hAnsiTheme="minorHAnsi" w:cstheme="minorHAnsi"/>
          <w:sz w:val="24"/>
          <w:szCs w:val="24"/>
        </w:rPr>
        <w:t xml:space="preserve"> policies and procedures</w:t>
      </w:r>
      <w:r w:rsidR="006406C4" w:rsidRPr="00F85DB9">
        <w:rPr>
          <w:rFonts w:asciiTheme="minorHAnsi" w:hAnsiTheme="minorHAnsi" w:cstheme="minorHAnsi"/>
          <w:sz w:val="24"/>
          <w:szCs w:val="24"/>
        </w:rPr>
        <w:t xml:space="preserve"> ensur</w:t>
      </w:r>
      <w:r w:rsidR="00232E1E" w:rsidRPr="00F85DB9">
        <w:rPr>
          <w:rFonts w:asciiTheme="minorHAnsi" w:hAnsiTheme="minorHAnsi" w:cstheme="minorHAnsi"/>
          <w:sz w:val="24"/>
          <w:szCs w:val="24"/>
        </w:rPr>
        <w:t>ing an</w:t>
      </w:r>
      <w:r w:rsidR="006406C4" w:rsidRPr="00F85DB9">
        <w:rPr>
          <w:rFonts w:asciiTheme="minorHAnsi" w:hAnsiTheme="minorHAnsi" w:cstheme="minorHAnsi"/>
          <w:sz w:val="24"/>
          <w:szCs w:val="24"/>
        </w:rPr>
        <w:t xml:space="preserve"> appropriate level of cleanliness and storage is maintained.</w:t>
      </w:r>
    </w:p>
    <w:p w14:paraId="64454902" w14:textId="690BB315" w:rsidR="006406C4" w:rsidRPr="00F85DB9" w:rsidRDefault="00515FFD" w:rsidP="006406C4">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m</w:t>
      </w:r>
      <w:r w:rsidR="006406C4" w:rsidRPr="00F85DB9">
        <w:rPr>
          <w:rFonts w:asciiTheme="minorHAnsi" w:hAnsiTheme="minorHAnsi" w:cstheme="minorHAnsi"/>
          <w:sz w:val="24"/>
          <w:szCs w:val="24"/>
        </w:rPr>
        <w:t>aintain awareness of and respond to legislative or industry led changes and assist in implementing appropriate Directives and Guidance to maintain compliant services.</w:t>
      </w:r>
    </w:p>
    <w:p w14:paraId="510ECB2F" w14:textId="3B22EB64" w:rsidR="006406C4" w:rsidRPr="00F85DB9" w:rsidRDefault="00515FFD" w:rsidP="006406C4">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p</w:t>
      </w:r>
      <w:r w:rsidR="006406C4" w:rsidRPr="00F85DB9">
        <w:rPr>
          <w:rFonts w:asciiTheme="minorHAnsi" w:hAnsiTheme="minorHAnsi" w:cstheme="minorHAnsi"/>
          <w:sz w:val="24"/>
          <w:szCs w:val="24"/>
        </w:rPr>
        <w:t xml:space="preserve">rovide service </w:t>
      </w:r>
      <w:r w:rsidR="00F85DB9" w:rsidRPr="00F85DB9">
        <w:rPr>
          <w:rFonts w:asciiTheme="minorHAnsi" w:hAnsiTheme="minorHAnsi" w:cstheme="minorHAnsi"/>
          <w:sz w:val="24"/>
          <w:szCs w:val="24"/>
        </w:rPr>
        <w:t>information and</w:t>
      </w:r>
      <w:r w:rsidR="006406C4" w:rsidRPr="00F85DB9">
        <w:rPr>
          <w:rFonts w:asciiTheme="minorHAnsi" w:hAnsiTheme="minorHAnsi" w:cstheme="minorHAnsi"/>
          <w:sz w:val="24"/>
          <w:szCs w:val="24"/>
        </w:rPr>
        <w:t xml:space="preserve"> assist in preparing management reports.</w:t>
      </w:r>
    </w:p>
    <w:p w14:paraId="7418BCF1" w14:textId="13C95F9F" w:rsidR="006406C4" w:rsidRPr="00F85DB9" w:rsidRDefault="00515FFD" w:rsidP="00DD60D5">
      <w:pPr>
        <w:numPr>
          <w:ilvl w:val="0"/>
          <w:numId w:val="34"/>
        </w:numPr>
        <w:spacing w:after="80"/>
        <w:ind w:hanging="357"/>
        <w:jc w:val="both"/>
        <w:rPr>
          <w:rFonts w:asciiTheme="minorHAnsi" w:hAnsiTheme="minorHAnsi" w:cstheme="minorHAnsi"/>
          <w:b/>
          <w:sz w:val="24"/>
          <w:szCs w:val="24"/>
          <w:u w:val="single"/>
        </w:rPr>
      </w:pPr>
      <w:r w:rsidRPr="00F85DB9">
        <w:rPr>
          <w:rFonts w:asciiTheme="minorHAnsi" w:hAnsiTheme="minorHAnsi" w:cstheme="minorHAnsi"/>
          <w:sz w:val="24"/>
          <w:szCs w:val="24"/>
        </w:rPr>
        <w:t>To e</w:t>
      </w:r>
      <w:r w:rsidR="006406C4" w:rsidRPr="00F85DB9">
        <w:rPr>
          <w:rFonts w:asciiTheme="minorHAnsi" w:hAnsiTheme="minorHAnsi" w:cstheme="minorHAnsi"/>
          <w:sz w:val="24"/>
          <w:szCs w:val="24"/>
        </w:rPr>
        <w:t>nsure appropriate management input and response to Emergency situations as required.</w:t>
      </w:r>
    </w:p>
    <w:p w14:paraId="41739252" w14:textId="20566A60" w:rsidR="006406C4" w:rsidRPr="00F85DB9" w:rsidRDefault="00515FFD" w:rsidP="006406C4">
      <w:pPr>
        <w:numPr>
          <w:ilvl w:val="0"/>
          <w:numId w:val="38"/>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r</w:t>
      </w:r>
      <w:r w:rsidR="006406C4" w:rsidRPr="00F85DB9">
        <w:rPr>
          <w:rFonts w:asciiTheme="minorHAnsi" w:hAnsiTheme="minorHAnsi" w:cstheme="minorHAnsi"/>
          <w:sz w:val="24"/>
          <w:szCs w:val="24"/>
        </w:rPr>
        <w:t xml:space="preserve">espond to the requirements to review and develop services </w:t>
      </w:r>
      <w:r w:rsidR="00F85DB9" w:rsidRPr="00F85DB9">
        <w:rPr>
          <w:rFonts w:asciiTheme="minorHAnsi" w:hAnsiTheme="minorHAnsi" w:cstheme="minorHAnsi"/>
          <w:sz w:val="24"/>
          <w:szCs w:val="24"/>
        </w:rPr>
        <w:t>considering</w:t>
      </w:r>
      <w:r w:rsidR="006406C4" w:rsidRPr="00F85DB9">
        <w:rPr>
          <w:rFonts w:asciiTheme="minorHAnsi" w:hAnsiTheme="minorHAnsi" w:cstheme="minorHAnsi"/>
          <w:sz w:val="24"/>
          <w:szCs w:val="24"/>
        </w:rPr>
        <w:t xml:space="preserve"> changes in statutory powers, legislation, approved codes of practice or service priorities, policies and objectives.</w:t>
      </w:r>
    </w:p>
    <w:p w14:paraId="5F28F080" w14:textId="396A3B8A" w:rsidR="006406C4" w:rsidRPr="00F85DB9" w:rsidRDefault="008D652C" w:rsidP="006406C4">
      <w:pPr>
        <w:numPr>
          <w:ilvl w:val="0"/>
          <w:numId w:val="38"/>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lastRenderedPageBreak/>
        <w:t>To support</w:t>
      </w:r>
      <w:r w:rsidR="006406C4" w:rsidRPr="00F85DB9">
        <w:rPr>
          <w:rFonts w:asciiTheme="minorHAnsi" w:hAnsiTheme="minorHAnsi" w:cstheme="minorHAnsi"/>
          <w:sz w:val="24"/>
          <w:szCs w:val="24"/>
        </w:rPr>
        <w:t xml:space="preserve"> the development and marketing of the commercial services, to increase business growth and to promote and raise the profile of the Company and its service provision capabilities.</w:t>
      </w:r>
    </w:p>
    <w:p w14:paraId="409F3A5D" w14:textId="1B522BF8" w:rsidR="006406C4" w:rsidRPr="00F85DB9" w:rsidRDefault="008D652C" w:rsidP="006406C4">
      <w:pPr>
        <w:numPr>
          <w:ilvl w:val="0"/>
          <w:numId w:val="38"/>
        </w:numPr>
        <w:jc w:val="both"/>
        <w:rPr>
          <w:rFonts w:asciiTheme="minorHAnsi" w:hAnsiTheme="minorHAnsi" w:cstheme="minorHAnsi"/>
          <w:sz w:val="24"/>
          <w:szCs w:val="24"/>
        </w:rPr>
      </w:pPr>
      <w:r w:rsidRPr="00F85DB9">
        <w:rPr>
          <w:rFonts w:asciiTheme="minorHAnsi" w:hAnsiTheme="minorHAnsi" w:cstheme="minorHAnsi"/>
          <w:sz w:val="24"/>
          <w:szCs w:val="24"/>
        </w:rPr>
        <w:t>To a</w:t>
      </w:r>
      <w:r w:rsidR="006406C4" w:rsidRPr="00F85DB9">
        <w:rPr>
          <w:rFonts w:asciiTheme="minorHAnsi" w:hAnsiTheme="minorHAnsi" w:cstheme="minorHAnsi"/>
          <w:sz w:val="24"/>
          <w:szCs w:val="24"/>
        </w:rPr>
        <w:t>ssist with the preparation of quotations and tender submission documentation and costing for the range of services managed.</w:t>
      </w:r>
    </w:p>
    <w:p w14:paraId="74155080" w14:textId="4905AA46" w:rsidR="006406C4" w:rsidRPr="00F85DB9" w:rsidRDefault="008D652C" w:rsidP="00320898">
      <w:pPr>
        <w:numPr>
          <w:ilvl w:val="0"/>
          <w:numId w:val="38"/>
        </w:numPr>
        <w:jc w:val="both"/>
        <w:rPr>
          <w:rFonts w:asciiTheme="minorHAnsi" w:hAnsiTheme="minorHAnsi" w:cstheme="minorHAnsi"/>
          <w:b/>
          <w:sz w:val="24"/>
          <w:szCs w:val="24"/>
          <w:u w:val="single"/>
        </w:rPr>
      </w:pPr>
      <w:r w:rsidRPr="00F85DB9">
        <w:rPr>
          <w:rFonts w:asciiTheme="minorHAnsi" w:hAnsiTheme="minorHAnsi" w:cstheme="minorHAnsi"/>
          <w:sz w:val="24"/>
          <w:szCs w:val="24"/>
        </w:rPr>
        <w:t>To j</w:t>
      </w:r>
      <w:r w:rsidR="006406C4" w:rsidRPr="00F85DB9">
        <w:rPr>
          <w:rFonts w:asciiTheme="minorHAnsi" w:hAnsiTheme="minorHAnsi" w:cstheme="minorHAnsi"/>
          <w:sz w:val="24"/>
          <w:szCs w:val="24"/>
        </w:rPr>
        <w:t>oint work across both depots if needed to achieve efficiencies and effective working.</w:t>
      </w:r>
    </w:p>
    <w:p w14:paraId="1BBD622B" w14:textId="77777777" w:rsidR="00515FFD" w:rsidRPr="00F85DB9" w:rsidRDefault="00515FFD" w:rsidP="00515FFD">
      <w:pPr>
        <w:numPr>
          <w:ilvl w:val="0"/>
          <w:numId w:val="34"/>
        </w:numPr>
        <w:spacing w:after="80"/>
        <w:ind w:left="357" w:hanging="357"/>
        <w:jc w:val="both"/>
        <w:rPr>
          <w:rFonts w:asciiTheme="minorHAnsi" w:hAnsiTheme="minorHAnsi" w:cstheme="minorHAnsi"/>
          <w:sz w:val="24"/>
          <w:szCs w:val="24"/>
        </w:rPr>
      </w:pPr>
      <w:r w:rsidRPr="00F85DB9">
        <w:rPr>
          <w:rFonts w:asciiTheme="minorHAnsi" w:hAnsiTheme="minorHAnsi" w:cstheme="minorHAnsi"/>
          <w:sz w:val="24"/>
          <w:szCs w:val="24"/>
        </w:rPr>
        <w:t>To undertake such other duties a may reasonably be required compatible with and/or arising from those listed above.</w:t>
      </w:r>
    </w:p>
    <w:p w14:paraId="70BE2E84" w14:textId="77777777" w:rsidR="006406C4" w:rsidRPr="006406C4" w:rsidRDefault="006406C4" w:rsidP="006406C4">
      <w:pPr>
        <w:ind w:left="360"/>
        <w:jc w:val="both"/>
        <w:rPr>
          <w:rFonts w:asciiTheme="minorHAnsi" w:hAnsiTheme="minorHAnsi" w:cstheme="minorHAnsi"/>
          <w:b/>
          <w:sz w:val="24"/>
          <w:szCs w:val="24"/>
          <w:u w:val="single"/>
        </w:rPr>
      </w:pPr>
    </w:p>
    <w:p w14:paraId="7ECCCEF6" w14:textId="6C64F614" w:rsidR="00E664CC" w:rsidRPr="00923D44" w:rsidRDefault="00CF0919" w:rsidP="00923D44">
      <w:pPr>
        <w:rPr>
          <w:rFonts w:ascii="Calibri" w:hAnsi="Calibri" w:cs="Arial"/>
          <w:b/>
          <w:sz w:val="24"/>
          <w:szCs w:val="24"/>
        </w:rPr>
      </w:pPr>
      <w:r>
        <w:pict w14:anchorId="5747DC16">
          <v:rect id="_x0000_i1027" style="width:451.3pt;height:1.5pt" o:hralign="center" o:hrstd="t" o:hrnoshade="t" o:hr="t" fillcolor="#5a9ab0" stroked="f"/>
        </w:pict>
      </w:r>
    </w:p>
    <w:p w14:paraId="6F2D9B7E" w14:textId="1C105AC9" w:rsidR="00F545BA" w:rsidRDefault="00E664CC" w:rsidP="00882EF8">
      <w:pPr>
        <w:pStyle w:val="Header"/>
        <w:tabs>
          <w:tab w:val="clear" w:pos="4153"/>
          <w:tab w:val="clear" w:pos="8306"/>
          <w:tab w:val="left" w:pos="7180"/>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68166B">
        <w:rPr>
          <w:rFonts w:ascii="Calibri" w:hAnsi="Calibri" w:cs="Arial"/>
          <w:b/>
          <w:sz w:val="24"/>
          <w:szCs w:val="24"/>
        </w:rPr>
        <w:t>Operations Manager</w:t>
      </w:r>
      <w:r w:rsidR="00882EF8">
        <w:rPr>
          <w:rFonts w:ascii="Calibri" w:hAnsi="Calibri" w:cs="Arial"/>
          <w:b/>
          <w:sz w:val="24"/>
          <w:szCs w:val="24"/>
        </w:rPr>
        <w:tab/>
      </w:r>
    </w:p>
    <w:p w14:paraId="0EFA5B3C" w14:textId="74448C17" w:rsidR="002E1396" w:rsidRPr="00397B81" w:rsidRDefault="00F545BA"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t xml:space="preserve">Responsible for: </w:t>
      </w:r>
      <w:r w:rsidR="008D652C">
        <w:rPr>
          <w:rFonts w:ascii="Calibri" w:hAnsi="Calibri" w:cs="Arial"/>
          <w:b/>
          <w:sz w:val="24"/>
          <w:szCs w:val="24"/>
        </w:rPr>
        <w:t>Refuse and Cleansing staff</w:t>
      </w:r>
      <w:r w:rsidR="00CF0919">
        <w:rPr>
          <w:rFonts w:ascii="Calibri" w:hAnsi="Calibri" w:cs="Arial"/>
          <w:b/>
          <w:sz w:val="24"/>
          <w:szCs w:val="24"/>
        </w:rPr>
        <w:pict w14:anchorId="1F13B1E2">
          <v:rect id="_x0000_i1028" style="width:451.3pt;height:1.5pt" o:hralign="center" o:hrstd="t" o:hrnoshade="t" o:hr="t" fillcolor="#5a9ab0" stroked="f"/>
        </w:pict>
      </w:r>
    </w:p>
    <w:p w14:paraId="6A4828E8" w14:textId="391BE25F"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w:t>
      </w:r>
      <w:proofErr w:type="gramStart"/>
      <w:r w:rsidR="002A43CA" w:rsidRPr="001E5610">
        <w:rPr>
          <w:rFonts w:ascii="Calibri" w:hAnsi="Calibri"/>
          <w:sz w:val="16"/>
          <w:szCs w:val="24"/>
        </w:rPr>
        <w:t>at</w:t>
      </w:r>
      <w:proofErr w:type="gramEnd"/>
      <w:r w:rsidR="002A43CA" w:rsidRPr="001E5610">
        <w:rPr>
          <w:rFonts w:ascii="Calibri" w:hAnsi="Calibri"/>
          <w:sz w:val="16"/>
          <w:szCs w:val="24"/>
        </w:rPr>
        <w:t xml:space="preserve"> </w:t>
      </w:r>
      <w:r w:rsidR="00544E01">
        <w:rPr>
          <w:rFonts w:ascii="Calibri" w:hAnsi="Calibri"/>
          <w:sz w:val="16"/>
          <w:szCs w:val="24"/>
        </w:rPr>
        <w:t>August 202</w:t>
      </w:r>
      <w:r w:rsidR="008D652C">
        <w:rPr>
          <w:rFonts w:ascii="Calibri" w:hAnsi="Calibri"/>
          <w:sz w:val="16"/>
          <w:szCs w:val="24"/>
        </w:rPr>
        <w:t>4</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3118"/>
      </w:tblGrid>
      <w:tr w:rsidR="00C35918" w:rsidRPr="00B74DB3" w14:paraId="05AFA893" w14:textId="77777777" w:rsidTr="000F424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118"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C4A73" w:rsidRPr="00B74DB3" w14:paraId="11E43704" w14:textId="77777777" w:rsidTr="000F4245">
        <w:trPr>
          <w:trHeight w:val="2378"/>
        </w:trPr>
        <w:tc>
          <w:tcPr>
            <w:tcW w:w="2207" w:type="dxa"/>
            <w:shd w:val="clear" w:color="auto" w:fill="auto"/>
          </w:tcPr>
          <w:p w14:paraId="3EE2B9F6" w14:textId="77777777" w:rsidR="00FC4A73" w:rsidRPr="00B74DB3" w:rsidRDefault="00FC4A73" w:rsidP="00FC4A73">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65A383F5" w14:textId="77777777" w:rsidR="008D652C" w:rsidRDefault="008D652C" w:rsidP="008D652C">
            <w:pPr>
              <w:widowControl w:val="0"/>
              <w:numPr>
                <w:ilvl w:val="0"/>
                <w:numId w:val="3"/>
              </w:numPr>
              <w:tabs>
                <w:tab w:val="clear" w:pos="360"/>
                <w:tab w:val="left" w:pos="0"/>
                <w:tab w:val="left" w:pos="366"/>
              </w:tabs>
              <w:suppressAutoHyphens/>
              <w:rPr>
                <w:rFonts w:ascii="Calibri" w:hAnsi="Calibri" w:cs="Calibri"/>
                <w:sz w:val="24"/>
                <w:szCs w:val="24"/>
                <w:lang w:eastAsia="en-GB"/>
              </w:rPr>
            </w:pPr>
            <w:r>
              <w:rPr>
                <w:rFonts w:ascii="Calibri" w:hAnsi="Calibri" w:cs="Calibri"/>
                <w:sz w:val="24"/>
                <w:szCs w:val="24"/>
                <w:lang w:eastAsia="en-GB"/>
              </w:rPr>
              <w:t>Previous experience working within the industry.</w:t>
            </w:r>
          </w:p>
          <w:p w14:paraId="5C2F9047" w14:textId="6DB57702" w:rsidR="008D652C" w:rsidRPr="008D652C" w:rsidRDefault="008D652C" w:rsidP="008D652C">
            <w:pPr>
              <w:widowControl w:val="0"/>
              <w:numPr>
                <w:ilvl w:val="0"/>
                <w:numId w:val="3"/>
              </w:numPr>
              <w:tabs>
                <w:tab w:val="clear" w:pos="360"/>
                <w:tab w:val="left" w:pos="0"/>
                <w:tab w:val="left" w:pos="366"/>
              </w:tabs>
              <w:suppressAutoHyphens/>
              <w:rPr>
                <w:rFonts w:ascii="Calibri" w:hAnsi="Calibri" w:cs="Calibri"/>
                <w:sz w:val="24"/>
                <w:szCs w:val="24"/>
                <w:lang w:eastAsia="en-GB"/>
              </w:rPr>
            </w:pPr>
            <w:r w:rsidRPr="008D652C">
              <w:rPr>
                <w:rFonts w:ascii="Calibri" w:hAnsi="Calibri" w:cs="Calibri"/>
                <w:sz w:val="24"/>
                <w:szCs w:val="24"/>
                <w:lang w:eastAsia="en-GB"/>
              </w:rPr>
              <w:t>Awareness of Health and Safety at work requirements and specifically current COSHH Regulations.</w:t>
            </w:r>
          </w:p>
          <w:p w14:paraId="62BA79C8" w14:textId="2339CA4D" w:rsidR="008D652C" w:rsidRPr="008D652C" w:rsidRDefault="008D652C" w:rsidP="00886EA1">
            <w:pPr>
              <w:widowControl w:val="0"/>
              <w:numPr>
                <w:ilvl w:val="0"/>
                <w:numId w:val="3"/>
              </w:numPr>
              <w:tabs>
                <w:tab w:val="clear" w:pos="360"/>
                <w:tab w:val="left" w:pos="0"/>
                <w:tab w:val="left" w:pos="366"/>
              </w:tabs>
              <w:suppressAutoHyphens/>
              <w:rPr>
                <w:rFonts w:ascii="Calibri" w:hAnsi="Calibri" w:cs="Calibri"/>
                <w:sz w:val="24"/>
                <w:szCs w:val="24"/>
                <w:lang w:eastAsia="en-GB"/>
              </w:rPr>
            </w:pPr>
            <w:r w:rsidRPr="008D652C">
              <w:rPr>
                <w:rFonts w:ascii="Calibri" w:hAnsi="Calibri" w:cs="Calibri"/>
                <w:sz w:val="24"/>
                <w:szCs w:val="24"/>
                <w:lang w:eastAsia="en-GB"/>
              </w:rPr>
              <w:t>Knowledge and understanding of legal requirements of Waste Management Licensing and Transfer Regulation and the</w:t>
            </w:r>
            <w:r>
              <w:rPr>
                <w:rFonts w:ascii="Calibri" w:hAnsi="Calibri" w:cs="Calibri"/>
                <w:sz w:val="24"/>
                <w:szCs w:val="24"/>
                <w:lang w:eastAsia="en-GB"/>
              </w:rPr>
              <w:t xml:space="preserve"> Environmental</w:t>
            </w:r>
            <w:r w:rsidRPr="008D652C">
              <w:rPr>
                <w:rFonts w:ascii="Calibri" w:hAnsi="Calibri" w:cs="Calibri"/>
                <w:sz w:val="24"/>
                <w:szCs w:val="24"/>
                <w:lang w:eastAsia="en-GB"/>
              </w:rPr>
              <w:t xml:space="preserve"> Protection Act</w:t>
            </w:r>
          </w:p>
          <w:p w14:paraId="26DEE1F2" w14:textId="76246287" w:rsidR="008D652C" w:rsidRPr="008D652C" w:rsidRDefault="008D652C" w:rsidP="008D652C">
            <w:pPr>
              <w:widowControl w:val="0"/>
              <w:numPr>
                <w:ilvl w:val="0"/>
                <w:numId w:val="3"/>
              </w:numPr>
              <w:tabs>
                <w:tab w:val="clear" w:pos="360"/>
                <w:tab w:val="left" w:pos="0"/>
                <w:tab w:val="left" w:pos="366"/>
              </w:tabs>
              <w:suppressAutoHyphens/>
              <w:rPr>
                <w:rFonts w:ascii="Calibri" w:hAnsi="Calibri" w:cs="Calibri"/>
                <w:sz w:val="24"/>
                <w:szCs w:val="24"/>
                <w:lang w:eastAsia="en-GB"/>
              </w:rPr>
            </w:pPr>
            <w:r>
              <w:rPr>
                <w:rFonts w:ascii="Calibri" w:hAnsi="Calibri" w:cs="Calibri"/>
                <w:sz w:val="24"/>
                <w:szCs w:val="24"/>
                <w:lang w:eastAsia="en-GB"/>
              </w:rPr>
              <w:t>An understanding of t</w:t>
            </w:r>
            <w:r w:rsidRPr="008D652C">
              <w:rPr>
                <w:rFonts w:ascii="Calibri" w:hAnsi="Calibri" w:cs="Calibri"/>
                <w:sz w:val="24"/>
                <w:szCs w:val="24"/>
                <w:lang w:eastAsia="en-GB"/>
              </w:rPr>
              <w:t>echnical innovations effecting services /plant/vehicles and equipment</w:t>
            </w:r>
          </w:p>
          <w:p w14:paraId="4F8ED728" w14:textId="3A8122B9" w:rsidR="008D652C" w:rsidRPr="008D652C" w:rsidRDefault="008D652C" w:rsidP="008D652C">
            <w:pPr>
              <w:widowControl w:val="0"/>
              <w:numPr>
                <w:ilvl w:val="0"/>
                <w:numId w:val="3"/>
              </w:numPr>
              <w:tabs>
                <w:tab w:val="clear" w:pos="360"/>
                <w:tab w:val="left" w:pos="0"/>
                <w:tab w:val="left" w:pos="366"/>
              </w:tabs>
              <w:suppressAutoHyphens/>
              <w:rPr>
                <w:rFonts w:ascii="Calibri" w:hAnsi="Calibri" w:cs="Calibri"/>
                <w:sz w:val="24"/>
                <w:szCs w:val="24"/>
                <w:lang w:eastAsia="en-GB"/>
              </w:rPr>
            </w:pPr>
            <w:r>
              <w:rPr>
                <w:rFonts w:ascii="Calibri" w:hAnsi="Calibri" w:cs="Calibri"/>
                <w:sz w:val="24"/>
                <w:szCs w:val="24"/>
                <w:lang w:eastAsia="en-GB"/>
              </w:rPr>
              <w:t>Previous experience of p</w:t>
            </w:r>
            <w:r w:rsidRPr="008D652C">
              <w:rPr>
                <w:rFonts w:ascii="Calibri" w:hAnsi="Calibri" w:cs="Calibri"/>
                <w:sz w:val="24"/>
                <w:szCs w:val="24"/>
                <w:lang w:eastAsia="en-GB"/>
              </w:rPr>
              <w:t>reparing Specifications</w:t>
            </w:r>
          </w:p>
          <w:p w14:paraId="0F938B0A" w14:textId="77777777" w:rsidR="008D652C" w:rsidRDefault="008D652C" w:rsidP="008D652C">
            <w:pPr>
              <w:pStyle w:val="ListParagraph"/>
              <w:numPr>
                <w:ilvl w:val="0"/>
                <w:numId w:val="3"/>
              </w:numPr>
              <w:spacing w:after="0" w:line="240" w:lineRule="auto"/>
              <w:textAlignment w:val="baseline"/>
              <w:rPr>
                <w:rFonts w:eastAsia="Times New Roman" w:cs="Calibri"/>
                <w:sz w:val="24"/>
                <w:szCs w:val="24"/>
                <w:lang w:eastAsia="en-GB"/>
              </w:rPr>
            </w:pPr>
            <w:r w:rsidRPr="008D652C">
              <w:rPr>
                <w:rFonts w:eastAsia="Times New Roman" w:cs="Calibri"/>
                <w:sz w:val="24"/>
                <w:szCs w:val="24"/>
                <w:lang w:eastAsia="en-GB"/>
              </w:rPr>
              <w:t>Awareness of Refuse and Cleansing Operational Services.</w:t>
            </w:r>
          </w:p>
          <w:p w14:paraId="256DF8B8" w14:textId="7706CB49" w:rsidR="005308AB" w:rsidRDefault="005308AB" w:rsidP="008D652C">
            <w:pPr>
              <w:pStyle w:val="ListParagraph"/>
              <w:numPr>
                <w:ilvl w:val="0"/>
                <w:numId w:val="3"/>
              </w:numPr>
              <w:spacing w:after="0" w:line="240" w:lineRule="auto"/>
              <w:textAlignment w:val="baseline"/>
              <w:rPr>
                <w:rFonts w:eastAsia="Times New Roman" w:cs="Calibri"/>
                <w:sz w:val="24"/>
                <w:szCs w:val="24"/>
                <w:lang w:eastAsia="en-GB"/>
              </w:rPr>
            </w:pPr>
            <w:r w:rsidRPr="005308AB">
              <w:rPr>
                <w:rFonts w:eastAsia="Times New Roman" w:cs="Calibri"/>
                <w:sz w:val="24"/>
                <w:szCs w:val="24"/>
                <w:lang w:eastAsia="en-GB"/>
              </w:rPr>
              <w:t>Experience of managing multi-disciplined teams</w:t>
            </w:r>
            <w:r w:rsidR="008D652C">
              <w:rPr>
                <w:rFonts w:eastAsia="Times New Roman" w:cs="Calibri"/>
                <w:sz w:val="24"/>
                <w:szCs w:val="24"/>
                <w:lang w:eastAsia="en-GB"/>
              </w:rPr>
              <w:t xml:space="preserve"> and resource allocation</w:t>
            </w:r>
            <w:r w:rsidRPr="005308AB">
              <w:rPr>
                <w:rFonts w:eastAsia="Times New Roman" w:cs="Calibri"/>
                <w:sz w:val="24"/>
                <w:szCs w:val="24"/>
                <w:lang w:eastAsia="en-GB"/>
              </w:rPr>
              <w:t>.</w:t>
            </w:r>
          </w:p>
          <w:p w14:paraId="34687322" w14:textId="6423A305" w:rsidR="005308AB" w:rsidRDefault="009D4B73" w:rsidP="008D652C">
            <w:pPr>
              <w:pStyle w:val="ListParagraph"/>
              <w:numPr>
                <w:ilvl w:val="0"/>
                <w:numId w:val="3"/>
              </w:numPr>
              <w:spacing w:after="0" w:line="240" w:lineRule="auto"/>
              <w:textAlignment w:val="baseline"/>
              <w:rPr>
                <w:rFonts w:eastAsia="Times New Roman" w:cs="Calibri"/>
                <w:sz w:val="24"/>
                <w:szCs w:val="24"/>
                <w:lang w:eastAsia="en-GB"/>
              </w:rPr>
            </w:pPr>
            <w:r w:rsidRPr="009D4B73">
              <w:rPr>
                <w:rFonts w:eastAsia="Times New Roman" w:cs="Calibri"/>
                <w:sz w:val="24"/>
                <w:szCs w:val="24"/>
                <w:lang w:eastAsia="en-GB"/>
              </w:rPr>
              <w:t>Commercially aware, with financial and budgetary experience.</w:t>
            </w:r>
          </w:p>
          <w:p w14:paraId="2C01BCEF" w14:textId="77777777" w:rsidR="0025086A" w:rsidRPr="008D652C" w:rsidRDefault="0025086A"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8D652C">
              <w:rPr>
                <w:rFonts w:ascii="Calibri" w:hAnsi="Calibri" w:cs="Calibri"/>
              </w:rPr>
              <w:t>Experience in dealing with customers through email, and telephone  </w:t>
            </w:r>
          </w:p>
          <w:p w14:paraId="59B9DEC3" w14:textId="42BDFAF3" w:rsidR="0025086A" w:rsidRDefault="0025086A"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8D652C">
              <w:rPr>
                <w:rFonts w:ascii="Calibri" w:hAnsi="Calibri" w:cs="Calibri"/>
              </w:rPr>
              <w:t xml:space="preserve">Knowledge of the Microsoft Office package (Word, Excel, Outlook, Team) </w:t>
            </w:r>
          </w:p>
          <w:p w14:paraId="336704B6" w14:textId="3811DD71" w:rsidR="00232E1E" w:rsidRPr="008D652C" w:rsidRDefault="00232E1E"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 xml:space="preserve">Knowledge of </w:t>
            </w:r>
            <w:proofErr w:type="spellStart"/>
            <w:r>
              <w:rPr>
                <w:rFonts w:ascii="Calibri" w:hAnsi="Calibri" w:cs="Calibri"/>
              </w:rPr>
              <w:t>Bartec</w:t>
            </w:r>
            <w:proofErr w:type="spellEnd"/>
            <w:r>
              <w:rPr>
                <w:rFonts w:ascii="Calibri" w:hAnsi="Calibri" w:cs="Calibri"/>
              </w:rPr>
              <w:t xml:space="preserve"> </w:t>
            </w:r>
          </w:p>
          <w:p w14:paraId="5BD489DD" w14:textId="03D1C04E" w:rsidR="009D4B73" w:rsidRPr="008D652C" w:rsidRDefault="009D4B73" w:rsidP="008D652C">
            <w:pPr>
              <w:textAlignment w:val="baseline"/>
              <w:rPr>
                <w:rFonts w:cs="Calibri"/>
                <w:sz w:val="24"/>
                <w:szCs w:val="24"/>
                <w:lang w:eastAsia="en-GB"/>
              </w:rPr>
            </w:pPr>
          </w:p>
        </w:tc>
        <w:tc>
          <w:tcPr>
            <w:tcW w:w="3118" w:type="dxa"/>
            <w:shd w:val="clear" w:color="auto" w:fill="auto"/>
          </w:tcPr>
          <w:p w14:paraId="628E8DD6" w14:textId="232012A2" w:rsidR="00B876F3" w:rsidRPr="00DC6DD7" w:rsidRDefault="00B876F3" w:rsidP="008D652C">
            <w:pPr>
              <w:ind w:left="720"/>
              <w:textAlignment w:val="baseline"/>
              <w:rPr>
                <w:rFonts w:ascii="Calibri" w:hAnsi="Calibri" w:cs="Calibri"/>
                <w:sz w:val="24"/>
                <w:szCs w:val="24"/>
                <w:lang w:eastAsia="en-GB"/>
              </w:rPr>
            </w:pPr>
          </w:p>
        </w:tc>
      </w:tr>
      <w:tr w:rsidR="00FC4A73" w:rsidRPr="00B74DB3" w14:paraId="48152971" w14:textId="77777777" w:rsidTr="000F4245">
        <w:tc>
          <w:tcPr>
            <w:tcW w:w="2207" w:type="dxa"/>
            <w:shd w:val="clear" w:color="auto" w:fill="auto"/>
          </w:tcPr>
          <w:p w14:paraId="7B1F59FC" w14:textId="77777777" w:rsidR="00FC4A73" w:rsidRPr="00B74DB3" w:rsidRDefault="00FC4A73" w:rsidP="00FC4A73">
            <w:pPr>
              <w:rPr>
                <w:rFonts w:ascii="Calibri" w:hAnsi="Calibri" w:cs="Arial"/>
                <w:b/>
                <w:sz w:val="24"/>
                <w:szCs w:val="24"/>
              </w:rPr>
            </w:pPr>
            <w:r>
              <w:rPr>
                <w:rFonts w:ascii="Calibri" w:hAnsi="Calibri" w:cs="Arial"/>
                <w:b/>
                <w:sz w:val="24"/>
                <w:szCs w:val="24"/>
              </w:rPr>
              <w:t>Skills and Abilities:</w:t>
            </w:r>
          </w:p>
          <w:p w14:paraId="7CCC07F6" w14:textId="77777777" w:rsidR="00FC4A73" w:rsidRPr="00B74DB3" w:rsidRDefault="00FC4A73" w:rsidP="00FC4A73">
            <w:pPr>
              <w:rPr>
                <w:rFonts w:ascii="Calibri" w:hAnsi="Calibri" w:cs="Arial"/>
                <w:sz w:val="24"/>
                <w:szCs w:val="24"/>
              </w:rPr>
            </w:pPr>
          </w:p>
        </w:tc>
        <w:tc>
          <w:tcPr>
            <w:tcW w:w="3884" w:type="dxa"/>
            <w:shd w:val="clear" w:color="auto" w:fill="auto"/>
          </w:tcPr>
          <w:p w14:paraId="0C5F62BA" w14:textId="77777777" w:rsidR="008D652C"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461210">
              <w:rPr>
                <w:rFonts w:ascii="Calibri" w:hAnsi="Calibri" w:cs="Calibri"/>
              </w:rPr>
              <w:t>Excellent communication skills</w:t>
            </w:r>
          </w:p>
          <w:p w14:paraId="610F0679" w14:textId="098A6590" w:rsidR="008D652C" w:rsidRPr="008D652C" w:rsidRDefault="008D652C"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 xml:space="preserve">Ability to </w:t>
            </w:r>
            <w:r w:rsidRPr="008D652C">
              <w:rPr>
                <w:rFonts w:ascii="Calibri" w:hAnsi="Calibri" w:cs="Calibri"/>
              </w:rPr>
              <w:t>effectively communicate with clients/customers, agency organisations/departments, staff workforce and colleagues.</w:t>
            </w:r>
          </w:p>
          <w:p w14:paraId="18784CCA" w14:textId="1CC060BD" w:rsidR="008D652C" w:rsidRPr="008D652C" w:rsidRDefault="008D652C"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lastRenderedPageBreak/>
              <w:t>Ability to</w:t>
            </w:r>
            <w:r w:rsidRPr="008D652C">
              <w:rPr>
                <w:rFonts w:ascii="Calibri" w:hAnsi="Calibri" w:cs="Calibri"/>
              </w:rPr>
              <w:t xml:space="preserve"> control and manage all resources to secure optimum efficiency and high standards of service delivery.</w:t>
            </w:r>
          </w:p>
          <w:p w14:paraId="5A26AC62" w14:textId="77777777" w:rsidR="008D652C" w:rsidRPr="008D652C" w:rsidRDefault="008D652C"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8D652C">
              <w:rPr>
                <w:rFonts w:ascii="Calibri" w:hAnsi="Calibri" w:cs="Calibri"/>
              </w:rPr>
              <w:t>Demonstrate day to day management and motivation of workforce.</w:t>
            </w:r>
          </w:p>
          <w:p w14:paraId="3D4EBEBF" w14:textId="77777777" w:rsidR="00520E2B" w:rsidRDefault="008D652C" w:rsidP="0060648F">
            <w:pPr>
              <w:pStyle w:val="paragraph"/>
              <w:numPr>
                <w:ilvl w:val="0"/>
                <w:numId w:val="3"/>
              </w:numPr>
              <w:shd w:val="clear" w:color="auto" w:fill="FFFFFF"/>
              <w:spacing w:before="0" w:beforeAutospacing="0" w:after="0" w:afterAutospacing="0"/>
              <w:textAlignment w:val="baseline"/>
              <w:rPr>
                <w:rFonts w:ascii="Calibri" w:hAnsi="Calibri" w:cs="Calibri"/>
              </w:rPr>
            </w:pPr>
            <w:r w:rsidRPr="00520E2B">
              <w:rPr>
                <w:rFonts w:ascii="Calibri" w:hAnsi="Calibri" w:cs="Calibri"/>
              </w:rPr>
              <w:t>Negotiati</w:t>
            </w:r>
            <w:r w:rsidR="00520E2B" w:rsidRPr="00520E2B">
              <w:rPr>
                <w:rFonts w:ascii="Calibri" w:hAnsi="Calibri" w:cs="Calibri"/>
              </w:rPr>
              <w:t>on skills</w:t>
            </w:r>
          </w:p>
          <w:p w14:paraId="7E83E2A0" w14:textId="6C05B85F" w:rsidR="00461210" w:rsidRPr="00461210"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461210">
              <w:rPr>
                <w:rFonts w:ascii="Calibri" w:hAnsi="Calibri" w:cs="Calibri"/>
              </w:rPr>
              <w:t xml:space="preserve">Leadership qualities – able to motivate, support and lead others </w:t>
            </w:r>
            <w:proofErr w:type="gramStart"/>
            <w:r w:rsidRPr="00461210">
              <w:rPr>
                <w:rFonts w:ascii="Calibri" w:hAnsi="Calibri" w:cs="Calibri"/>
              </w:rPr>
              <w:t>in order to</w:t>
            </w:r>
            <w:proofErr w:type="gramEnd"/>
            <w:r w:rsidRPr="00461210">
              <w:rPr>
                <w:rFonts w:ascii="Calibri" w:hAnsi="Calibri" w:cs="Calibri"/>
              </w:rPr>
              <w:t xml:space="preserve"> reach both </w:t>
            </w:r>
            <w:r w:rsidR="00382640">
              <w:rPr>
                <w:rFonts w:ascii="Calibri" w:hAnsi="Calibri" w:cs="Calibri"/>
              </w:rPr>
              <w:t xml:space="preserve">set </w:t>
            </w:r>
            <w:r w:rsidRPr="00461210">
              <w:rPr>
                <w:rFonts w:ascii="Calibri" w:hAnsi="Calibri" w:cs="Calibri"/>
              </w:rPr>
              <w:t>goals.</w:t>
            </w:r>
          </w:p>
          <w:p w14:paraId="38186065" w14:textId="7A6B3548" w:rsidR="00461210" w:rsidRPr="00461210" w:rsidRDefault="00520E2B"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To e</w:t>
            </w:r>
            <w:r w:rsidR="00461210" w:rsidRPr="00461210">
              <w:rPr>
                <w:rFonts w:ascii="Calibri" w:hAnsi="Calibri" w:cs="Calibri"/>
              </w:rPr>
              <w:t>nsure that</w:t>
            </w:r>
            <w:r w:rsidR="00461210">
              <w:rPr>
                <w:rFonts w:ascii="Calibri" w:hAnsi="Calibri" w:cs="Calibri"/>
              </w:rPr>
              <w:t xml:space="preserve"> </w:t>
            </w:r>
            <w:r w:rsidR="00461210" w:rsidRPr="00461210">
              <w:rPr>
                <w:rFonts w:ascii="Calibri" w:hAnsi="Calibri" w:cs="Calibri"/>
              </w:rPr>
              <w:t>quality and productivity standards are</w:t>
            </w:r>
            <w:r w:rsidR="00461210">
              <w:rPr>
                <w:rFonts w:ascii="Calibri" w:hAnsi="Calibri" w:cs="Calibri"/>
              </w:rPr>
              <w:t xml:space="preserve"> </w:t>
            </w:r>
            <w:r w:rsidR="00461210" w:rsidRPr="00461210">
              <w:rPr>
                <w:rFonts w:ascii="Calibri" w:hAnsi="Calibri" w:cs="Calibri"/>
              </w:rPr>
              <w:t>met.</w:t>
            </w:r>
          </w:p>
          <w:p w14:paraId="67C51F1C" w14:textId="43C823F0" w:rsidR="00461210" w:rsidRPr="00461210"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461210">
              <w:rPr>
                <w:rFonts w:ascii="Calibri" w:hAnsi="Calibri" w:cs="Calibri"/>
              </w:rPr>
              <w:t>Ab</w:t>
            </w:r>
            <w:r w:rsidR="00520E2B">
              <w:rPr>
                <w:rFonts w:ascii="Calibri" w:hAnsi="Calibri" w:cs="Calibri"/>
              </w:rPr>
              <w:t xml:space="preserve">ility </w:t>
            </w:r>
            <w:r w:rsidRPr="00461210">
              <w:rPr>
                <w:rFonts w:ascii="Calibri" w:hAnsi="Calibri" w:cs="Calibri"/>
              </w:rPr>
              <w:t>to prioritise and reprioritise workload under pressure.</w:t>
            </w:r>
          </w:p>
          <w:p w14:paraId="2068F5CF" w14:textId="4F96CBCA" w:rsidR="00461210" w:rsidRPr="00702636"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461210">
              <w:rPr>
                <w:rFonts w:ascii="Calibri" w:hAnsi="Calibri" w:cs="Calibri"/>
              </w:rPr>
              <w:t>Ability to problem solve and react quickly.</w:t>
            </w:r>
          </w:p>
          <w:p w14:paraId="002F58D0" w14:textId="27CBD4CD" w:rsidR="00461210" w:rsidRPr="00702636"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461210">
              <w:rPr>
                <w:rFonts w:ascii="Calibri" w:hAnsi="Calibri" w:cs="Calibri"/>
              </w:rPr>
              <w:t>Understands and applies commercia</w:t>
            </w:r>
            <w:r w:rsidR="001F1DB3">
              <w:rPr>
                <w:rFonts w:ascii="Calibri" w:hAnsi="Calibri" w:cs="Calibri"/>
              </w:rPr>
              <w:t>l</w:t>
            </w:r>
            <w:r w:rsidRPr="00461210">
              <w:rPr>
                <w:rFonts w:ascii="Calibri" w:hAnsi="Calibri" w:cs="Calibri"/>
              </w:rPr>
              <w:t>l</w:t>
            </w:r>
            <w:r w:rsidR="001F1DB3">
              <w:rPr>
                <w:rFonts w:ascii="Calibri" w:hAnsi="Calibri" w:cs="Calibri"/>
              </w:rPr>
              <w:t>y</w:t>
            </w:r>
            <w:r w:rsidR="00702636">
              <w:rPr>
                <w:rFonts w:ascii="Calibri" w:hAnsi="Calibri" w:cs="Calibri"/>
              </w:rPr>
              <w:t xml:space="preserve"> f</w:t>
            </w:r>
            <w:r w:rsidRPr="00702636">
              <w:rPr>
                <w:rFonts w:ascii="Calibri" w:hAnsi="Calibri" w:cs="Calibri"/>
              </w:rPr>
              <w:t>inancial principles.</w:t>
            </w:r>
            <w:r w:rsidR="00702636">
              <w:rPr>
                <w:rFonts w:ascii="Calibri" w:hAnsi="Calibri" w:cs="Calibri"/>
              </w:rPr>
              <w:t xml:space="preserve"> </w:t>
            </w:r>
            <w:r w:rsidRPr="00702636">
              <w:rPr>
                <w:rFonts w:ascii="Calibri" w:hAnsi="Calibri" w:cs="Calibri"/>
              </w:rPr>
              <w:t>Views issues in terms</w:t>
            </w:r>
            <w:r w:rsidR="00702636">
              <w:rPr>
                <w:rFonts w:ascii="Calibri" w:hAnsi="Calibri" w:cs="Calibri"/>
              </w:rPr>
              <w:t xml:space="preserve"> </w:t>
            </w:r>
            <w:r w:rsidRPr="00702636">
              <w:rPr>
                <w:rFonts w:ascii="Calibri" w:hAnsi="Calibri" w:cs="Calibri"/>
              </w:rPr>
              <w:t>of costs, profits, markets and added</w:t>
            </w:r>
            <w:r w:rsidR="00702636">
              <w:rPr>
                <w:rFonts w:ascii="Calibri" w:hAnsi="Calibri" w:cs="Calibri"/>
              </w:rPr>
              <w:t xml:space="preserve"> </w:t>
            </w:r>
            <w:r w:rsidRPr="00702636">
              <w:rPr>
                <w:rFonts w:ascii="Calibri" w:hAnsi="Calibri" w:cs="Calibri"/>
              </w:rPr>
              <w:t>value.</w:t>
            </w:r>
          </w:p>
          <w:p w14:paraId="3BE2CE16" w14:textId="77777777" w:rsidR="00FC4A73" w:rsidRDefault="00461210"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702636">
              <w:rPr>
                <w:rFonts w:ascii="Calibri" w:hAnsi="Calibri" w:cs="Calibri"/>
              </w:rPr>
              <w:t>Positive approach - maintains effective</w:t>
            </w:r>
            <w:r w:rsidR="00702636">
              <w:rPr>
                <w:rFonts w:ascii="Calibri" w:hAnsi="Calibri" w:cs="Calibri"/>
              </w:rPr>
              <w:t xml:space="preserve"> </w:t>
            </w:r>
            <w:r w:rsidRPr="00702636">
              <w:rPr>
                <w:rFonts w:ascii="Calibri" w:hAnsi="Calibri" w:cs="Calibri"/>
              </w:rPr>
              <w:t>work behaviour in the face of setbacks or pressure.</w:t>
            </w:r>
          </w:p>
          <w:p w14:paraId="4125FCB8" w14:textId="2E127FD4" w:rsidR="00755E63" w:rsidRDefault="00755E63"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Ability to work on own initiative as well as part of a team</w:t>
            </w:r>
            <w:r w:rsidR="00F908BB">
              <w:rPr>
                <w:rFonts w:ascii="Calibri" w:hAnsi="Calibri" w:cs="Calibri"/>
              </w:rPr>
              <w:t>.</w:t>
            </w:r>
          </w:p>
          <w:p w14:paraId="08183E12" w14:textId="70178E2B" w:rsidR="00A04D97" w:rsidRDefault="00A04D97"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Proactive response to situation</w:t>
            </w:r>
            <w:r w:rsidR="00520E2B">
              <w:rPr>
                <w:rFonts w:ascii="Calibri" w:hAnsi="Calibri" w:cs="Calibri"/>
              </w:rPr>
              <w:t>s</w:t>
            </w:r>
            <w:r>
              <w:rPr>
                <w:rFonts w:ascii="Calibri" w:hAnsi="Calibri" w:cs="Calibri"/>
              </w:rPr>
              <w:t xml:space="preserve"> with innovative </w:t>
            </w:r>
            <w:proofErr w:type="gramStart"/>
            <w:r>
              <w:rPr>
                <w:rFonts w:ascii="Calibri" w:hAnsi="Calibri" w:cs="Calibri"/>
              </w:rPr>
              <w:t>problem solving</w:t>
            </w:r>
            <w:proofErr w:type="gramEnd"/>
            <w:r>
              <w:rPr>
                <w:rFonts w:ascii="Calibri" w:hAnsi="Calibri" w:cs="Calibri"/>
              </w:rPr>
              <w:t xml:space="preserve"> skills</w:t>
            </w:r>
          </w:p>
          <w:p w14:paraId="0457186A" w14:textId="77777777" w:rsidR="00755E63" w:rsidRDefault="00755E63"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High levels of attention to detail</w:t>
            </w:r>
          </w:p>
          <w:p w14:paraId="73FCB1B9" w14:textId="3C69876A" w:rsidR="00A707A2" w:rsidRDefault="00A707A2"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sidRPr="00520E2B">
              <w:rPr>
                <w:rFonts w:ascii="Calibri" w:hAnsi="Calibri" w:cs="Calibri"/>
              </w:rPr>
              <w:t xml:space="preserve">Ability to converse with the customers and the public in, stressful and emotive situations whilst remaining polite, and empathetic </w:t>
            </w:r>
            <w:r w:rsidR="00520E2B" w:rsidRPr="00520E2B">
              <w:rPr>
                <w:rFonts w:ascii="Calibri" w:hAnsi="Calibri" w:cs="Calibri"/>
              </w:rPr>
              <w:t>always providing excellent customer service</w:t>
            </w:r>
            <w:r w:rsidRPr="00520E2B">
              <w:rPr>
                <w:rFonts w:ascii="Calibri" w:hAnsi="Calibri" w:cs="Calibri"/>
              </w:rPr>
              <w:t>. </w:t>
            </w:r>
          </w:p>
          <w:p w14:paraId="2B42D3B2" w14:textId="032B9003" w:rsidR="00A707A2" w:rsidRPr="00702636" w:rsidRDefault="00520E2B" w:rsidP="008D652C">
            <w:pPr>
              <w:pStyle w:val="paragraph"/>
              <w:numPr>
                <w:ilvl w:val="0"/>
                <w:numId w:val="3"/>
              </w:numPr>
              <w:shd w:val="clear" w:color="auto" w:fill="FFFFFF"/>
              <w:spacing w:before="0" w:beforeAutospacing="0" w:after="0" w:afterAutospacing="0"/>
              <w:textAlignment w:val="baseline"/>
              <w:rPr>
                <w:rFonts w:ascii="Calibri" w:hAnsi="Calibri" w:cs="Calibri"/>
              </w:rPr>
            </w:pPr>
            <w:r>
              <w:rPr>
                <w:rFonts w:ascii="Calibri" w:hAnsi="Calibri" w:cs="Calibri"/>
              </w:rPr>
              <w:t xml:space="preserve">Ability to </w:t>
            </w:r>
            <w:r w:rsidR="008D652C" w:rsidRPr="008D652C">
              <w:rPr>
                <w:rFonts w:ascii="Calibri" w:hAnsi="Calibri" w:cs="Calibri"/>
              </w:rPr>
              <w:t>take ownership and demonstrate good initiative</w:t>
            </w:r>
          </w:p>
        </w:tc>
        <w:tc>
          <w:tcPr>
            <w:tcW w:w="3118" w:type="dxa"/>
            <w:shd w:val="clear" w:color="auto" w:fill="auto"/>
          </w:tcPr>
          <w:p w14:paraId="287C6AAD" w14:textId="121E620B" w:rsidR="00FC4A73" w:rsidRPr="00E63B8D" w:rsidRDefault="00FC4A73" w:rsidP="00FC4A73">
            <w:pPr>
              <w:tabs>
                <w:tab w:val="left" w:pos="273"/>
              </w:tabs>
              <w:rPr>
                <w:rFonts w:ascii="Calibri" w:hAnsi="Calibri" w:cs="Arial"/>
                <w:sz w:val="24"/>
                <w:szCs w:val="24"/>
              </w:rPr>
            </w:pPr>
          </w:p>
        </w:tc>
      </w:tr>
      <w:tr w:rsidR="00FC4A73" w:rsidRPr="00B74DB3" w14:paraId="1E9FA96B" w14:textId="77777777" w:rsidTr="000F4245">
        <w:trPr>
          <w:trHeight w:val="980"/>
        </w:trPr>
        <w:tc>
          <w:tcPr>
            <w:tcW w:w="2207" w:type="dxa"/>
            <w:shd w:val="clear" w:color="auto" w:fill="auto"/>
          </w:tcPr>
          <w:p w14:paraId="6EE3AF89" w14:textId="77777777" w:rsidR="00FC4A73" w:rsidRPr="00B74DB3" w:rsidRDefault="00FC4A73" w:rsidP="00FC4A73">
            <w:pPr>
              <w:rPr>
                <w:rFonts w:ascii="Calibri" w:hAnsi="Calibri" w:cs="Arial"/>
                <w:b/>
                <w:sz w:val="24"/>
                <w:szCs w:val="24"/>
              </w:rPr>
            </w:pPr>
            <w:r>
              <w:rPr>
                <w:rFonts w:ascii="Calibri" w:hAnsi="Calibri" w:cs="Arial"/>
                <w:b/>
                <w:sz w:val="24"/>
                <w:szCs w:val="24"/>
              </w:rPr>
              <w:lastRenderedPageBreak/>
              <w:t>Education and Training</w:t>
            </w:r>
          </w:p>
        </w:tc>
        <w:tc>
          <w:tcPr>
            <w:tcW w:w="3884" w:type="dxa"/>
            <w:shd w:val="clear" w:color="auto" w:fill="auto"/>
          </w:tcPr>
          <w:p w14:paraId="294FBD48" w14:textId="17276B34" w:rsidR="0068166B" w:rsidRDefault="00FD7E1D" w:rsidP="00CF0919">
            <w:pPr>
              <w:numPr>
                <w:ilvl w:val="0"/>
                <w:numId w:val="1"/>
              </w:numPr>
              <w:tabs>
                <w:tab w:val="clear" w:pos="360"/>
              </w:tabs>
              <w:rPr>
                <w:rFonts w:ascii="Calibri" w:hAnsi="Calibri" w:cs="Arial"/>
                <w:sz w:val="24"/>
                <w:szCs w:val="24"/>
              </w:rPr>
            </w:pPr>
            <w:r w:rsidRPr="00FD7E1D">
              <w:rPr>
                <w:rFonts w:ascii="Calibri" w:hAnsi="Calibri" w:cs="Arial"/>
                <w:sz w:val="24"/>
                <w:szCs w:val="24"/>
              </w:rPr>
              <w:t>Relevant professional qualification</w:t>
            </w:r>
            <w:r w:rsidR="00520E2B">
              <w:rPr>
                <w:rFonts w:ascii="Calibri" w:hAnsi="Calibri" w:cs="Arial"/>
                <w:sz w:val="24"/>
                <w:szCs w:val="24"/>
              </w:rPr>
              <w:t xml:space="preserve"> or extensive experience in the industry</w:t>
            </w:r>
            <w:r w:rsidRPr="00FD7E1D">
              <w:rPr>
                <w:rFonts w:ascii="Calibri" w:hAnsi="Calibri" w:cs="Arial"/>
                <w:sz w:val="24"/>
                <w:szCs w:val="24"/>
              </w:rPr>
              <w:t>.</w:t>
            </w:r>
          </w:p>
          <w:p w14:paraId="787870D7" w14:textId="77777777" w:rsidR="00520E2B" w:rsidRPr="00520E2B" w:rsidRDefault="00520E2B" w:rsidP="00CF0919">
            <w:pPr>
              <w:numPr>
                <w:ilvl w:val="0"/>
                <w:numId w:val="1"/>
              </w:numPr>
              <w:tabs>
                <w:tab w:val="clear" w:pos="360"/>
              </w:tabs>
              <w:rPr>
                <w:rFonts w:ascii="Calibri" w:hAnsi="Calibri" w:cs="Arial"/>
                <w:sz w:val="24"/>
                <w:szCs w:val="24"/>
              </w:rPr>
            </w:pPr>
            <w:r w:rsidRPr="00520E2B">
              <w:rPr>
                <w:rFonts w:ascii="Calibri" w:hAnsi="Calibri" w:cs="Arial"/>
                <w:sz w:val="24"/>
                <w:szCs w:val="24"/>
              </w:rPr>
              <w:t>Continuous Development/Further training:</w:t>
            </w:r>
          </w:p>
          <w:p w14:paraId="45CAEA0E" w14:textId="77777777" w:rsidR="00520E2B" w:rsidRDefault="00520E2B" w:rsidP="00CF0919">
            <w:pPr>
              <w:numPr>
                <w:ilvl w:val="0"/>
                <w:numId w:val="1"/>
              </w:numPr>
              <w:tabs>
                <w:tab w:val="clear" w:pos="360"/>
              </w:tabs>
              <w:rPr>
                <w:rFonts w:ascii="Calibri" w:hAnsi="Calibri" w:cs="Arial"/>
                <w:sz w:val="24"/>
                <w:szCs w:val="24"/>
              </w:rPr>
            </w:pPr>
            <w:r w:rsidRPr="00520E2B">
              <w:rPr>
                <w:rFonts w:ascii="Calibri" w:hAnsi="Calibri" w:cs="Arial"/>
                <w:sz w:val="24"/>
                <w:szCs w:val="24"/>
              </w:rPr>
              <w:t>As part of a general management development and to further improve services, the post holder will be expected to respond to the need for further training to improve management/technical skills.</w:t>
            </w:r>
          </w:p>
          <w:p w14:paraId="1D5ECAE4" w14:textId="1A2F5FDD" w:rsidR="00520E2B" w:rsidRPr="00520E2B" w:rsidRDefault="00520E2B" w:rsidP="00CF0919">
            <w:pPr>
              <w:numPr>
                <w:ilvl w:val="0"/>
                <w:numId w:val="1"/>
              </w:numPr>
              <w:tabs>
                <w:tab w:val="clear" w:pos="360"/>
              </w:tabs>
              <w:rPr>
                <w:rFonts w:ascii="Calibri" w:hAnsi="Calibri" w:cs="Arial"/>
                <w:sz w:val="24"/>
                <w:szCs w:val="24"/>
              </w:rPr>
            </w:pPr>
            <w:r>
              <w:rPr>
                <w:rFonts w:ascii="Calibri" w:hAnsi="Calibri" w:cs="Arial"/>
                <w:sz w:val="24"/>
                <w:szCs w:val="24"/>
              </w:rPr>
              <w:t>HGV Driving licence</w:t>
            </w:r>
            <w:r w:rsidR="00232E1E">
              <w:rPr>
                <w:rFonts w:ascii="Calibri" w:hAnsi="Calibri" w:cs="Arial"/>
                <w:sz w:val="24"/>
                <w:szCs w:val="24"/>
              </w:rPr>
              <w:t xml:space="preserve"> (To be discussed)</w:t>
            </w:r>
          </w:p>
          <w:p w14:paraId="2BF4A584" w14:textId="388A6ED0" w:rsidR="00FC4A73" w:rsidRPr="00702636" w:rsidRDefault="00FC4A73" w:rsidP="00520E2B">
            <w:pPr>
              <w:tabs>
                <w:tab w:val="left" w:pos="273"/>
              </w:tabs>
              <w:ind w:left="360"/>
              <w:rPr>
                <w:rFonts w:ascii="Calibri" w:hAnsi="Calibri" w:cs="Arial"/>
                <w:sz w:val="24"/>
                <w:szCs w:val="24"/>
              </w:rPr>
            </w:pPr>
          </w:p>
        </w:tc>
        <w:tc>
          <w:tcPr>
            <w:tcW w:w="3118" w:type="dxa"/>
            <w:shd w:val="clear" w:color="auto" w:fill="auto"/>
          </w:tcPr>
          <w:p w14:paraId="1894C6E9" w14:textId="091DB828" w:rsidR="00FC4A73" w:rsidRPr="00105F17" w:rsidRDefault="00FC4A73" w:rsidP="00FD22D1">
            <w:pPr>
              <w:tabs>
                <w:tab w:val="left" w:pos="273"/>
              </w:tabs>
              <w:ind w:left="273"/>
              <w:rPr>
                <w:rFonts w:ascii="Calibri" w:hAnsi="Calibri" w:cs="Arial"/>
                <w:sz w:val="24"/>
                <w:szCs w:val="24"/>
              </w:rPr>
            </w:pPr>
          </w:p>
        </w:tc>
      </w:tr>
      <w:tr w:rsidR="00FC4A73" w:rsidRPr="00B74DB3" w14:paraId="48E2AEEF" w14:textId="77777777" w:rsidTr="000F4245">
        <w:trPr>
          <w:trHeight w:val="980"/>
        </w:trPr>
        <w:tc>
          <w:tcPr>
            <w:tcW w:w="2207" w:type="dxa"/>
            <w:shd w:val="clear" w:color="auto" w:fill="auto"/>
          </w:tcPr>
          <w:p w14:paraId="36DD6281" w14:textId="46BDB4AC" w:rsidR="00FC4A73" w:rsidRDefault="00FC4A73" w:rsidP="00FC4A73">
            <w:pPr>
              <w:rPr>
                <w:rFonts w:ascii="Calibri" w:hAnsi="Calibri" w:cs="Arial"/>
                <w:b/>
                <w:sz w:val="24"/>
                <w:szCs w:val="24"/>
              </w:rPr>
            </w:pPr>
            <w:r>
              <w:rPr>
                <w:rFonts w:ascii="Calibri" w:hAnsi="Calibri" w:cs="Arial"/>
                <w:b/>
                <w:sz w:val="24"/>
                <w:szCs w:val="24"/>
              </w:rPr>
              <w:t>Other Requirements</w:t>
            </w:r>
          </w:p>
        </w:tc>
        <w:tc>
          <w:tcPr>
            <w:tcW w:w="3884" w:type="dxa"/>
            <w:shd w:val="clear" w:color="auto" w:fill="auto"/>
          </w:tcPr>
          <w:p w14:paraId="6CA22FD7" w14:textId="2BD11DB0" w:rsidR="00520E2B" w:rsidRPr="00520E2B" w:rsidRDefault="00520E2B" w:rsidP="00CF0919">
            <w:pPr>
              <w:numPr>
                <w:ilvl w:val="0"/>
                <w:numId w:val="1"/>
              </w:numPr>
              <w:tabs>
                <w:tab w:val="clear" w:pos="360"/>
                <w:tab w:val="left" w:pos="0"/>
              </w:tabs>
              <w:rPr>
                <w:rFonts w:ascii="Calibri" w:hAnsi="Calibri" w:cs="Arial"/>
                <w:sz w:val="24"/>
                <w:szCs w:val="24"/>
              </w:rPr>
            </w:pPr>
            <w:r>
              <w:rPr>
                <w:rFonts w:ascii="Calibri" w:hAnsi="Calibri" w:cs="Arial"/>
                <w:sz w:val="24"/>
                <w:szCs w:val="24"/>
              </w:rPr>
              <w:t>E</w:t>
            </w:r>
            <w:r w:rsidRPr="00520E2B">
              <w:rPr>
                <w:rFonts w:ascii="Calibri" w:hAnsi="Calibri" w:cs="Arial"/>
                <w:sz w:val="24"/>
                <w:szCs w:val="24"/>
              </w:rPr>
              <w:t>xpect</w:t>
            </w:r>
            <w:r>
              <w:rPr>
                <w:rFonts w:ascii="Calibri" w:hAnsi="Calibri" w:cs="Arial"/>
                <w:sz w:val="24"/>
                <w:szCs w:val="24"/>
              </w:rPr>
              <w:t>ation</w:t>
            </w:r>
            <w:r w:rsidRPr="00520E2B">
              <w:rPr>
                <w:rFonts w:ascii="Calibri" w:hAnsi="Calibri" w:cs="Arial"/>
                <w:sz w:val="24"/>
                <w:szCs w:val="24"/>
              </w:rPr>
              <w:t xml:space="preserve"> for one Assistant Manager </w:t>
            </w:r>
            <w:r>
              <w:rPr>
                <w:rFonts w:ascii="Calibri" w:hAnsi="Calibri" w:cs="Arial"/>
                <w:sz w:val="24"/>
                <w:szCs w:val="24"/>
              </w:rPr>
              <w:t xml:space="preserve">at each depot to work </w:t>
            </w:r>
            <w:r w:rsidRPr="00520E2B">
              <w:rPr>
                <w:rFonts w:ascii="Calibri" w:hAnsi="Calibri" w:cs="Arial"/>
                <w:sz w:val="24"/>
                <w:szCs w:val="24"/>
              </w:rPr>
              <w:t>Bank Holidays; this will be done on a rotation system keeping this fair. (</w:t>
            </w:r>
            <w:r>
              <w:rPr>
                <w:rFonts w:ascii="Calibri" w:hAnsi="Calibri" w:cs="Arial"/>
                <w:sz w:val="24"/>
                <w:szCs w:val="24"/>
              </w:rPr>
              <w:t>Ti</w:t>
            </w:r>
            <w:r w:rsidRPr="00520E2B">
              <w:rPr>
                <w:rFonts w:ascii="Calibri" w:hAnsi="Calibri" w:cs="Arial"/>
                <w:sz w:val="24"/>
                <w:szCs w:val="24"/>
              </w:rPr>
              <w:t>me off in lieu</w:t>
            </w:r>
            <w:r>
              <w:rPr>
                <w:rFonts w:ascii="Calibri" w:hAnsi="Calibri" w:cs="Arial"/>
                <w:sz w:val="24"/>
                <w:szCs w:val="24"/>
              </w:rPr>
              <w:t xml:space="preserve"> will apply</w:t>
            </w:r>
            <w:r w:rsidRPr="00520E2B">
              <w:rPr>
                <w:rFonts w:ascii="Calibri" w:hAnsi="Calibri" w:cs="Arial"/>
                <w:sz w:val="24"/>
                <w:szCs w:val="24"/>
              </w:rPr>
              <w:t xml:space="preserve">) </w:t>
            </w:r>
          </w:p>
          <w:p w14:paraId="2512349B" w14:textId="6F008EFE" w:rsidR="00520E2B" w:rsidRPr="00520E2B" w:rsidRDefault="00520E2B" w:rsidP="00CF0919">
            <w:pPr>
              <w:numPr>
                <w:ilvl w:val="0"/>
                <w:numId w:val="1"/>
              </w:numPr>
              <w:tabs>
                <w:tab w:val="clear" w:pos="360"/>
                <w:tab w:val="left" w:pos="0"/>
              </w:tabs>
              <w:rPr>
                <w:rFonts w:ascii="Calibri" w:hAnsi="Calibri" w:cs="Arial"/>
                <w:sz w:val="24"/>
                <w:szCs w:val="24"/>
              </w:rPr>
            </w:pPr>
            <w:r w:rsidRPr="00520E2B">
              <w:rPr>
                <w:rFonts w:ascii="Calibri" w:hAnsi="Calibri" w:cs="Arial"/>
                <w:sz w:val="24"/>
                <w:szCs w:val="24"/>
              </w:rPr>
              <w:t>The service operates from 6am-4pm but this is dependent on the service and operational needs</w:t>
            </w:r>
            <w:r>
              <w:rPr>
                <w:rFonts w:ascii="Calibri" w:hAnsi="Calibri" w:cs="Arial"/>
                <w:sz w:val="24"/>
                <w:szCs w:val="24"/>
              </w:rPr>
              <w:t>.</w:t>
            </w:r>
          </w:p>
          <w:p w14:paraId="76C9EBE3" w14:textId="77777777" w:rsidR="00520E2B" w:rsidRPr="00520E2B" w:rsidRDefault="00520E2B" w:rsidP="00CF0919">
            <w:pPr>
              <w:numPr>
                <w:ilvl w:val="0"/>
                <w:numId w:val="1"/>
              </w:numPr>
              <w:tabs>
                <w:tab w:val="clear" w:pos="360"/>
                <w:tab w:val="left" w:pos="0"/>
                <w:tab w:val="left" w:pos="720"/>
              </w:tabs>
              <w:rPr>
                <w:rFonts w:ascii="Calibri" w:hAnsi="Calibri" w:cs="Arial"/>
                <w:sz w:val="24"/>
                <w:szCs w:val="24"/>
              </w:rPr>
            </w:pPr>
            <w:r w:rsidRPr="00520E2B">
              <w:rPr>
                <w:rFonts w:ascii="Calibri" w:hAnsi="Calibri" w:cs="Arial"/>
                <w:sz w:val="24"/>
                <w:szCs w:val="24"/>
              </w:rPr>
              <w:t>Flexible and willing to work outside of normal working hours</w:t>
            </w:r>
          </w:p>
          <w:p w14:paraId="4392A664" w14:textId="77777777" w:rsidR="00FC4A73" w:rsidRDefault="00702636" w:rsidP="00CF0919">
            <w:pPr>
              <w:numPr>
                <w:ilvl w:val="0"/>
                <w:numId w:val="1"/>
              </w:numPr>
              <w:tabs>
                <w:tab w:val="clear" w:pos="360"/>
                <w:tab w:val="left" w:pos="0"/>
              </w:tabs>
              <w:rPr>
                <w:rFonts w:ascii="Calibri" w:hAnsi="Calibri" w:cs="Arial"/>
                <w:sz w:val="24"/>
                <w:szCs w:val="24"/>
              </w:rPr>
            </w:pPr>
            <w:r>
              <w:rPr>
                <w:rFonts w:ascii="Calibri" w:hAnsi="Calibri" w:cs="Arial"/>
                <w:sz w:val="24"/>
                <w:szCs w:val="24"/>
              </w:rPr>
              <w:t>Full Driving Licence to meet the travel requirements of the role.</w:t>
            </w:r>
          </w:p>
          <w:p w14:paraId="2E03C5A7" w14:textId="77777777" w:rsidR="00882E46" w:rsidRPr="00520E2B" w:rsidRDefault="00882E46" w:rsidP="00CF0919">
            <w:pPr>
              <w:pStyle w:val="paragraph"/>
              <w:numPr>
                <w:ilvl w:val="0"/>
                <w:numId w:val="1"/>
              </w:numPr>
              <w:tabs>
                <w:tab w:val="clear" w:pos="360"/>
                <w:tab w:val="left" w:pos="0"/>
              </w:tabs>
              <w:spacing w:before="0" w:beforeAutospacing="0" w:after="0" w:afterAutospacing="0"/>
              <w:textAlignment w:val="baseline"/>
              <w:rPr>
                <w:rFonts w:ascii="Calibri" w:hAnsi="Calibri" w:cs="Arial"/>
                <w:lang w:eastAsia="en-US"/>
              </w:rPr>
            </w:pPr>
            <w:r w:rsidRPr="00520E2B">
              <w:rPr>
                <w:rFonts w:ascii="Calibri" w:hAnsi="Calibri" w:cs="Arial"/>
                <w:lang w:eastAsia="en-US"/>
              </w:rPr>
              <w:t>Ability to travel to other offices/locations within the district on a regular basis.  </w:t>
            </w:r>
          </w:p>
          <w:p w14:paraId="61C25E19" w14:textId="77777777" w:rsidR="00882E46" w:rsidRPr="00520E2B" w:rsidRDefault="00882E46" w:rsidP="00CF0919">
            <w:pPr>
              <w:pStyle w:val="paragraph"/>
              <w:numPr>
                <w:ilvl w:val="0"/>
                <w:numId w:val="1"/>
              </w:numPr>
              <w:tabs>
                <w:tab w:val="clear" w:pos="360"/>
                <w:tab w:val="left" w:pos="0"/>
              </w:tabs>
              <w:spacing w:before="0" w:beforeAutospacing="0" w:after="0" w:afterAutospacing="0"/>
              <w:textAlignment w:val="baseline"/>
              <w:rPr>
                <w:rFonts w:ascii="Calibri" w:hAnsi="Calibri" w:cs="Arial"/>
                <w:lang w:eastAsia="en-US"/>
              </w:rPr>
            </w:pPr>
            <w:r w:rsidRPr="00520E2B">
              <w:rPr>
                <w:rFonts w:ascii="Calibri" w:hAnsi="Calibri" w:cs="Arial"/>
                <w:lang w:eastAsia="en-US"/>
              </w:rPr>
              <w:t>Necessary to work within data protection and confidentiality requirements. </w:t>
            </w:r>
          </w:p>
          <w:p w14:paraId="7797DEC5" w14:textId="5CE93E9D" w:rsidR="00882E46" w:rsidRPr="00520E2B" w:rsidRDefault="00882E46" w:rsidP="00CF0919">
            <w:pPr>
              <w:pStyle w:val="paragraph"/>
              <w:numPr>
                <w:ilvl w:val="0"/>
                <w:numId w:val="1"/>
              </w:numPr>
              <w:tabs>
                <w:tab w:val="clear" w:pos="360"/>
                <w:tab w:val="left" w:pos="0"/>
              </w:tabs>
              <w:spacing w:before="0" w:beforeAutospacing="0" w:after="0" w:afterAutospacing="0"/>
              <w:textAlignment w:val="baseline"/>
              <w:rPr>
                <w:rFonts w:ascii="Calibri" w:hAnsi="Calibri" w:cs="Arial"/>
                <w:lang w:eastAsia="en-US"/>
              </w:rPr>
            </w:pPr>
            <w:r w:rsidRPr="00520E2B">
              <w:rPr>
                <w:rFonts w:ascii="Calibri" w:hAnsi="Calibri" w:cs="Arial"/>
                <w:lang w:eastAsia="en-US"/>
              </w:rPr>
              <w:t>A commitment to own development and to supporting training and development initiatives. </w:t>
            </w:r>
          </w:p>
          <w:p w14:paraId="6618C6D4" w14:textId="3C92E272" w:rsidR="00882E46" w:rsidRPr="00F545BA" w:rsidRDefault="00882E46" w:rsidP="00520E2B">
            <w:pPr>
              <w:tabs>
                <w:tab w:val="left" w:pos="273"/>
              </w:tabs>
              <w:ind w:left="360"/>
              <w:rPr>
                <w:rFonts w:ascii="Calibri" w:hAnsi="Calibri" w:cs="Arial"/>
                <w:sz w:val="24"/>
                <w:szCs w:val="24"/>
              </w:rPr>
            </w:pPr>
          </w:p>
        </w:tc>
        <w:tc>
          <w:tcPr>
            <w:tcW w:w="3118" w:type="dxa"/>
            <w:shd w:val="clear" w:color="auto" w:fill="auto"/>
          </w:tcPr>
          <w:p w14:paraId="5F90964B" w14:textId="77777777" w:rsidR="00FC4A73" w:rsidRPr="00105F17" w:rsidRDefault="00FC4A73" w:rsidP="00FD22D1">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ED3DD" w14:textId="77777777" w:rsidR="00C4102B" w:rsidRDefault="00C4102B">
      <w:r>
        <w:separator/>
      </w:r>
    </w:p>
  </w:endnote>
  <w:endnote w:type="continuationSeparator" w:id="0">
    <w:p w14:paraId="40A66FD1" w14:textId="77777777" w:rsidR="00C4102B" w:rsidRDefault="00C4102B">
      <w:r>
        <w:continuationSeparator/>
      </w:r>
    </w:p>
  </w:endnote>
  <w:endnote w:type="continuationNotice" w:id="1">
    <w:p w14:paraId="7B85BEE4" w14:textId="77777777" w:rsidR="00C4102B" w:rsidRDefault="00C4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667E" w14:textId="77777777" w:rsidR="00C4102B" w:rsidRDefault="00C4102B">
      <w:r>
        <w:separator/>
      </w:r>
    </w:p>
  </w:footnote>
  <w:footnote w:type="continuationSeparator" w:id="0">
    <w:p w14:paraId="36F4B2D9" w14:textId="77777777" w:rsidR="00C4102B" w:rsidRDefault="00C4102B">
      <w:r>
        <w:continuationSeparator/>
      </w:r>
    </w:p>
  </w:footnote>
  <w:footnote w:type="continuationNotice" w:id="1">
    <w:p w14:paraId="4F4B20BF" w14:textId="77777777" w:rsidR="00C4102B" w:rsidRDefault="00C4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010F3DD4" w:rsidR="00397B81" w:rsidRPr="00B81FBE" w:rsidRDefault="00EB1F51" w:rsidP="001C3229">
          <w:pPr>
            <w:pStyle w:val="Header"/>
            <w:rPr>
              <w:rFonts w:ascii="Calibri" w:hAnsi="Calibri"/>
              <w:b/>
              <w:sz w:val="24"/>
              <w:szCs w:val="24"/>
            </w:rPr>
          </w:pPr>
          <w:r>
            <w:rPr>
              <w:noProof/>
            </w:rPr>
            <w:drawing>
              <wp:anchor distT="0" distB="0" distL="114300" distR="114300" simplePos="0" relativeHeight="251660288" behindDoc="1" locked="0" layoutInCell="1" allowOverlap="1" wp14:anchorId="40C3A7EF" wp14:editId="0CBC7CE3">
                <wp:simplePos x="0" y="0"/>
                <wp:positionH relativeFrom="column">
                  <wp:posOffset>-85725</wp:posOffset>
                </wp:positionH>
                <wp:positionV relativeFrom="paragraph">
                  <wp:posOffset>652780</wp:posOffset>
                </wp:positionV>
                <wp:extent cx="2203450" cy="1040130"/>
                <wp:effectExtent l="0" t="0" r="6350" b="7620"/>
                <wp:wrapNone/>
                <wp:docPr id="169313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sidR="00AA7EE5">
            <w:rPr>
              <w:noProof/>
            </w:rPr>
            <w:drawing>
              <wp:anchor distT="0" distB="0" distL="114300" distR="114300" simplePos="0" relativeHeight="251658240" behindDoc="1" locked="0" layoutInCell="1" allowOverlap="1" wp14:anchorId="7116B614" wp14:editId="31962AC0">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5B1DB890" w:rsidR="00397B81" w:rsidRPr="00B81FBE" w:rsidRDefault="00BB5476" w:rsidP="004F5B43">
          <w:pPr>
            <w:rPr>
              <w:rFonts w:ascii="Calibri" w:hAnsi="Calibri"/>
              <w:b/>
              <w:sz w:val="24"/>
              <w:szCs w:val="24"/>
            </w:rPr>
          </w:pPr>
          <w:r>
            <w:rPr>
              <w:rFonts w:ascii="Calibri" w:hAnsi="Calibri"/>
              <w:b/>
              <w:sz w:val="24"/>
              <w:szCs w:val="24"/>
            </w:rPr>
            <w:t>Assistant</w:t>
          </w:r>
          <w:r w:rsidR="00B35D89">
            <w:rPr>
              <w:rFonts w:ascii="Calibri" w:hAnsi="Calibri"/>
              <w:b/>
              <w:sz w:val="24"/>
              <w:szCs w:val="24"/>
            </w:rPr>
            <w:t xml:space="preserve"> Manager – </w:t>
          </w:r>
          <w:r w:rsidR="006406C4">
            <w:rPr>
              <w:rFonts w:ascii="Calibri" w:hAnsi="Calibri"/>
              <w:b/>
              <w:sz w:val="24"/>
              <w:szCs w:val="24"/>
            </w:rPr>
            <w:t xml:space="preserve">Refuse </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34DDBC12" w:rsidR="00397B81" w:rsidRPr="00B81FBE" w:rsidRDefault="006406C4" w:rsidP="00397B81">
          <w:pPr>
            <w:rPr>
              <w:rFonts w:ascii="Calibri" w:hAnsi="Calibri"/>
              <w:b/>
              <w:sz w:val="24"/>
              <w:szCs w:val="24"/>
            </w:rPr>
          </w:pPr>
          <w:r>
            <w:rPr>
              <w:rFonts w:ascii="Calibri" w:hAnsi="Calibri"/>
              <w:b/>
              <w:sz w:val="24"/>
              <w:szCs w:val="24"/>
            </w:rPr>
            <w:t>Waste and Recycling</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55FDCDB8" w:rsidR="001F717C" w:rsidRPr="00B81FBE" w:rsidRDefault="006406C4" w:rsidP="001F717C">
          <w:pPr>
            <w:rPr>
              <w:rFonts w:ascii="Calibri" w:hAnsi="Calibri"/>
              <w:b/>
              <w:sz w:val="24"/>
              <w:szCs w:val="24"/>
            </w:rPr>
          </w:pPr>
          <w:r>
            <w:rPr>
              <w:rFonts w:ascii="Calibri" w:hAnsi="Calibri"/>
              <w:b/>
              <w:sz w:val="24"/>
              <w:szCs w:val="24"/>
            </w:rPr>
            <w:t>Waste and Recycling</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4FEF12F5" w:rsidR="001F717C" w:rsidRPr="00B81FBE" w:rsidRDefault="007A47CA" w:rsidP="001F717C">
          <w:pPr>
            <w:rPr>
              <w:rFonts w:ascii="Calibri" w:hAnsi="Calibri"/>
              <w:b/>
              <w:sz w:val="24"/>
              <w:szCs w:val="24"/>
            </w:rPr>
          </w:pPr>
          <w:r>
            <w:rPr>
              <w:rFonts w:ascii="Calibri" w:hAnsi="Calibri"/>
              <w:b/>
              <w:sz w:val="24"/>
              <w:szCs w:val="24"/>
            </w:rPr>
            <w:t>Band 7</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43C"/>
    <w:multiLevelType w:val="multilevel"/>
    <w:tmpl w:val="E880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05A45"/>
    <w:multiLevelType w:val="hybridMultilevel"/>
    <w:tmpl w:val="A2F4F46A"/>
    <w:lvl w:ilvl="0" w:tplc="0BF2A89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8E1781"/>
    <w:multiLevelType w:val="multilevel"/>
    <w:tmpl w:val="B99ADC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D20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FC35CD"/>
    <w:multiLevelType w:val="multilevel"/>
    <w:tmpl w:val="5ED4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F34EA"/>
    <w:multiLevelType w:val="multilevel"/>
    <w:tmpl w:val="7DB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DD6A7A"/>
    <w:multiLevelType w:val="hybridMultilevel"/>
    <w:tmpl w:val="45DC8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2748D"/>
    <w:multiLevelType w:val="multilevel"/>
    <w:tmpl w:val="26D2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10A18"/>
    <w:multiLevelType w:val="hybridMultilevel"/>
    <w:tmpl w:val="CA54727E"/>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96805"/>
    <w:multiLevelType w:val="multilevel"/>
    <w:tmpl w:val="C91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04201"/>
    <w:multiLevelType w:val="hybridMultilevel"/>
    <w:tmpl w:val="CCC05D14"/>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D7259"/>
    <w:multiLevelType w:val="multilevel"/>
    <w:tmpl w:val="19DA1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A0402"/>
    <w:multiLevelType w:val="multilevel"/>
    <w:tmpl w:val="CCA6A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6511ED"/>
    <w:multiLevelType w:val="multilevel"/>
    <w:tmpl w:val="D2F2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3414E2"/>
    <w:multiLevelType w:val="multilevel"/>
    <w:tmpl w:val="A92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C979E9"/>
    <w:multiLevelType w:val="multilevel"/>
    <w:tmpl w:val="4C5CD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CF29D3"/>
    <w:multiLevelType w:val="multilevel"/>
    <w:tmpl w:val="815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7E615F"/>
    <w:multiLevelType w:val="hybridMultilevel"/>
    <w:tmpl w:val="655CE54A"/>
    <w:lvl w:ilvl="0" w:tplc="0BF2A89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C176F7"/>
    <w:multiLevelType w:val="multilevel"/>
    <w:tmpl w:val="75CCB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C01ED5"/>
    <w:multiLevelType w:val="hybridMultilevel"/>
    <w:tmpl w:val="C8087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C5E94"/>
    <w:multiLevelType w:val="multilevel"/>
    <w:tmpl w:val="3BE2C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031EB9"/>
    <w:multiLevelType w:val="multilevel"/>
    <w:tmpl w:val="8DA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235C16"/>
    <w:multiLevelType w:val="hybridMultilevel"/>
    <w:tmpl w:val="24B6BD60"/>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07A2A"/>
    <w:multiLevelType w:val="multilevel"/>
    <w:tmpl w:val="F2BA61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E732A9"/>
    <w:multiLevelType w:val="hybridMultilevel"/>
    <w:tmpl w:val="732E3D1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2B3516"/>
    <w:multiLevelType w:val="multilevel"/>
    <w:tmpl w:val="88DC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D97653"/>
    <w:multiLevelType w:val="multilevel"/>
    <w:tmpl w:val="65FE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96220C"/>
    <w:multiLevelType w:val="multilevel"/>
    <w:tmpl w:val="A5A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274207"/>
    <w:multiLevelType w:val="multilevel"/>
    <w:tmpl w:val="80D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9346AF"/>
    <w:multiLevelType w:val="hybridMultilevel"/>
    <w:tmpl w:val="CF405E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E91E47"/>
    <w:multiLevelType w:val="hybridMultilevel"/>
    <w:tmpl w:val="6D225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1927CD"/>
    <w:multiLevelType w:val="multilevel"/>
    <w:tmpl w:val="28E65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370491D"/>
    <w:multiLevelType w:val="hybridMultilevel"/>
    <w:tmpl w:val="59A470BA"/>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C7EBC"/>
    <w:multiLevelType w:val="multilevel"/>
    <w:tmpl w:val="6BA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B9570C"/>
    <w:multiLevelType w:val="hybridMultilevel"/>
    <w:tmpl w:val="813684F0"/>
    <w:lvl w:ilvl="0" w:tplc="50705C24">
      <w:start w:val="1"/>
      <w:numFmt w:val="bullet"/>
      <w:lvlText w:val=""/>
      <w:lvlJc w:val="left"/>
      <w:pPr>
        <w:tabs>
          <w:tab w:val="num" w:pos="357"/>
        </w:tabs>
        <w:ind w:left="1630" w:hanging="1273"/>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576789"/>
    <w:multiLevelType w:val="hybridMultilevel"/>
    <w:tmpl w:val="A3EAB5FE"/>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18DA"/>
    <w:multiLevelType w:val="multilevel"/>
    <w:tmpl w:val="35D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65167"/>
    <w:multiLevelType w:val="multilevel"/>
    <w:tmpl w:val="2544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32F9A"/>
    <w:multiLevelType w:val="multilevel"/>
    <w:tmpl w:val="D8C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AD7BFB"/>
    <w:multiLevelType w:val="multilevel"/>
    <w:tmpl w:val="3722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21216E"/>
    <w:multiLevelType w:val="hybridMultilevel"/>
    <w:tmpl w:val="8B9C5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72392"/>
    <w:multiLevelType w:val="hybridMultilevel"/>
    <w:tmpl w:val="92A65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CE670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17945290">
    <w:abstractNumId w:val="6"/>
  </w:num>
  <w:num w:numId="2" w16cid:durableId="14957602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000550">
    <w:abstractNumId w:val="32"/>
  </w:num>
  <w:num w:numId="4" w16cid:durableId="1704789059">
    <w:abstractNumId w:val="5"/>
  </w:num>
  <w:num w:numId="5" w16cid:durableId="1145658966">
    <w:abstractNumId w:val="14"/>
  </w:num>
  <w:num w:numId="6" w16cid:durableId="1555702370">
    <w:abstractNumId w:val="38"/>
  </w:num>
  <w:num w:numId="7" w16cid:durableId="193814053">
    <w:abstractNumId w:val="22"/>
  </w:num>
  <w:num w:numId="8" w16cid:durableId="2013337819">
    <w:abstractNumId w:val="39"/>
  </w:num>
  <w:num w:numId="9" w16cid:durableId="1635334604">
    <w:abstractNumId w:val="27"/>
  </w:num>
  <w:num w:numId="10" w16cid:durableId="543711093">
    <w:abstractNumId w:val="10"/>
  </w:num>
  <w:num w:numId="11" w16cid:durableId="1164852844">
    <w:abstractNumId w:val="28"/>
  </w:num>
  <w:num w:numId="12" w16cid:durableId="1337801930">
    <w:abstractNumId w:val="4"/>
  </w:num>
  <w:num w:numId="13" w16cid:durableId="866916483">
    <w:abstractNumId w:val="37"/>
  </w:num>
  <w:num w:numId="14" w16cid:durableId="1056707738">
    <w:abstractNumId w:val="40"/>
  </w:num>
  <w:num w:numId="15" w16cid:durableId="132138430">
    <w:abstractNumId w:val="8"/>
  </w:num>
  <w:num w:numId="16" w16cid:durableId="1647201036">
    <w:abstractNumId w:val="29"/>
  </w:num>
  <w:num w:numId="17" w16cid:durableId="1689914899">
    <w:abstractNumId w:val="26"/>
  </w:num>
  <w:num w:numId="18" w16cid:durableId="884294160">
    <w:abstractNumId w:val="19"/>
  </w:num>
  <w:num w:numId="19" w16cid:durableId="1146242630">
    <w:abstractNumId w:val="16"/>
  </w:num>
  <w:num w:numId="20" w16cid:durableId="389310317">
    <w:abstractNumId w:val="21"/>
  </w:num>
  <w:num w:numId="21" w16cid:durableId="209270180">
    <w:abstractNumId w:val="13"/>
  </w:num>
  <w:num w:numId="22" w16cid:durableId="884757719">
    <w:abstractNumId w:val="12"/>
  </w:num>
  <w:num w:numId="23" w16cid:durableId="649406628">
    <w:abstractNumId w:val="2"/>
  </w:num>
  <w:num w:numId="24" w16cid:durableId="541792976">
    <w:abstractNumId w:val="24"/>
  </w:num>
  <w:num w:numId="25" w16cid:durableId="1014840334">
    <w:abstractNumId w:val="34"/>
  </w:num>
  <w:num w:numId="26" w16cid:durableId="118424322">
    <w:abstractNumId w:val="17"/>
  </w:num>
  <w:num w:numId="27" w16cid:durableId="1380546322">
    <w:abstractNumId w:val="15"/>
  </w:num>
  <w:num w:numId="28" w16cid:durableId="1647734340">
    <w:abstractNumId w:val="0"/>
  </w:num>
  <w:num w:numId="29" w16cid:durableId="825124457">
    <w:abstractNumId w:val="23"/>
  </w:num>
  <w:num w:numId="30" w16cid:durableId="128128538">
    <w:abstractNumId w:val="36"/>
  </w:num>
  <w:num w:numId="31" w16cid:durableId="1019354675">
    <w:abstractNumId w:val="25"/>
  </w:num>
  <w:num w:numId="32" w16cid:durableId="133957704">
    <w:abstractNumId w:val="35"/>
  </w:num>
  <w:num w:numId="33" w16cid:durableId="1115632129">
    <w:abstractNumId w:val="43"/>
  </w:num>
  <w:num w:numId="34" w16cid:durableId="2054186511">
    <w:abstractNumId w:val="1"/>
  </w:num>
  <w:num w:numId="35" w16cid:durableId="1184513681">
    <w:abstractNumId w:val="18"/>
  </w:num>
  <w:num w:numId="36" w16cid:durableId="482936026">
    <w:abstractNumId w:val="11"/>
  </w:num>
  <w:num w:numId="37" w16cid:durableId="928388001">
    <w:abstractNumId w:val="33"/>
  </w:num>
  <w:num w:numId="38" w16cid:durableId="147788250">
    <w:abstractNumId w:val="9"/>
  </w:num>
  <w:num w:numId="39" w16cid:durableId="2071923374">
    <w:abstractNumId w:val="44"/>
  </w:num>
  <w:num w:numId="40" w16cid:durableId="1157501535">
    <w:abstractNumId w:val="20"/>
  </w:num>
  <w:num w:numId="41" w16cid:durableId="116684368">
    <w:abstractNumId w:val="3"/>
  </w:num>
  <w:num w:numId="42" w16cid:durableId="1879466583">
    <w:abstractNumId w:val="41"/>
  </w:num>
  <w:num w:numId="43" w16cid:durableId="2028479384">
    <w:abstractNumId w:val="31"/>
  </w:num>
  <w:num w:numId="44" w16cid:durableId="1118522640">
    <w:abstractNumId w:val="7"/>
  </w:num>
  <w:num w:numId="45" w16cid:durableId="823468901">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186C"/>
    <w:rsid w:val="0001275B"/>
    <w:rsid w:val="000246DA"/>
    <w:rsid w:val="00031683"/>
    <w:rsid w:val="00032D81"/>
    <w:rsid w:val="00033478"/>
    <w:rsid w:val="000364A7"/>
    <w:rsid w:val="00041054"/>
    <w:rsid w:val="00045041"/>
    <w:rsid w:val="00054341"/>
    <w:rsid w:val="00054763"/>
    <w:rsid w:val="00056EB9"/>
    <w:rsid w:val="000577B1"/>
    <w:rsid w:val="00061FCA"/>
    <w:rsid w:val="00072F3D"/>
    <w:rsid w:val="0007494E"/>
    <w:rsid w:val="000751E9"/>
    <w:rsid w:val="000755D7"/>
    <w:rsid w:val="00076C6A"/>
    <w:rsid w:val="00076E4F"/>
    <w:rsid w:val="00084F54"/>
    <w:rsid w:val="00096F0C"/>
    <w:rsid w:val="000A16BD"/>
    <w:rsid w:val="000A3171"/>
    <w:rsid w:val="000A456D"/>
    <w:rsid w:val="000B0D5F"/>
    <w:rsid w:val="000B2F4F"/>
    <w:rsid w:val="000C1865"/>
    <w:rsid w:val="000C7637"/>
    <w:rsid w:val="000C7FAE"/>
    <w:rsid w:val="000E14F2"/>
    <w:rsid w:val="000F06F8"/>
    <w:rsid w:val="000F07DE"/>
    <w:rsid w:val="000F0FFB"/>
    <w:rsid w:val="000F4245"/>
    <w:rsid w:val="000F5C17"/>
    <w:rsid w:val="00100A79"/>
    <w:rsid w:val="00104676"/>
    <w:rsid w:val="0010484C"/>
    <w:rsid w:val="00105A65"/>
    <w:rsid w:val="00105F17"/>
    <w:rsid w:val="001070D2"/>
    <w:rsid w:val="0010776C"/>
    <w:rsid w:val="00112F74"/>
    <w:rsid w:val="00116F41"/>
    <w:rsid w:val="00117E94"/>
    <w:rsid w:val="00123925"/>
    <w:rsid w:val="00124D6C"/>
    <w:rsid w:val="001264AF"/>
    <w:rsid w:val="0012768D"/>
    <w:rsid w:val="001310E5"/>
    <w:rsid w:val="001311A4"/>
    <w:rsid w:val="00131257"/>
    <w:rsid w:val="00133D37"/>
    <w:rsid w:val="00133FA8"/>
    <w:rsid w:val="0013447F"/>
    <w:rsid w:val="00136A9F"/>
    <w:rsid w:val="00144991"/>
    <w:rsid w:val="001566D6"/>
    <w:rsid w:val="00174A4C"/>
    <w:rsid w:val="00194857"/>
    <w:rsid w:val="001A0A50"/>
    <w:rsid w:val="001A6938"/>
    <w:rsid w:val="001B0325"/>
    <w:rsid w:val="001B1717"/>
    <w:rsid w:val="001B194A"/>
    <w:rsid w:val="001B3276"/>
    <w:rsid w:val="001B4B72"/>
    <w:rsid w:val="001B722B"/>
    <w:rsid w:val="001C1A97"/>
    <w:rsid w:val="001C3229"/>
    <w:rsid w:val="001C4BA1"/>
    <w:rsid w:val="001D01DE"/>
    <w:rsid w:val="001D01EB"/>
    <w:rsid w:val="001D2845"/>
    <w:rsid w:val="001E5610"/>
    <w:rsid w:val="001E5802"/>
    <w:rsid w:val="001F1DB3"/>
    <w:rsid w:val="001F4B69"/>
    <w:rsid w:val="001F717C"/>
    <w:rsid w:val="002249ED"/>
    <w:rsid w:val="0022727C"/>
    <w:rsid w:val="00230A94"/>
    <w:rsid w:val="00231EC8"/>
    <w:rsid w:val="00232E1E"/>
    <w:rsid w:val="00235AF0"/>
    <w:rsid w:val="00236C40"/>
    <w:rsid w:val="002374D2"/>
    <w:rsid w:val="002401D3"/>
    <w:rsid w:val="0025086A"/>
    <w:rsid w:val="00252A45"/>
    <w:rsid w:val="00252C7D"/>
    <w:rsid w:val="002567EA"/>
    <w:rsid w:val="00264BC4"/>
    <w:rsid w:val="002930C3"/>
    <w:rsid w:val="00293C2D"/>
    <w:rsid w:val="00293E54"/>
    <w:rsid w:val="002A43CA"/>
    <w:rsid w:val="002C2D5B"/>
    <w:rsid w:val="002C4A18"/>
    <w:rsid w:val="002D780E"/>
    <w:rsid w:val="002E1396"/>
    <w:rsid w:val="002E3E77"/>
    <w:rsid w:val="002F1E73"/>
    <w:rsid w:val="002F2795"/>
    <w:rsid w:val="002F5AFA"/>
    <w:rsid w:val="002F5F20"/>
    <w:rsid w:val="00300596"/>
    <w:rsid w:val="00300BEC"/>
    <w:rsid w:val="0030786A"/>
    <w:rsid w:val="00316D66"/>
    <w:rsid w:val="00324A5C"/>
    <w:rsid w:val="0032795D"/>
    <w:rsid w:val="003355EC"/>
    <w:rsid w:val="003378A1"/>
    <w:rsid w:val="00342575"/>
    <w:rsid w:val="00357200"/>
    <w:rsid w:val="00365302"/>
    <w:rsid w:val="0036737B"/>
    <w:rsid w:val="00367985"/>
    <w:rsid w:val="003757CD"/>
    <w:rsid w:val="00376FF6"/>
    <w:rsid w:val="00382640"/>
    <w:rsid w:val="0038279E"/>
    <w:rsid w:val="003832F1"/>
    <w:rsid w:val="00397B81"/>
    <w:rsid w:val="003A1B70"/>
    <w:rsid w:val="003B3436"/>
    <w:rsid w:val="003C0224"/>
    <w:rsid w:val="003C2D90"/>
    <w:rsid w:val="003C79D3"/>
    <w:rsid w:val="003C7AEC"/>
    <w:rsid w:val="003D329F"/>
    <w:rsid w:val="003D7315"/>
    <w:rsid w:val="003D79BE"/>
    <w:rsid w:val="003D7A30"/>
    <w:rsid w:val="003E19D7"/>
    <w:rsid w:val="003E5700"/>
    <w:rsid w:val="003E6717"/>
    <w:rsid w:val="003F5812"/>
    <w:rsid w:val="003F6390"/>
    <w:rsid w:val="004047F3"/>
    <w:rsid w:val="00405CA0"/>
    <w:rsid w:val="00406E46"/>
    <w:rsid w:val="004071F6"/>
    <w:rsid w:val="004311DD"/>
    <w:rsid w:val="00435236"/>
    <w:rsid w:val="00435B2E"/>
    <w:rsid w:val="0045652C"/>
    <w:rsid w:val="00461210"/>
    <w:rsid w:val="004638C2"/>
    <w:rsid w:val="00466DC1"/>
    <w:rsid w:val="004848BE"/>
    <w:rsid w:val="004864C7"/>
    <w:rsid w:val="00487B50"/>
    <w:rsid w:val="00494945"/>
    <w:rsid w:val="004965C5"/>
    <w:rsid w:val="004A095B"/>
    <w:rsid w:val="004A10F9"/>
    <w:rsid w:val="004A791F"/>
    <w:rsid w:val="004B46D3"/>
    <w:rsid w:val="004C4541"/>
    <w:rsid w:val="004C5AFF"/>
    <w:rsid w:val="004C78F8"/>
    <w:rsid w:val="004D2E4C"/>
    <w:rsid w:val="004D311D"/>
    <w:rsid w:val="004E2A4C"/>
    <w:rsid w:val="004E5DAF"/>
    <w:rsid w:val="004F1C78"/>
    <w:rsid w:val="004F466E"/>
    <w:rsid w:val="004F5106"/>
    <w:rsid w:val="004F5B43"/>
    <w:rsid w:val="00505647"/>
    <w:rsid w:val="005104B1"/>
    <w:rsid w:val="00515FFD"/>
    <w:rsid w:val="00520BCF"/>
    <w:rsid w:val="00520E2B"/>
    <w:rsid w:val="005262C0"/>
    <w:rsid w:val="00526777"/>
    <w:rsid w:val="005308AB"/>
    <w:rsid w:val="00532605"/>
    <w:rsid w:val="00544E01"/>
    <w:rsid w:val="0054695C"/>
    <w:rsid w:val="00546F36"/>
    <w:rsid w:val="00557B53"/>
    <w:rsid w:val="00563801"/>
    <w:rsid w:val="005731C0"/>
    <w:rsid w:val="0058027E"/>
    <w:rsid w:val="00584AF2"/>
    <w:rsid w:val="00590581"/>
    <w:rsid w:val="005916DA"/>
    <w:rsid w:val="00591E45"/>
    <w:rsid w:val="00593461"/>
    <w:rsid w:val="00597120"/>
    <w:rsid w:val="005A0629"/>
    <w:rsid w:val="005B13D0"/>
    <w:rsid w:val="005B3394"/>
    <w:rsid w:val="005C2516"/>
    <w:rsid w:val="005C264A"/>
    <w:rsid w:val="005C3F4D"/>
    <w:rsid w:val="005C7102"/>
    <w:rsid w:val="005D0B14"/>
    <w:rsid w:val="005D46C8"/>
    <w:rsid w:val="005D5C20"/>
    <w:rsid w:val="005E0BF1"/>
    <w:rsid w:val="005E1B10"/>
    <w:rsid w:val="005E52B2"/>
    <w:rsid w:val="00602346"/>
    <w:rsid w:val="006038B3"/>
    <w:rsid w:val="00606951"/>
    <w:rsid w:val="00615A86"/>
    <w:rsid w:val="00616533"/>
    <w:rsid w:val="00620206"/>
    <w:rsid w:val="006216BE"/>
    <w:rsid w:val="00625354"/>
    <w:rsid w:val="00636572"/>
    <w:rsid w:val="006406C4"/>
    <w:rsid w:val="00643D73"/>
    <w:rsid w:val="00646437"/>
    <w:rsid w:val="00646D9D"/>
    <w:rsid w:val="006503F0"/>
    <w:rsid w:val="006526AD"/>
    <w:rsid w:val="00660F82"/>
    <w:rsid w:val="00661AB1"/>
    <w:rsid w:val="006732C8"/>
    <w:rsid w:val="00680866"/>
    <w:rsid w:val="0068166B"/>
    <w:rsid w:val="00687F05"/>
    <w:rsid w:val="00691959"/>
    <w:rsid w:val="00694CF0"/>
    <w:rsid w:val="00697513"/>
    <w:rsid w:val="006A2626"/>
    <w:rsid w:val="006A6C3B"/>
    <w:rsid w:val="006B5B12"/>
    <w:rsid w:val="006C0969"/>
    <w:rsid w:val="006C56C8"/>
    <w:rsid w:val="006D07CA"/>
    <w:rsid w:val="006D0E73"/>
    <w:rsid w:val="006D18C1"/>
    <w:rsid w:val="006D1A78"/>
    <w:rsid w:val="006D530E"/>
    <w:rsid w:val="006D60BA"/>
    <w:rsid w:val="006E036E"/>
    <w:rsid w:val="006E7FF4"/>
    <w:rsid w:val="006F2A1C"/>
    <w:rsid w:val="006F5398"/>
    <w:rsid w:val="00702636"/>
    <w:rsid w:val="00704057"/>
    <w:rsid w:val="00705792"/>
    <w:rsid w:val="00714667"/>
    <w:rsid w:val="00714AAE"/>
    <w:rsid w:val="00716227"/>
    <w:rsid w:val="00732C85"/>
    <w:rsid w:val="007426C5"/>
    <w:rsid w:val="00745D3E"/>
    <w:rsid w:val="00753283"/>
    <w:rsid w:val="00755E63"/>
    <w:rsid w:val="00755F6D"/>
    <w:rsid w:val="007569F0"/>
    <w:rsid w:val="0076239F"/>
    <w:rsid w:val="00762526"/>
    <w:rsid w:val="00765251"/>
    <w:rsid w:val="00766668"/>
    <w:rsid w:val="00771142"/>
    <w:rsid w:val="007750AC"/>
    <w:rsid w:val="007751DB"/>
    <w:rsid w:val="00775923"/>
    <w:rsid w:val="00775F5F"/>
    <w:rsid w:val="00776768"/>
    <w:rsid w:val="007769C7"/>
    <w:rsid w:val="00776C1F"/>
    <w:rsid w:val="00782682"/>
    <w:rsid w:val="00785E13"/>
    <w:rsid w:val="00790C64"/>
    <w:rsid w:val="007A08F3"/>
    <w:rsid w:val="007A1635"/>
    <w:rsid w:val="007A4033"/>
    <w:rsid w:val="007A47CA"/>
    <w:rsid w:val="007A7D6F"/>
    <w:rsid w:val="007B3BB8"/>
    <w:rsid w:val="007B54E4"/>
    <w:rsid w:val="007B64B3"/>
    <w:rsid w:val="007B7BAC"/>
    <w:rsid w:val="007C336C"/>
    <w:rsid w:val="007C5F52"/>
    <w:rsid w:val="007C691B"/>
    <w:rsid w:val="007D018B"/>
    <w:rsid w:val="007D03A9"/>
    <w:rsid w:val="007D0806"/>
    <w:rsid w:val="007D1806"/>
    <w:rsid w:val="007E3445"/>
    <w:rsid w:val="007F2BD6"/>
    <w:rsid w:val="007F3F91"/>
    <w:rsid w:val="007F612B"/>
    <w:rsid w:val="00804567"/>
    <w:rsid w:val="00804F1B"/>
    <w:rsid w:val="00812D3A"/>
    <w:rsid w:val="00815E97"/>
    <w:rsid w:val="00816050"/>
    <w:rsid w:val="00824021"/>
    <w:rsid w:val="00835C84"/>
    <w:rsid w:val="008403E1"/>
    <w:rsid w:val="00841E99"/>
    <w:rsid w:val="00846751"/>
    <w:rsid w:val="00861190"/>
    <w:rsid w:val="00862B17"/>
    <w:rsid w:val="008660EC"/>
    <w:rsid w:val="00867FA0"/>
    <w:rsid w:val="00867FCF"/>
    <w:rsid w:val="00871A3A"/>
    <w:rsid w:val="00873BE4"/>
    <w:rsid w:val="0087407C"/>
    <w:rsid w:val="00881C41"/>
    <w:rsid w:val="00882E46"/>
    <w:rsid w:val="00882EF8"/>
    <w:rsid w:val="008955E5"/>
    <w:rsid w:val="008A1F6B"/>
    <w:rsid w:val="008B237F"/>
    <w:rsid w:val="008C22E1"/>
    <w:rsid w:val="008C4201"/>
    <w:rsid w:val="008C7D76"/>
    <w:rsid w:val="008D2B3F"/>
    <w:rsid w:val="008D652C"/>
    <w:rsid w:val="008E0C53"/>
    <w:rsid w:val="0090068E"/>
    <w:rsid w:val="00901AF0"/>
    <w:rsid w:val="0091063E"/>
    <w:rsid w:val="00911963"/>
    <w:rsid w:val="00914529"/>
    <w:rsid w:val="00914646"/>
    <w:rsid w:val="00916DE0"/>
    <w:rsid w:val="00923D44"/>
    <w:rsid w:val="009253A3"/>
    <w:rsid w:val="0092779F"/>
    <w:rsid w:val="0093096C"/>
    <w:rsid w:val="00930E7A"/>
    <w:rsid w:val="00931E8F"/>
    <w:rsid w:val="00935B5D"/>
    <w:rsid w:val="00936798"/>
    <w:rsid w:val="00937206"/>
    <w:rsid w:val="00954726"/>
    <w:rsid w:val="00956B92"/>
    <w:rsid w:val="009622F6"/>
    <w:rsid w:val="00967914"/>
    <w:rsid w:val="009716D5"/>
    <w:rsid w:val="00977550"/>
    <w:rsid w:val="00985166"/>
    <w:rsid w:val="00992160"/>
    <w:rsid w:val="009A29F9"/>
    <w:rsid w:val="009A669A"/>
    <w:rsid w:val="009A67AE"/>
    <w:rsid w:val="009B5151"/>
    <w:rsid w:val="009B5998"/>
    <w:rsid w:val="009B5DFE"/>
    <w:rsid w:val="009B6D31"/>
    <w:rsid w:val="009C321A"/>
    <w:rsid w:val="009C3D9A"/>
    <w:rsid w:val="009D4B73"/>
    <w:rsid w:val="009E46C8"/>
    <w:rsid w:val="00A01856"/>
    <w:rsid w:val="00A020D1"/>
    <w:rsid w:val="00A04D97"/>
    <w:rsid w:val="00A1744B"/>
    <w:rsid w:val="00A243D6"/>
    <w:rsid w:val="00A37B56"/>
    <w:rsid w:val="00A40E3C"/>
    <w:rsid w:val="00A64B6E"/>
    <w:rsid w:val="00A66160"/>
    <w:rsid w:val="00A6766F"/>
    <w:rsid w:val="00A67890"/>
    <w:rsid w:val="00A707A2"/>
    <w:rsid w:val="00A9035B"/>
    <w:rsid w:val="00A91B18"/>
    <w:rsid w:val="00A93C12"/>
    <w:rsid w:val="00A96CD2"/>
    <w:rsid w:val="00AA4335"/>
    <w:rsid w:val="00AA79FD"/>
    <w:rsid w:val="00AA7EE5"/>
    <w:rsid w:val="00AB1AEE"/>
    <w:rsid w:val="00AB4479"/>
    <w:rsid w:val="00AB777C"/>
    <w:rsid w:val="00AC1E8F"/>
    <w:rsid w:val="00AC36F2"/>
    <w:rsid w:val="00AC3B85"/>
    <w:rsid w:val="00AC678A"/>
    <w:rsid w:val="00AD23FC"/>
    <w:rsid w:val="00AF72D7"/>
    <w:rsid w:val="00AF7CD4"/>
    <w:rsid w:val="00B05CD3"/>
    <w:rsid w:val="00B10981"/>
    <w:rsid w:val="00B17DF0"/>
    <w:rsid w:val="00B2270A"/>
    <w:rsid w:val="00B257E5"/>
    <w:rsid w:val="00B262EF"/>
    <w:rsid w:val="00B34AA9"/>
    <w:rsid w:val="00B35D89"/>
    <w:rsid w:val="00B40C24"/>
    <w:rsid w:val="00B434FA"/>
    <w:rsid w:val="00B4494F"/>
    <w:rsid w:val="00B4526E"/>
    <w:rsid w:val="00B456F3"/>
    <w:rsid w:val="00B46944"/>
    <w:rsid w:val="00B52ED0"/>
    <w:rsid w:val="00B5586B"/>
    <w:rsid w:val="00B6014D"/>
    <w:rsid w:val="00B74DB3"/>
    <w:rsid w:val="00B77262"/>
    <w:rsid w:val="00B81FBE"/>
    <w:rsid w:val="00B867EF"/>
    <w:rsid w:val="00B868F6"/>
    <w:rsid w:val="00B86EF6"/>
    <w:rsid w:val="00B8710D"/>
    <w:rsid w:val="00B876F3"/>
    <w:rsid w:val="00B90D0B"/>
    <w:rsid w:val="00B942BE"/>
    <w:rsid w:val="00B97FD4"/>
    <w:rsid w:val="00BA247A"/>
    <w:rsid w:val="00BA7227"/>
    <w:rsid w:val="00BB3E21"/>
    <w:rsid w:val="00BB5476"/>
    <w:rsid w:val="00BB71CC"/>
    <w:rsid w:val="00BC3036"/>
    <w:rsid w:val="00BD10C3"/>
    <w:rsid w:val="00BD3750"/>
    <w:rsid w:val="00BD569A"/>
    <w:rsid w:val="00BF15BD"/>
    <w:rsid w:val="00BF5FD0"/>
    <w:rsid w:val="00C03F7F"/>
    <w:rsid w:val="00C05AC7"/>
    <w:rsid w:val="00C13221"/>
    <w:rsid w:val="00C15858"/>
    <w:rsid w:val="00C16221"/>
    <w:rsid w:val="00C1642C"/>
    <w:rsid w:val="00C17BC9"/>
    <w:rsid w:val="00C23A21"/>
    <w:rsid w:val="00C318F0"/>
    <w:rsid w:val="00C35918"/>
    <w:rsid w:val="00C4102B"/>
    <w:rsid w:val="00C41DA5"/>
    <w:rsid w:val="00C44B3E"/>
    <w:rsid w:val="00C45FB1"/>
    <w:rsid w:val="00C50A2D"/>
    <w:rsid w:val="00C520AF"/>
    <w:rsid w:val="00C55EA9"/>
    <w:rsid w:val="00C64FA1"/>
    <w:rsid w:val="00C65F43"/>
    <w:rsid w:val="00C727BE"/>
    <w:rsid w:val="00C7483A"/>
    <w:rsid w:val="00C8585E"/>
    <w:rsid w:val="00C86570"/>
    <w:rsid w:val="00CA00F1"/>
    <w:rsid w:val="00CA673D"/>
    <w:rsid w:val="00CB3E46"/>
    <w:rsid w:val="00CB759E"/>
    <w:rsid w:val="00CC6B47"/>
    <w:rsid w:val="00CE2DBD"/>
    <w:rsid w:val="00CE77AA"/>
    <w:rsid w:val="00CE7E92"/>
    <w:rsid w:val="00CF0919"/>
    <w:rsid w:val="00D03F7F"/>
    <w:rsid w:val="00D10BC6"/>
    <w:rsid w:val="00D165E9"/>
    <w:rsid w:val="00D300DC"/>
    <w:rsid w:val="00D35579"/>
    <w:rsid w:val="00D358B5"/>
    <w:rsid w:val="00D4209B"/>
    <w:rsid w:val="00D44A44"/>
    <w:rsid w:val="00D504FA"/>
    <w:rsid w:val="00D56398"/>
    <w:rsid w:val="00D6493C"/>
    <w:rsid w:val="00D67DD2"/>
    <w:rsid w:val="00D706BA"/>
    <w:rsid w:val="00D74559"/>
    <w:rsid w:val="00D801F7"/>
    <w:rsid w:val="00D96D02"/>
    <w:rsid w:val="00D9774C"/>
    <w:rsid w:val="00DA1D81"/>
    <w:rsid w:val="00DA4B21"/>
    <w:rsid w:val="00DA4EA5"/>
    <w:rsid w:val="00DB105A"/>
    <w:rsid w:val="00DB21EC"/>
    <w:rsid w:val="00DB2FAA"/>
    <w:rsid w:val="00DB7013"/>
    <w:rsid w:val="00DB761B"/>
    <w:rsid w:val="00DC0294"/>
    <w:rsid w:val="00DC05F7"/>
    <w:rsid w:val="00DC26D6"/>
    <w:rsid w:val="00DC4DDB"/>
    <w:rsid w:val="00DC61BB"/>
    <w:rsid w:val="00DC6DD7"/>
    <w:rsid w:val="00DD0E7B"/>
    <w:rsid w:val="00DD1947"/>
    <w:rsid w:val="00DD5F7A"/>
    <w:rsid w:val="00DD79C2"/>
    <w:rsid w:val="00DE32E1"/>
    <w:rsid w:val="00DE539A"/>
    <w:rsid w:val="00DE6024"/>
    <w:rsid w:val="00DF060D"/>
    <w:rsid w:val="00DF465C"/>
    <w:rsid w:val="00E11A98"/>
    <w:rsid w:val="00E143E6"/>
    <w:rsid w:val="00E24113"/>
    <w:rsid w:val="00E31C70"/>
    <w:rsid w:val="00E33B86"/>
    <w:rsid w:val="00E340E2"/>
    <w:rsid w:val="00E41F08"/>
    <w:rsid w:val="00E424E8"/>
    <w:rsid w:val="00E43D7D"/>
    <w:rsid w:val="00E44275"/>
    <w:rsid w:val="00E46085"/>
    <w:rsid w:val="00E472D7"/>
    <w:rsid w:val="00E52126"/>
    <w:rsid w:val="00E63B8D"/>
    <w:rsid w:val="00E663C9"/>
    <w:rsid w:val="00E664CC"/>
    <w:rsid w:val="00E67162"/>
    <w:rsid w:val="00E679F6"/>
    <w:rsid w:val="00E70902"/>
    <w:rsid w:val="00E73D47"/>
    <w:rsid w:val="00E77A2B"/>
    <w:rsid w:val="00E804CC"/>
    <w:rsid w:val="00E8340B"/>
    <w:rsid w:val="00E901D0"/>
    <w:rsid w:val="00E946C5"/>
    <w:rsid w:val="00E97AFC"/>
    <w:rsid w:val="00EA5ECF"/>
    <w:rsid w:val="00EA629A"/>
    <w:rsid w:val="00EB1F51"/>
    <w:rsid w:val="00EB24FA"/>
    <w:rsid w:val="00EB3889"/>
    <w:rsid w:val="00EB5083"/>
    <w:rsid w:val="00EC23DC"/>
    <w:rsid w:val="00EE0578"/>
    <w:rsid w:val="00EE3460"/>
    <w:rsid w:val="00EE39F1"/>
    <w:rsid w:val="00EF046B"/>
    <w:rsid w:val="00EF1EB0"/>
    <w:rsid w:val="00EF3168"/>
    <w:rsid w:val="00EF68A7"/>
    <w:rsid w:val="00F00EDC"/>
    <w:rsid w:val="00F0123C"/>
    <w:rsid w:val="00F06899"/>
    <w:rsid w:val="00F078F8"/>
    <w:rsid w:val="00F1110F"/>
    <w:rsid w:val="00F11E66"/>
    <w:rsid w:val="00F179BF"/>
    <w:rsid w:val="00F22AA4"/>
    <w:rsid w:val="00F25A53"/>
    <w:rsid w:val="00F36310"/>
    <w:rsid w:val="00F3661D"/>
    <w:rsid w:val="00F41091"/>
    <w:rsid w:val="00F43FEC"/>
    <w:rsid w:val="00F503B8"/>
    <w:rsid w:val="00F51D2A"/>
    <w:rsid w:val="00F545BA"/>
    <w:rsid w:val="00F604F9"/>
    <w:rsid w:val="00F60FD7"/>
    <w:rsid w:val="00F61E68"/>
    <w:rsid w:val="00F62F23"/>
    <w:rsid w:val="00F66B52"/>
    <w:rsid w:val="00F71855"/>
    <w:rsid w:val="00F77D29"/>
    <w:rsid w:val="00F84A8C"/>
    <w:rsid w:val="00F85DB9"/>
    <w:rsid w:val="00F86B09"/>
    <w:rsid w:val="00F906C7"/>
    <w:rsid w:val="00F908BB"/>
    <w:rsid w:val="00FA256B"/>
    <w:rsid w:val="00FA3F8C"/>
    <w:rsid w:val="00FB6A92"/>
    <w:rsid w:val="00FC0905"/>
    <w:rsid w:val="00FC3B5F"/>
    <w:rsid w:val="00FC4A73"/>
    <w:rsid w:val="00FC5A31"/>
    <w:rsid w:val="00FD1E7A"/>
    <w:rsid w:val="00FD22D1"/>
    <w:rsid w:val="00FD326E"/>
    <w:rsid w:val="00FD46FF"/>
    <w:rsid w:val="00FD7027"/>
    <w:rsid w:val="00FD75BE"/>
    <w:rsid w:val="00FD7A43"/>
    <w:rsid w:val="00FD7E1D"/>
    <w:rsid w:val="00FE2476"/>
    <w:rsid w:val="00FE3488"/>
    <w:rsid w:val="00FE55B5"/>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74009EAD-967C-4A9D-809A-08E611A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customStyle="1" w:styleId="paragraph">
    <w:name w:val="paragraph"/>
    <w:basedOn w:val="Normal"/>
    <w:rsid w:val="007F2BD6"/>
    <w:pPr>
      <w:spacing w:before="100" w:beforeAutospacing="1" w:after="100" w:afterAutospacing="1"/>
    </w:pPr>
    <w:rPr>
      <w:sz w:val="24"/>
      <w:szCs w:val="24"/>
      <w:lang w:eastAsia="en-GB"/>
    </w:rPr>
  </w:style>
  <w:style w:type="character" w:customStyle="1" w:styleId="normaltextrun">
    <w:name w:val="normaltextrun"/>
    <w:basedOn w:val="DefaultParagraphFont"/>
    <w:rsid w:val="007F2BD6"/>
  </w:style>
  <w:style w:type="character" w:customStyle="1" w:styleId="eop">
    <w:name w:val="eop"/>
    <w:basedOn w:val="DefaultParagraphFont"/>
    <w:rsid w:val="006D1A78"/>
  </w:style>
  <w:style w:type="paragraph" w:styleId="TOC9">
    <w:name w:val="toc 9"/>
    <w:basedOn w:val="Normal"/>
    <w:next w:val="Normal"/>
    <w:autoRedefine/>
    <w:rsid w:val="008D652C"/>
    <w:pPr>
      <w:widowControl w:val="0"/>
      <w:tabs>
        <w:tab w:val="right" w:leader="dot" w:pos="9360"/>
      </w:tabs>
      <w:suppressAutoHyphens/>
      <w:ind w:left="720" w:hanging="720"/>
    </w:pPr>
    <w:rPr>
      <w:rFonts w:ascii="Univers" w:hAnsi="Univer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11036943">
      <w:bodyDiv w:val="1"/>
      <w:marLeft w:val="0"/>
      <w:marRight w:val="0"/>
      <w:marTop w:val="0"/>
      <w:marBottom w:val="0"/>
      <w:divBdr>
        <w:top w:val="none" w:sz="0" w:space="0" w:color="auto"/>
        <w:left w:val="none" w:sz="0" w:space="0" w:color="auto"/>
        <w:bottom w:val="none" w:sz="0" w:space="0" w:color="auto"/>
        <w:right w:val="none" w:sz="0" w:space="0" w:color="auto"/>
      </w:divBdr>
    </w:div>
    <w:div w:id="103693336">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673991857">
      <w:bodyDiv w:val="1"/>
      <w:marLeft w:val="0"/>
      <w:marRight w:val="0"/>
      <w:marTop w:val="0"/>
      <w:marBottom w:val="0"/>
      <w:divBdr>
        <w:top w:val="none" w:sz="0" w:space="0" w:color="auto"/>
        <w:left w:val="none" w:sz="0" w:space="0" w:color="auto"/>
        <w:bottom w:val="none" w:sz="0" w:space="0" w:color="auto"/>
        <w:right w:val="none" w:sz="0" w:space="0" w:color="auto"/>
      </w:divBdr>
    </w:div>
    <w:div w:id="731392839">
      <w:bodyDiv w:val="1"/>
      <w:marLeft w:val="0"/>
      <w:marRight w:val="0"/>
      <w:marTop w:val="0"/>
      <w:marBottom w:val="0"/>
      <w:divBdr>
        <w:top w:val="none" w:sz="0" w:space="0" w:color="auto"/>
        <w:left w:val="none" w:sz="0" w:space="0" w:color="auto"/>
        <w:bottom w:val="none" w:sz="0" w:space="0" w:color="auto"/>
        <w:right w:val="none" w:sz="0" w:space="0" w:color="auto"/>
      </w:divBdr>
    </w:div>
    <w:div w:id="841513201">
      <w:bodyDiv w:val="1"/>
      <w:marLeft w:val="0"/>
      <w:marRight w:val="0"/>
      <w:marTop w:val="0"/>
      <w:marBottom w:val="0"/>
      <w:divBdr>
        <w:top w:val="none" w:sz="0" w:space="0" w:color="auto"/>
        <w:left w:val="none" w:sz="0" w:space="0" w:color="auto"/>
        <w:bottom w:val="none" w:sz="0" w:space="0" w:color="auto"/>
        <w:right w:val="none" w:sz="0" w:space="0" w:color="auto"/>
      </w:divBdr>
    </w:div>
    <w:div w:id="845946994">
      <w:bodyDiv w:val="1"/>
      <w:marLeft w:val="0"/>
      <w:marRight w:val="0"/>
      <w:marTop w:val="0"/>
      <w:marBottom w:val="0"/>
      <w:divBdr>
        <w:top w:val="none" w:sz="0" w:space="0" w:color="auto"/>
        <w:left w:val="none" w:sz="0" w:space="0" w:color="auto"/>
        <w:bottom w:val="none" w:sz="0" w:space="0" w:color="auto"/>
        <w:right w:val="none" w:sz="0" w:space="0" w:color="auto"/>
      </w:divBdr>
      <w:divsChild>
        <w:div w:id="834296380">
          <w:marLeft w:val="0"/>
          <w:marRight w:val="0"/>
          <w:marTop w:val="0"/>
          <w:marBottom w:val="0"/>
          <w:divBdr>
            <w:top w:val="none" w:sz="0" w:space="0" w:color="auto"/>
            <w:left w:val="none" w:sz="0" w:space="0" w:color="auto"/>
            <w:bottom w:val="none" w:sz="0" w:space="0" w:color="auto"/>
            <w:right w:val="none" w:sz="0" w:space="0" w:color="auto"/>
          </w:divBdr>
        </w:div>
        <w:div w:id="846752051">
          <w:marLeft w:val="0"/>
          <w:marRight w:val="0"/>
          <w:marTop w:val="0"/>
          <w:marBottom w:val="0"/>
          <w:divBdr>
            <w:top w:val="none" w:sz="0" w:space="0" w:color="auto"/>
            <w:left w:val="none" w:sz="0" w:space="0" w:color="auto"/>
            <w:bottom w:val="none" w:sz="0" w:space="0" w:color="auto"/>
            <w:right w:val="none" w:sz="0" w:space="0" w:color="auto"/>
          </w:divBdr>
        </w:div>
        <w:div w:id="1122722691">
          <w:marLeft w:val="0"/>
          <w:marRight w:val="0"/>
          <w:marTop w:val="0"/>
          <w:marBottom w:val="0"/>
          <w:divBdr>
            <w:top w:val="none" w:sz="0" w:space="0" w:color="auto"/>
            <w:left w:val="none" w:sz="0" w:space="0" w:color="auto"/>
            <w:bottom w:val="none" w:sz="0" w:space="0" w:color="auto"/>
            <w:right w:val="none" w:sz="0" w:space="0" w:color="auto"/>
          </w:divBdr>
        </w:div>
        <w:div w:id="1662848239">
          <w:marLeft w:val="0"/>
          <w:marRight w:val="0"/>
          <w:marTop w:val="0"/>
          <w:marBottom w:val="0"/>
          <w:divBdr>
            <w:top w:val="none" w:sz="0" w:space="0" w:color="auto"/>
            <w:left w:val="none" w:sz="0" w:space="0" w:color="auto"/>
            <w:bottom w:val="none" w:sz="0" w:space="0" w:color="auto"/>
            <w:right w:val="none" w:sz="0" w:space="0" w:color="auto"/>
          </w:divBdr>
        </w:div>
      </w:divsChild>
    </w:div>
    <w:div w:id="917904576">
      <w:bodyDiv w:val="1"/>
      <w:marLeft w:val="0"/>
      <w:marRight w:val="0"/>
      <w:marTop w:val="0"/>
      <w:marBottom w:val="0"/>
      <w:divBdr>
        <w:top w:val="none" w:sz="0" w:space="0" w:color="auto"/>
        <w:left w:val="none" w:sz="0" w:space="0" w:color="auto"/>
        <w:bottom w:val="none" w:sz="0" w:space="0" w:color="auto"/>
        <w:right w:val="none" w:sz="0" w:space="0" w:color="auto"/>
      </w:divBdr>
    </w:div>
    <w:div w:id="108711565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36021301">
      <w:bodyDiv w:val="1"/>
      <w:marLeft w:val="0"/>
      <w:marRight w:val="0"/>
      <w:marTop w:val="0"/>
      <w:marBottom w:val="0"/>
      <w:divBdr>
        <w:top w:val="none" w:sz="0" w:space="0" w:color="auto"/>
        <w:left w:val="none" w:sz="0" w:space="0" w:color="auto"/>
        <w:bottom w:val="none" w:sz="0" w:space="0" w:color="auto"/>
        <w:right w:val="none" w:sz="0" w:space="0" w:color="auto"/>
      </w:divBdr>
    </w:div>
    <w:div w:id="1142114227">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 w:id="1327828702">
      <w:bodyDiv w:val="1"/>
      <w:marLeft w:val="0"/>
      <w:marRight w:val="0"/>
      <w:marTop w:val="0"/>
      <w:marBottom w:val="0"/>
      <w:divBdr>
        <w:top w:val="none" w:sz="0" w:space="0" w:color="auto"/>
        <w:left w:val="none" w:sz="0" w:space="0" w:color="auto"/>
        <w:bottom w:val="none" w:sz="0" w:space="0" w:color="auto"/>
        <w:right w:val="none" w:sz="0" w:space="0" w:color="auto"/>
      </w:divBdr>
    </w:div>
    <w:div w:id="1785810584">
      <w:bodyDiv w:val="1"/>
      <w:marLeft w:val="0"/>
      <w:marRight w:val="0"/>
      <w:marTop w:val="0"/>
      <w:marBottom w:val="0"/>
      <w:divBdr>
        <w:top w:val="none" w:sz="0" w:space="0" w:color="auto"/>
        <w:left w:val="none" w:sz="0" w:space="0" w:color="auto"/>
        <w:bottom w:val="none" w:sz="0" w:space="0" w:color="auto"/>
        <w:right w:val="none" w:sz="0" w:space="0" w:color="auto"/>
      </w:divBdr>
    </w:div>
    <w:div w:id="2095201933">
      <w:bodyDiv w:val="1"/>
      <w:marLeft w:val="0"/>
      <w:marRight w:val="0"/>
      <w:marTop w:val="0"/>
      <w:marBottom w:val="0"/>
      <w:divBdr>
        <w:top w:val="none" w:sz="0" w:space="0" w:color="auto"/>
        <w:left w:val="none" w:sz="0" w:space="0" w:color="auto"/>
        <w:bottom w:val="none" w:sz="0" w:space="0" w:color="auto"/>
        <w:right w:val="none" w:sz="0" w:space="0" w:color="auto"/>
      </w:divBdr>
    </w:div>
    <w:div w:id="20985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90C2CF-04C1-4433-BDE7-6424D7119193}"/>
</file>

<file path=customXml/itemProps2.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3.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4</cp:revision>
  <cp:lastPrinted>2020-02-11T10:04:00Z</cp:lastPrinted>
  <dcterms:created xsi:type="dcterms:W3CDTF">2024-08-16T07:30:00Z</dcterms:created>
  <dcterms:modified xsi:type="dcterms:W3CDTF">2024-09-13T11:26:00Z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