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446D" w14:textId="77777777" w:rsidR="00B81FBE" w:rsidRPr="00195CBB" w:rsidRDefault="00D165E9" w:rsidP="00E664CC">
      <w:pPr>
        <w:spacing w:before="120" w:after="120"/>
        <w:jc w:val="center"/>
        <w:rPr>
          <w:rFonts w:ascii="Calibri" w:hAnsi="Calibri" w:cs="Arial"/>
          <w:b/>
          <w:sz w:val="24"/>
          <w:szCs w:val="24"/>
        </w:rPr>
      </w:pPr>
      <w:r w:rsidRPr="00195CBB">
        <w:rPr>
          <w:rFonts w:ascii="Calibri" w:hAnsi="Calibri" w:cs="Arial"/>
          <w:b/>
          <w:sz w:val="24"/>
          <w:szCs w:val="24"/>
        </w:rPr>
        <w:t>Job Description</w:t>
      </w:r>
    </w:p>
    <w:p w14:paraId="4D721796" w14:textId="77777777" w:rsidR="00E664CC" w:rsidRPr="00195CBB" w:rsidRDefault="0094299E" w:rsidP="00E664CC">
      <w:pPr>
        <w:spacing w:before="120" w:after="120"/>
        <w:jc w:val="center"/>
        <w:rPr>
          <w:rFonts w:ascii="Calibri" w:hAnsi="Calibri" w:cs="Arial"/>
          <w:b/>
          <w:sz w:val="24"/>
          <w:szCs w:val="24"/>
        </w:rPr>
      </w:pPr>
      <w:r>
        <w:rPr>
          <w:rFonts w:ascii="Calibri" w:hAnsi="Calibri" w:cs="Arial"/>
          <w:b/>
          <w:sz w:val="24"/>
          <w:szCs w:val="24"/>
        </w:rPr>
        <w:pict w14:anchorId="79FE584F">
          <v:rect id="_x0000_i1025" style="width:451.3pt;height:1.5pt" o:hralign="center" o:hrstd="t" o:hrnoshade="t" o:hr="t" fillcolor="#5a9ab0" stroked="f"/>
        </w:pict>
      </w:r>
    </w:p>
    <w:p w14:paraId="2CFFB76D" w14:textId="77777777" w:rsidR="00E664CC" w:rsidRPr="00195CBB" w:rsidRDefault="00646437" w:rsidP="00E664CC">
      <w:pPr>
        <w:spacing w:before="120" w:after="120"/>
        <w:rPr>
          <w:rFonts w:ascii="Calibri" w:hAnsi="Calibri" w:cs="Arial"/>
          <w:b/>
          <w:sz w:val="24"/>
          <w:szCs w:val="24"/>
        </w:rPr>
      </w:pPr>
      <w:r w:rsidRPr="00195CBB">
        <w:rPr>
          <w:rFonts w:ascii="Calibri" w:hAnsi="Calibri" w:cs="Arial"/>
          <w:b/>
          <w:sz w:val="24"/>
          <w:szCs w:val="24"/>
        </w:rPr>
        <w:t>Main Purpose of Job</w:t>
      </w:r>
      <w:r w:rsidR="00E664CC" w:rsidRPr="00195CBB">
        <w:rPr>
          <w:rFonts w:ascii="Calibri" w:hAnsi="Calibri" w:cs="Arial"/>
          <w:b/>
          <w:sz w:val="24"/>
          <w:szCs w:val="24"/>
        </w:rPr>
        <w:t>:</w:t>
      </w:r>
    </w:p>
    <w:p w14:paraId="701844D2" w14:textId="1FD24E2D" w:rsidR="00FE699B" w:rsidRDefault="00FE699B" w:rsidP="00363617">
      <w:pPr>
        <w:spacing w:before="120" w:after="120"/>
        <w:jc w:val="both"/>
        <w:rPr>
          <w:rFonts w:ascii="Calibri" w:hAnsi="Calibri"/>
          <w:sz w:val="24"/>
          <w:szCs w:val="24"/>
        </w:rPr>
      </w:pPr>
      <w:r>
        <w:rPr>
          <w:rFonts w:ascii="Calibri" w:hAnsi="Calibri"/>
          <w:sz w:val="24"/>
          <w:szCs w:val="24"/>
        </w:rPr>
        <w:t xml:space="preserve">This is a career grade role that enables entry at either Trainee Planner, Assistant Planner or Planner level, subject to meeting the relevant attributes in the Person Specification. Where entry is at Trainee or Assistant level the role provides the opportunity to progress </w:t>
      </w:r>
      <w:proofErr w:type="gramStart"/>
      <w:r>
        <w:rPr>
          <w:rFonts w:ascii="Calibri" w:hAnsi="Calibri"/>
          <w:sz w:val="24"/>
          <w:szCs w:val="24"/>
        </w:rPr>
        <w:t>to becoming</w:t>
      </w:r>
      <w:proofErr w:type="gramEnd"/>
      <w:r>
        <w:rPr>
          <w:rFonts w:ascii="Calibri" w:hAnsi="Calibri"/>
          <w:sz w:val="24"/>
          <w:szCs w:val="24"/>
        </w:rPr>
        <w:t xml:space="preserve"> a fully chartered Planner</w:t>
      </w:r>
      <w:r w:rsidR="00036CD2">
        <w:rPr>
          <w:rFonts w:ascii="Calibri" w:hAnsi="Calibri"/>
          <w:sz w:val="24"/>
          <w:szCs w:val="24"/>
        </w:rPr>
        <w:t xml:space="preserve">, including with full </w:t>
      </w:r>
      <w:r w:rsidR="00036CD2" w:rsidRPr="006750E6">
        <w:rPr>
          <w:rFonts w:ascii="Calibri" w:hAnsi="Calibri" w:cs="Arial"/>
          <w:bCs/>
          <w:sz w:val="24"/>
          <w:szCs w:val="24"/>
        </w:rPr>
        <w:t>Chartered Membership of the Royal Town Planning Institute (MRTPI).</w:t>
      </w:r>
    </w:p>
    <w:p w14:paraId="0020E708" w14:textId="77777777" w:rsidR="00FD377C" w:rsidRDefault="00FD377C" w:rsidP="00363617">
      <w:pPr>
        <w:spacing w:before="120" w:after="120"/>
        <w:jc w:val="both"/>
        <w:rPr>
          <w:rFonts w:ascii="Calibri" w:hAnsi="Calibri"/>
          <w:sz w:val="24"/>
          <w:szCs w:val="24"/>
        </w:rPr>
      </w:pPr>
    </w:p>
    <w:p w14:paraId="7EA4BDFE" w14:textId="09F5CE51" w:rsidR="00363617" w:rsidRPr="006750E6" w:rsidRDefault="00363617" w:rsidP="00363617">
      <w:pPr>
        <w:spacing w:before="120" w:after="120"/>
        <w:jc w:val="both"/>
        <w:rPr>
          <w:rFonts w:ascii="Calibri" w:hAnsi="Calibri" w:cs="Arial"/>
          <w:bCs/>
          <w:sz w:val="24"/>
          <w:szCs w:val="24"/>
        </w:rPr>
      </w:pPr>
      <w:r>
        <w:rPr>
          <w:rFonts w:ascii="Calibri" w:hAnsi="Calibri"/>
          <w:sz w:val="24"/>
          <w:szCs w:val="24"/>
        </w:rPr>
        <w:t xml:space="preserve">The </w:t>
      </w:r>
      <w:r w:rsidRPr="004B44D8">
        <w:rPr>
          <w:rFonts w:ascii="Calibri" w:hAnsi="Calibri"/>
          <w:b/>
          <w:bCs/>
          <w:sz w:val="24"/>
          <w:szCs w:val="24"/>
        </w:rPr>
        <w:t>Trainee Planner</w:t>
      </w:r>
      <w:r>
        <w:rPr>
          <w:rFonts w:ascii="Calibri" w:hAnsi="Calibri"/>
          <w:sz w:val="24"/>
          <w:szCs w:val="24"/>
        </w:rPr>
        <w:t xml:space="preserve"> role (</w:t>
      </w:r>
      <w:r w:rsidRPr="00E74603">
        <w:rPr>
          <w:rFonts w:ascii="Calibri" w:hAnsi="Calibri"/>
          <w:b/>
          <w:bCs/>
          <w:sz w:val="24"/>
          <w:szCs w:val="24"/>
        </w:rPr>
        <w:t>Band 4</w:t>
      </w:r>
      <w:r>
        <w:rPr>
          <w:rFonts w:ascii="Calibri" w:hAnsi="Calibri"/>
          <w:sz w:val="24"/>
          <w:szCs w:val="24"/>
        </w:rPr>
        <w:t xml:space="preserve">) </w:t>
      </w:r>
      <w:r w:rsidRPr="006750E6">
        <w:rPr>
          <w:rFonts w:ascii="Calibri" w:hAnsi="Calibri" w:cs="Arial"/>
          <w:bCs/>
          <w:sz w:val="24"/>
          <w:szCs w:val="24"/>
        </w:rPr>
        <w:t xml:space="preserve">is a training role, providing the required experience and competencies to become a fully professionally qualified Planner.  Support will be given to studying for a </w:t>
      </w:r>
      <w:r w:rsidRPr="006750E6">
        <w:rPr>
          <w:rFonts w:ascii="Calibri" w:hAnsi="Calibri"/>
          <w:bCs/>
          <w:sz w:val="24"/>
          <w:szCs w:val="24"/>
        </w:rPr>
        <w:t>Royal Town Planning Institute accredited degree</w:t>
      </w:r>
      <w:r w:rsidR="00036CD2">
        <w:rPr>
          <w:rFonts w:ascii="Calibri" w:hAnsi="Calibri"/>
          <w:bCs/>
          <w:sz w:val="24"/>
          <w:szCs w:val="24"/>
        </w:rPr>
        <w:t xml:space="preserve"> allowing future progression onto Assistant Planner and Planner career grade levels.</w:t>
      </w:r>
      <w:r w:rsidRPr="006750E6">
        <w:rPr>
          <w:rFonts w:ascii="Calibri" w:hAnsi="Calibri" w:cs="Arial"/>
          <w:bCs/>
          <w:sz w:val="24"/>
          <w:szCs w:val="24"/>
        </w:rPr>
        <w:t xml:space="preserve"> </w:t>
      </w:r>
      <w:r w:rsidR="00036CD2">
        <w:rPr>
          <w:rFonts w:ascii="Calibri" w:hAnsi="Calibri"/>
          <w:sz w:val="24"/>
          <w:szCs w:val="24"/>
        </w:rPr>
        <w:t xml:space="preserve">The post holder will </w:t>
      </w:r>
      <w:r w:rsidR="00036CD2">
        <w:rPr>
          <w:rFonts w:ascii="Calibri" w:hAnsi="Calibri" w:cs="Arial"/>
          <w:sz w:val="24"/>
          <w:szCs w:val="24"/>
        </w:rPr>
        <w:t xml:space="preserve">manage and assess planning applications and pre-application submissions and appeals in accordance with planning law, national and local </w:t>
      </w:r>
      <w:proofErr w:type="gramStart"/>
      <w:r w:rsidR="00036CD2">
        <w:rPr>
          <w:rFonts w:ascii="Calibri" w:hAnsi="Calibri" w:cs="Arial"/>
          <w:sz w:val="24"/>
          <w:szCs w:val="24"/>
        </w:rPr>
        <w:t>policy</w:t>
      </w:r>
      <w:proofErr w:type="gramEnd"/>
      <w:r w:rsidR="00036CD2">
        <w:rPr>
          <w:rFonts w:ascii="Calibri" w:hAnsi="Calibri" w:cs="Arial"/>
          <w:sz w:val="24"/>
          <w:szCs w:val="24"/>
        </w:rPr>
        <w:t xml:space="preserve"> and guidance.</w:t>
      </w:r>
    </w:p>
    <w:p w14:paraId="1119B548" w14:textId="0A2082E9" w:rsidR="00363617" w:rsidRPr="006750E6" w:rsidRDefault="008462BF" w:rsidP="00363617">
      <w:pPr>
        <w:spacing w:before="120" w:after="120"/>
        <w:jc w:val="both"/>
        <w:rPr>
          <w:rFonts w:ascii="Calibri" w:hAnsi="Calibri" w:cs="Arial"/>
          <w:bCs/>
          <w:sz w:val="24"/>
          <w:szCs w:val="24"/>
        </w:rPr>
      </w:pPr>
      <w:r>
        <w:rPr>
          <w:rFonts w:ascii="Calibri" w:hAnsi="Calibri" w:cs="Arial"/>
          <w:bCs/>
          <w:sz w:val="24"/>
          <w:szCs w:val="24"/>
        </w:rPr>
        <w:t>T</w:t>
      </w:r>
      <w:r w:rsidR="00363617" w:rsidRPr="006750E6">
        <w:rPr>
          <w:rFonts w:ascii="Calibri" w:hAnsi="Calibri" w:cs="Arial"/>
          <w:bCs/>
          <w:sz w:val="24"/>
          <w:szCs w:val="24"/>
        </w:rPr>
        <w:t>he post holder will</w:t>
      </w:r>
      <w:r w:rsidR="00363617">
        <w:rPr>
          <w:rFonts w:ascii="Calibri" w:hAnsi="Calibri" w:cs="Arial"/>
          <w:bCs/>
          <w:sz w:val="24"/>
          <w:szCs w:val="24"/>
        </w:rPr>
        <w:t xml:space="preserve"> be provided with </w:t>
      </w:r>
      <w:r w:rsidR="00036CD2">
        <w:rPr>
          <w:rFonts w:ascii="Calibri" w:hAnsi="Calibri" w:cs="Arial"/>
          <w:bCs/>
          <w:sz w:val="24"/>
          <w:szCs w:val="24"/>
        </w:rPr>
        <w:t xml:space="preserve">some </w:t>
      </w:r>
      <w:r w:rsidR="00363617" w:rsidRPr="006750E6">
        <w:rPr>
          <w:rFonts w:ascii="Calibri" w:hAnsi="Calibri" w:cs="Arial"/>
          <w:bCs/>
          <w:sz w:val="24"/>
          <w:szCs w:val="24"/>
        </w:rPr>
        <w:t xml:space="preserve">training and experience across all areas of the Council’s planning </w:t>
      </w:r>
      <w:proofErr w:type="gramStart"/>
      <w:r w:rsidR="00363617" w:rsidRPr="006750E6">
        <w:rPr>
          <w:rFonts w:ascii="Calibri" w:hAnsi="Calibri" w:cs="Arial"/>
          <w:bCs/>
          <w:sz w:val="24"/>
          <w:szCs w:val="24"/>
        </w:rPr>
        <w:t>functions</w:t>
      </w:r>
      <w:r w:rsidR="00363617">
        <w:rPr>
          <w:rFonts w:ascii="Calibri" w:hAnsi="Calibri" w:cs="Arial"/>
          <w:bCs/>
          <w:sz w:val="24"/>
          <w:szCs w:val="24"/>
        </w:rPr>
        <w:t>,</w:t>
      </w:r>
      <w:r w:rsidR="00363617" w:rsidRPr="006750E6">
        <w:rPr>
          <w:rFonts w:ascii="Calibri" w:hAnsi="Calibri" w:cs="Arial"/>
          <w:bCs/>
          <w:sz w:val="24"/>
          <w:szCs w:val="24"/>
        </w:rPr>
        <w:t xml:space="preserve"> and</w:t>
      </w:r>
      <w:proofErr w:type="gramEnd"/>
      <w:r w:rsidR="00363617" w:rsidRPr="006750E6">
        <w:rPr>
          <w:rFonts w:ascii="Calibri" w:hAnsi="Calibri" w:cs="Arial"/>
          <w:bCs/>
          <w:sz w:val="24"/>
          <w:szCs w:val="24"/>
        </w:rPr>
        <w:t xml:space="preserve"> will work towards attaining the required competencies to make an effective contribution to the delivery of Planning Services within the </w:t>
      </w:r>
      <w:r w:rsidR="00363617">
        <w:rPr>
          <w:rFonts w:ascii="Calibri" w:hAnsi="Calibri" w:cs="Arial"/>
          <w:bCs/>
          <w:sz w:val="24"/>
          <w:szCs w:val="24"/>
        </w:rPr>
        <w:t>different</w:t>
      </w:r>
      <w:r w:rsidR="00363617" w:rsidRPr="006750E6">
        <w:rPr>
          <w:rFonts w:ascii="Calibri" w:hAnsi="Calibri" w:cs="Arial"/>
          <w:bCs/>
          <w:sz w:val="24"/>
          <w:szCs w:val="24"/>
        </w:rPr>
        <w:t xml:space="preserve"> teams</w:t>
      </w:r>
      <w:r w:rsidR="00363617">
        <w:rPr>
          <w:rFonts w:ascii="Calibri" w:hAnsi="Calibri" w:cs="Arial"/>
          <w:bCs/>
          <w:sz w:val="24"/>
          <w:szCs w:val="24"/>
        </w:rPr>
        <w:t>.</w:t>
      </w:r>
      <w:r>
        <w:rPr>
          <w:rFonts w:ascii="Calibri" w:hAnsi="Calibri" w:cs="Arial"/>
          <w:bCs/>
          <w:sz w:val="24"/>
          <w:szCs w:val="24"/>
        </w:rPr>
        <w:t xml:space="preserve"> </w:t>
      </w:r>
    </w:p>
    <w:p w14:paraId="5F2C2771" w14:textId="07130570" w:rsidR="00363617" w:rsidRPr="006750E6" w:rsidRDefault="00363617" w:rsidP="00363617">
      <w:pPr>
        <w:spacing w:before="120" w:after="120"/>
        <w:jc w:val="both"/>
        <w:rPr>
          <w:rFonts w:ascii="Calibri" w:hAnsi="Calibri"/>
          <w:bCs/>
          <w:sz w:val="24"/>
          <w:szCs w:val="24"/>
        </w:rPr>
      </w:pPr>
      <w:r w:rsidRPr="006750E6">
        <w:rPr>
          <w:rFonts w:ascii="Calibri" w:hAnsi="Calibri"/>
          <w:bCs/>
          <w:sz w:val="24"/>
          <w:szCs w:val="24"/>
        </w:rPr>
        <w:t xml:space="preserve">The post will require commitment and dedication for the whole period of study that is needed </w:t>
      </w:r>
      <w:proofErr w:type="gramStart"/>
      <w:r w:rsidRPr="006750E6">
        <w:rPr>
          <w:rFonts w:ascii="Calibri" w:hAnsi="Calibri"/>
          <w:bCs/>
          <w:sz w:val="24"/>
          <w:szCs w:val="24"/>
        </w:rPr>
        <w:t>in order to</w:t>
      </w:r>
      <w:proofErr w:type="gramEnd"/>
      <w:r w:rsidRPr="006750E6">
        <w:rPr>
          <w:rFonts w:ascii="Calibri" w:hAnsi="Calibri"/>
          <w:bCs/>
          <w:sz w:val="24"/>
          <w:szCs w:val="24"/>
        </w:rPr>
        <w:t xml:space="preserve"> become fully professionally qualified</w:t>
      </w:r>
      <w:r w:rsidR="00E74603">
        <w:rPr>
          <w:rFonts w:ascii="Calibri" w:hAnsi="Calibri"/>
          <w:bCs/>
          <w:sz w:val="24"/>
          <w:szCs w:val="24"/>
        </w:rPr>
        <w:t xml:space="preserve"> (indicatively this would involve around a day studying per week plus around </w:t>
      </w:r>
      <w:r w:rsidR="00F80A90">
        <w:rPr>
          <w:rFonts w:ascii="Calibri" w:hAnsi="Calibri"/>
          <w:bCs/>
          <w:sz w:val="24"/>
          <w:szCs w:val="24"/>
        </w:rPr>
        <w:t xml:space="preserve">8 hours </w:t>
      </w:r>
      <w:r w:rsidR="00E74603">
        <w:rPr>
          <w:rFonts w:ascii="Calibri" w:hAnsi="Calibri"/>
          <w:bCs/>
          <w:sz w:val="24"/>
          <w:szCs w:val="24"/>
        </w:rPr>
        <w:t>of study per week outside of work hours</w:t>
      </w:r>
      <w:r w:rsidR="00036CD2">
        <w:rPr>
          <w:rFonts w:ascii="Calibri" w:hAnsi="Calibri"/>
          <w:bCs/>
          <w:sz w:val="24"/>
          <w:szCs w:val="24"/>
        </w:rPr>
        <w:t xml:space="preserve"> in your own time</w:t>
      </w:r>
      <w:r w:rsidR="00F80A90">
        <w:rPr>
          <w:rFonts w:ascii="Calibri" w:hAnsi="Calibri"/>
          <w:bCs/>
          <w:sz w:val="24"/>
          <w:szCs w:val="24"/>
        </w:rPr>
        <w:t>)</w:t>
      </w:r>
      <w:r w:rsidRPr="006750E6">
        <w:rPr>
          <w:rFonts w:ascii="Calibri" w:hAnsi="Calibri"/>
          <w:bCs/>
          <w:sz w:val="24"/>
          <w:szCs w:val="24"/>
        </w:rPr>
        <w:t xml:space="preserve">. </w:t>
      </w:r>
    </w:p>
    <w:p w14:paraId="2B9715FD" w14:textId="77777777" w:rsidR="00231520" w:rsidRDefault="00231520" w:rsidP="00036CD2">
      <w:pPr>
        <w:spacing w:before="120" w:after="120"/>
        <w:jc w:val="both"/>
        <w:rPr>
          <w:rFonts w:ascii="Calibri" w:hAnsi="Calibri"/>
          <w:sz w:val="24"/>
          <w:szCs w:val="24"/>
        </w:rPr>
      </w:pPr>
    </w:p>
    <w:p w14:paraId="1ECBFA14" w14:textId="7FC45FAB" w:rsidR="00036CD2" w:rsidRDefault="00363617" w:rsidP="00036CD2">
      <w:pPr>
        <w:spacing w:before="120" w:after="120"/>
        <w:jc w:val="both"/>
        <w:rPr>
          <w:rFonts w:ascii="Calibri" w:hAnsi="Calibri"/>
          <w:sz w:val="24"/>
          <w:szCs w:val="24"/>
        </w:rPr>
      </w:pPr>
      <w:r>
        <w:rPr>
          <w:rFonts w:ascii="Calibri" w:hAnsi="Calibri"/>
          <w:sz w:val="24"/>
          <w:szCs w:val="24"/>
        </w:rPr>
        <w:t>E</w:t>
      </w:r>
      <w:r w:rsidR="00CD2B18">
        <w:rPr>
          <w:rFonts w:ascii="Calibri" w:hAnsi="Calibri"/>
          <w:sz w:val="24"/>
          <w:szCs w:val="24"/>
        </w:rPr>
        <w:t>ntry at</w:t>
      </w:r>
      <w:r>
        <w:rPr>
          <w:rFonts w:ascii="Calibri" w:hAnsi="Calibri"/>
          <w:sz w:val="24"/>
          <w:szCs w:val="24"/>
        </w:rPr>
        <w:t xml:space="preserve"> or progression to</w:t>
      </w:r>
      <w:r w:rsidR="00CD2B18">
        <w:rPr>
          <w:rFonts w:ascii="Calibri" w:hAnsi="Calibri"/>
          <w:sz w:val="24"/>
          <w:szCs w:val="24"/>
        </w:rPr>
        <w:t xml:space="preserve"> </w:t>
      </w:r>
      <w:r w:rsidR="00CD2B18" w:rsidRPr="004B44D8">
        <w:rPr>
          <w:rFonts w:ascii="Calibri" w:hAnsi="Calibri"/>
          <w:b/>
          <w:bCs/>
          <w:sz w:val="24"/>
          <w:szCs w:val="24"/>
        </w:rPr>
        <w:t>Assistant Planner</w:t>
      </w:r>
      <w:r w:rsidR="00CD2B18">
        <w:rPr>
          <w:rFonts w:ascii="Calibri" w:hAnsi="Calibri"/>
          <w:sz w:val="24"/>
          <w:szCs w:val="24"/>
        </w:rPr>
        <w:t xml:space="preserve"> level</w:t>
      </w:r>
      <w:r w:rsidR="001C3A11">
        <w:rPr>
          <w:rFonts w:ascii="Calibri" w:hAnsi="Calibri"/>
          <w:sz w:val="24"/>
          <w:szCs w:val="24"/>
        </w:rPr>
        <w:t xml:space="preserve"> (</w:t>
      </w:r>
      <w:r w:rsidR="001C3A11" w:rsidRPr="00E74603">
        <w:rPr>
          <w:rFonts w:ascii="Calibri" w:hAnsi="Calibri"/>
          <w:b/>
          <w:bCs/>
          <w:sz w:val="24"/>
          <w:szCs w:val="24"/>
        </w:rPr>
        <w:t>Band 5</w:t>
      </w:r>
      <w:r w:rsidR="001C3A11">
        <w:rPr>
          <w:rFonts w:ascii="Calibri" w:hAnsi="Calibri"/>
          <w:sz w:val="24"/>
          <w:szCs w:val="24"/>
        </w:rPr>
        <w:t>)</w:t>
      </w:r>
      <w:r w:rsidR="00CD2B18">
        <w:rPr>
          <w:rFonts w:ascii="Calibri" w:hAnsi="Calibri"/>
          <w:sz w:val="24"/>
          <w:szCs w:val="24"/>
        </w:rPr>
        <w:t xml:space="preserve">, </w:t>
      </w:r>
      <w:r>
        <w:rPr>
          <w:rFonts w:ascii="Calibri" w:hAnsi="Calibri"/>
          <w:sz w:val="24"/>
          <w:szCs w:val="24"/>
        </w:rPr>
        <w:t>will be subject to</w:t>
      </w:r>
      <w:r w:rsidR="00CD2B18" w:rsidRPr="001C4E5F">
        <w:rPr>
          <w:rFonts w:ascii="Calibri" w:hAnsi="Calibri"/>
          <w:sz w:val="24"/>
          <w:szCs w:val="24"/>
        </w:rPr>
        <w:t xml:space="preserve"> meet</w:t>
      </w:r>
      <w:r>
        <w:rPr>
          <w:rFonts w:ascii="Calibri" w:hAnsi="Calibri"/>
          <w:sz w:val="24"/>
          <w:szCs w:val="24"/>
        </w:rPr>
        <w:t>ing</w:t>
      </w:r>
      <w:r w:rsidR="00CD2B18" w:rsidRPr="001C4E5F">
        <w:rPr>
          <w:rFonts w:ascii="Calibri" w:hAnsi="Calibri"/>
          <w:sz w:val="24"/>
          <w:szCs w:val="24"/>
        </w:rPr>
        <w:t xml:space="preserve"> the entry requirements for </w:t>
      </w:r>
      <w:r w:rsidR="001C3A11">
        <w:rPr>
          <w:rFonts w:ascii="Calibri" w:hAnsi="Calibri"/>
          <w:sz w:val="24"/>
          <w:szCs w:val="24"/>
        </w:rPr>
        <w:t xml:space="preserve">an RTPI accredited </w:t>
      </w:r>
      <w:proofErr w:type="gramStart"/>
      <w:r w:rsidR="001C3A11">
        <w:rPr>
          <w:rFonts w:ascii="Calibri" w:hAnsi="Calibri"/>
          <w:sz w:val="24"/>
          <w:szCs w:val="24"/>
        </w:rPr>
        <w:t>Masters</w:t>
      </w:r>
      <w:proofErr w:type="gramEnd"/>
      <w:r w:rsidR="00CD2B18" w:rsidRPr="001C4E5F">
        <w:rPr>
          <w:rFonts w:ascii="Calibri" w:hAnsi="Calibri"/>
          <w:sz w:val="24"/>
          <w:szCs w:val="24"/>
        </w:rPr>
        <w:t xml:space="preserve"> </w:t>
      </w:r>
      <w:r w:rsidR="001C3A11">
        <w:rPr>
          <w:rFonts w:ascii="Calibri" w:hAnsi="Calibri"/>
          <w:sz w:val="24"/>
          <w:szCs w:val="24"/>
        </w:rPr>
        <w:t xml:space="preserve">qualification </w:t>
      </w:r>
      <w:r w:rsidR="00CD2B18" w:rsidRPr="001C4E5F">
        <w:rPr>
          <w:rFonts w:ascii="Calibri" w:hAnsi="Calibri"/>
          <w:sz w:val="24"/>
          <w:szCs w:val="24"/>
        </w:rPr>
        <w:t>(entry requirements will vary depending on the university)</w:t>
      </w:r>
      <w:r w:rsidR="001C3A11">
        <w:rPr>
          <w:rFonts w:ascii="Calibri" w:hAnsi="Calibri"/>
          <w:sz w:val="24"/>
          <w:szCs w:val="24"/>
        </w:rPr>
        <w:t>. T</w:t>
      </w:r>
      <w:r w:rsidR="00CD2B18" w:rsidRPr="001C4E5F">
        <w:rPr>
          <w:rFonts w:ascii="Calibri" w:hAnsi="Calibri"/>
          <w:sz w:val="24"/>
          <w:szCs w:val="24"/>
        </w:rPr>
        <w:t xml:space="preserve">his will usually specify a geography, social science or related first degree (minimum 2:2 or equivalent), although a broad range of disciplinary backgrounds will often be considered. </w:t>
      </w:r>
    </w:p>
    <w:p w14:paraId="2024E100" w14:textId="35F8A483" w:rsidR="00036CD2" w:rsidRDefault="00363617" w:rsidP="00036CD2">
      <w:pPr>
        <w:spacing w:before="120" w:after="120"/>
        <w:jc w:val="both"/>
        <w:rPr>
          <w:rFonts w:ascii="Calibri" w:hAnsi="Calibri" w:cs="Arial"/>
          <w:sz w:val="24"/>
          <w:szCs w:val="24"/>
        </w:rPr>
      </w:pPr>
      <w:r>
        <w:rPr>
          <w:rFonts w:ascii="Calibri" w:hAnsi="Calibri"/>
          <w:sz w:val="24"/>
          <w:szCs w:val="24"/>
        </w:rPr>
        <w:t xml:space="preserve">At Assistant Planner level, the post holder will </w:t>
      </w:r>
      <w:r w:rsidR="00036CD2">
        <w:rPr>
          <w:rFonts w:ascii="Calibri" w:hAnsi="Calibri" w:cs="Arial"/>
          <w:sz w:val="24"/>
          <w:szCs w:val="24"/>
        </w:rPr>
        <w:t xml:space="preserve">manage and assess planning applications and pre-application submissions and appeals in accordance with planning law, national and local </w:t>
      </w:r>
      <w:proofErr w:type="gramStart"/>
      <w:r w:rsidR="00036CD2">
        <w:rPr>
          <w:rFonts w:ascii="Calibri" w:hAnsi="Calibri" w:cs="Arial"/>
          <w:sz w:val="24"/>
          <w:szCs w:val="24"/>
        </w:rPr>
        <w:t>policy</w:t>
      </w:r>
      <w:proofErr w:type="gramEnd"/>
      <w:r w:rsidR="00036CD2">
        <w:rPr>
          <w:rFonts w:ascii="Calibri" w:hAnsi="Calibri" w:cs="Arial"/>
          <w:sz w:val="24"/>
          <w:szCs w:val="24"/>
        </w:rPr>
        <w:t xml:space="preserve"> and guidance. The post will require some planning enforcement duties, as assigned, taking account of relevant legislation, </w:t>
      </w:r>
      <w:proofErr w:type="gramStart"/>
      <w:r w:rsidR="00036CD2">
        <w:rPr>
          <w:rFonts w:ascii="Calibri" w:hAnsi="Calibri" w:cs="Arial"/>
          <w:sz w:val="24"/>
          <w:szCs w:val="24"/>
        </w:rPr>
        <w:t>policies</w:t>
      </w:r>
      <w:proofErr w:type="gramEnd"/>
      <w:r w:rsidR="00036CD2">
        <w:rPr>
          <w:rFonts w:ascii="Calibri" w:hAnsi="Calibri" w:cs="Arial"/>
          <w:sz w:val="24"/>
          <w:szCs w:val="24"/>
        </w:rPr>
        <w:t xml:space="preserve"> and procedures of the Council.</w:t>
      </w:r>
    </w:p>
    <w:p w14:paraId="394B012E" w14:textId="41D882E9" w:rsidR="001C3A11" w:rsidRDefault="001C3A11" w:rsidP="001C3A11">
      <w:pPr>
        <w:spacing w:before="120" w:after="120"/>
        <w:jc w:val="both"/>
        <w:rPr>
          <w:rFonts w:ascii="Calibri" w:hAnsi="Calibri" w:cs="Calibri"/>
          <w:sz w:val="24"/>
          <w:szCs w:val="24"/>
        </w:rPr>
      </w:pPr>
    </w:p>
    <w:p w14:paraId="7B1F94C3" w14:textId="77777777" w:rsidR="00036CD2" w:rsidRDefault="00036CD2" w:rsidP="001C3A11">
      <w:pPr>
        <w:spacing w:before="120" w:after="120"/>
        <w:jc w:val="both"/>
        <w:rPr>
          <w:rFonts w:ascii="Calibri" w:hAnsi="Calibri" w:cs="Arial"/>
          <w:sz w:val="24"/>
          <w:szCs w:val="24"/>
        </w:rPr>
      </w:pPr>
    </w:p>
    <w:p w14:paraId="28C3450C" w14:textId="7E7F97BC" w:rsidR="00E74603" w:rsidRDefault="00E74603" w:rsidP="00E74603">
      <w:pPr>
        <w:spacing w:before="120" w:after="120"/>
        <w:jc w:val="both"/>
        <w:rPr>
          <w:rFonts w:ascii="Calibri" w:hAnsi="Calibri"/>
          <w:bCs/>
          <w:sz w:val="24"/>
          <w:szCs w:val="24"/>
        </w:rPr>
      </w:pPr>
      <w:r>
        <w:rPr>
          <w:rFonts w:ascii="Calibri" w:hAnsi="Calibri"/>
          <w:bCs/>
          <w:sz w:val="24"/>
          <w:szCs w:val="24"/>
        </w:rPr>
        <w:lastRenderedPageBreak/>
        <w:t>In studying for a Masters, t</w:t>
      </w:r>
      <w:r w:rsidRPr="006750E6">
        <w:rPr>
          <w:rFonts w:ascii="Calibri" w:hAnsi="Calibri"/>
          <w:bCs/>
          <w:sz w:val="24"/>
          <w:szCs w:val="24"/>
        </w:rPr>
        <w:t xml:space="preserve">he post will require commitment and dedication for the whole period of study that is needed </w:t>
      </w:r>
      <w:proofErr w:type="gramStart"/>
      <w:r w:rsidRPr="006750E6">
        <w:rPr>
          <w:rFonts w:ascii="Calibri" w:hAnsi="Calibri"/>
          <w:bCs/>
          <w:sz w:val="24"/>
          <w:szCs w:val="24"/>
        </w:rPr>
        <w:t>in order to</w:t>
      </w:r>
      <w:proofErr w:type="gramEnd"/>
      <w:r w:rsidRPr="006750E6">
        <w:rPr>
          <w:rFonts w:ascii="Calibri" w:hAnsi="Calibri"/>
          <w:bCs/>
          <w:sz w:val="24"/>
          <w:szCs w:val="24"/>
        </w:rPr>
        <w:t xml:space="preserve"> </w:t>
      </w:r>
      <w:r>
        <w:rPr>
          <w:rFonts w:ascii="Calibri" w:hAnsi="Calibri"/>
          <w:bCs/>
          <w:sz w:val="24"/>
          <w:szCs w:val="24"/>
        </w:rPr>
        <w:t>complete a Masters (indicatively this would involve around a day studying per week plus around 8 hours of study per week outside of work hours</w:t>
      </w:r>
      <w:r w:rsidR="00036CD2">
        <w:rPr>
          <w:rFonts w:ascii="Calibri" w:hAnsi="Calibri"/>
          <w:bCs/>
          <w:sz w:val="24"/>
          <w:szCs w:val="24"/>
        </w:rPr>
        <w:t xml:space="preserve"> in your own time</w:t>
      </w:r>
      <w:r>
        <w:rPr>
          <w:rFonts w:ascii="Calibri" w:hAnsi="Calibri"/>
          <w:bCs/>
          <w:sz w:val="24"/>
          <w:szCs w:val="24"/>
        </w:rPr>
        <w:t>)</w:t>
      </w:r>
      <w:r w:rsidRPr="006750E6">
        <w:rPr>
          <w:rFonts w:ascii="Calibri" w:hAnsi="Calibri"/>
          <w:bCs/>
          <w:sz w:val="24"/>
          <w:szCs w:val="24"/>
        </w:rPr>
        <w:t xml:space="preserve">. </w:t>
      </w:r>
    </w:p>
    <w:p w14:paraId="12CA1A30" w14:textId="77777777" w:rsidR="00E74603" w:rsidRDefault="00E74603" w:rsidP="001C3A11">
      <w:pPr>
        <w:spacing w:before="120" w:after="120"/>
        <w:jc w:val="both"/>
        <w:rPr>
          <w:rFonts w:ascii="Calibri" w:hAnsi="Calibri" w:cs="Arial"/>
          <w:sz w:val="24"/>
          <w:szCs w:val="24"/>
        </w:rPr>
      </w:pPr>
    </w:p>
    <w:p w14:paraId="33285D2C" w14:textId="5E334FEB" w:rsidR="001C3A11" w:rsidRDefault="00363617" w:rsidP="00231520">
      <w:pPr>
        <w:spacing w:before="120" w:after="120"/>
        <w:jc w:val="both"/>
        <w:rPr>
          <w:rFonts w:ascii="Calibri" w:hAnsi="Calibri" w:cs="Arial"/>
          <w:sz w:val="24"/>
          <w:szCs w:val="24"/>
        </w:rPr>
      </w:pPr>
      <w:r>
        <w:rPr>
          <w:rFonts w:ascii="Calibri" w:hAnsi="Calibri"/>
          <w:sz w:val="24"/>
          <w:szCs w:val="24"/>
        </w:rPr>
        <w:t>Entry at or p</w:t>
      </w:r>
      <w:r w:rsidR="001C3A11">
        <w:rPr>
          <w:rFonts w:ascii="Calibri" w:hAnsi="Calibri"/>
          <w:sz w:val="24"/>
          <w:szCs w:val="24"/>
        </w:rPr>
        <w:t xml:space="preserve">rogression to </w:t>
      </w:r>
      <w:r w:rsidR="001C3A11" w:rsidRPr="004B44D8">
        <w:rPr>
          <w:rFonts w:ascii="Calibri" w:hAnsi="Calibri"/>
          <w:b/>
          <w:bCs/>
          <w:sz w:val="24"/>
          <w:szCs w:val="24"/>
        </w:rPr>
        <w:t>Planner</w:t>
      </w:r>
      <w:r w:rsidR="001C3A11">
        <w:rPr>
          <w:rFonts w:ascii="Calibri" w:hAnsi="Calibri"/>
          <w:sz w:val="24"/>
          <w:szCs w:val="24"/>
        </w:rPr>
        <w:t xml:space="preserve"> (</w:t>
      </w:r>
      <w:r w:rsidR="001C3A11" w:rsidRPr="00E74603">
        <w:rPr>
          <w:rFonts w:ascii="Calibri" w:hAnsi="Calibri"/>
          <w:b/>
          <w:bCs/>
          <w:sz w:val="24"/>
          <w:szCs w:val="24"/>
        </w:rPr>
        <w:t>Band 6/7</w:t>
      </w:r>
      <w:r w:rsidR="001C3A11">
        <w:rPr>
          <w:rFonts w:ascii="Calibri" w:hAnsi="Calibri"/>
          <w:sz w:val="24"/>
          <w:szCs w:val="24"/>
        </w:rPr>
        <w:t>) will be subject to achievement of an RTPI accredited degree</w:t>
      </w:r>
      <w:r w:rsidR="00360940">
        <w:rPr>
          <w:rFonts w:ascii="Calibri" w:hAnsi="Calibri"/>
          <w:sz w:val="24"/>
          <w:szCs w:val="24"/>
        </w:rPr>
        <w:t xml:space="preserve"> which enables access to full RTPI membership</w:t>
      </w:r>
      <w:r w:rsidR="001C3A11">
        <w:rPr>
          <w:rFonts w:ascii="Calibri" w:hAnsi="Calibri"/>
          <w:sz w:val="24"/>
          <w:szCs w:val="24"/>
        </w:rPr>
        <w:t xml:space="preserve">. </w:t>
      </w:r>
      <w:r>
        <w:rPr>
          <w:rFonts w:ascii="Calibri" w:hAnsi="Calibri" w:cs="Arial"/>
          <w:sz w:val="24"/>
          <w:szCs w:val="24"/>
        </w:rPr>
        <w:t xml:space="preserve">At Planner level, </w:t>
      </w:r>
      <w:r w:rsidR="00C631ED">
        <w:rPr>
          <w:rFonts w:ascii="Calibri" w:hAnsi="Calibri"/>
          <w:sz w:val="24"/>
          <w:szCs w:val="24"/>
        </w:rPr>
        <w:t xml:space="preserve">the post holder will </w:t>
      </w:r>
      <w:r w:rsidR="00C631ED">
        <w:rPr>
          <w:rFonts w:ascii="Calibri" w:hAnsi="Calibri" w:cs="Arial"/>
          <w:sz w:val="24"/>
          <w:szCs w:val="24"/>
        </w:rPr>
        <w:t xml:space="preserve">manage and assess planning applications and pre-application submissions and appeals in accordance with planning law, national and local </w:t>
      </w:r>
      <w:proofErr w:type="gramStart"/>
      <w:r w:rsidR="00C631ED">
        <w:rPr>
          <w:rFonts w:ascii="Calibri" w:hAnsi="Calibri" w:cs="Arial"/>
          <w:sz w:val="24"/>
          <w:szCs w:val="24"/>
        </w:rPr>
        <w:t>policy</w:t>
      </w:r>
      <w:proofErr w:type="gramEnd"/>
      <w:r w:rsidR="00C631ED">
        <w:rPr>
          <w:rFonts w:ascii="Calibri" w:hAnsi="Calibri" w:cs="Arial"/>
          <w:sz w:val="24"/>
          <w:szCs w:val="24"/>
        </w:rPr>
        <w:t xml:space="preserve"> and guidance. The post will require some planning enforcement duties, as assigned, taking account of relevant legislation, </w:t>
      </w:r>
      <w:proofErr w:type="gramStart"/>
      <w:r w:rsidR="00C631ED">
        <w:rPr>
          <w:rFonts w:ascii="Calibri" w:hAnsi="Calibri" w:cs="Arial"/>
          <w:sz w:val="24"/>
          <w:szCs w:val="24"/>
        </w:rPr>
        <w:t>policies</w:t>
      </w:r>
      <w:proofErr w:type="gramEnd"/>
      <w:r w:rsidR="00C631ED">
        <w:rPr>
          <w:rFonts w:ascii="Calibri" w:hAnsi="Calibri" w:cs="Arial"/>
          <w:sz w:val="24"/>
          <w:szCs w:val="24"/>
        </w:rPr>
        <w:t xml:space="preserve"> and procedures of the Council. These duties are the same as those at Assistant level although the scale, nature and complexity of cases will be greater.</w:t>
      </w:r>
    </w:p>
    <w:p w14:paraId="5B66E628" w14:textId="30DF7FCE" w:rsidR="00636572" w:rsidRPr="00195CBB" w:rsidRDefault="0094299E" w:rsidP="00195CBB">
      <w:pPr>
        <w:spacing w:before="120" w:after="120"/>
        <w:rPr>
          <w:rFonts w:ascii="Calibri" w:hAnsi="Calibri" w:cs="Arial"/>
          <w:b/>
          <w:sz w:val="24"/>
          <w:szCs w:val="24"/>
        </w:rPr>
      </w:pPr>
      <w:r>
        <w:rPr>
          <w:rFonts w:ascii="Calibri" w:hAnsi="Calibri" w:cs="Arial"/>
          <w:b/>
          <w:sz w:val="24"/>
          <w:szCs w:val="24"/>
        </w:rPr>
        <w:pict w14:anchorId="2D8EB521">
          <v:rect id="_x0000_i1026" style="width:451.3pt;height:1.5pt" o:hralign="center" o:hrstd="t" o:hrnoshade="t" o:hr="t" fillcolor="#5a9ab0" stroked="f"/>
        </w:pict>
      </w:r>
    </w:p>
    <w:p w14:paraId="159881F2" w14:textId="718DCF5F" w:rsidR="00636572" w:rsidRPr="00195CBB" w:rsidRDefault="00636572" w:rsidP="00E664CC">
      <w:pPr>
        <w:spacing w:before="120" w:after="120"/>
        <w:rPr>
          <w:rFonts w:ascii="Calibri" w:hAnsi="Calibri" w:cs="Arial"/>
          <w:b/>
          <w:sz w:val="24"/>
          <w:szCs w:val="24"/>
        </w:rPr>
      </w:pPr>
      <w:r w:rsidRPr="00195CBB">
        <w:rPr>
          <w:rFonts w:ascii="Calibri" w:hAnsi="Calibri" w:cs="Arial"/>
          <w:b/>
          <w:sz w:val="24"/>
          <w:szCs w:val="24"/>
        </w:rPr>
        <w:t>Our Values</w:t>
      </w:r>
      <w:r w:rsidR="00231520">
        <w:rPr>
          <w:rFonts w:ascii="Calibri" w:hAnsi="Calibri" w:cs="Arial"/>
          <w:b/>
          <w:sz w:val="24"/>
          <w:szCs w:val="24"/>
        </w:rPr>
        <w:t>:</w:t>
      </w:r>
    </w:p>
    <w:p w14:paraId="16BDEC98" w14:textId="77777777" w:rsidR="00636572" w:rsidRPr="00195CBB" w:rsidRDefault="00636572" w:rsidP="00E664CC">
      <w:pPr>
        <w:spacing w:before="120" w:after="120"/>
        <w:rPr>
          <w:rFonts w:ascii="Calibri" w:hAnsi="Calibri" w:cs="Arial"/>
          <w:sz w:val="24"/>
          <w:szCs w:val="24"/>
        </w:rPr>
      </w:pPr>
      <w:r w:rsidRPr="00195CBB">
        <w:rPr>
          <w:rFonts w:ascii="Calibri" w:hAnsi="Calibri" w:cs="Arial"/>
          <w:sz w:val="24"/>
          <w:szCs w:val="24"/>
        </w:rPr>
        <w:t>You 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rsidRPr="00195CBB" w14:paraId="6421BE12" w14:textId="77777777" w:rsidTr="00636572">
        <w:trPr>
          <w:trHeight w:val="567"/>
        </w:trPr>
        <w:tc>
          <w:tcPr>
            <w:tcW w:w="6945" w:type="dxa"/>
            <w:tcBorders>
              <w:bottom w:val="nil"/>
            </w:tcBorders>
            <w:shd w:val="clear" w:color="auto" w:fill="FCCDBF"/>
            <w:vAlign w:val="center"/>
          </w:tcPr>
          <w:p w14:paraId="0F2A483B" w14:textId="77777777" w:rsidR="00636572" w:rsidRPr="00195CBB" w:rsidRDefault="00636572" w:rsidP="00B4526E">
            <w:pPr>
              <w:tabs>
                <w:tab w:val="left" w:pos="33"/>
              </w:tabs>
              <w:ind w:left="33"/>
              <w:rPr>
                <w:rFonts w:ascii="Calibri" w:hAnsi="Calibri" w:cs="Arial"/>
                <w:sz w:val="24"/>
                <w:szCs w:val="24"/>
              </w:rPr>
            </w:pPr>
            <w:r w:rsidRPr="00195CBB">
              <w:rPr>
                <w:rFonts w:ascii="Calibri" w:hAnsi="Calibri" w:cs="Arial"/>
                <w:b/>
                <w:sz w:val="24"/>
                <w:szCs w:val="24"/>
              </w:rPr>
              <w:t>Proud</w:t>
            </w:r>
            <w:r w:rsidRPr="00195CBB">
              <w:rPr>
                <w:rFonts w:ascii="Calibri" w:hAnsi="Calibri" w:cs="Arial"/>
                <w:sz w:val="24"/>
                <w:szCs w:val="24"/>
              </w:rPr>
              <w:t xml:space="preserve"> - Believing in who we are, what we do and where we live</w:t>
            </w:r>
          </w:p>
        </w:tc>
      </w:tr>
      <w:tr w:rsidR="00636572" w:rsidRPr="00195CBB" w14:paraId="0D32AC87" w14:textId="77777777" w:rsidTr="00636572">
        <w:trPr>
          <w:trHeight w:val="567"/>
        </w:trPr>
        <w:tc>
          <w:tcPr>
            <w:tcW w:w="6945" w:type="dxa"/>
            <w:tcBorders>
              <w:top w:val="nil"/>
              <w:bottom w:val="nil"/>
            </w:tcBorders>
            <w:shd w:val="clear" w:color="auto" w:fill="9ED6E8"/>
            <w:vAlign w:val="center"/>
          </w:tcPr>
          <w:p w14:paraId="7D85B30B" w14:textId="77777777" w:rsidR="00636572" w:rsidRPr="00195CBB" w:rsidRDefault="00636572" w:rsidP="00B4526E">
            <w:pPr>
              <w:tabs>
                <w:tab w:val="left" w:pos="33"/>
              </w:tabs>
              <w:ind w:left="33"/>
              <w:rPr>
                <w:rFonts w:ascii="Calibri" w:hAnsi="Calibri" w:cs="Arial"/>
                <w:sz w:val="24"/>
                <w:szCs w:val="24"/>
              </w:rPr>
            </w:pPr>
            <w:r w:rsidRPr="00195CBB">
              <w:rPr>
                <w:rFonts w:ascii="Calibri" w:hAnsi="Calibri" w:cs="Arial"/>
                <w:b/>
                <w:sz w:val="24"/>
                <w:szCs w:val="24"/>
              </w:rPr>
              <w:t>Dynamic</w:t>
            </w:r>
            <w:r w:rsidRPr="00195CBB">
              <w:rPr>
                <w:rFonts w:ascii="Calibri" w:hAnsi="Calibri" w:cs="Arial"/>
                <w:sz w:val="24"/>
                <w:szCs w:val="24"/>
              </w:rPr>
              <w:t xml:space="preserve"> - Transforming the future with you in mind</w:t>
            </w:r>
          </w:p>
        </w:tc>
      </w:tr>
      <w:tr w:rsidR="00636572" w:rsidRPr="00195CBB" w14:paraId="741637A4" w14:textId="77777777" w:rsidTr="00636572">
        <w:trPr>
          <w:trHeight w:val="567"/>
        </w:trPr>
        <w:tc>
          <w:tcPr>
            <w:tcW w:w="6945" w:type="dxa"/>
            <w:tcBorders>
              <w:top w:val="nil"/>
              <w:bottom w:val="nil"/>
            </w:tcBorders>
            <w:shd w:val="clear" w:color="auto" w:fill="FFDA7D"/>
            <w:vAlign w:val="center"/>
          </w:tcPr>
          <w:p w14:paraId="6C117083" w14:textId="77777777" w:rsidR="00636572" w:rsidRPr="00195CBB" w:rsidRDefault="00636572" w:rsidP="00B4526E">
            <w:pPr>
              <w:tabs>
                <w:tab w:val="left" w:pos="33"/>
              </w:tabs>
              <w:ind w:left="33"/>
              <w:rPr>
                <w:rFonts w:ascii="Calibri" w:hAnsi="Calibri" w:cs="Arial"/>
                <w:sz w:val="24"/>
                <w:szCs w:val="24"/>
              </w:rPr>
            </w:pPr>
            <w:r w:rsidRPr="00195CBB">
              <w:rPr>
                <w:rFonts w:ascii="Calibri" w:hAnsi="Calibri" w:cs="Arial"/>
                <w:b/>
                <w:sz w:val="24"/>
                <w:szCs w:val="24"/>
              </w:rPr>
              <w:t>Truthful</w:t>
            </w:r>
            <w:r w:rsidRPr="00195CBB">
              <w:rPr>
                <w:rFonts w:ascii="Calibri" w:hAnsi="Calibri" w:cs="Arial"/>
                <w:sz w:val="24"/>
                <w:szCs w:val="24"/>
              </w:rPr>
              <w:t xml:space="preserve"> - Honest and clear in all we do</w:t>
            </w:r>
          </w:p>
        </w:tc>
      </w:tr>
      <w:tr w:rsidR="00636572" w:rsidRPr="00195CBB" w14:paraId="1D3A083D" w14:textId="77777777" w:rsidTr="00636572">
        <w:trPr>
          <w:trHeight w:val="567"/>
        </w:trPr>
        <w:tc>
          <w:tcPr>
            <w:tcW w:w="6945" w:type="dxa"/>
            <w:tcBorders>
              <w:top w:val="nil"/>
              <w:bottom w:val="nil"/>
            </w:tcBorders>
            <w:shd w:val="clear" w:color="auto" w:fill="E9B8D5"/>
            <w:vAlign w:val="center"/>
          </w:tcPr>
          <w:p w14:paraId="136177B5" w14:textId="77777777" w:rsidR="00636572" w:rsidRPr="00195CBB" w:rsidRDefault="00636572" w:rsidP="00B4526E">
            <w:pPr>
              <w:tabs>
                <w:tab w:val="left" w:pos="33"/>
              </w:tabs>
              <w:ind w:left="33"/>
              <w:rPr>
                <w:rFonts w:ascii="Calibri" w:hAnsi="Calibri" w:cs="Arial"/>
                <w:sz w:val="24"/>
                <w:szCs w:val="24"/>
              </w:rPr>
            </w:pPr>
            <w:r w:rsidRPr="00195CBB">
              <w:rPr>
                <w:rFonts w:ascii="Calibri" w:hAnsi="Calibri" w:cs="Arial"/>
                <w:b/>
                <w:sz w:val="24"/>
                <w:szCs w:val="24"/>
              </w:rPr>
              <w:t>Good Value</w:t>
            </w:r>
            <w:r w:rsidRPr="00195CBB">
              <w:rPr>
                <w:rFonts w:ascii="Calibri" w:hAnsi="Calibri" w:cs="Arial"/>
                <w:sz w:val="24"/>
                <w:szCs w:val="24"/>
              </w:rPr>
              <w:t xml:space="preserve"> - Delivering outstanding services, smartly &amp; economically</w:t>
            </w:r>
          </w:p>
        </w:tc>
      </w:tr>
      <w:tr w:rsidR="00636572" w:rsidRPr="00195CBB" w14:paraId="73EF30F1" w14:textId="77777777" w:rsidTr="00636572">
        <w:trPr>
          <w:trHeight w:val="567"/>
        </w:trPr>
        <w:tc>
          <w:tcPr>
            <w:tcW w:w="6945" w:type="dxa"/>
            <w:tcBorders>
              <w:top w:val="nil"/>
            </w:tcBorders>
            <w:shd w:val="clear" w:color="auto" w:fill="C3E2BC"/>
            <w:vAlign w:val="center"/>
          </w:tcPr>
          <w:p w14:paraId="565AC973" w14:textId="77777777" w:rsidR="00636572" w:rsidRPr="00195CBB" w:rsidRDefault="00636572" w:rsidP="00B4526E">
            <w:pPr>
              <w:tabs>
                <w:tab w:val="left" w:pos="33"/>
              </w:tabs>
              <w:ind w:left="33"/>
              <w:rPr>
                <w:rFonts w:ascii="Calibri" w:hAnsi="Calibri" w:cs="Arial"/>
                <w:sz w:val="24"/>
                <w:szCs w:val="24"/>
              </w:rPr>
            </w:pPr>
            <w:r w:rsidRPr="00195CBB">
              <w:rPr>
                <w:rFonts w:ascii="Calibri" w:hAnsi="Calibri" w:cs="Arial"/>
                <w:b/>
                <w:sz w:val="24"/>
                <w:szCs w:val="24"/>
              </w:rPr>
              <w:t>United</w:t>
            </w:r>
            <w:r w:rsidRPr="00195CBB">
              <w:rPr>
                <w:rFonts w:ascii="Calibri" w:hAnsi="Calibri" w:cs="Arial"/>
                <w:sz w:val="24"/>
                <w:szCs w:val="24"/>
              </w:rPr>
              <w:t xml:space="preserve"> - Whoever we work with, we work as one team</w:t>
            </w:r>
          </w:p>
        </w:tc>
      </w:tr>
    </w:tbl>
    <w:p w14:paraId="3A358A88" w14:textId="77777777" w:rsidR="00E664CC" w:rsidRPr="00195CBB" w:rsidRDefault="0094299E" w:rsidP="00E664CC">
      <w:pPr>
        <w:spacing w:before="120" w:after="120"/>
        <w:rPr>
          <w:rFonts w:ascii="Calibri" w:hAnsi="Calibri" w:cs="Arial"/>
          <w:b/>
          <w:sz w:val="24"/>
          <w:szCs w:val="24"/>
        </w:rPr>
      </w:pPr>
      <w:r>
        <w:rPr>
          <w:rFonts w:ascii="Calibri" w:hAnsi="Calibri" w:cs="Arial"/>
          <w:b/>
          <w:sz w:val="24"/>
          <w:szCs w:val="24"/>
        </w:rPr>
        <w:pict w14:anchorId="56C77227">
          <v:rect id="_x0000_i1027" style="width:451.3pt;height:1.5pt" o:hralign="center" o:hrstd="t" o:hrnoshade="t" o:hr="t" fillcolor="#5a9ab0" stroked="f"/>
        </w:pict>
      </w:r>
    </w:p>
    <w:p w14:paraId="1BEF3982" w14:textId="1A98A121" w:rsidR="00A7711F" w:rsidRPr="00C9582E" w:rsidRDefault="002E1396" w:rsidP="00C9582E">
      <w:pPr>
        <w:spacing w:before="120" w:after="120"/>
        <w:rPr>
          <w:rFonts w:ascii="Calibri" w:hAnsi="Calibri" w:cs="Arial"/>
          <w:b/>
          <w:sz w:val="24"/>
          <w:szCs w:val="24"/>
        </w:rPr>
      </w:pPr>
      <w:r w:rsidRPr="00195CBB">
        <w:rPr>
          <w:rFonts w:ascii="Calibri" w:hAnsi="Calibri" w:cs="Arial"/>
          <w:b/>
          <w:sz w:val="24"/>
          <w:szCs w:val="24"/>
        </w:rPr>
        <w:t>Key Responsibilities</w:t>
      </w:r>
      <w:r w:rsidR="00E664CC" w:rsidRPr="00195CBB">
        <w:rPr>
          <w:rFonts w:ascii="Calibri" w:hAnsi="Calibri" w:cs="Arial"/>
          <w:b/>
          <w:sz w:val="24"/>
          <w:szCs w:val="24"/>
        </w:rPr>
        <w:t>:</w:t>
      </w:r>
    </w:p>
    <w:p w14:paraId="3EB92A75" w14:textId="757E4D88" w:rsidR="00A7711F" w:rsidRPr="008B3462" w:rsidRDefault="00A7711F" w:rsidP="00CD2B18">
      <w:pPr>
        <w:spacing w:after="120"/>
        <w:ind w:left="720" w:hanging="720"/>
        <w:jc w:val="both"/>
        <w:rPr>
          <w:rFonts w:ascii="Calibri" w:hAnsi="Calibri" w:cs="Arial"/>
          <w:b/>
          <w:bCs/>
          <w:sz w:val="24"/>
          <w:szCs w:val="24"/>
        </w:rPr>
      </w:pPr>
      <w:r w:rsidRPr="008B3462">
        <w:rPr>
          <w:rFonts w:ascii="Calibri" w:hAnsi="Calibri" w:cs="Arial"/>
          <w:b/>
          <w:bCs/>
          <w:sz w:val="24"/>
          <w:szCs w:val="24"/>
        </w:rPr>
        <w:t>Trainee Planner:</w:t>
      </w:r>
    </w:p>
    <w:p w14:paraId="18A91442" w14:textId="77777777" w:rsidR="006E3AFD" w:rsidRPr="001C77C0" w:rsidRDefault="006E3AFD" w:rsidP="004710E7">
      <w:pPr>
        <w:numPr>
          <w:ilvl w:val="0"/>
          <w:numId w:val="8"/>
        </w:numPr>
        <w:tabs>
          <w:tab w:val="left" w:pos="284"/>
        </w:tabs>
        <w:spacing w:after="120"/>
        <w:ind w:right="-46"/>
        <w:jc w:val="both"/>
        <w:rPr>
          <w:rFonts w:ascii="Calibri" w:hAnsi="Calibri" w:cs="Arial"/>
          <w:sz w:val="24"/>
          <w:szCs w:val="24"/>
        </w:rPr>
      </w:pPr>
      <w:r w:rsidRPr="001C77C0">
        <w:rPr>
          <w:rFonts w:ascii="Calibri" w:hAnsi="Calibri" w:cs="Arial"/>
          <w:sz w:val="24"/>
          <w:szCs w:val="24"/>
        </w:rPr>
        <w:t>To attend an RTPI accredited Planning degree course, leading to a recognised professional Planning qualification.</w:t>
      </w:r>
    </w:p>
    <w:p w14:paraId="73BC36CA" w14:textId="60892353" w:rsidR="006E3AFD" w:rsidRDefault="006E3AFD" w:rsidP="006E3AFD">
      <w:pPr>
        <w:numPr>
          <w:ilvl w:val="0"/>
          <w:numId w:val="8"/>
        </w:numPr>
        <w:tabs>
          <w:tab w:val="left" w:pos="284"/>
        </w:tabs>
        <w:spacing w:after="120"/>
        <w:ind w:right="-46"/>
        <w:jc w:val="both"/>
        <w:rPr>
          <w:rFonts w:ascii="Calibri" w:hAnsi="Calibri" w:cs="Arial"/>
          <w:sz w:val="24"/>
          <w:szCs w:val="24"/>
        </w:rPr>
      </w:pPr>
      <w:r w:rsidRPr="00001625">
        <w:rPr>
          <w:rFonts w:ascii="Calibri" w:hAnsi="Calibri" w:cs="Arial"/>
          <w:sz w:val="24"/>
          <w:szCs w:val="24"/>
        </w:rPr>
        <w:t xml:space="preserve">To receive and process planning applications as assigned to completion within </w:t>
      </w:r>
      <w:r>
        <w:rPr>
          <w:rFonts w:ascii="Calibri" w:hAnsi="Calibri" w:cs="Arial"/>
          <w:sz w:val="24"/>
          <w:szCs w:val="24"/>
        </w:rPr>
        <w:t>East Suffolk</w:t>
      </w:r>
      <w:r w:rsidRPr="00001625">
        <w:rPr>
          <w:rFonts w:ascii="Calibri" w:hAnsi="Calibri" w:cs="Arial"/>
          <w:sz w:val="24"/>
          <w:szCs w:val="24"/>
        </w:rPr>
        <w:t>. As part of this work the post holder will provide and record pre application advice to potential planning applicants.  The post holder will engage in communication and negotiation in person, on site, by telephone and electronically with applicants, developers, statutory consultees, architects/</w:t>
      </w:r>
      <w:proofErr w:type="gramStart"/>
      <w:r w:rsidRPr="00001625">
        <w:rPr>
          <w:rFonts w:ascii="Calibri" w:hAnsi="Calibri" w:cs="Arial"/>
          <w:sz w:val="24"/>
          <w:szCs w:val="24"/>
        </w:rPr>
        <w:t>agents</w:t>
      </w:r>
      <w:proofErr w:type="gramEnd"/>
      <w:r w:rsidRPr="00001625">
        <w:rPr>
          <w:rFonts w:ascii="Calibri" w:hAnsi="Calibri" w:cs="Arial"/>
          <w:sz w:val="24"/>
          <w:szCs w:val="24"/>
        </w:rPr>
        <w:t xml:space="preserve"> and lawyers to resolve issues, </w:t>
      </w:r>
      <w:r w:rsidRPr="00001625">
        <w:rPr>
          <w:rFonts w:ascii="Calibri" w:hAnsi="Calibri" w:cs="Arial"/>
          <w:sz w:val="24"/>
          <w:szCs w:val="24"/>
        </w:rPr>
        <w:lastRenderedPageBreak/>
        <w:t xml:space="preserve">improve development proposals, and </w:t>
      </w:r>
      <w:r>
        <w:rPr>
          <w:rFonts w:ascii="Calibri" w:hAnsi="Calibri" w:cs="Arial"/>
          <w:sz w:val="24"/>
          <w:szCs w:val="24"/>
        </w:rPr>
        <w:t xml:space="preserve">to work proactively to </w:t>
      </w:r>
      <w:r w:rsidRPr="00001625">
        <w:rPr>
          <w:rFonts w:ascii="Calibri" w:hAnsi="Calibri" w:cs="Arial"/>
          <w:sz w:val="24"/>
          <w:szCs w:val="24"/>
        </w:rPr>
        <w:t>make applications happen</w:t>
      </w:r>
      <w:r>
        <w:rPr>
          <w:rFonts w:ascii="Calibri" w:hAnsi="Calibri" w:cs="Arial"/>
          <w:sz w:val="24"/>
          <w:szCs w:val="24"/>
        </w:rPr>
        <w:t>.</w:t>
      </w:r>
    </w:p>
    <w:p w14:paraId="168EE16A" w14:textId="081D0CAF" w:rsidR="006E3AFD" w:rsidRPr="00DC242E" w:rsidRDefault="006E3AFD" w:rsidP="006E3AFD">
      <w:pPr>
        <w:numPr>
          <w:ilvl w:val="0"/>
          <w:numId w:val="8"/>
        </w:numPr>
        <w:tabs>
          <w:tab w:val="left" w:pos="284"/>
        </w:tabs>
        <w:spacing w:after="120"/>
        <w:ind w:right="-46"/>
        <w:jc w:val="both"/>
        <w:rPr>
          <w:rFonts w:ascii="Calibri" w:hAnsi="Calibri" w:cs="Arial"/>
          <w:sz w:val="24"/>
          <w:szCs w:val="24"/>
        </w:rPr>
      </w:pPr>
      <w:r w:rsidRPr="00DC242E">
        <w:rPr>
          <w:rFonts w:ascii="Calibri" w:hAnsi="Calibri" w:cs="Arial"/>
          <w:sz w:val="24"/>
          <w:szCs w:val="24"/>
        </w:rPr>
        <w:t>To carry out Planning site visits, site surveys and inspections as directed for the purpose of monitoring planning conditions.</w:t>
      </w:r>
    </w:p>
    <w:p w14:paraId="026A6712" w14:textId="77777777" w:rsidR="006E3AFD" w:rsidRPr="00001625" w:rsidRDefault="006E3AFD" w:rsidP="006E3AFD">
      <w:pPr>
        <w:numPr>
          <w:ilvl w:val="0"/>
          <w:numId w:val="8"/>
        </w:numPr>
        <w:tabs>
          <w:tab w:val="left" w:pos="284"/>
        </w:tabs>
        <w:spacing w:after="120"/>
        <w:ind w:right="-46"/>
        <w:jc w:val="both"/>
        <w:rPr>
          <w:rFonts w:ascii="Calibri" w:hAnsi="Calibri" w:cs="Arial"/>
          <w:sz w:val="24"/>
          <w:szCs w:val="24"/>
        </w:rPr>
      </w:pPr>
      <w:r w:rsidRPr="00001625">
        <w:rPr>
          <w:rFonts w:ascii="Calibri" w:hAnsi="Calibri" w:cs="Arial"/>
          <w:sz w:val="24"/>
          <w:szCs w:val="24"/>
        </w:rPr>
        <w:t xml:space="preserve">To provide cover as duty officer </w:t>
      </w:r>
      <w:r>
        <w:rPr>
          <w:rFonts w:ascii="Calibri" w:hAnsi="Calibri" w:cs="Arial"/>
          <w:sz w:val="24"/>
          <w:szCs w:val="24"/>
        </w:rPr>
        <w:t>as required</w:t>
      </w:r>
      <w:r w:rsidRPr="00001625">
        <w:rPr>
          <w:rFonts w:ascii="Calibri" w:hAnsi="Calibri" w:cs="Arial"/>
          <w:sz w:val="24"/>
          <w:szCs w:val="24"/>
        </w:rPr>
        <w:t>.</w:t>
      </w:r>
    </w:p>
    <w:p w14:paraId="4700BC8F" w14:textId="75E52D8E" w:rsidR="006E3AFD" w:rsidRDefault="006E3AFD" w:rsidP="006E3AFD">
      <w:pPr>
        <w:numPr>
          <w:ilvl w:val="0"/>
          <w:numId w:val="8"/>
        </w:numPr>
        <w:tabs>
          <w:tab w:val="left" w:pos="284"/>
        </w:tabs>
        <w:spacing w:after="120"/>
        <w:ind w:right="-46"/>
        <w:jc w:val="both"/>
        <w:rPr>
          <w:rFonts w:ascii="Calibri" w:hAnsi="Calibri" w:cs="Arial"/>
          <w:sz w:val="24"/>
          <w:szCs w:val="24"/>
        </w:rPr>
      </w:pPr>
      <w:r>
        <w:rPr>
          <w:rFonts w:ascii="Calibri" w:hAnsi="Calibri" w:cs="Arial"/>
          <w:sz w:val="24"/>
          <w:szCs w:val="24"/>
        </w:rPr>
        <w:t xml:space="preserve">To be responsible </w:t>
      </w:r>
      <w:proofErr w:type="gramStart"/>
      <w:r>
        <w:rPr>
          <w:rFonts w:ascii="Calibri" w:hAnsi="Calibri" w:cs="Arial"/>
          <w:sz w:val="24"/>
          <w:szCs w:val="24"/>
        </w:rPr>
        <w:t>for the p</w:t>
      </w:r>
      <w:r w:rsidRPr="00001625">
        <w:rPr>
          <w:rFonts w:ascii="Calibri" w:hAnsi="Calibri" w:cs="Arial"/>
          <w:sz w:val="24"/>
          <w:szCs w:val="24"/>
        </w:rPr>
        <w:t>roduction of</w:t>
      </w:r>
      <w:proofErr w:type="gramEnd"/>
      <w:r w:rsidRPr="00001625">
        <w:rPr>
          <w:rFonts w:ascii="Calibri" w:hAnsi="Calibri" w:cs="Arial"/>
          <w:sz w:val="24"/>
          <w:szCs w:val="24"/>
        </w:rPr>
        <w:t xml:space="preserve"> </w:t>
      </w:r>
      <w:r>
        <w:rPr>
          <w:rFonts w:ascii="Calibri" w:hAnsi="Calibri" w:cs="Arial"/>
          <w:sz w:val="24"/>
          <w:szCs w:val="24"/>
        </w:rPr>
        <w:t xml:space="preserve">referral reports, </w:t>
      </w:r>
      <w:r w:rsidRPr="00001625">
        <w:rPr>
          <w:rFonts w:ascii="Calibri" w:hAnsi="Calibri" w:cs="Arial"/>
          <w:sz w:val="24"/>
          <w:szCs w:val="24"/>
        </w:rPr>
        <w:t>delegated reports, committee reports and decision notices (incorporating specific legally sound conditions or reasons for refusal</w:t>
      </w:r>
      <w:r>
        <w:rPr>
          <w:rFonts w:ascii="Calibri" w:hAnsi="Calibri" w:cs="Arial"/>
          <w:sz w:val="24"/>
          <w:szCs w:val="24"/>
        </w:rPr>
        <w:t xml:space="preserve">) </w:t>
      </w:r>
      <w:r w:rsidRPr="00001625">
        <w:rPr>
          <w:rFonts w:ascii="Calibri" w:hAnsi="Calibri" w:cs="Arial"/>
          <w:sz w:val="24"/>
          <w:szCs w:val="24"/>
        </w:rPr>
        <w:t>and the issuing of the decision</w:t>
      </w:r>
      <w:r>
        <w:rPr>
          <w:rFonts w:ascii="Calibri" w:hAnsi="Calibri" w:cs="Arial"/>
          <w:sz w:val="24"/>
          <w:szCs w:val="24"/>
        </w:rPr>
        <w:t>s</w:t>
      </w:r>
      <w:r w:rsidRPr="00001625">
        <w:rPr>
          <w:rFonts w:ascii="Calibri" w:hAnsi="Calibri" w:cs="Arial"/>
          <w:sz w:val="24"/>
          <w:szCs w:val="24"/>
        </w:rPr>
        <w:t>. The post holder is expected to present their cases to Planning Committee.</w:t>
      </w:r>
    </w:p>
    <w:p w14:paraId="6DD56C24" w14:textId="3C9048F3" w:rsidR="006E3AFD" w:rsidRPr="00001625" w:rsidRDefault="006E3AFD" w:rsidP="004710E7">
      <w:pPr>
        <w:numPr>
          <w:ilvl w:val="0"/>
          <w:numId w:val="8"/>
        </w:numPr>
        <w:tabs>
          <w:tab w:val="left" w:pos="284"/>
        </w:tabs>
        <w:spacing w:after="120"/>
        <w:ind w:right="-46"/>
        <w:jc w:val="both"/>
        <w:rPr>
          <w:rFonts w:ascii="Calibri" w:hAnsi="Calibri" w:cs="Arial"/>
          <w:sz w:val="24"/>
          <w:szCs w:val="24"/>
        </w:rPr>
      </w:pPr>
      <w:r>
        <w:rPr>
          <w:rFonts w:ascii="Calibri" w:hAnsi="Calibri" w:cs="Arial"/>
          <w:sz w:val="24"/>
          <w:szCs w:val="24"/>
        </w:rPr>
        <w:t>To p</w:t>
      </w:r>
      <w:r w:rsidRPr="00001625">
        <w:rPr>
          <w:rFonts w:ascii="Calibri" w:hAnsi="Calibri" w:cs="Arial"/>
          <w:sz w:val="24"/>
          <w:szCs w:val="24"/>
        </w:rPr>
        <w:t>repare</w:t>
      </w:r>
      <w:r>
        <w:rPr>
          <w:rFonts w:ascii="Calibri" w:hAnsi="Calibri" w:cs="Arial"/>
          <w:sz w:val="24"/>
          <w:szCs w:val="24"/>
        </w:rPr>
        <w:t xml:space="preserve"> written </w:t>
      </w:r>
      <w:r w:rsidRPr="00001625">
        <w:rPr>
          <w:rFonts w:ascii="Calibri" w:hAnsi="Calibri" w:cs="Arial"/>
          <w:sz w:val="24"/>
          <w:szCs w:val="24"/>
        </w:rPr>
        <w:t xml:space="preserve">evidence and supporting information for </w:t>
      </w:r>
      <w:r>
        <w:rPr>
          <w:rFonts w:ascii="Calibri" w:hAnsi="Calibri" w:cs="Arial"/>
          <w:sz w:val="24"/>
          <w:szCs w:val="24"/>
        </w:rPr>
        <w:t xml:space="preserve">planning </w:t>
      </w:r>
      <w:r w:rsidRPr="00001625">
        <w:rPr>
          <w:rFonts w:ascii="Calibri" w:hAnsi="Calibri" w:cs="Arial"/>
          <w:sz w:val="24"/>
          <w:szCs w:val="24"/>
        </w:rPr>
        <w:t>appeals</w:t>
      </w:r>
      <w:r>
        <w:rPr>
          <w:rFonts w:ascii="Calibri" w:hAnsi="Calibri" w:cs="Arial"/>
          <w:sz w:val="24"/>
          <w:szCs w:val="24"/>
        </w:rPr>
        <w:t>.</w:t>
      </w:r>
    </w:p>
    <w:p w14:paraId="2FA29A9D" w14:textId="20776C04" w:rsidR="006E3AFD" w:rsidRPr="00001625" w:rsidRDefault="006E3AFD" w:rsidP="004710E7">
      <w:pPr>
        <w:numPr>
          <w:ilvl w:val="0"/>
          <w:numId w:val="8"/>
        </w:numPr>
        <w:tabs>
          <w:tab w:val="left" w:pos="284"/>
        </w:tabs>
        <w:spacing w:after="120"/>
        <w:ind w:right="-46"/>
        <w:jc w:val="both"/>
        <w:rPr>
          <w:rFonts w:ascii="Calibri" w:hAnsi="Calibri" w:cs="Arial"/>
          <w:sz w:val="24"/>
          <w:szCs w:val="24"/>
        </w:rPr>
      </w:pPr>
      <w:r>
        <w:rPr>
          <w:rFonts w:ascii="Calibri" w:hAnsi="Calibri" w:cs="Arial"/>
          <w:sz w:val="24"/>
          <w:szCs w:val="24"/>
        </w:rPr>
        <w:t>To i</w:t>
      </w:r>
      <w:r w:rsidRPr="00001625">
        <w:rPr>
          <w:rFonts w:ascii="Calibri" w:hAnsi="Calibri" w:cs="Arial"/>
          <w:sz w:val="24"/>
          <w:szCs w:val="24"/>
        </w:rPr>
        <w:t>nvestigate and resolve complaints regarding the breach of planning control</w:t>
      </w:r>
      <w:r>
        <w:rPr>
          <w:rFonts w:ascii="Calibri" w:hAnsi="Calibri" w:cs="Arial"/>
          <w:sz w:val="24"/>
          <w:szCs w:val="24"/>
        </w:rPr>
        <w:t xml:space="preserve"> and </w:t>
      </w:r>
      <w:r w:rsidRPr="00001625">
        <w:rPr>
          <w:rFonts w:ascii="Calibri" w:hAnsi="Calibri" w:cs="Arial"/>
          <w:sz w:val="24"/>
          <w:szCs w:val="24"/>
        </w:rPr>
        <w:t>planning conditions on work allocated.</w:t>
      </w:r>
    </w:p>
    <w:p w14:paraId="6663210B"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Pr>
          <w:rFonts w:ascii="Calibri" w:hAnsi="Calibri" w:cs="Arial"/>
          <w:sz w:val="24"/>
          <w:szCs w:val="24"/>
        </w:rPr>
        <w:t>To e</w:t>
      </w:r>
      <w:r w:rsidRPr="00001625">
        <w:rPr>
          <w:rFonts w:ascii="Calibri" w:hAnsi="Calibri" w:cs="Arial"/>
          <w:sz w:val="24"/>
          <w:szCs w:val="24"/>
        </w:rPr>
        <w:t xml:space="preserve">nsure that all files and records, are kept up to date in accordance with agreed procedure. </w:t>
      </w:r>
    </w:p>
    <w:p w14:paraId="68D1A7DB"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keep up to date with Planning Law, Planning Policy, and all other associated legislation and regulations.</w:t>
      </w:r>
    </w:p>
    <w:p w14:paraId="7101ECF5"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Pr>
          <w:rFonts w:ascii="Calibri" w:hAnsi="Calibri" w:cs="Arial"/>
          <w:sz w:val="24"/>
          <w:szCs w:val="24"/>
        </w:rPr>
        <w:t>T</w:t>
      </w:r>
      <w:r w:rsidRPr="001C4E5F">
        <w:rPr>
          <w:rFonts w:ascii="Calibri" w:hAnsi="Calibri" w:cs="Arial"/>
          <w:sz w:val="24"/>
          <w:szCs w:val="24"/>
        </w:rPr>
        <w:t>o support the Assistant Plann</w:t>
      </w:r>
      <w:r>
        <w:rPr>
          <w:rFonts w:ascii="Calibri" w:hAnsi="Calibri" w:cs="Arial"/>
          <w:sz w:val="24"/>
          <w:szCs w:val="24"/>
        </w:rPr>
        <w:t>ers</w:t>
      </w:r>
      <w:r w:rsidRPr="001C4E5F">
        <w:rPr>
          <w:rFonts w:ascii="Calibri" w:hAnsi="Calibri" w:cs="Arial"/>
          <w:sz w:val="24"/>
          <w:szCs w:val="24"/>
        </w:rPr>
        <w:t xml:space="preserve"> and Plann</w:t>
      </w:r>
      <w:r>
        <w:rPr>
          <w:rFonts w:ascii="Calibri" w:hAnsi="Calibri" w:cs="Arial"/>
          <w:sz w:val="24"/>
          <w:szCs w:val="24"/>
        </w:rPr>
        <w:t>ers</w:t>
      </w:r>
      <w:r w:rsidRPr="001C4E5F">
        <w:rPr>
          <w:rFonts w:ascii="Calibri" w:hAnsi="Calibri" w:cs="Arial"/>
          <w:sz w:val="24"/>
          <w:szCs w:val="24"/>
        </w:rPr>
        <w:t xml:space="preserve"> in maintaining the efficient running of the service.</w:t>
      </w:r>
    </w:p>
    <w:p w14:paraId="12861E0C"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provide administrative support, including the maintenance and co-ordinating of relevant administrative and data systems, to ensure an efficient service is provided.</w:t>
      </w:r>
    </w:p>
    <w:p w14:paraId="095C81CB"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 xml:space="preserve">To assist in dealing with enquiries/requests for information from members of the public, architects, </w:t>
      </w:r>
      <w:proofErr w:type="gramStart"/>
      <w:r w:rsidRPr="001C4E5F">
        <w:rPr>
          <w:rFonts w:ascii="Calibri" w:hAnsi="Calibri" w:cs="Arial"/>
          <w:sz w:val="24"/>
          <w:szCs w:val="24"/>
        </w:rPr>
        <w:t>developers</w:t>
      </w:r>
      <w:proofErr w:type="gramEnd"/>
      <w:r w:rsidRPr="001C4E5F">
        <w:rPr>
          <w:rFonts w:ascii="Calibri" w:hAnsi="Calibri" w:cs="Arial"/>
          <w:sz w:val="24"/>
          <w:szCs w:val="24"/>
        </w:rPr>
        <w:t xml:space="preserve"> and stakeholders on matters relating to Planning.</w:t>
      </w:r>
    </w:p>
    <w:p w14:paraId="473485FA"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offer advice to members of the public by telephone, email or in person as assigned.</w:t>
      </w:r>
    </w:p>
    <w:p w14:paraId="601C06A6"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undertake specific tasks and set work as allocated across the service teams, commensurate with experience. This may include policy development work (including Neighbourhood Plans) and/or a caseload of applications, mainly in respect of householder and minor development, minor enforcement cases, tree work and heritage to gain a wide range of relevant planning experience.</w:t>
      </w:r>
    </w:p>
    <w:p w14:paraId="330DD6E3" w14:textId="77777777" w:rsidR="006E3AFD" w:rsidRDefault="006E3AFD"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work flexibly and offer support to other teams within Planning Services as required.</w:t>
      </w:r>
    </w:p>
    <w:p w14:paraId="3D1F027D" w14:textId="77777777" w:rsidR="00363617" w:rsidRDefault="00363617"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undertake such other duties as may reasonably be required compatible with and/or arising from those listed above.</w:t>
      </w:r>
    </w:p>
    <w:p w14:paraId="03E7EE4A" w14:textId="77777777" w:rsidR="00363617" w:rsidRPr="001C4E5F" w:rsidRDefault="00363617" w:rsidP="004710E7">
      <w:pPr>
        <w:numPr>
          <w:ilvl w:val="0"/>
          <w:numId w:val="8"/>
        </w:numPr>
        <w:tabs>
          <w:tab w:val="left" w:pos="284"/>
        </w:tabs>
        <w:spacing w:after="120"/>
        <w:ind w:right="-46"/>
        <w:jc w:val="both"/>
        <w:rPr>
          <w:rFonts w:ascii="Calibri" w:hAnsi="Calibri" w:cs="Arial"/>
          <w:sz w:val="24"/>
          <w:szCs w:val="24"/>
        </w:rPr>
      </w:pPr>
      <w:r w:rsidRPr="001C4E5F">
        <w:rPr>
          <w:rFonts w:ascii="Calibri" w:hAnsi="Calibri" w:cs="Arial"/>
          <w:sz w:val="24"/>
          <w:szCs w:val="24"/>
        </w:rPr>
        <w:t>To promote and adhere to the workplace values of our organisation.</w:t>
      </w:r>
    </w:p>
    <w:p w14:paraId="70963FC6" w14:textId="77777777" w:rsidR="006E3AFD" w:rsidRDefault="006E3AFD" w:rsidP="00C9582E">
      <w:pPr>
        <w:spacing w:after="120"/>
        <w:jc w:val="both"/>
        <w:rPr>
          <w:rFonts w:ascii="Calibri" w:hAnsi="Calibri" w:cs="Arial"/>
          <w:sz w:val="24"/>
          <w:szCs w:val="24"/>
        </w:rPr>
      </w:pPr>
    </w:p>
    <w:p w14:paraId="7BF5E4E2" w14:textId="3B18BA8B" w:rsidR="00CD2B18" w:rsidRPr="008B3462" w:rsidRDefault="00CD2B18" w:rsidP="00CD2B18">
      <w:pPr>
        <w:spacing w:after="120"/>
        <w:ind w:left="720" w:hanging="720"/>
        <w:jc w:val="both"/>
        <w:rPr>
          <w:rFonts w:ascii="Calibri" w:hAnsi="Calibri" w:cs="Arial"/>
          <w:b/>
          <w:bCs/>
          <w:sz w:val="24"/>
          <w:szCs w:val="24"/>
        </w:rPr>
      </w:pPr>
      <w:r w:rsidRPr="008B3462">
        <w:rPr>
          <w:rFonts w:ascii="Calibri" w:hAnsi="Calibri" w:cs="Arial"/>
          <w:b/>
          <w:bCs/>
          <w:sz w:val="24"/>
          <w:szCs w:val="24"/>
        </w:rPr>
        <w:lastRenderedPageBreak/>
        <w:t>Assistant Planner:</w:t>
      </w:r>
    </w:p>
    <w:p w14:paraId="2025193D" w14:textId="60B72F1F" w:rsidR="006E3AFD" w:rsidRDefault="006E3AFD" w:rsidP="004710E7">
      <w:pPr>
        <w:numPr>
          <w:ilvl w:val="0"/>
          <w:numId w:val="32"/>
        </w:numPr>
        <w:tabs>
          <w:tab w:val="left" w:pos="284"/>
        </w:tabs>
        <w:spacing w:after="120"/>
        <w:ind w:right="-46"/>
        <w:jc w:val="both"/>
        <w:rPr>
          <w:rFonts w:ascii="Calibri" w:hAnsi="Calibri" w:cs="Arial"/>
          <w:sz w:val="24"/>
          <w:szCs w:val="24"/>
        </w:rPr>
      </w:pPr>
      <w:r w:rsidRPr="001C77C0">
        <w:rPr>
          <w:rFonts w:ascii="Calibri" w:hAnsi="Calibri" w:cs="Arial"/>
          <w:sz w:val="24"/>
          <w:szCs w:val="24"/>
        </w:rPr>
        <w:t xml:space="preserve">To attend an RTPI accredited Planning </w:t>
      </w:r>
      <w:proofErr w:type="spellStart"/>
      <w:proofErr w:type="gramStart"/>
      <w:r>
        <w:rPr>
          <w:rFonts w:ascii="Calibri" w:hAnsi="Calibri" w:cs="Arial"/>
          <w:sz w:val="24"/>
          <w:szCs w:val="24"/>
        </w:rPr>
        <w:t>masters</w:t>
      </w:r>
      <w:proofErr w:type="spellEnd"/>
      <w:proofErr w:type="gramEnd"/>
      <w:r>
        <w:rPr>
          <w:rFonts w:ascii="Calibri" w:hAnsi="Calibri" w:cs="Arial"/>
          <w:sz w:val="24"/>
          <w:szCs w:val="24"/>
        </w:rPr>
        <w:t xml:space="preserve"> </w:t>
      </w:r>
      <w:r w:rsidRPr="001C77C0">
        <w:rPr>
          <w:rFonts w:ascii="Calibri" w:hAnsi="Calibri" w:cs="Arial"/>
          <w:sz w:val="24"/>
          <w:szCs w:val="24"/>
        </w:rPr>
        <w:t xml:space="preserve">degree course, leading to a recognised </w:t>
      </w:r>
      <w:r>
        <w:rPr>
          <w:rFonts w:ascii="Calibri" w:hAnsi="Calibri" w:cs="Arial"/>
          <w:sz w:val="24"/>
          <w:szCs w:val="24"/>
        </w:rPr>
        <w:t xml:space="preserve">full </w:t>
      </w:r>
      <w:r w:rsidRPr="001C77C0">
        <w:rPr>
          <w:rFonts w:ascii="Calibri" w:hAnsi="Calibri" w:cs="Arial"/>
          <w:sz w:val="24"/>
          <w:szCs w:val="24"/>
        </w:rPr>
        <w:t>professional Planning qualification.</w:t>
      </w:r>
    </w:p>
    <w:p w14:paraId="7352B588" w14:textId="77777777" w:rsidR="006E3AFD" w:rsidRDefault="006E3AFD" w:rsidP="004710E7">
      <w:pPr>
        <w:numPr>
          <w:ilvl w:val="0"/>
          <w:numId w:val="32"/>
        </w:numPr>
        <w:tabs>
          <w:tab w:val="left" w:pos="284"/>
        </w:tabs>
        <w:spacing w:after="120"/>
        <w:ind w:right="-46"/>
        <w:jc w:val="both"/>
        <w:rPr>
          <w:rFonts w:ascii="Calibri" w:hAnsi="Calibri" w:cs="Arial"/>
          <w:sz w:val="24"/>
          <w:szCs w:val="24"/>
        </w:rPr>
      </w:pPr>
      <w:r w:rsidRPr="00001625">
        <w:rPr>
          <w:rFonts w:ascii="Calibri" w:hAnsi="Calibri" w:cs="Arial"/>
          <w:sz w:val="24"/>
          <w:szCs w:val="24"/>
        </w:rPr>
        <w:t xml:space="preserve">To receive and process planning applications as assigned to completion within </w:t>
      </w:r>
      <w:r>
        <w:rPr>
          <w:rFonts w:ascii="Calibri" w:hAnsi="Calibri" w:cs="Arial"/>
          <w:sz w:val="24"/>
          <w:szCs w:val="24"/>
        </w:rPr>
        <w:t>East Suffolk</w:t>
      </w:r>
      <w:r w:rsidRPr="00001625">
        <w:rPr>
          <w:rFonts w:ascii="Calibri" w:hAnsi="Calibri" w:cs="Arial"/>
          <w:sz w:val="24"/>
          <w:szCs w:val="24"/>
        </w:rPr>
        <w:t xml:space="preserve">. In </w:t>
      </w:r>
      <w:proofErr w:type="gramStart"/>
      <w:r w:rsidRPr="00001625">
        <w:rPr>
          <w:rFonts w:ascii="Calibri" w:hAnsi="Calibri" w:cs="Arial"/>
          <w:sz w:val="24"/>
          <w:szCs w:val="24"/>
        </w:rPr>
        <w:t>addition</w:t>
      </w:r>
      <w:proofErr w:type="gramEnd"/>
      <w:r w:rsidRPr="00001625">
        <w:rPr>
          <w:rFonts w:ascii="Calibri" w:hAnsi="Calibri" w:cs="Arial"/>
          <w:sz w:val="24"/>
          <w:szCs w:val="24"/>
        </w:rPr>
        <w:t xml:space="preserve"> this will include the management of more complex cases as required. As part of this work the post holder will provide and record pre application advice to potential planning applicants and on occasions for more complex cases as part of a Development Team</w:t>
      </w:r>
      <w:r>
        <w:rPr>
          <w:rFonts w:ascii="Calibri" w:hAnsi="Calibri" w:cs="Arial"/>
          <w:sz w:val="24"/>
          <w:szCs w:val="24"/>
        </w:rPr>
        <w:t>, including working in partnership with other planning divisions and departments within the Council</w:t>
      </w:r>
      <w:r w:rsidRPr="00001625">
        <w:rPr>
          <w:rFonts w:ascii="Calibri" w:hAnsi="Calibri" w:cs="Arial"/>
          <w:sz w:val="24"/>
          <w:szCs w:val="24"/>
        </w:rPr>
        <w:t>.  The post holder will engage in communication and negotiation in person, on site, by telephone and electronically with applicants, developers, statutory consultees, architects/</w:t>
      </w:r>
      <w:proofErr w:type="gramStart"/>
      <w:r w:rsidRPr="00001625">
        <w:rPr>
          <w:rFonts w:ascii="Calibri" w:hAnsi="Calibri" w:cs="Arial"/>
          <w:sz w:val="24"/>
          <w:szCs w:val="24"/>
        </w:rPr>
        <w:t>agents</w:t>
      </w:r>
      <w:proofErr w:type="gramEnd"/>
      <w:r w:rsidRPr="00001625">
        <w:rPr>
          <w:rFonts w:ascii="Calibri" w:hAnsi="Calibri" w:cs="Arial"/>
          <w:sz w:val="24"/>
          <w:szCs w:val="24"/>
        </w:rPr>
        <w:t xml:space="preserve"> and lawyers to resolve issues, improve development proposals, and </w:t>
      </w:r>
      <w:r>
        <w:rPr>
          <w:rFonts w:ascii="Calibri" w:hAnsi="Calibri" w:cs="Arial"/>
          <w:sz w:val="24"/>
          <w:szCs w:val="24"/>
        </w:rPr>
        <w:t xml:space="preserve">to work proactively to </w:t>
      </w:r>
      <w:r w:rsidRPr="00001625">
        <w:rPr>
          <w:rFonts w:ascii="Calibri" w:hAnsi="Calibri" w:cs="Arial"/>
          <w:sz w:val="24"/>
          <w:szCs w:val="24"/>
        </w:rPr>
        <w:t>make applications happen (including S106 agreements).</w:t>
      </w:r>
    </w:p>
    <w:p w14:paraId="470B20CF" w14:textId="77777777" w:rsidR="006E3AFD"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To p</w:t>
      </w:r>
      <w:r w:rsidRPr="00001625">
        <w:rPr>
          <w:rFonts w:ascii="Calibri" w:hAnsi="Calibri" w:cs="Arial"/>
          <w:sz w:val="24"/>
          <w:szCs w:val="24"/>
        </w:rPr>
        <w:t>rovide professional planning advice to internal stakehol</w:t>
      </w:r>
      <w:r>
        <w:rPr>
          <w:rFonts w:ascii="Calibri" w:hAnsi="Calibri" w:cs="Arial"/>
          <w:sz w:val="24"/>
          <w:szCs w:val="24"/>
        </w:rPr>
        <w:t>ders on corporate projects and C</w:t>
      </w:r>
      <w:r w:rsidRPr="00001625">
        <w:rPr>
          <w:rFonts w:ascii="Calibri" w:hAnsi="Calibri" w:cs="Arial"/>
          <w:sz w:val="24"/>
          <w:szCs w:val="24"/>
        </w:rPr>
        <w:t>ouncil assets.</w:t>
      </w:r>
    </w:p>
    <w:p w14:paraId="10F68F87" w14:textId="77777777" w:rsidR="006E3AFD" w:rsidRPr="00DC242E" w:rsidRDefault="006E3AFD" w:rsidP="004710E7">
      <w:pPr>
        <w:numPr>
          <w:ilvl w:val="0"/>
          <w:numId w:val="32"/>
        </w:numPr>
        <w:tabs>
          <w:tab w:val="left" w:pos="284"/>
        </w:tabs>
        <w:spacing w:after="120"/>
        <w:ind w:right="-46"/>
        <w:jc w:val="both"/>
        <w:rPr>
          <w:rFonts w:ascii="Calibri" w:hAnsi="Calibri" w:cs="Arial"/>
          <w:sz w:val="24"/>
          <w:szCs w:val="24"/>
        </w:rPr>
      </w:pPr>
      <w:r w:rsidRPr="00DC242E">
        <w:rPr>
          <w:rFonts w:ascii="Calibri" w:hAnsi="Calibri" w:cs="Arial"/>
          <w:sz w:val="24"/>
          <w:szCs w:val="24"/>
        </w:rPr>
        <w:t>To carry out Planning and/or Enforcement site visits, site surveys and inspections as directed for the purpose of monitoring planning conditions.</w:t>
      </w:r>
    </w:p>
    <w:p w14:paraId="5DECD7DA" w14:textId="21528AFD"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To g</w:t>
      </w:r>
      <w:r w:rsidRPr="00001625">
        <w:rPr>
          <w:rFonts w:ascii="Calibri" w:hAnsi="Calibri" w:cs="Arial"/>
          <w:sz w:val="24"/>
          <w:szCs w:val="24"/>
        </w:rPr>
        <w:t xml:space="preserve">ather and produce evidence, witness statements etc </w:t>
      </w:r>
      <w:r w:rsidR="00991776">
        <w:rPr>
          <w:rFonts w:ascii="Calibri" w:hAnsi="Calibri" w:cs="Arial"/>
          <w:sz w:val="24"/>
          <w:szCs w:val="24"/>
        </w:rPr>
        <w:t xml:space="preserve">where required </w:t>
      </w:r>
      <w:r w:rsidRPr="00001625">
        <w:rPr>
          <w:rFonts w:ascii="Calibri" w:hAnsi="Calibri" w:cs="Arial"/>
          <w:sz w:val="24"/>
          <w:szCs w:val="24"/>
        </w:rPr>
        <w:t xml:space="preserve">as part of </w:t>
      </w:r>
      <w:r w:rsidR="00991776">
        <w:rPr>
          <w:rFonts w:ascii="Calibri" w:hAnsi="Calibri" w:cs="Arial"/>
          <w:sz w:val="24"/>
          <w:szCs w:val="24"/>
        </w:rPr>
        <w:t>any</w:t>
      </w:r>
      <w:r w:rsidRPr="00001625">
        <w:rPr>
          <w:rFonts w:ascii="Calibri" w:hAnsi="Calibri" w:cs="Arial"/>
          <w:sz w:val="24"/>
          <w:szCs w:val="24"/>
        </w:rPr>
        <w:t xml:space="preserve"> enforcement action in accordance with procedures, guidelines and good practice.</w:t>
      </w:r>
    </w:p>
    <w:p w14:paraId="6221ADAB" w14:textId="77777777"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sidRPr="00001625">
        <w:rPr>
          <w:rFonts w:ascii="Calibri" w:hAnsi="Calibri" w:cs="Arial"/>
          <w:sz w:val="24"/>
          <w:szCs w:val="24"/>
        </w:rPr>
        <w:t xml:space="preserve">To provide cover as duty officer </w:t>
      </w:r>
      <w:r>
        <w:rPr>
          <w:rFonts w:ascii="Calibri" w:hAnsi="Calibri" w:cs="Arial"/>
          <w:sz w:val="24"/>
          <w:szCs w:val="24"/>
        </w:rPr>
        <w:t>as required</w:t>
      </w:r>
      <w:r w:rsidRPr="00001625">
        <w:rPr>
          <w:rFonts w:ascii="Calibri" w:hAnsi="Calibri" w:cs="Arial"/>
          <w:sz w:val="24"/>
          <w:szCs w:val="24"/>
        </w:rPr>
        <w:t>.</w:t>
      </w:r>
    </w:p>
    <w:p w14:paraId="41107368" w14:textId="77777777" w:rsidR="006E3AFD"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 xml:space="preserve">To be responsible </w:t>
      </w:r>
      <w:proofErr w:type="gramStart"/>
      <w:r>
        <w:rPr>
          <w:rFonts w:ascii="Calibri" w:hAnsi="Calibri" w:cs="Arial"/>
          <w:sz w:val="24"/>
          <w:szCs w:val="24"/>
        </w:rPr>
        <w:t>for the p</w:t>
      </w:r>
      <w:r w:rsidRPr="00001625">
        <w:rPr>
          <w:rFonts w:ascii="Calibri" w:hAnsi="Calibri" w:cs="Arial"/>
          <w:sz w:val="24"/>
          <w:szCs w:val="24"/>
        </w:rPr>
        <w:t>roduction of</w:t>
      </w:r>
      <w:proofErr w:type="gramEnd"/>
      <w:r w:rsidRPr="00001625">
        <w:rPr>
          <w:rFonts w:ascii="Calibri" w:hAnsi="Calibri" w:cs="Arial"/>
          <w:sz w:val="24"/>
          <w:szCs w:val="24"/>
        </w:rPr>
        <w:t xml:space="preserve"> </w:t>
      </w:r>
      <w:r>
        <w:rPr>
          <w:rFonts w:ascii="Calibri" w:hAnsi="Calibri" w:cs="Arial"/>
          <w:sz w:val="24"/>
          <w:szCs w:val="24"/>
        </w:rPr>
        <w:t xml:space="preserve">referral reports, </w:t>
      </w:r>
      <w:r w:rsidRPr="00001625">
        <w:rPr>
          <w:rFonts w:ascii="Calibri" w:hAnsi="Calibri" w:cs="Arial"/>
          <w:sz w:val="24"/>
          <w:szCs w:val="24"/>
        </w:rPr>
        <w:t>delegated reports, committee reports and decision notices (incorporating specific legally sound conditions or reasons for refusal, plus S106 Agreements if appropriate), and the issuing of the decision</w:t>
      </w:r>
      <w:r>
        <w:rPr>
          <w:rFonts w:ascii="Calibri" w:hAnsi="Calibri" w:cs="Arial"/>
          <w:sz w:val="24"/>
          <w:szCs w:val="24"/>
        </w:rPr>
        <w:t>s</w:t>
      </w:r>
      <w:r w:rsidRPr="00001625">
        <w:rPr>
          <w:rFonts w:ascii="Calibri" w:hAnsi="Calibri" w:cs="Arial"/>
          <w:sz w:val="24"/>
          <w:szCs w:val="24"/>
        </w:rPr>
        <w:t>. The post holder is expected to present their cases to Planning Committee.</w:t>
      </w:r>
    </w:p>
    <w:p w14:paraId="2F28210B" w14:textId="04B11D3A"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To p</w:t>
      </w:r>
      <w:r w:rsidRPr="00001625">
        <w:rPr>
          <w:rFonts w:ascii="Calibri" w:hAnsi="Calibri" w:cs="Arial"/>
          <w:sz w:val="24"/>
          <w:szCs w:val="24"/>
        </w:rPr>
        <w:t>repare</w:t>
      </w:r>
      <w:r>
        <w:rPr>
          <w:rFonts w:ascii="Calibri" w:hAnsi="Calibri" w:cs="Arial"/>
          <w:sz w:val="24"/>
          <w:szCs w:val="24"/>
        </w:rPr>
        <w:t xml:space="preserve"> </w:t>
      </w:r>
      <w:r w:rsidRPr="00001625">
        <w:rPr>
          <w:rFonts w:ascii="Calibri" w:hAnsi="Calibri" w:cs="Arial"/>
          <w:sz w:val="24"/>
          <w:szCs w:val="24"/>
        </w:rPr>
        <w:t>evidence and supporting information for appeals</w:t>
      </w:r>
      <w:r>
        <w:rPr>
          <w:rFonts w:ascii="Calibri" w:hAnsi="Calibri" w:cs="Arial"/>
          <w:sz w:val="24"/>
          <w:szCs w:val="24"/>
        </w:rPr>
        <w:t xml:space="preserve"> (both planning and enforcement)</w:t>
      </w:r>
      <w:r w:rsidRPr="00001625">
        <w:rPr>
          <w:rFonts w:ascii="Calibri" w:hAnsi="Calibri" w:cs="Arial"/>
          <w:sz w:val="24"/>
          <w:szCs w:val="24"/>
        </w:rPr>
        <w:t xml:space="preserve"> and, where required, attend </w:t>
      </w:r>
      <w:r>
        <w:rPr>
          <w:rFonts w:ascii="Calibri" w:hAnsi="Calibri" w:cs="Arial"/>
          <w:sz w:val="24"/>
          <w:szCs w:val="24"/>
        </w:rPr>
        <w:t xml:space="preserve">hearings on </w:t>
      </w:r>
      <w:r w:rsidRPr="00001625">
        <w:rPr>
          <w:rFonts w:ascii="Calibri" w:hAnsi="Calibri" w:cs="Arial"/>
          <w:sz w:val="24"/>
          <w:szCs w:val="24"/>
        </w:rPr>
        <w:t>behalf of the Council.</w:t>
      </w:r>
    </w:p>
    <w:p w14:paraId="318868AE" w14:textId="088A9160"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To i</w:t>
      </w:r>
      <w:r w:rsidRPr="00001625">
        <w:rPr>
          <w:rFonts w:ascii="Calibri" w:hAnsi="Calibri" w:cs="Arial"/>
          <w:sz w:val="24"/>
          <w:szCs w:val="24"/>
        </w:rPr>
        <w:t>nvestigate and resolve complaints regarding the breach of planning control, planning conditions on work allocated.</w:t>
      </w:r>
    </w:p>
    <w:p w14:paraId="6490953C" w14:textId="77777777"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sidRPr="004710E7">
        <w:rPr>
          <w:rFonts w:ascii="Calibri" w:hAnsi="Calibri" w:cs="Arial"/>
          <w:sz w:val="24"/>
          <w:szCs w:val="24"/>
        </w:rPr>
        <w:t>To support Member and other training initiatives in relation to the Planning Service.</w:t>
      </w:r>
    </w:p>
    <w:p w14:paraId="19BA053A" w14:textId="0E5E72C3" w:rsidR="006E3AFD" w:rsidRPr="00001625" w:rsidRDefault="006E3AFD"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To e</w:t>
      </w:r>
      <w:r w:rsidRPr="00001625">
        <w:rPr>
          <w:rFonts w:ascii="Calibri" w:hAnsi="Calibri" w:cs="Arial"/>
          <w:sz w:val="24"/>
          <w:szCs w:val="24"/>
        </w:rPr>
        <w:t xml:space="preserve">nsure that all files and records are kept up to date in accordance with agreed procedure. </w:t>
      </w:r>
    </w:p>
    <w:p w14:paraId="1067412A" w14:textId="77777777" w:rsidR="006E3AFD" w:rsidRPr="00361A42" w:rsidRDefault="006E3AFD" w:rsidP="004710E7">
      <w:pPr>
        <w:numPr>
          <w:ilvl w:val="0"/>
          <w:numId w:val="32"/>
        </w:numPr>
        <w:tabs>
          <w:tab w:val="left" w:pos="284"/>
        </w:tabs>
        <w:spacing w:after="120"/>
        <w:ind w:right="-46"/>
        <w:jc w:val="both"/>
        <w:rPr>
          <w:rFonts w:ascii="Calibri" w:hAnsi="Calibri" w:cs="Arial"/>
          <w:sz w:val="24"/>
          <w:szCs w:val="24"/>
        </w:rPr>
      </w:pPr>
      <w:r w:rsidRPr="00361A42">
        <w:rPr>
          <w:rFonts w:ascii="Calibri" w:hAnsi="Calibri" w:cs="Arial"/>
          <w:sz w:val="24"/>
          <w:szCs w:val="24"/>
        </w:rPr>
        <w:t>To provide advice and guidance to other members of the service on planning and enforcement matters and</w:t>
      </w:r>
      <w:r>
        <w:rPr>
          <w:rFonts w:ascii="Calibri" w:hAnsi="Calibri" w:cs="Arial"/>
          <w:sz w:val="24"/>
          <w:szCs w:val="24"/>
        </w:rPr>
        <w:t>,</w:t>
      </w:r>
      <w:r w:rsidRPr="00361A42">
        <w:rPr>
          <w:rFonts w:ascii="Calibri" w:hAnsi="Calibri" w:cs="Arial"/>
          <w:sz w:val="24"/>
          <w:szCs w:val="24"/>
        </w:rPr>
        <w:t xml:space="preserve"> where appropriate</w:t>
      </w:r>
      <w:r>
        <w:rPr>
          <w:rFonts w:ascii="Calibri" w:hAnsi="Calibri" w:cs="Arial"/>
          <w:sz w:val="24"/>
          <w:szCs w:val="24"/>
        </w:rPr>
        <w:t>,</w:t>
      </w:r>
      <w:r w:rsidRPr="00361A42">
        <w:rPr>
          <w:rFonts w:ascii="Calibri" w:hAnsi="Calibri" w:cs="Arial"/>
          <w:sz w:val="24"/>
          <w:szCs w:val="24"/>
        </w:rPr>
        <w:t xml:space="preserve"> take the lead on </w:t>
      </w:r>
      <w:proofErr w:type="gramStart"/>
      <w:r w:rsidRPr="00361A42">
        <w:rPr>
          <w:rFonts w:ascii="Calibri" w:hAnsi="Calibri" w:cs="Arial"/>
          <w:sz w:val="24"/>
          <w:szCs w:val="24"/>
        </w:rPr>
        <w:t>particular more</w:t>
      </w:r>
      <w:proofErr w:type="gramEnd"/>
      <w:r w:rsidRPr="00361A42">
        <w:rPr>
          <w:rFonts w:ascii="Calibri" w:hAnsi="Calibri" w:cs="Arial"/>
          <w:sz w:val="24"/>
          <w:szCs w:val="24"/>
        </w:rPr>
        <w:t xml:space="preserve"> complex cases/issues.</w:t>
      </w:r>
    </w:p>
    <w:p w14:paraId="47AAD7E3" w14:textId="77777777" w:rsidR="00991776" w:rsidRPr="004710E7" w:rsidRDefault="006E3AFD" w:rsidP="004710E7">
      <w:pPr>
        <w:numPr>
          <w:ilvl w:val="0"/>
          <w:numId w:val="32"/>
        </w:numPr>
        <w:tabs>
          <w:tab w:val="left" w:pos="284"/>
        </w:tabs>
        <w:spacing w:after="120"/>
        <w:ind w:right="-46"/>
        <w:jc w:val="both"/>
        <w:rPr>
          <w:rFonts w:ascii="Calibri" w:hAnsi="Calibri" w:cs="Arial"/>
          <w:sz w:val="24"/>
          <w:szCs w:val="24"/>
        </w:rPr>
      </w:pPr>
      <w:r w:rsidRPr="004710E7">
        <w:rPr>
          <w:rFonts w:ascii="Calibri" w:hAnsi="Calibri" w:cs="Arial"/>
          <w:sz w:val="24"/>
          <w:szCs w:val="24"/>
        </w:rPr>
        <w:lastRenderedPageBreak/>
        <w:t>To provide support and advice to the planning services support team, particularly in respect of validation and scrutiny of planning applications.</w:t>
      </w:r>
    </w:p>
    <w:p w14:paraId="39E06515" w14:textId="20A07B67" w:rsidR="00CD2B18" w:rsidRPr="004710E7" w:rsidRDefault="00CD2B18" w:rsidP="004710E7">
      <w:pPr>
        <w:numPr>
          <w:ilvl w:val="0"/>
          <w:numId w:val="32"/>
        </w:numPr>
        <w:tabs>
          <w:tab w:val="left" w:pos="284"/>
        </w:tabs>
        <w:spacing w:after="120"/>
        <w:ind w:right="-46"/>
        <w:jc w:val="both"/>
        <w:rPr>
          <w:rFonts w:ascii="Calibri" w:hAnsi="Calibri" w:cs="Arial"/>
          <w:sz w:val="24"/>
          <w:szCs w:val="24"/>
        </w:rPr>
      </w:pPr>
      <w:r w:rsidRPr="004710E7">
        <w:rPr>
          <w:rFonts w:ascii="Calibri" w:hAnsi="Calibri" w:cs="Arial"/>
          <w:sz w:val="24"/>
          <w:szCs w:val="24"/>
        </w:rPr>
        <w:t xml:space="preserve">To answer enquiries from the public by letter, telephone, email and in person. </w:t>
      </w:r>
    </w:p>
    <w:p w14:paraId="292DBA69" w14:textId="6487373C" w:rsidR="00CD2B18" w:rsidRDefault="00CD2B18" w:rsidP="004710E7">
      <w:pPr>
        <w:numPr>
          <w:ilvl w:val="0"/>
          <w:numId w:val="32"/>
        </w:numPr>
        <w:tabs>
          <w:tab w:val="left" w:pos="284"/>
        </w:tabs>
        <w:spacing w:after="120"/>
        <w:ind w:right="-46"/>
        <w:jc w:val="both"/>
        <w:rPr>
          <w:rFonts w:ascii="Calibri" w:hAnsi="Calibri" w:cs="Arial"/>
          <w:sz w:val="24"/>
          <w:szCs w:val="24"/>
        </w:rPr>
      </w:pPr>
      <w:r w:rsidRPr="00C60CEA">
        <w:rPr>
          <w:rFonts w:ascii="Calibri" w:hAnsi="Calibri" w:cs="Arial"/>
          <w:sz w:val="24"/>
          <w:szCs w:val="24"/>
        </w:rPr>
        <w:t>To undertake such other duties as may reasonably be required compatible with and/or arising from those listed above</w:t>
      </w:r>
      <w:r>
        <w:rPr>
          <w:rFonts w:ascii="Calibri" w:hAnsi="Calibri" w:cs="Arial"/>
          <w:sz w:val="24"/>
          <w:szCs w:val="24"/>
        </w:rPr>
        <w:t>.</w:t>
      </w:r>
    </w:p>
    <w:p w14:paraId="325EDF13" w14:textId="325427CD" w:rsidR="008462BF" w:rsidRDefault="008462BF" w:rsidP="004710E7">
      <w:pPr>
        <w:numPr>
          <w:ilvl w:val="0"/>
          <w:numId w:val="32"/>
        </w:numPr>
        <w:tabs>
          <w:tab w:val="left" w:pos="284"/>
        </w:tabs>
        <w:spacing w:after="120"/>
        <w:ind w:right="-46"/>
        <w:jc w:val="both"/>
        <w:rPr>
          <w:rFonts w:ascii="Calibri" w:hAnsi="Calibri" w:cs="Arial"/>
          <w:sz w:val="24"/>
          <w:szCs w:val="24"/>
        </w:rPr>
      </w:pPr>
      <w:r>
        <w:rPr>
          <w:rFonts w:ascii="Calibri" w:hAnsi="Calibri" w:cs="Arial"/>
          <w:sz w:val="24"/>
          <w:szCs w:val="24"/>
        </w:rPr>
        <w:t xml:space="preserve">Whilst studying, to gain experience within Development Management including </w:t>
      </w:r>
      <w:r w:rsidRPr="001C4E5F">
        <w:rPr>
          <w:rFonts w:ascii="Calibri" w:hAnsi="Calibri" w:cs="Arial"/>
          <w:sz w:val="24"/>
          <w:szCs w:val="24"/>
        </w:rPr>
        <w:t>a caseload of applications, mainly in respect of householder and minor development, minor enforcement cases, tree work and heritage to gain a wide range of relevant planning experience</w:t>
      </w:r>
      <w:r w:rsidR="009A17B4">
        <w:rPr>
          <w:rFonts w:ascii="Calibri" w:hAnsi="Calibri" w:cs="Arial"/>
          <w:sz w:val="24"/>
          <w:szCs w:val="24"/>
        </w:rPr>
        <w:t>.</w:t>
      </w:r>
    </w:p>
    <w:p w14:paraId="08B9F811" w14:textId="79395E1A" w:rsidR="008B3462" w:rsidRDefault="00CD2B18" w:rsidP="004710E7">
      <w:pPr>
        <w:numPr>
          <w:ilvl w:val="0"/>
          <w:numId w:val="32"/>
        </w:numPr>
        <w:tabs>
          <w:tab w:val="left" w:pos="284"/>
        </w:tabs>
        <w:spacing w:after="120"/>
        <w:ind w:right="-46"/>
        <w:jc w:val="both"/>
        <w:rPr>
          <w:rFonts w:ascii="Calibri" w:hAnsi="Calibri" w:cs="Arial"/>
          <w:sz w:val="24"/>
          <w:szCs w:val="24"/>
        </w:rPr>
      </w:pPr>
      <w:r w:rsidRPr="00CD2B18">
        <w:rPr>
          <w:rFonts w:ascii="Calibri" w:hAnsi="Calibri" w:cs="Arial"/>
          <w:sz w:val="24"/>
          <w:szCs w:val="24"/>
        </w:rPr>
        <w:t>To promote and adhere to the workplace values of our organisation.</w:t>
      </w:r>
      <w:r w:rsidRPr="004710E7">
        <w:rPr>
          <w:rFonts w:ascii="Calibri" w:hAnsi="Calibri" w:cs="Arial"/>
          <w:sz w:val="24"/>
          <w:szCs w:val="24"/>
        </w:rPr>
        <w:t xml:space="preserve"> </w:t>
      </w:r>
    </w:p>
    <w:p w14:paraId="19C0D332" w14:textId="77777777" w:rsidR="00C9582E" w:rsidRPr="00C9582E" w:rsidRDefault="00C9582E" w:rsidP="00C9582E">
      <w:pPr>
        <w:spacing w:after="120"/>
        <w:ind w:left="720"/>
        <w:jc w:val="both"/>
        <w:rPr>
          <w:rFonts w:ascii="Calibri" w:hAnsi="Calibri" w:cs="Arial"/>
          <w:sz w:val="24"/>
          <w:szCs w:val="24"/>
        </w:rPr>
      </w:pPr>
    </w:p>
    <w:p w14:paraId="76D86108" w14:textId="4A786B52" w:rsidR="00CD2B18" w:rsidRPr="008B3462" w:rsidRDefault="00CD2B18" w:rsidP="00CD2B18">
      <w:pPr>
        <w:spacing w:before="120" w:after="120"/>
        <w:rPr>
          <w:rFonts w:ascii="Calibri" w:hAnsi="Calibri" w:cs="Arial"/>
          <w:b/>
          <w:sz w:val="24"/>
          <w:szCs w:val="24"/>
        </w:rPr>
      </w:pPr>
      <w:r w:rsidRPr="008B3462">
        <w:rPr>
          <w:rFonts w:ascii="Calibri" w:hAnsi="Calibri" w:cs="Arial"/>
          <w:b/>
          <w:sz w:val="24"/>
          <w:szCs w:val="24"/>
        </w:rPr>
        <w:t>Planner</w:t>
      </w:r>
      <w:r w:rsidR="00360940" w:rsidRPr="008B3462">
        <w:rPr>
          <w:rFonts w:ascii="Calibri" w:hAnsi="Calibri" w:cs="Arial"/>
          <w:b/>
          <w:sz w:val="24"/>
          <w:szCs w:val="24"/>
        </w:rPr>
        <w:t>:</w:t>
      </w:r>
    </w:p>
    <w:p w14:paraId="03AA07BF" w14:textId="7319F542" w:rsidR="008B3462" w:rsidRP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 xml:space="preserve">To provide advice and guidance to other members of the team on planning and enforcement matters and where appropriate take the lead on </w:t>
      </w:r>
      <w:proofErr w:type="gramStart"/>
      <w:r w:rsidRPr="008D2AA2">
        <w:rPr>
          <w:rFonts w:ascii="Calibri" w:hAnsi="Calibri" w:cs="Arial"/>
          <w:sz w:val="24"/>
          <w:szCs w:val="24"/>
        </w:rPr>
        <w:t>particular cases</w:t>
      </w:r>
      <w:proofErr w:type="gramEnd"/>
      <w:r w:rsidRPr="008D2AA2">
        <w:rPr>
          <w:rFonts w:ascii="Calibri" w:hAnsi="Calibri" w:cs="Arial"/>
          <w:sz w:val="24"/>
          <w:szCs w:val="24"/>
        </w:rPr>
        <w:t xml:space="preserve"> as agreed by senior officers</w:t>
      </w:r>
      <w:r>
        <w:rPr>
          <w:rFonts w:ascii="Calibri" w:hAnsi="Calibri" w:cs="Arial"/>
          <w:sz w:val="24"/>
          <w:szCs w:val="24"/>
        </w:rPr>
        <w:t>.</w:t>
      </w:r>
    </w:p>
    <w:p w14:paraId="3E012232"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carry out Planning and/or Enforcement site visits, site surveys and inspections as directed within a geographic area for the purpose of monitoring planning conditions.</w:t>
      </w:r>
    </w:p>
    <w:p w14:paraId="59F75C9A"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 xml:space="preserve">To carry out necessary consultations and provide advice to all interested parties concerning development management matters including planning enforcement. </w:t>
      </w:r>
    </w:p>
    <w:p w14:paraId="3546A623" w14:textId="77CDF7D9"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 xml:space="preserve">To gather and produce evidence, witness statements etc. </w:t>
      </w:r>
      <w:r w:rsidR="00991776">
        <w:rPr>
          <w:rFonts w:ascii="Calibri" w:hAnsi="Calibri" w:cs="Arial"/>
          <w:sz w:val="24"/>
          <w:szCs w:val="24"/>
        </w:rPr>
        <w:t xml:space="preserve">where required </w:t>
      </w:r>
      <w:r w:rsidRPr="008D2AA2">
        <w:rPr>
          <w:rFonts w:ascii="Calibri" w:hAnsi="Calibri" w:cs="Arial"/>
          <w:sz w:val="24"/>
          <w:szCs w:val="24"/>
        </w:rPr>
        <w:t xml:space="preserve">as part of </w:t>
      </w:r>
      <w:r w:rsidR="00991776">
        <w:rPr>
          <w:rFonts w:ascii="Calibri" w:hAnsi="Calibri" w:cs="Arial"/>
          <w:sz w:val="24"/>
          <w:szCs w:val="24"/>
        </w:rPr>
        <w:t xml:space="preserve">any </w:t>
      </w:r>
      <w:r w:rsidRPr="008D2AA2">
        <w:rPr>
          <w:rFonts w:ascii="Calibri" w:hAnsi="Calibri" w:cs="Arial"/>
          <w:sz w:val="24"/>
          <w:szCs w:val="24"/>
        </w:rPr>
        <w:t xml:space="preserve">enforcement action in accordance with procedures, </w:t>
      </w:r>
      <w:proofErr w:type="gramStart"/>
      <w:r w:rsidRPr="008D2AA2">
        <w:rPr>
          <w:rFonts w:ascii="Calibri" w:hAnsi="Calibri" w:cs="Arial"/>
          <w:sz w:val="24"/>
          <w:szCs w:val="24"/>
        </w:rPr>
        <w:t>guidelines</w:t>
      </w:r>
      <w:proofErr w:type="gramEnd"/>
      <w:r w:rsidRPr="008D2AA2">
        <w:rPr>
          <w:rFonts w:ascii="Calibri" w:hAnsi="Calibri" w:cs="Arial"/>
          <w:sz w:val="24"/>
          <w:szCs w:val="24"/>
        </w:rPr>
        <w:t xml:space="preserve"> and good practice in conjunction with the Senior Enforcement Officer.</w:t>
      </w:r>
    </w:p>
    <w:p w14:paraId="76038180"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provide cover as duty officer on a rota basis.</w:t>
      </w:r>
    </w:p>
    <w:p w14:paraId="3A45F823" w14:textId="0B768325" w:rsidR="008B3462" w:rsidRP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liaise with Town and Parish Councils as required (this may involve evening meetings).</w:t>
      </w:r>
    </w:p>
    <w:p w14:paraId="0E94E88F" w14:textId="32ABFEAD" w:rsidR="008B3462" w:rsidRPr="004710E7" w:rsidRDefault="008B3462" w:rsidP="0001411F">
      <w:pPr>
        <w:numPr>
          <w:ilvl w:val="0"/>
          <w:numId w:val="33"/>
        </w:numPr>
        <w:tabs>
          <w:tab w:val="left" w:pos="284"/>
        </w:tabs>
        <w:spacing w:after="120"/>
        <w:ind w:right="-46"/>
        <w:jc w:val="both"/>
        <w:rPr>
          <w:rFonts w:ascii="Calibri" w:hAnsi="Calibri" w:cs="Arial"/>
          <w:sz w:val="24"/>
          <w:szCs w:val="24"/>
        </w:rPr>
      </w:pPr>
      <w:r w:rsidRPr="004710E7">
        <w:rPr>
          <w:rFonts w:ascii="Calibri" w:hAnsi="Calibri" w:cs="Arial"/>
          <w:sz w:val="24"/>
          <w:szCs w:val="24"/>
        </w:rPr>
        <w:t xml:space="preserve">To assess planning applications of all types, including those for advertising and listed building consent, ensuring awareness of site histories, present </w:t>
      </w:r>
      <w:proofErr w:type="gramStart"/>
      <w:r w:rsidRPr="004710E7">
        <w:rPr>
          <w:rFonts w:ascii="Calibri" w:hAnsi="Calibri" w:cs="Arial"/>
          <w:sz w:val="24"/>
          <w:szCs w:val="24"/>
        </w:rPr>
        <w:t>policies</w:t>
      </w:r>
      <w:proofErr w:type="gramEnd"/>
      <w:r w:rsidRPr="004710E7">
        <w:rPr>
          <w:rFonts w:ascii="Calibri" w:hAnsi="Calibri" w:cs="Arial"/>
          <w:sz w:val="24"/>
          <w:szCs w:val="24"/>
        </w:rPr>
        <w:t xml:space="preserve"> and inspection of sites.</w:t>
      </w:r>
    </w:p>
    <w:p w14:paraId="01844D4F" w14:textId="58DB99EC"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prepare recommendations, in conjunction with the Planning Development Manager or Development Management Team Leader, (or Senior Plann</w:t>
      </w:r>
      <w:r>
        <w:rPr>
          <w:rFonts w:ascii="Calibri" w:hAnsi="Calibri" w:cs="Arial"/>
          <w:sz w:val="24"/>
          <w:szCs w:val="24"/>
        </w:rPr>
        <w:t>er</w:t>
      </w:r>
      <w:r w:rsidRPr="008D2AA2">
        <w:rPr>
          <w:rFonts w:ascii="Calibri" w:hAnsi="Calibri" w:cs="Arial"/>
          <w:sz w:val="24"/>
          <w:szCs w:val="24"/>
        </w:rPr>
        <w:t xml:space="preserve">) on applications for the approval of the Head of Service, and to arrange presentation material and reports for the </w:t>
      </w:r>
      <w:r>
        <w:rPr>
          <w:rFonts w:ascii="Calibri" w:hAnsi="Calibri" w:cs="Arial"/>
          <w:sz w:val="24"/>
          <w:szCs w:val="24"/>
        </w:rPr>
        <w:t xml:space="preserve">Planning </w:t>
      </w:r>
      <w:r w:rsidRPr="008D2AA2">
        <w:rPr>
          <w:rFonts w:ascii="Calibri" w:hAnsi="Calibri" w:cs="Arial"/>
          <w:sz w:val="24"/>
          <w:szCs w:val="24"/>
        </w:rPr>
        <w:t>Committee.</w:t>
      </w:r>
    </w:p>
    <w:p w14:paraId="6753081A" w14:textId="0B2A03EC"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prepare evidence and supporting information for appeals and, where required, attend</w:t>
      </w:r>
      <w:r>
        <w:rPr>
          <w:rFonts w:ascii="Calibri" w:hAnsi="Calibri" w:cs="Arial"/>
          <w:sz w:val="24"/>
          <w:szCs w:val="24"/>
        </w:rPr>
        <w:t xml:space="preserve"> </w:t>
      </w:r>
      <w:proofErr w:type="gramStart"/>
      <w:r>
        <w:rPr>
          <w:rFonts w:ascii="Calibri" w:hAnsi="Calibri" w:cs="Arial"/>
          <w:sz w:val="24"/>
          <w:szCs w:val="24"/>
        </w:rPr>
        <w:t>hearing</w:t>
      </w:r>
      <w:proofErr w:type="gramEnd"/>
      <w:r>
        <w:rPr>
          <w:rFonts w:ascii="Calibri" w:hAnsi="Calibri" w:cs="Arial"/>
          <w:sz w:val="24"/>
          <w:szCs w:val="24"/>
        </w:rPr>
        <w:t xml:space="preserve"> </w:t>
      </w:r>
      <w:r w:rsidRPr="008D2AA2">
        <w:rPr>
          <w:rFonts w:ascii="Calibri" w:hAnsi="Calibri" w:cs="Arial"/>
          <w:sz w:val="24"/>
          <w:szCs w:val="24"/>
        </w:rPr>
        <w:t>and give evidence on behalf of the Council.</w:t>
      </w:r>
    </w:p>
    <w:p w14:paraId="5543C34A" w14:textId="2AFEAAA5"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lastRenderedPageBreak/>
        <w:t>To prepare and give evidence as appropriate for enforcement appeals in defence of enforcement notices, including Informal Hearings</w:t>
      </w:r>
      <w:r w:rsidR="00C631ED">
        <w:rPr>
          <w:rFonts w:ascii="Calibri" w:hAnsi="Calibri" w:cs="Arial"/>
          <w:sz w:val="24"/>
          <w:szCs w:val="24"/>
        </w:rPr>
        <w:t>.</w:t>
      </w:r>
      <w:r w:rsidRPr="008D2AA2">
        <w:rPr>
          <w:rFonts w:ascii="Calibri" w:hAnsi="Calibri" w:cs="Arial"/>
          <w:sz w:val="24"/>
          <w:szCs w:val="24"/>
        </w:rPr>
        <w:t xml:space="preserve"> </w:t>
      </w:r>
    </w:p>
    <w:p w14:paraId="77B9C976"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participate in benchmarking with other authorities and liaising with organisations such as the Planning Advisory Service to assist in the development of ideas and plans to improve the service.</w:t>
      </w:r>
    </w:p>
    <w:p w14:paraId="432A70BE" w14:textId="78A70153"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investigate and resolve complaints regarding the breach of planning control, planning conditions and legal agreements on work allocated.</w:t>
      </w:r>
    </w:p>
    <w:p w14:paraId="53AD3857"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undertake screening and scoping assessments for Environmental Impact Assessments and prepare recommendations, in conjunction with the Planning Development Manager or Development Management Team Leader for the Head of Service.</w:t>
      </w:r>
    </w:p>
    <w:p w14:paraId="2CA0E745"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ensure that the statutory obligations of the Local Planning Authority are met with regard the placing of advertisements.</w:t>
      </w:r>
    </w:p>
    <w:p w14:paraId="1231DE3B" w14:textId="4B8DE299"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 xml:space="preserve">To ensure that senior officers, </w:t>
      </w:r>
      <w:proofErr w:type="gramStart"/>
      <w:r w:rsidRPr="008D2AA2">
        <w:rPr>
          <w:rFonts w:ascii="Calibri" w:hAnsi="Calibri" w:cs="Arial"/>
          <w:sz w:val="24"/>
          <w:szCs w:val="24"/>
        </w:rPr>
        <w:t>Members</w:t>
      </w:r>
      <w:proofErr w:type="gramEnd"/>
      <w:r w:rsidRPr="008D2AA2">
        <w:rPr>
          <w:rFonts w:ascii="Calibri" w:hAnsi="Calibri" w:cs="Arial"/>
          <w:sz w:val="24"/>
          <w:szCs w:val="24"/>
        </w:rPr>
        <w:t xml:space="preserve"> and customers are kept appraised of all planning issues as appropriate.</w:t>
      </w:r>
    </w:p>
    <w:p w14:paraId="6E9AC1EB"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attend the Planning Committee, and other Council Committees as necessary, and present details of the applications or other reports for decision as and when required (this may involve working evenings).</w:t>
      </w:r>
    </w:p>
    <w:p w14:paraId="378DEFC0"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negotiate with all interested parties concerning development management matters, including planning enforcement.</w:t>
      </w:r>
    </w:p>
    <w:p w14:paraId="715762BD" w14:textId="17664BD8"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ensure that all files and records, are kept up to date in accordance with agreed procedure.</w:t>
      </w:r>
    </w:p>
    <w:p w14:paraId="107C924A" w14:textId="42D33DEC" w:rsidR="008B3462" w:rsidRPr="004710E7" w:rsidRDefault="008B3462" w:rsidP="008F6D51">
      <w:pPr>
        <w:numPr>
          <w:ilvl w:val="0"/>
          <w:numId w:val="33"/>
        </w:numPr>
        <w:tabs>
          <w:tab w:val="left" w:pos="284"/>
        </w:tabs>
        <w:spacing w:after="120"/>
        <w:ind w:right="-46"/>
        <w:jc w:val="both"/>
        <w:rPr>
          <w:rFonts w:ascii="Calibri" w:hAnsi="Calibri" w:cs="Arial"/>
          <w:sz w:val="24"/>
          <w:szCs w:val="24"/>
        </w:rPr>
      </w:pPr>
      <w:r w:rsidRPr="004710E7">
        <w:rPr>
          <w:rFonts w:ascii="Calibri" w:hAnsi="Calibri" w:cs="Arial"/>
          <w:sz w:val="24"/>
          <w:szCs w:val="24"/>
        </w:rPr>
        <w:t xml:space="preserve"> To assist other officers / teams where necessary to deal with peaks in workload or to provide cover during periods of leave / sickness absence.</w:t>
      </w:r>
    </w:p>
    <w:p w14:paraId="543C491B"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sidRPr="008D2AA2">
        <w:rPr>
          <w:rFonts w:ascii="Calibri" w:hAnsi="Calibri" w:cs="Arial"/>
          <w:sz w:val="24"/>
          <w:szCs w:val="24"/>
        </w:rPr>
        <w:t>To provide support and advice to the planning services support team, particularly in respect of validation and scrutiny of planning applications.</w:t>
      </w:r>
    </w:p>
    <w:p w14:paraId="12AE83DF" w14:textId="77777777" w:rsidR="008B3462" w:rsidRDefault="008B3462" w:rsidP="004710E7">
      <w:pPr>
        <w:numPr>
          <w:ilvl w:val="0"/>
          <w:numId w:val="33"/>
        </w:numPr>
        <w:tabs>
          <w:tab w:val="left" w:pos="284"/>
        </w:tabs>
        <w:spacing w:after="120"/>
        <w:ind w:right="-46"/>
        <w:jc w:val="both"/>
        <w:rPr>
          <w:rFonts w:ascii="Calibri" w:hAnsi="Calibri" w:cs="Arial"/>
          <w:sz w:val="24"/>
          <w:szCs w:val="24"/>
        </w:rPr>
      </w:pPr>
      <w:r>
        <w:rPr>
          <w:rFonts w:ascii="Calibri" w:hAnsi="Calibri" w:cs="Arial"/>
          <w:sz w:val="24"/>
          <w:szCs w:val="24"/>
        </w:rPr>
        <w:t>To undertake such other duties as may reasonably be required compatible with and/or arising from those listed above.</w:t>
      </w:r>
    </w:p>
    <w:p w14:paraId="1E6A1F7D" w14:textId="24F9181B" w:rsidR="008B3462" w:rsidRPr="00231520" w:rsidRDefault="008B3462" w:rsidP="004710E7">
      <w:pPr>
        <w:numPr>
          <w:ilvl w:val="0"/>
          <w:numId w:val="33"/>
        </w:numPr>
        <w:tabs>
          <w:tab w:val="left" w:pos="284"/>
        </w:tabs>
        <w:spacing w:after="120"/>
        <w:ind w:right="-46"/>
        <w:jc w:val="both"/>
        <w:rPr>
          <w:rFonts w:ascii="Calibri" w:hAnsi="Calibri" w:cs="Arial"/>
          <w:sz w:val="24"/>
          <w:szCs w:val="24"/>
        </w:rPr>
      </w:pPr>
      <w:r>
        <w:rPr>
          <w:rFonts w:ascii="Calibri" w:hAnsi="Calibri" w:cs="Arial"/>
          <w:sz w:val="24"/>
          <w:szCs w:val="24"/>
        </w:rPr>
        <w:t>To promote and adhere to the workplace values of our organisation.</w:t>
      </w:r>
    </w:p>
    <w:p w14:paraId="1E20AEBC" w14:textId="77777777" w:rsidR="00E664CC" w:rsidRPr="00195CBB" w:rsidRDefault="0094299E"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3C7320BA">
          <v:rect id="_x0000_i1028" style="width:451.3pt;height:1.5pt" o:hralign="center" o:hrstd="t" o:hrnoshade="t" o:hr="t" fillcolor="#5a9ab0" stroked="f"/>
        </w:pict>
      </w:r>
    </w:p>
    <w:p w14:paraId="66DC2A9A" w14:textId="40BC045B" w:rsidR="002E1396" w:rsidRPr="00195CBB" w:rsidRDefault="00E664CC" w:rsidP="00E664CC">
      <w:pPr>
        <w:pStyle w:val="Header"/>
        <w:tabs>
          <w:tab w:val="clear" w:pos="4153"/>
          <w:tab w:val="clear" w:pos="8306"/>
        </w:tabs>
        <w:spacing w:before="120" w:after="120"/>
        <w:rPr>
          <w:rFonts w:ascii="Calibri" w:hAnsi="Calibri" w:cs="Arial"/>
          <w:b/>
          <w:sz w:val="24"/>
          <w:szCs w:val="24"/>
        </w:rPr>
      </w:pPr>
      <w:r w:rsidRPr="00195CBB">
        <w:rPr>
          <w:rFonts w:ascii="Calibri" w:hAnsi="Calibri" w:cs="Arial"/>
          <w:b/>
          <w:sz w:val="24"/>
          <w:szCs w:val="24"/>
        </w:rPr>
        <w:t>Line Manager:</w:t>
      </w:r>
      <w:r w:rsidR="00195CBB" w:rsidRPr="00195CBB">
        <w:rPr>
          <w:rFonts w:ascii="Calibri" w:hAnsi="Calibri" w:cs="Arial"/>
          <w:b/>
          <w:sz w:val="24"/>
          <w:szCs w:val="24"/>
        </w:rPr>
        <w:tab/>
      </w:r>
      <w:r w:rsidR="00195CBB" w:rsidRPr="00195CBB">
        <w:rPr>
          <w:rFonts w:ascii="Calibri" w:hAnsi="Calibri" w:cs="Arial"/>
          <w:b/>
          <w:sz w:val="24"/>
          <w:szCs w:val="24"/>
        </w:rPr>
        <w:tab/>
      </w:r>
      <w:r w:rsidR="008F4C99">
        <w:rPr>
          <w:rFonts w:ascii="Calibri" w:hAnsi="Calibri" w:cs="Arial"/>
          <w:b/>
          <w:sz w:val="24"/>
          <w:szCs w:val="24"/>
        </w:rPr>
        <w:t>Principal</w:t>
      </w:r>
      <w:r w:rsidR="00195CBB" w:rsidRPr="00195CBB">
        <w:rPr>
          <w:rFonts w:ascii="Calibri" w:hAnsi="Calibri" w:cs="Arial"/>
          <w:b/>
          <w:sz w:val="24"/>
          <w:szCs w:val="24"/>
        </w:rPr>
        <w:t xml:space="preserve"> </w:t>
      </w:r>
      <w:r w:rsidR="009A17B4">
        <w:rPr>
          <w:rFonts w:ascii="Calibri" w:hAnsi="Calibri" w:cs="Arial"/>
          <w:b/>
          <w:sz w:val="24"/>
          <w:szCs w:val="24"/>
        </w:rPr>
        <w:t xml:space="preserve">Planner </w:t>
      </w:r>
    </w:p>
    <w:p w14:paraId="275B3AA7" w14:textId="41A769E7" w:rsidR="00A40E3C" w:rsidRPr="00195CBB" w:rsidRDefault="00A40E3C" w:rsidP="00E664CC">
      <w:pPr>
        <w:pStyle w:val="Header"/>
        <w:tabs>
          <w:tab w:val="clear" w:pos="4153"/>
          <w:tab w:val="clear" w:pos="8306"/>
        </w:tabs>
        <w:spacing w:before="120" w:after="120"/>
        <w:rPr>
          <w:rFonts w:ascii="Calibri" w:hAnsi="Calibri" w:cs="Arial"/>
          <w:sz w:val="24"/>
          <w:szCs w:val="24"/>
        </w:rPr>
      </w:pPr>
      <w:r w:rsidRPr="00195CBB">
        <w:rPr>
          <w:rFonts w:ascii="Calibri" w:hAnsi="Calibri" w:cs="Arial"/>
          <w:b/>
          <w:sz w:val="24"/>
          <w:szCs w:val="24"/>
        </w:rPr>
        <w:t>Responsible for:</w:t>
      </w:r>
      <w:r w:rsidR="00E52126" w:rsidRPr="00195CBB">
        <w:rPr>
          <w:rFonts w:ascii="Calibri" w:hAnsi="Calibri" w:cs="Arial"/>
          <w:b/>
          <w:sz w:val="24"/>
          <w:szCs w:val="24"/>
        </w:rPr>
        <w:t xml:space="preserve">  </w:t>
      </w:r>
      <w:r w:rsidR="00195CBB" w:rsidRPr="00195CBB">
        <w:rPr>
          <w:rFonts w:ascii="Calibri" w:hAnsi="Calibri" w:cs="Arial"/>
          <w:b/>
          <w:sz w:val="24"/>
          <w:szCs w:val="24"/>
        </w:rPr>
        <w:tab/>
      </w:r>
      <w:r w:rsidR="00231520">
        <w:rPr>
          <w:rFonts w:ascii="Calibri" w:hAnsi="Calibri" w:cs="Arial"/>
          <w:b/>
          <w:sz w:val="24"/>
          <w:szCs w:val="24"/>
        </w:rPr>
        <w:t>N</w:t>
      </w:r>
      <w:r w:rsidR="00331A34">
        <w:rPr>
          <w:rFonts w:ascii="Calibri" w:hAnsi="Calibri" w:cs="Arial"/>
          <w:b/>
          <w:sz w:val="24"/>
          <w:szCs w:val="24"/>
        </w:rPr>
        <w:t>/</w:t>
      </w:r>
      <w:r w:rsidR="00231520">
        <w:rPr>
          <w:rFonts w:ascii="Calibri" w:hAnsi="Calibri" w:cs="Arial"/>
          <w:b/>
          <w:sz w:val="24"/>
          <w:szCs w:val="24"/>
        </w:rPr>
        <w:t>A</w:t>
      </w:r>
    </w:p>
    <w:p w14:paraId="377CECC6" w14:textId="4F966101" w:rsidR="00331A34" w:rsidRPr="00231520" w:rsidRDefault="0094299E" w:rsidP="00E664CC">
      <w:pPr>
        <w:spacing w:before="120" w:after="120"/>
        <w:rPr>
          <w:rFonts w:ascii="Calibri" w:hAnsi="Calibri"/>
          <w:sz w:val="24"/>
          <w:szCs w:val="24"/>
        </w:rPr>
      </w:pPr>
      <w:r>
        <w:rPr>
          <w:rFonts w:ascii="Calibri" w:hAnsi="Calibri" w:cs="Arial"/>
          <w:b/>
          <w:sz w:val="24"/>
          <w:szCs w:val="24"/>
        </w:rPr>
        <w:pict w14:anchorId="27BB6241">
          <v:rect id="_x0000_i1029" style="width:451.3pt;height:1.5pt" o:hralign="center" o:hrstd="t" o:hrnoshade="t" o:hr="t" fillcolor="#5a9ab0" stroked="f"/>
        </w:pict>
      </w:r>
    </w:p>
    <w:p w14:paraId="188D70D7" w14:textId="03B0FA3F" w:rsidR="00AB777C" w:rsidRPr="00195CBB" w:rsidRDefault="001C3229" w:rsidP="00E664CC">
      <w:pPr>
        <w:spacing w:before="120" w:after="120"/>
        <w:rPr>
          <w:rFonts w:ascii="Calibri" w:hAnsi="Calibri"/>
          <w:b/>
          <w:sz w:val="24"/>
          <w:szCs w:val="24"/>
        </w:rPr>
      </w:pPr>
      <w:r w:rsidRPr="00195CBB">
        <w:rPr>
          <w:rFonts w:ascii="Calibri" w:hAnsi="Calibri"/>
          <w:b/>
          <w:sz w:val="24"/>
          <w:szCs w:val="24"/>
        </w:rPr>
        <w:lastRenderedPageBreak/>
        <w:t xml:space="preserve">Political Restriction: </w:t>
      </w:r>
    </w:p>
    <w:p w14:paraId="052EA015" w14:textId="0782D2C2" w:rsidR="002E1396" w:rsidRPr="00195CBB" w:rsidRDefault="001C3229" w:rsidP="00E664CC">
      <w:pPr>
        <w:spacing w:before="120" w:after="120"/>
        <w:rPr>
          <w:rFonts w:ascii="Calibri" w:hAnsi="Calibri"/>
          <w:sz w:val="24"/>
          <w:szCs w:val="24"/>
        </w:rPr>
      </w:pPr>
      <w:r w:rsidRPr="00195CBB">
        <w:rPr>
          <w:rFonts w:ascii="Calibri" w:hAnsi="Calibri"/>
          <w:sz w:val="24"/>
          <w:szCs w:val="24"/>
        </w:rPr>
        <w:t xml:space="preserve">This post is politically restricted under the Local Government and Housing Act 1989 and postholders are prohibited from seeking public election, holding political office, </w:t>
      </w:r>
      <w:r w:rsidR="00331A34" w:rsidRPr="00195CBB">
        <w:rPr>
          <w:rFonts w:ascii="Calibri" w:hAnsi="Calibri"/>
          <w:sz w:val="24"/>
          <w:szCs w:val="24"/>
        </w:rPr>
        <w:t>writing,</w:t>
      </w:r>
      <w:r w:rsidRPr="00195CBB">
        <w:rPr>
          <w:rFonts w:ascii="Calibri" w:hAnsi="Calibri"/>
          <w:sz w:val="24"/>
          <w:szCs w:val="24"/>
        </w:rPr>
        <w:t xml:space="preserve"> or speaking publicly on matters of political controversy.</w:t>
      </w:r>
    </w:p>
    <w:p w14:paraId="68BFED0A" w14:textId="77777777" w:rsidR="002E1396" w:rsidRPr="00195CBB" w:rsidRDefault="0094299E" w:rsidP="00E664CC">
      <w:pPr>
        <w:spacing w:before="120" w:after="120"/>
        <w:rPr>
          <w:rFonts w:ascii="Calibri" w:hAnsi="Calibri"/>
          <w:sz w:val="24"/>
          <w:szCs w:val="24"/>
        </w:rPr>
      </w:pPr>
      <w:r>
        <w:rPr>
          <w:rFonts w:ascii="Calibri" w:hAnsi="Calibri" w:cs="Arial"/>
          <w:b/>
          <w:sz w:val="24"/>
          <w:szCs w:val="24"/>
        </w:rPr>
        <w:pict w14:anchorId="5AB5138E">
          <v:rect id="_x0000_i1030" style="width:451.3pt;height:1.5pt" o:hralign="center" o:hrstd="t" o:hrnoshade="t" o:hr="t" fillcolor="#5a9ab0" stroked="f"/>
        </w:pict>
      </w:r>
    </w:p>
    <w:p w14:paraId="25F5874E" w14:textId="6347863E" w:rsidR="00E664CC" w:rsidRPr="00195CBB" w:rsidRDefault="00643D73" w:rsidP="00E664CC">
      <w:pPr>
        <w:spacing w:before="120" w:after="120"/>
        <w:ind w:left="720" w:hanging="720"/>
        <w:jc w:val="both"/>
        <w:rPr>
          <w:rFonts w:ascii="Calibri" w:hAnsi="Calibri"/>
          <w:sz w:val="16"/>
          <w:szCs w:val="24"/>
        </w:rPr>
      </w:pPr>
      <w:r w:rsidRPr="00195CBB">
        <w:rPr>
          <w:rFonts w:ascii="Calibri" w:hAnsi="Calibri"/>
          <w:sz w:val="16"/>
          <w:szCs w:val="24"/>
        </w:rPr>
        <w:t>Note:</w:t>
      </w:r>
      <w:r w:rsidRPr="00195CBB">
        <w:rPr>
          <w:rFonts w:ascii="Calibri" w:hAnsi="Calibri"/>
          <w:sz w:val="16"/>
          <w:szCs w:val="24"/>
        </w:rPr>
        <w:tab/>
        <w:t>This is a description of the</w:t>
      </w:r>
      <w:r w:rsidR="002A43CA" w:rsidRPr="00195CBB">
        <w:rPr>
          <w:rFonts w:ascii="Calibri" w:hAnsi="Calibri"/>
          <w:sz w:val="16"/>
          <w:szCs w:val="24"/>
        </w:rPr>
        <w:t xml:space="preserve"> job as it is constituted at </w:t>
      </w:r>
      <w:r w:rsidR="00835C84" w:rsidRPr="00195CBB">
        <w:rPr>
          <w:rFonts w:ascii="Calibri" w:hAnsi="Calibri"/>
          <w:sz w:val="16"/>
          <w:szCs w:val="24"/>
        </w:rPr>
        <w:t>(</w:t>
      </w:r>
      <w:r w:rsidR="00231520">
        <w:rPr>
          <w:rFonts w:ascii="Calibri" w:hAnsi="Calibri"/>
          <w:b/>
          <w:sz w:val="16"/>
          <w:szCs w:val="24"/>
        </w:rPr>
        <w:t>September</w:t>
      </w:r>
      <w:r w:rsidR="00EB113B">
        <w:rPr>
          <w:rFonts w:ascii="Calibri" w:hAnsi="Calibri"/>
          <w:b/>
          <w:sz w:val="16"/>
          <w:szCs w:val="24"/>
        </w:rPr>
        <w:t xml:space="preserve"> </w:t>
      </w:r>
      <w:r w:rsidR="00CD2B18">
        <w:rPr>
          <w:rFonts w:ascii="Calibri" w:hAnsi="Calibri"/>
          <w:b/>
          <w:sz w:val="16"/>
          <w:szCs w:val="24"/>
        </w:rPr>
        <w:t>2023</w:t>
      </w:r>
      <w:r w:rsidR="00835C84" w:rsidRPr="00195CBB">
        <w:rPr>
          <w:rFonts w:ascii="Calibri" w:hAnsi="Calibri"/>
          <w:sz w:val="16"/>
          <w:szCs w:val="24"/>
        </w:rPr>
        <w:t xml:space="preserve">) </w:t>
      </w:r>
      <w:r w:rsidRPr="00195CBB">
        <w:rPr>
          <w:rFonts w:ascii="Calibri" w:hAnsi="Calibri"/>
          <w:sz w:val="16"/>
          <w:szCs w:val="24"/>
        </w:rPr>
        <w:t xml:space="preserve">but, as the organisation develops, it may be necessary to vary the duties and responsibilities from time to time.  It is the practice of </w:t>
      </w:r>
      <w:r w:rsidR="00405CA0" w:rsidRPr="00195CBB">
        <w:rPr>
          <w:rFonts w:ascii="Calibri" w:hAnsi="Calibri"/>
          <w:sz w:val="16"/>
          <w:szCs w:val="24"/>
        </w:rPr>
        <w:t>the Council</w:t>
      </w:r>
      <w:r w:rsidRPr="00195CBB">
        <w:rPr>
          <w:rFonts w:ascii="Calibri" w:hAnsi="Calibri"/>
          <w:sz w:val="16"/>
          <w:szCs w:val="24"/>
        </w:rPr>
        <w:t xml:space="preserve"> to periodically review Job Descriptions to ensure that they relate to the job as being performed or to incorporate whatever chang</w:t>
      </w:r>
      <w:r w:rsidR="00405CA0" w:rsidRPr="00195CBB">
        <w:rPr>
          <w:rFonts w:ascii="Calibri" w:hAnsi="Calibri"/>
          <w:sz w:val="16"/>
          <w:szCs w:val="24"/>
        </w:rPr>
        <w:t xml:space="preserve">es may be necessary.  It is the Council’s </w:t>
      </w:r>
      <w:r w:rsidRPr="00195CBB">
        <w:rPr>
          <w:rFonts w:ascii="Calibri" w:hAnsi="Calibri"/>
          <w:sz w:val="16"/>
          <w:szCs w:val="24"/>
        </w:rPr>
        <w:t>aim to reach agreement to such reasonable changes with the postholder but if agreem</w:t>
      </w:r>
      <w:r w:rsidR="00405CA0" w:rsidRPr="00195CBB">
        <w:rPr>
          <w:rFonts w:ascii="Calibri" w:hAnsi="Calibri"/>
          <w:sz w:val="16"/>
          <w:szCs w:val="24"/>
        </w:rPr>
        <w:t xml:space="preserve">ent is not possible the Council reserves </w:t>
      </w:r>
      <w:r w:rsidRPr="00195CBB">
        <w:rPr>
          <w:rFonts w:ascii="Calibri" w:hAnsi="Calibri"/>
          <w:sz w:val="16"/>
          <w:szCs w:val="24"/>
        </w:rPr>
        <w:t>the right to insist on changes to the Job Description after consultation with the postholder.</w:t>
      </w:r>
    </w:p>
    <w:p w14:paraId="575479AD" w14:textId="2B62DF5A" w:rsidR="00E664CC" w:rsidRPr="001C3A11" w:rsidRDefault="00E664CC" w:rsidP="001C3A11">
      <w:pPr>
        <w:spacing w:before="120" w:after="120"/>
        <w:ind w:left="720" w:hanging="720"/>
        <w:rPr>
          <w:rFonts w:ascii="Calibri" w:hAnsi="Calibri"/>
          <w:b/>
          <w:sz w:val="24"/>
          <w:szCs w:val="24"/>
        </w:rPr>
      </w:pPr>
      <w:r w:rsidRPr="001C3A11">
        <w:rPr>
          <w:rFonts w:ascii="Calibri" w:hAnsi="Calibri"/>
          <w:sz w:val="24"/>
          <w:szCs w:val="24"/>
        </w:rPr>
        <w:br w:type="page"/>
      </w:r>
    </w:p>
    <w:tbl>
      <w:tblPr>
        <w:tblW w:w="9356" w:type="dxa"/>
        <w:tblLook w:val="04A0" w:firstRow="1" w:lastRow="0" w:firstColumn="1" w:lastColumn="0" w:noHBand="0" w:noVBand="1"/>
      </w:tblPr>
      <w:tblGrid>
        <w:gridCol w:w="1685"/>
        <w:gridCol w:w="3047"/>
        <w:gridCol w:w="1156"/>
        <w:gridCol w:w="1156"/>
        <w:gridCol w:w="1156"/>
        <w:gridCol w:w="1156"/>
      </w:tblGrid>
      <w:tr w:rsidR="00E76DEA" w:rsidRPr="00E76DEA" w14:paraId="0E402434" w14:textId="77777777" w:rsidTr="00E76DEA">
        <w:trPr>
          <w:trHeight w:val="312"/>
        </w:trPr>
        <w:tc>
          <w:tcPr>
            <w:tcW w:w="1124" w:type="dxa"/>
            <w:vMerge w:val="restart"/>
            <w:tcBorders>
              <w:top w:val="single" w:sz="4" w:space="0" w:color="auto"/>
              <w:left w:val="single" w:sz="4" w:space="0" w:color="auto"/>
              <w:bottom w:val="single" w:sz="8" w:space="0" w:color="000000"/>
              <w:right w:val="single" w:sz="4" w:space="0" w:color="auto"/>
            </w:tcBorders>
            <w:shd w:val="clear" w:color="000000" w:fill="AEC8D2"/>
            <w:noWrap/>
            <w:vAlign w:val="center"/>
            <w:hideMark/>
          </w:tcPr>
          <w:p w14:paraId="0780D881" w14:textId="00329F9F" w:rsidR="00E76DEA" w:rsidRPr="00E76DEA" w:rsidRDefault="00E76DEA" w:rsidP="00E76DEA">
            <w:pPr>
              <w:jc w:val="center"/>
              <w:rPr>
                <w:rFonts w:ascii="Calibri" w:hAnsi="Calibri" w:cs="Calibri"/>
                <w:b/>
                <w:bCs/>
                <w:color w:val="000000"/>
                <w:sz w:val="24"/>
                <w:szCs w:val="24"/>
                <w:lang w:eastAsia="en-GB"/>
              </w:rPr>
            </w:pPr>
          </w:p>
        </w:tc>
        <w:tc>
          <w:tcPr>
            <w:tcW w:w="3608" w:type="dxa"/>
            <w:vMerge w:val="restart"/>
            <w:tcBorders>
              <w:top w:val="single" w:sz="4" w:space="0" w:color="auto"/>
              <w:left w:val="single" w:sz="4" w:space="0" w:color="auto"/>
              <w:bottom w:val="single" w:sz="8" w:space="0" w:color="000000"/>
              <w:right w:val="single" w:sz="4" w:space="0" w:color="auto"/>
            </w:tcBorders>
            <w:shd w:val="clear" w:color="000000" w:fill="AEC8D2"/>
            <w:vAlign w:val="center"/>
            <w:hideMark/>
          </w:tcPr>
          <w:p w14:paraId="74FE7300"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Person Specification</w:t>
            </w:r>
          </w:p>
        </w:tc>
        <w:tc>
          <w:tcPr>
            <w:tcW w:w="1156" w:type="dxa"/>
            <w:vMerge w:val="restart"/>
            <w:tcBorders>
              <w:top w:val="single" w:sz="4" w:space="0" w:color="auto"/>
              <w:left w:val="single" w:sz="4" w:space="0" w:color="auto"/>
              <w:bottom w:val="single" w:sz="8" w:space="0" w:color="000000"/>
              <w:right w:val="single" w:sz="8" w:space="0" w:color="auto"/>
            </w:tcBorders>
            <w:shd w:val="clear" w:color="000000" w:fill="AEC8D2"/>
            <w:vAlign w:val="center"/>
            <w:hideMark/>
          </w:tcPr>
          <w:p w14:paraId="608EB24C"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Band 4 Essential (E) or Desirable (D)</w:t>
            </w:r>
          </w:p>
        </w:tc>
        <w:tc>
          <w:tcPr>
            <w:tcW w:w="1156" w:type="dxa"/>
            <w:tcBorders>
              <w:top w:val="single" w:sz="4" w:space="0" w:color="auto"/>
              <w:left w:val="nil"/>
              <w:bottom w:val="nil"/>
              <w:right w:val="single" w:sz="8" w:space="0" w:color="auto"/>
            </w:tcBorders>
            <w:shd w:val="clear" w:color="000000" w:fill="AEC8D2"/>
            <w:vAlign w:val="center"/>
            <w:hideMark/>
          </w:tcPr>
          <w:p w14:paraId="5D5AEBA5"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Band 5</w:t>
            </w:r>
          </w:p>
        </w:tc>
        <w:tc>
          <w:tcPr>
            <w:tcW w:w="1156" w:type="dxa"/>
            <w:tcBorders>
              <w:top w:val="single" w:sz="4" w:space="0" w:color="auto"/>
              <w:left w:val="nil"/>
              <w:bottom w:val="nil"/>
              <w:right w:val="single" w:sz="8" w:space="0" w:color="auto"/>
            </w:tcBorders>
            <w:shd w:val="clear" w:color="000000" w:fill="AEC8D2"/>
            <w:vAlign w:val="center"/>
            <w:hideMark/>
          </w:tcPr>
          <w:p w14:paraId="040EF136"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Band 6</w:t>
            </w:r>
          </w:p>
        </w:tc>
        <w:tc>
          <w:tcPr>
            <w:tcW w:w="1156" w:type="dxa"/>
            <w:tcBorders>
              <w:top w:val="single" w:sz="4" w:space="0" w:color="auto"/>
              <w:left w:val="nil"/>
              <w:bottom w:val="nil"/>
              <w:right w:val="single" w:sz="4" w:space="0" w:color="auto"/>
            </w:tcBorders>
            <w:shd w:val="clear" w:color="000000" w:fill="AEC8D2"/>
            <w:vAlign w:val="center"/>
            <w:hideMark/>
          </w:tcPr>
          <w:p w14:paraId="4C48570B"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Band 7</w:t>
            </w:r>
          </w:p>
        </w:tc>
      </w:tr>
      <w:tr w:rsidR="00E76DEA" w:rsidRPr="00E76DEA" w14:paraId="2521DA5A" w14:textId="77777777" w:rsidTr="00E76DEA">
        <w:trPr>
          <w:trHeight w:val="1248"/>
        </w:trPr>
        <w:tc>
          <w:tcPr>
            <w:tcW w:w="1124" w:type="dxa"/>
            <w:vMerge/>
            <w:tcBorders>
              <w:top w:val="single" w:sz="8" w:space="0" w:color="auto"/>
              <w:left w:val="single" w:sz="4" w:space="0" w:color="auto"/>
              <w:bottom w:val="single" w:sz="8" w:space="0" w:color="000000"/>
              <w:right w:val="single" w:sz="4" w:space="0" w:color="auto"/>
            </w:tcBorders>
            <w:vAlign w:val="center"/>
            <w:hideMark/>
          </w:tcPr>
          <w:p w14:paraId="4DB9A53F" w14:textId="77777777" w:rsidR="00E76DEA" w:rsidRPr="00E76DEA" w:rsidRDefault="00E76DEA" w:rsidP="00E76DEA">
            <w:pPr>
              <w:jc w:val="center"/>
              <w:rPr>
                <w:rFonts w:ascii="Calibri" w:hAnsi="Calibri" w:cs="Calibri"/>
                <w:b/>
                <w:bCs/>
                <w:color w:val="000000"/>
                <w:sz w:val="24"/>
                <w:szCs w:val="24"/>
                <w:lang w:eastAsia="en-GB"/>
              </w:rPr>
            </w:pPr>
          </w:p>
        </w:tc>
        <w:tc>
          <w:tcPr>
            <w:tcW w:w="3608" w:type="dxa"/>
            <w:vMerge/>
            <w:tcBorders>
              <w:top w:val="single" w:sz="8" w:space="0" w:color="auto"/>
              <w:left w:val="single" w:sz="4" w:space="0" w:color="auto"/>
              <w:bottom w:val="single" w:sz="8" w:space="0" w:color="000000"/>
              <w:right w:val="single" w:sz="4" w:space="0" w:color="auto"/>
            </w:tcBorders>
            <w:vAlign w:val="center"/>
            <w:hideMark/>
          </w:tcPr>
          <w:p w14:paraId="6605513A" w14:textId="77777777" w:rsidR="00E76DEA" w:rsidRPr="00E76DEA" w:rsidRDefault="00E76DEA" w:rsidP="00E76DEA">
            <w:pPr>
              <w:rPr>
                <w:rFonts w:ascii="Calibri" w:hAnsi="Calibri" w:cs="Calibri"/>
                <w:b/>
                <w:bCs/>
                <w:color w:val="000000"/>
                <w:sz w:val="24"/>
                <w:szCs w:val="24"/>
                <w:lang w:eastAsia="en-GB"/>
              </w:rPr>
            </w:pPr>
          </w:p>
        </w:tc>
        <w:tc>
          <w:tcPr>
            <w:tcW w:w="1156" w:type="dxa"/>
            <w:vMerge/>
            <w:tcBorders>
              <w:top w:val="single" w:sz="8" w:space="0" w:color="auto"/>
              <w:left w:val="single" w:sz="4" w:space="0" w:color="auto"/>
              <w:bottom w:val="single" w:sz="8" w:space="0" w:color="000000"/>
              <w:right w:val="single" w:sz="8" w:space="0" w:color="auto"/>
            </w:tcBorders>
            <w:vAlign w:val="center"/>
            <w:hideMark/>
          </w:tcPr>
          <w:p w14:paraId="750A1B1F" w14:textId="77777777" w:rsidR="00E76DEA" w:rsidRPr="00E76DEA" w:rsidRDefault="00E76DEA" w:rsidP="00E76DEA">
            <w:pPr>
              <w:rPr>
                <w:rFonts w:ascii="Calibri" w:hAnsi="Calibri" w:cs="Calibri"/>
                <w:b/>
                <w:bCs/>
                <w:color w:val="000000"/>
                <w:sz w:val="24"/>
                <w:szCs w:val="24"/>
                <w:lang w:eastAsia="en-GB"/>
              </w:rPr>
            </w:pPr>
          </w:p>
        </w:tc>
        <w:tc>
          <w:tcPr>
            <w:tcW w:w="1156" w:type="dxa"/>
            <w:tcBorders>
              <w:top w:val="nil"/>
              <w:left w:val="nil"/>
              <w:bottom w:val="nil"/>
              <w:right w:val="single" w:sz="8" w:space="0" w:color="auto"/>
            </w:tcBorders>
            <w:shd w:val="clear" w:color="000000" w:fill="AEC8D2"/>
            <w:vAlign w:val="center"/>
            <w:hideMark/>
          </w:tcPr>
          <w:p w14:paraId="1FBF7A89"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Essential (E) or Desirable (D)</w:t>
            </w:r>
          </w:p>
        </w:tc>
        <w:tc>
          <w:tcPr>
            <w:tcW w:w="1156" w:type="dxa"/>
            <w:tcBorders>
              <w:top w:val="nil"/>
              <w:left w:val="nil"/>
              <w:bottom w:val="nil"/>
              <w:right w:val="single" w:sz="8" w:space="0" w:color="auto"/>
            </w:tcBorders>
            <w:shd w:val="clear" w:color="000000" w:fill="AEC8D2"/>
            <w:vAlign w:val="center"/>
            <w:hideMark/>
          </w:tcPr>
          <w:p w14:paraId="0FCCA06E"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Essential (E) or Desirable (D)</w:t>
            </w:r>
          </w:p>
        </w:tc>
        <w:tc>
          <w:tcPr>
            <w:tcW w:w="1156" w:type="dxa"/>
            <w:tcBorders>
              <w:top w:val="nil"/>
              <w:left w:val="nil"/>
              <w:bottom w:val="nil"/>
              <w:right w:val="single" w:sz="4" w:space="0" w:color="auto"/>
            </w:tcBorders>
            <w:shd w:val="clear" w:color="000000" w:fill="AEC8D2"/>
            <w:vAlign w:val="center"/>
            <w:hideMark/>
          </w:tcPr>
          <w:p w14:paraId="38335A74"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Essential (E) or Desirable</w:t>
            </w:r>
          </w:p>
        </w:tc>
      </w:tr>
      <w:tr w:rsidR="00E76DEA" w:rsidRPr="00E76DEA" w14:paraId="3C9E2E25" w14:textId="77777777" w:rsidTr="00E76DEA">
        <w:trPr>
          <w:trHeight w:val="324"/>
        </w:trPr>
        <w:tc>
          <w:tcPr>
            <w:tcW w:w="1124" w:type="dxa"/>
            <w:vMerge/>
            <w:tcBorders>
              <w:top w:val="single" w:sz="8" w:space="0" w:color="auto"/>
              <w:left w:val="single" w:sz="4" w:space="0" w:color="auto"/>
              <w:bottom w:val="single" w:sz="8" w:space="0" w:color="000000"/>
              <w:right w:val="single" w:sz="4" w:space="0" w:color="auto"/>
            </w:tcBorders>
            <w:vAlign w:val="center"/>
            <w:hideMark/>
          </w:tcPr>
          <w:p w14:paraId="1EC269BE" w14:textId="77777777" w:rsidR="00E76DEA" w:rsidRPr="00E76DEA" w:rsidRDefault="00E76DEA" w:rsidP="00E76DEA">
            <w:pPr>
              <w:jc w:val="center"/>
              <w:rPr>
                <w:rFonts w:ascii="Calibri" w:hAnsi="Calibri" w:cs="Calibri"/>
                <w:b/>
                <w:bCs/>
                <w:color w:val="000000"/>
                <w:sz w:val="24"/>
                <w:szCs w:val="24"/>
                <w:lang w:eastAsia="en-GB"/>
              </w:rPr>
            </w:pPr>
          </w:p>
        </w:tc>
        <w:tc>
          <w:tcPr>
            <w:tcW w:w="3608" w:type="dxa"/>
            <w:vMerge/>
            <w:tcBorders>
              <w:top w:val="single" w:sz="8" w:space="0" w:color="auto"/>
              <w:left w:val="single" w:sz="4" w:space="0" w:color="auto"/>
              <w:bottom w:val="single" w:sz="4" w:space="0" w:color="auto"/>
              <w:right w:val="single" w:sz="4" w:space="0" w:color="auto"/>
            </w:tcBorders>
            <w:vAlign w:val="center"/>
            <w:hideMark/>
          </w:tcPr>
          <w:p w14:paraId="235F5699" w14:textId="77777777" w:rsidR="00E76DEA" w:rsidRPr="00E76DEA" w:rsidRDefault="00E76DEA" w:rsidP="00E76DEA">
            <w:pPr>
              <w:rPr>
                <w:rFonts w:ascii="Calibri" w:hAnsi="Calibri" w:cs="Calibri"/>
                <w:b/>
                <w:bCs/>
                <w:color w:val="000000"/>
                <w:sz w:val="24"/>
                <w:szCs w:val="24"/>
                <w:lang w:eastAsia="en-GB"/>
              </w:rPr>
            </w:pPr>
          </w:p>
        </w:tc>
        <w:tc>
          <w:tcPr>
            <w:tcW w:w="1156" w:type="dxa"/>
            <w:vMerge/>
            <w:tcBorders>
              <w:top w:val="single" w:sz="8" w:space="0" w:color="auto"/>
              <w:left w:val="single" w:sz="4" w:space="0" w:color="auto"/>
              <w:bottom w:val="single" w:sz="4" w:space="0" w:color="auto"/>
              <w:right w:val="single" w:sz="8" w:space="0" w:color="auto"/>
            </w:tcBorders>
            <w:vAlign w:val="center"/>
            <w:hideMark/>
          </w:tcPr>
          <w:p w14:paraId="1B89E461" w14:textId="77777777" w:rsidR="00E76DEA" w:rsidRPr="00E76DEA" w:rsidRDefault="00E76DEA" w:rsidP="00E76DEA">
            <w:pPr>
              <w:rPr>
                <w:rFonts w:ascii="Calibri" w:hAnsi="Calibri" w:cs="Calibri"/>
                <w:b/>
                <w:bCs/>
                <w:color w:val="000000"/>
                <w:sz w:val="24"/>
                <w:szCs w:val="24"/>
                <w:lang w:eastAsia="en-GB"/>
              </w:rPr>
            </w:pPr>
          </w:p>
        </w:tc>
        <w:tc>
          <w:tcPr>
            <w:tcW w:w="1156" w:type="dxa"/>
            <w:tcBorders>
              <w:top w:val="nil"/>
              <w:left w:val="nil"/>
              <w:bottom w:val="single" w:sz="4" w:space="0" w:color="auto"/>
              <w:right w:val="single" w:sz="8" w:space="0" w:color="auto"/>
            </w:tcBorders>
            <w:shd w:val="clear" w:color="000000" w:fill="AEC8D2"/>
            <w:vAlign w:val="center"/>
            <w:hideMark/>
          </w:tcPr>
          <w:p w14:paraId="140B2AF1" w14:textId="77777777" w:rsidR="00E76DEA" w:rsidRPr="00E76DEA" w:rsidRDefault="00E76DEA" w:rsidP="00E76DEA">
            <w:pPr>
              <w:rPr>
                <w:rFonts w:ascii="Calibri" w:hAnsi="Calibri" w:cs="Calibri"/>
                <w:color w:val="000000"/>
                <w:sz w:val="24"/>
                <w:szCs w:val="24"/>
                <w:lang w:eastAsia="en-GB"/>
              </w:rPr>
            </w:pPr>
            <w:r w:rsidRPr="00E76DEA">
              <w:rPr>
                <w:rFonts w:ascii="Calibri" w:hAnsi="Calibri" w:cs="Calibri"/>
                <w:color w:val="000000"/>
                <w:sz w:val="24"/>
                <w:szCs w:val="24"/>
                <w:lang w:eastAsia="en-GB"/>
              </w:rPr>
              <w:t> </w:t>
            </w:r>
          </w:p>
        </w:tc>
        <w:tc>
          <w:tcPr>
            <w:tcW w:w="1156" w:type="dxa"/>
            <w:tcBorders>
              <w:top w:val="nil"/>
              <w:left w:val="nil"/>
              <w:bottom w:val="single" w:sz="4" w:space="0" w:color="auto"/>
              <w:right w:val="single" w:sz="8" w:space="0" w:color="auto"/>
            </w:tcBorders>
            <w:shd w:val="clear" w:color="000000" w:fill="AEC8D2"/>
            <w:vAlign w:val="center"/>
            <w:hideMark/>
          </w:tcPr>
          <w:p w14:paraId="0B7B20E4" w14:textId="77777777" w:rsidR="00E76DEA" w:rsidRPr="00E76DEA" w:rsidRDefault="00E76DEA" w:rsidP="00E76DEA">
            <w:pPr>
              <w:rPr>
                <w:rFonts w:ascii="Calibri" w:hAnsi="Calibri" w:cs="Calibri"/>
                <w:color w:val="000000"/>
                <w:sz w:val="24"/>
                <w:szCs w:val="24"/>
                <w:lang w:eastAsia="en-GB"/>
              </w:rPr>
            </w:pPr>
            <w:r w:rsidRPr="00E76DEA">
              <w:rPr>
                <w:rFonts w:ascii="Calibri" w:hAnsi="Calibri" w:cs="Calibri"/>
                <w:color w:val="000000"/>
                <w:sz w:val="24"/>
                <w:szCs w:val="24"/>
                <w:lang w:eastAsia="en-GB"/>
              </w:rPr>
              <w:t> </w:t>
            </w:r>
          </w:p>
        </w:tc>
        <w:tc>
          <w:tcPr>
            <w:tcW w:w="1156" w:type="dxa"/>
            <w:tcBorders>
              <w:top w:val="nil"/>
              <w:left w:val="nil"/>
              <w:bottom w:val="single" w:sz="4" w:space="0" w:color="auto"/>
              <w:right w:val="single" w:sz="4" w:space="0" w:color="auto"/>
            </w:tcBorders>
            <w:shd w:val="clear" w:color="000000" w:fill="AEC8D2"/>
            <w:vAlign w:val="center"/>
            <w:hideMark/>
          </w:tcPr>
          <w:p w14:paraId="0DA98D4B"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(D)</w:t>
            </w:r>
          </w:p>
        </w:tc>
      </w:tr>
      <w:tr w:rsidR="00E76DEA" w:rsidRPr="00E76DEA" w14:paraId="6BE68B0B" w14:textId="77777777" w:rsidTr="00E76DEA">
        <w:trPr>
          <w:trHeight w:val="936"/>
        </w:trPr>
        <w:tc>
          <w:tcPr>
            <w:tcW w:w="112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B5D0840"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Knowledge and Experience:</w:t>
            </w:r>
          </w:p>
        </w:tc>
        <w:tc>
          <w:tcPr>
            <w:tcW w:w="3608" w:type="dxa"/>
            <w:tcBorders>
              <w:top w:val="single" w:sz="4" w:space="0" w:color="auto"/>
              <w:left w:val="single" w:sz="4" w:space="0" w:color="auto"/>
              <w:bottom w:val="nil"/>
              <w:right w:val="single" w:sz="4" w:space="0" w:color="auto"/>
            </w:tcBorders>
            <w:shd w:val="clear" w:color="auto" w:fill="auto"/>
            <w:vAlign w:val="center"/>
            <w:hideMark/>
          </w:tcPr>
          <w:p w14:paraId="5B124BAD"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Some experience of working in a planning related environment, in either public or private sector.</w:t>
            </w:r>
          </w:p>
        </w:tc>
        <w:tc>
          <w:tcPr>
            <w:tcW w:w="1156" w:type="dxa"/>
            <w:tcBorders>
              <w:top w:val="single" w:sz="4" w:space="0" w:color="auto"/>
              <w:left w:val="single" w:sz="4" w:space="0" w:color="auto"/>
              <w:bottom w:val="nil"/>
              <w:right w:val="single" w:sz="8" w:space="0" w:color="auto"/>
            </w:tcBorders>
            <w:shd w:val="clear" w:color="auto" w:fill="auto"/>
            <w:hideMark/>
          </w:tcPr>
          <w:p w14:paraId="67EE102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single" w:sz="4" w:space="0" w:color="auto"/>
              <w:left w:val="nil"/>
              <w:bottom w:val="nil"/>
              <w:right w:val="single" w:sz="8" w:space="0" w:color="auto"/>
            </w:tcBorders>
            <w:shd w:val="clear" w:color="auto" w:fill="auto"/>
            <w:hideMark/>
          </w:tcPr>
          <w:p w14:paraId="32EF708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single" w:sz="4" w:space="0" w:color="auto"/>
              <w:left w:val="nil"/>
              <w:bottom w:val="nil"/>
              <w:right w:val="single" w:sz="8" w:space="0" w:color="auto"/>
            </w:tcBorders>
            <w:shd w:val="clear" w:color="auto" w:fill="auto"/>
            <w:hideMark/>
          </w:tcPr>
          <w:p w14:paraId="26BBDCC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single" w:sz="4" w:space="0" w:color="auto"/>
              <w:left w:val="nil"/>
              <w:bottom w:val="nil"/>
              <w:right w:val="single" w:sz="4" w:space="0" w:color="auto"/>
            </w:tcBorders>
            <w:shd w:val="clear" w:color="auto" w:fill="auto"/>
            <w:hideMark/>
          </w:tcPr>
          <w:p w14:paraId="1010B46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3D4AB405"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06710FD9"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3A79AC35"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Relevant planning experience, that includes work recognised by the RTPI for chartered membership.</w:t>
            </w:r>
          </w:p>
        </w:tc>
        <w:tc>
          <w:tcPr>
            <w:tcW w:w="1156" w:type="dxa"/>
            <w:tcBorders>
              <w:top w:val="nil"/>
              <w:left w:val="single" w:sz="4" w:space="0" w:color="auto"/>
              <w:bottom w:val="nil"/>
              <w:right w:val="single" w:sz="8" w:space="0" w:color="auto"/>
            </w:tcBorders>
            <w:shd w:val="clear" w:color="auto" w:fill="auto"/>
            <w:hideMark/>
          </w:tcPr>
          <w:p w14:paraId="68D045D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1913579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16140E9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4" w:space="0" w:color="auto"/>
            </w:tcBorders>
            <w:shd w:val="clear" w:color="auto" w:fill="auto"/>
            <w:hideMark/>
          </w:tcPr>
          <w:p w14:paraId="1A800BA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6A63BB6C"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75E8F4D0"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504B6F8"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A working knowledge of Uniform, IDOX, planning modules, Document Management Systems.</w:t>
            </w:r>
          </w:p>
        </w:tc>
        <w:tc>
          <w:tcPr>
            <w:tcW w:w="1156" w:type="dxa"/>
            <w:tcBorders>
              <w:top w:val="nil"/>
              <w:left w:val="single" w:sz="4" w:space="0" w:color="auto"/>
              <w:bottom w:val="nil"/>
              <w:right w:val="single" w:sz="8" w:space="0" w:color="auto"/>
            </w:tcBorders>
            <w:shd w:val="clear" w:color="auto" w:fill="auto"/>
            <w:hideMark/>
          </w:tcPr>
          <w:p w14:paraId="20EBEEA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163077F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5C76B75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4" w:space="0" w:color="auto"/>
            </w:tcBorders>
            <w:shd w:val="clear" w:color="auto" w:fill="auto"/>
            <w:hideMark/>
          </w:tcPr>
          <w:p w14:paraId="5163529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382F42E2"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0F1A1F44"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782E1EEF"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Proficient in the use of Microsoft Office including Word, Excel and PowerPoint, and knowledge of GIS.</w:t>
            </w:r>
          </w:p>
        </w:tc>
        <w:tc>
          <w:tcPr>
            <w:tcW w:w="1156" w:type="dxa"/>
            <w:tcBorders>
              <w:top w:val="nil"/>
              <w:left w:val="single" w:sz="4" w:space="0" w:color="auto"/>
              <w:bottom w:val="nil"/>
              <w:right w:val="single" w:sz="8" w:space="0" w:color="auto"/>
            </w:tcBorders>
            <w:shd w:val="clear" w:color="auto" w:fill="auto"/>
            <w:hideMark/>
          </w:tcPr>
          <w:p w14:paraId="1C65AF9C"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040EC60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5CF793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436942A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6E8229F3"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0825AAC0"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281448A4"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A good grounding in a wide range of planning issues.</w:t>
            </w:r>
          </w:p>
        </w:tc>
        <w:tc>
          <w:tcPr>
            <w:tcW w:w="1156" w:type="dxa"/>
            <w:tcBorders>
              <w:top w:val="nil"/>
              <w:left w:val="single" w:sz="4" w:space="0" w:color="auto"/>
              <w:bottom w:val="nil"/>
              <w:right w:val="single" w:sz="8" w:space="0" w:color="auto"/>
            </w:tcBorders>
            <w:shd w:val="clear" w:color="auto" w:fill="auto"/>
            <w:hideMark/>
          </w:tcPr>
          <w:p w14:paraId="2D337A9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2AF2E9D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4401C80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1363961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4B3C753C"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12904C8F"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44D5D866"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 xml:space="preserve">Experience of planning appeals </w:t>
            </w:r>
          </w:p>
        </w:tc>
        <w:tc>
          <w:tcPr>
            <w:tcW w:w="1156" w:type="dxa"/>
            <w:tcBorders>
              <w:top w:val="nil"/>
              <w:left w:val="single" w:sz="4" w:space="0" w:color="auto"/>
              <w:bottom w:val="nil"/>
              <w:right w:val="single" w:sz="8" w:space="0" w:color="auto"/>
            </w:tcBorders>
            <w:shd w:val="clear" w:color="auto" w:fill="auto"/>
            <w:hideMark/>
          </w:tcPr>
          <w:p w14:paraId="5ADBA1B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36D7A91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0A7EDFB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4" w:space="0" w:color="auto"/>
            </w:tcBorders>
            <w:shd w:val="clear" w:color="auto" w:fill="auto"/>
            <w:hideMark/>
          </w:tcPr>
          <w:p w14:paraId="4059AC8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28058D52"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696A4F7E"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2E7886AA"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Knowledge of Planning Law, Planning Policy and associated legislation and regulations.</w:t>
            </w:r>
          </w:p>
        </w:tc>
        <w:tc>
          <w:tcPr>
            <w:tcW w:w="1156" w:type="dxa"/>
            <w:tcBorders>
              <w:top w:val="nil"/>
              <w:left w:val="single" w:sz="4" w:space="0" w:color="auto"/>
              <w:bottom w:val="nil"/>
              <w:right w:val="single" w:sz="8" w:space="0" w:color="auto"/>
            </w:tcBorders>
            <w:shd w:val="clear" w:color="auto" w:fill="auto"/>
            <w:hideMark/>
          </w:tcPr>
          <w:p w14:paraId="60D3053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1A7B160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7F099DC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2EF5D55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98D0710"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780B5728"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661B8799"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Experience and knowledge of enforcement issues</w:t>
            </w:r>
          </w:p>
        </w:tc>
        <w:tc>
          <w:tcPr>
            <w:tcW w:w="1156" w:type="dxa"/>
            <w:tcBorders>
              <w:top w:val="nil"/>
              <w:left w:val="single" w:sz="4" w:space="0" w:color="auto"/>
              <w:bottom w:val="nil"/>
              <w:right w:val="single" w:sz="8" w:space="0" w:color="auto"/>
            </w:tcBorders>
            <w:shd w:val="clear" w:color="auto" w:fill="auto"/>
            <w:hideMark/>
          </w:tcPr>
          <w:p w14:paraId="492DF25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02B6D3D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3AE8B51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4" w:space="0" w:color="auto"/>
            </w:tcBorders>
            <w:shd w:val="clear" w:color="auto" w:fill="auto"/>
            <w:hideMark/>
          </w:tcPr>
          <w:p w14:paraId="0C782E1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4F2894D2" w14:textId="77777777" w:rsidTr="00E76DEA">
        <w:trPr>
          <w:trHeight w:val="948"/>
        </w:trPr>
        <w:tc>
          <w:tcPr>
            <w:tcW w:w="1124" w:type="dxa"/>
            <w:vMerge/>
            <w:tcBorders>
              <w:top w:val="nil"/>
              <w:left w:val="single" w:sz="4" w:space="0" w:color="auto"/>
              <w:bottom w:val="single" w:sz="8" w:space="0" w:color="000000"/>
              <w:right w:val="single" w:sz="4" w:space="0" w:color="auto"/>
            </w:tcBorders>
            <w:vAlign w:val="center"/>
            <w:hideMark/>
          </w:tcPr>
          <w:p w14:paraId="3254E16E"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7D591319"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Experience of screening, scoping and consideration for Environmental Impact Assessments</w:t>
            </w:r>
          </w:p>
        </w:tc>
        <w:tc>
          <w:tcPr>
            <w:tcW w:w="1156" w:type="dxa"/>
            <w:tcBorders>
              <w:top w:val="nil"/>
              <w:left w:val="single" w:sz="4" w:space="0" w:color="auto"/>
              <w:bottom w:val="nil"/>
              <w:right w:val="single" w:sz="8" w:space="0" w:color="auto"/>
            </w:tcBorders>
            <w:shd w:val="clear" w:color="auto" w:fill="auto"/>
            <w:hideMark/>
          </w:tcPr>
          <w:p w14:paraId="5D3E93A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44B2508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07C8C22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4" w:space="0" w:color="auto"/>
            </w:tcBorders>
            <w:shd w:val="clear" w:color="auto" w:fill="auto"/>
            <w:hideMark/>
          </w:tcPr>
          <w:p w14:paraId="3BCD545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r>
      <w:tr w:rsidR="00E76DEA" w:rsidRPr="00E76DEA" w14:paraId="6524F0C8" w14:textId="77777777" w:rsidTr="00E76DEA">
        <w:trPr>
          <w:trHeight w:val="936"/>
        </w:trPr>
        <w:tc>
          <w:tcPr>
            <w:tcW w:w="112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2E21D9E"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Skills and Abilities:</w:t>
            </w:r>
          </w:p>
        </w:tc>
        <w:tc>
          <w:tcPr>
            <w:tcW w:w="3608" w:type="dxa"/>
            <w:tcBorders>
              <w:top w:val="single" w:sz="8" w:space="0" w:color="auto"/>
              <w:left w:val="single" w:sz="4" w:space="0" w:color="auto"/>
              <w:bottom w:val="nil"/>
              <w:right w:val="single" w:sz="4" w:space="0" w:color="auto"/>
            </w:tcBorders>
            <w:shd w:val="clear" w:color="auto" w:fill="auto"/>
            <w:vAlign w:val="center"/>
            <w:hideMark/>
          </w:tcPr>
          <w:p w14:paraId="179734BB"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Calibri"/>
                <w:color w:val="000000"/>
                <w:sz w:val="24"/>
                <w:szCs w:val="24"/>
                <w:lang w:eastAsia="en-GB"/>
              </w:rPr>
              <w:t>An ability to analyse information and prepare and present accurate and concise reports</w:t>
            </w:r>
          </w:p>
        </w:tc>
        <w:tc>
          <w:tcPr>
            <w:tcW w:w="1156" w:type="dxa"/>
            <w:tcBorders>
              <w:top w:val="single" w:sz="8" w:space="0" w:color="auto"/>
              <w:left w:val="single" w:sz="4" w:space="0" w:color="auto"/>
              <w:bottom w:val="nil"/>
              <w:right w:val="single" w:sz="8" w:space="0" w:color="auto"/>
            </w:tcBorders>
            <w:shd w:val="clear" w:color="auto" w:fill="auto"/>
            <w:hideMark/>
          </w:tcPr>
          <w:p w14:paraId="1ECEA6D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single" w:sz="8" w:space="0" w:color="auto"/>
              <w:left w:val="nil"/>
              <w:bottom w:val="nil"/>
              <w:right w:val="single" w:sz="8" w:space="0" w:color="auto"/>
            </w:tcBorders>
            <w:shd w:val="clear" w:color="auto" w:fill="auto"/>
            <w:hideMark/>
          </w:tcPr>
          <w:p w14:paraId="78E3C68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single" w:sz="8" w:space="0" w:color="auto"/>
              <w:left w:val="nil"/>
              <w:bottom w:val="nil"/>
              <w:right w:val="single" w:sz="8" w:space="0" w:color="auto"/>
            </w:tcBorders>
            <w:shd w:val="clear" w:color="auto" w:fill="auto"/>
            <w:hideMark/>
          </w:tcPr>
          <w:p w14:paraId="5543C78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single" w:sz="8" w:space="0" w:color="auto"/>
              <w:left w:val="nil"/>
              <w:bottom w:val="nil"/>
              <w:right w:val="single" w:sz="4" w:space="0" w:color="auto"/>
            </w:tcBorders>
            <w:shd w:val="clear" w:color="auto" w:fill="auto"/>
            <w:hideMark/>
          </w:tcPr>
          <w:p w14:paraId="244AD04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59C3A4C"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55362350"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18F59B2B"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Ability to think logically and analytically</w:t>
            </w:r>
          </w:p>
        </w:tc>
        <w:tc>
          <w:tcPr>
            <w:tcW w:w="1156" w:type="dxa"/>
            <w:tcBorders>
              <w:top w:val="nil"/>
              <w:left w:val="single" w:sz="4" w:space="0" w:color="auto"/>
              <w:bottom w:val="nil"/>
              <w:right w:val="single" w:sz="8" w:space="0" w:color="auto"/>
            </w:tcBorders>
            <w:shd w:val="clear" w:color="auto" w:fill="auto"/>
            <w:hideMark/>
          </w:tcPr>
          <w:p w14:paraId="214E71B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596CB8E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3AFDED0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3A7A019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4DF0AB84"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05756F26"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535A9E6"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Good problem-solving and creative skills</w:t>
            </w:r>
          </w:p>
        </w:tc>
        <w:tc>
          <w:tcPr>
            <w:tcW w:w="1156" w:type="dxa"/>
            <w:tcBorders>
              <w:top w:val="nil"/>
              <w:left w:val="single" w:sz="4" w:space="0" w:color="auto"/>
              <w:bottom w:val="nil"/>
              <w:right w:val="single" w:sz="8" w:space="0" w:color="auto"/>
            </w:tcBorders>
            <w:shd w:val="clear" w:color="auto" w:fill="auto"/>
            <w:hideMark/>
          </w:tcPr>
          <w:p w14:paraId="76C38CA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46F7FA6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324DEE2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72B6128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15FCBDDD"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24F0B9E7"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42188951"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Ability to work independently with minimum supervision as well as work effectively as part of a team.</w:t>
            </w:r>
          </w:p>
        </w:tc>
        <w:tc>
          <w:tcPr>
            <w:tcW w:w="1156" w:type="dxa"/>
            <w:tcBorders>
              <w:top w:val="nil"/>
              <w:left w:val="single" w:sz="4" w:space="0" w:color="auto"/>
              <w:bottom w:val="nil"/>
              <w:right w:val="single" w:sz="8" w:space="0" w:color="auto"/>
            </w:tcBorders>
            <w:shd w:val="clear" w:color="auto" w:fill="auto"/>
            <w:hideMark/>
          </w:tcPr>
          <w:p w14:paraId="4258BD5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6163C4E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B85FB7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6E0D798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55D2FC64"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1C0C7E36"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26529691"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Ability to meet deadlines and to work effectively under pressure.</w:t>
            </w:r>
          </w:p>
        </w:tc>
        <w:tc>
          <w:tcPr>
            <w:tcW w:w="1156" w:type="dxa"/>
            <w:tcBorders>
              <w:top w:val="nil"/>
              <w:left w:val="single" w:sz="4" w:space="0" w:color="auto"/>
              <w:bottom w:val="nil"/>
              <w:right w:val="single" w:sz="8" w:space="0" w:color="auto"/>
            </w:tcBorders>
            <w:shd w:val="clear" w:color="auto" w:fill="auto"/>
            <w:hideMark/>
          </w:tcPr>
          <w:p w14:paraId="4966EDF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0CC362B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3EAFAFD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74FAD53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3D17C9E8"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1A297EF1"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44F7ABA2"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Ability to prioritise workloads and demonstrate time and project management skills. </w:t>
            </w:r>
          </w:p>
        </w:tc>
        <w:tc>
          <w:tcPr>
            <w:tcW w:w="1156" w:type="dxa"/>
            <w:tcBorders>
              <w:top w:val="nil"/>
              <w:left w:val="single" w:sz="4" w:space="0" w:color="auto"/>
              <w:bottom w:val="nil"/>
              <w:right w:val="single" w:sz="8" w:space="0" w:color="auto"/>
            </w:tcBorders>
            <w:shd w:val="clear" w:color="auto" w:fill="auto"/>
            <w:hideMark/>
          </w:tcPr>
          <w:p w14:paraId="6C8035A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0D970C4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76BFCE7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3761C6E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7FA6443"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54A9A225"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ABE4F9E"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Ability to communicate effectively both verbally and in writing with different and often competing audiences. </w:t>
            </w:r>
          </w:p>
        </w:tc>
        <w:tc>
          <w:tcPr>
            <w:tcW w:w="1156" w:type="dxa"/>
            <w:tcBorders>
              <w:top w:val="nil"/>
              <w:left w:val="single" w:sz="4" w:space="0" w:color="auto"/>
              <w:bottom w:val="nil"/>
              <w:right w:val="single" w:sz="8" w:space="0" w:color="auto"/>
            </w:tcBorders>
            <w:shd w:val="clear" w:color="auto" w:fill="auto"/>
            <w:hideMark/>
          </w:tcPr>
          <w:p w14:paraId="420122A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09A909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04A9043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631356E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5D856922"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5BE557F2"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86BD7A1"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Ability to relate effectively with other officials, external agencies, elected members, and the public.</w:t>
            </w:r>
          </w:p>
        </w:tc>
        <w:tc>
          <w:tcPr>
            <w:tcW w:w="1156" w:type="dxa"/>
            <w:tcBorders>
              <w:top w:val="nil"/>
              <w:left w:val="single" w:sz="4" w:space="0" w:color="auto"/>
              <w:bottom w:val="nil"/>
              <w:right w:val="single" w:sz="8" w:space="0" w:color="auto"/>
            </w:tcBorders>
            <w:shd w:val="clear" w:color="auto" w:fill="auto"/>
            <w:hideMark/>
          </w:tcPr>
          <w:p w14:paraId="2C3BE08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1020845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A82B2E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1316674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03346779"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621F22BA"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5F84308E"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Computer literacy </w:t>
            </w:r>
          </w:p>
        </w:tc>
        <w:tc>
          <w:tcPr>
            <w:tcW w:w="1156" w:type="dxa"/>
            <w:tcBorders>
              <w:top w:val="nil"/>
              <w:left w:val="single" w:sz="4" w:space="0" w:color="auto"/>
              <w:bottom w:val="nil"/>
              <w:right w:val="single" w:sz="8" w:space="0" w:color="auto"/>
            </w:tcBorders>
            <w:shd w:val="clear" w:color="auto" w:fill="auto"/>
            <w:hideMark/>
          </w:tcPr>
          <w:p w14:paraId="6D47A28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703236C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516C83A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4B0468C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25342F83"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0C7243E2"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16A2EE0D"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Confidence in reporting and giving of formal evidence.</w:t>
            </w:r>
          </w:p>
        </w:tc>
        <w:tc>
          <w:tcPr>
            <w:tcW w:w="1156" w:type="dxa"/>
            <w:tcBorders>
              <w:top w:val="nil"/>
              <w:left w:val="single" w:sz="4" w:space="0" w:color="auto"/>
              <w:bottom w:val="nil"/>
              <w:right w:val="single" w:sz="8" w:space="0" w:color="auto"/>
            </w:tcBorders>
            <w:shd w:val="clear" w:color="auto" w:fill="auto"/>
            <w:hideMark/>
          </w:tcPr>
          <w:p w14:paraId="039334F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4164BB6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5076D07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792896F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4D914FC0" w14:textId="77777777" w:rsidTr="00E76DEA">
        <w:trPr>
          <w:trHeight w:val="936"/>
        </w:trPr>
        <w:tc>
          <w:tcPr>
            <w:tcW w:w="1124" w:type="dxa"/>
            <w:vMerge/>
            <w:tcBorders>
              <w:top w:val="nil"/>
              <w:left w:val="single" w:sz="4" w:space="0" w:color="auto"/>
              <w:bottom w:val="single" w:sz="8" w:space="0" w:color="000000"/>
              <w:right w:val="single" w:sz="4" w:space="0" w:color="auto"/>
            </w:tcBorders>
            <w:vAlign w:val="center"/>
            <w:hideMark/>
          </w:tcPr>
          <w:p w14:paraId="5E0F8DD4"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15C0E4AC"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An understanding and sensitivity to issues affecting urban and rural areas, villages, historic towns, and protected landscapes.</w:t>
            </w:r>
          </w:p>
        </w:tc>
        <w:tc>
          <w:tcPr>
            <w:tcW w:w="1156" w:type="dxa"/>
            <w:tcBorders>
              <w:top w:val="nil"/>
              <w:left w:val="single" w:sz="4" w:space="0" w:color="auto"/>
              <w:bottom w:val="nil"/>
              <w:right w:val="single" w:sz="8" w:space="0" w:color="auto"/>
            </w:tcBorders>
            <w:shd w:val="clear" w:color="auto" w:fill="auto"/>
            <w:hideMark/>
          </w:tcPr>
          <w:p w14:paraId="2411481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4608722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D0F1D8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57ED8197"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576EB328"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5AAD670B"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4956F939"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Confidence in influencing and negotiating.</w:t>
            </w:r>
          </w:p>
        </w:tc>
        <w:tc>
          <w:tcPr>
            <w:tcW w:w="1156" w:type="dxa"/>
            <w:tcBorders>
              <w:top w:val="nil"/>
              <w:left w:val="single" w:sz="4" w:space="0" w:color="auto"/>
              <w:bottom w:val="nil"/>
              <w:right w:val="single" w:sz="8" w:space="0" w:color="auto"/>
            </w:tcBorders>
            <w:shd w:val="clear" w:color="auto" w:fill="auto"/>
            <w:hideMark/>
          </w:tcPr>
          <w:p w14:paraId="28A3CC9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2EEC57E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3BF528B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4727A84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1452B4B3" w14:textId="77777777" w:rsidTr="00E76DEA">
        <w:trPr>
          <w:trHeight w:val="636"/>
        </w:trPr>
        <w:tc>
          <w:tcPr>
            <w:tcW w:w="1124" w:type="dxa"/>
            <w:vMerge/>
            <w:tcBorders>
              <w:top w:val="nil"/>
              <w:left w:val="single" w:sz="4" w:space="0" w:color="auto"/>
              <w:bottom w:val="single" w:sz="8" w:space="0" w:color="000000"/>
              <w:right w:val="single" w:sz="4" w:space="0" w:color="auto"/>
            </w:tcBorders>
            <w:vAlign w:val="center"/>
            <w:hideMark/>
          </w:tcPr>
          <w:p w14:paraId="4CDBF4CD"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single" w:sz="8" w:space="0" w:color="auto"/>
              <w:right w:val="single" w:sz="4" w:space="0" w:color="auto"/>
            </w:tcBorders>
            <w:shd w:val="clear" w:color="auto" w:fill="auto"/>
            <w:vAlign w:val="center"/>
            <w:hideMark/>
          </w:tcPr>
          <w:p w14:paraId="2D4B2C33"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Ability to identify areas for service development and improvement. </w:t>
            </w:r>
          </w:p>
        </w:tc>
        <w:tc>
          <w:tcPr>
            <w:tcW w:w="1156" w:type="dxa"/>
            <w:tcBorders>
              <w:top w:val="nil"/>
              <w:left w:val="single" w:sz="4" w:space="0" w:color="auto"/>
              <w:bottom w:val="single" w:sz="4" w:space="0" w:color="auto"/>
              <w:right w:val="single" w:sz="8" w:space="0" w:color="auto"/>
            </w:tcBorders>
            <w:shd w:val="clear" w:color="auto" w:fill="auto"/>
            <w:hideMark/>
          </w:tcPr>
          <w:p w14:paraId="37EB5E3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single" w:sz="4" w:space="0" w:color="auto"/>
              <w:right w:val="single" w:sz="8" w:space="0" w:color="auto"/>
            </w:tcBorders>
            <w:shd w:val="clear" w:color="auto" w:fill="auto"/>
            <w:hideMark/>
          </w:tcPr>
          <w:p w14:paraId="5B896A7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single" w:sz="4" w:space="0" w:color="auto"/>
              <w:right w:val="single" w:sz="8" w:space="0" w:color="auto"/>
            </w:tcBorders>
            <w:shd w:val="clear" w:color="auto" w:fill="auto"/>
            <w:hideMark/>
          </w:tcPr>
          <w:p w14:paraId="41C57FC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single" w:sz="4" w:space="0" w:color="auto"/>
              <w:right w:val="single" w:sz="4" w:space="0" w:color="auto"/>
            </w:tcBorders>
            <w:shd w:val="clear" w:color="auto" w:fill="auto"/>
            <w:hideMark/>
          </w:tcPr>
          <w:p w14:paraId="50C4433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AE6ED62" w14:textId="77777777" w:rsidTr="00E76DEA">
        <w:trPr>
          <w:trHeight w:val="936"/>
        </w:trPr>
        <w:tc>
          <w:tcPr>
            <w:tcW w:w="112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3EB0135"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Education and Training:</w:t>
            </w:r>
          </w:p>
        </w:tc>
        <w:tc>
          <w:tcPr>
            <w:tcW w:w="3608" w:type="dxa"/>
            <w:tcBorders>
              <w:top w:val="nil"/>
              <w:left w:val="single" w:sz="4" w:space="0" w:color="auto"/>
              <w:bottom w:val="nil"/>
              <w:right w:val="single" w:sz="4" w:space="0" w:color="auto"/>
            </w:tcBorders>
            <w:shd w:val="clear" w:color="auto" w:fill="auto"/>
            <w:vAlign w:val="center"/>
            <w:hideMark/>
          </w:tcPr>
          <w:p w14:paraId="299A215A"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Qualifications necessary to gain access to an RTPI accredited degree course (see Job Description above)</w:t>
            </w:r>
          </w:p>
        </w:tc>
        <w:tc>
          <w:tcPr>
            <w:tcW w:w="1156" w:type="dxa"/>
            <w:tcBorders>
              <w:top w:val="nil"/>
              <w:left w:val="single" w:sz="4" w:space="0" w:color="auto"/>
              <w:bottom w:val="nil"/>
              <w:right w:val="single" w:sz="8" w:space="0" w:color="auto"/>
            </w:tcBorders>
            <w:shd w:val="clear" w:color="auto" w:fill="auto"/>
            <w:hideMark/>
          </w:tcPr>
          <w:p w14:paraId="18FE3E0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6C9E858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187691D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4" w:space="0" w:color="auto"/>
            </w:tcBorders>
            <w:shd w:val="clear" w:color="auto" w:fill="auto"/>
            <w:hideMark/>
          </w:tcPr>
          <w:p w14:paraId="17C4FB3C"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r>
      <w:tr w:rsidR="00E76DEA" w:rsidRPr="00E76DEA" w14:paraId="0D7A0F7E" w14:textId="77777777" w:rsidTr="00E76DEA">
        <w:trPr>
          <w:trHeight w:val="1560"/>
        </w:trPr>
        <w:tc>
          <w:tcPr>
            <w:tcW w:w="1124" w:type="dxa"/>
            <w:vMerge/>
            <w:tcBorders>
              <w:top w:val="nil"/>
              <w:left w:val="single" w:sz="4" w:space="0" w:color="auto"/>
              <w:bottom w:val="single" w:sz="8" w:space="0" w:color="000000"/>
              <w:right w:val="single" w:sz="4" w:space="0" w:color="auto"/>
            </w:tcBorders>
            <w:vAlign w:val="center"/>
            <w:hideMark/>
          </w:tcPr>
          <w:p w14:paraId="082DB879"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5D0AB4C6"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An undergraduate degree or equivalent in a related or relevant discipline, that provides access to an RTPI accredited course or professional qualification recognised by the RTPI for membership.</w:t>
            </w:r>
          </w:p>
        </w:tc>
        <w:tc>
          <w:tcPr>
            <w:tcW w:w="1156" w:type="dxa"/>
            <w:tcBorders>
              <w:top w:val="nil"/>
              <w:left w:val="single" w:sz="4" w:space="0" w:color="auto"/>
              <w:bottom w:val="nil"/>
              <w:right w:val="single" w:sz="8" w:space="0" w:color="auto"/>
            </w:tcBorders>
            <w:shd w:val="clear" w:color="auto" w:fill="auto"/>
            <w:hideMark/>
          </w:tcPr>
          <w:p w14:paraId="7EC6005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0D07355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68950AB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4" w:space="0" w:color="auto"/>
            </w:tcBorders>
            <w:shd w:val="clear" w:color="auto" w:fill="auto"/>
            <w:hideMark/>
          </w:tcPr>
          <w:p w14:paraId="38C8E15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r>
      <w:tr w:rsidR="00E76DEA" w:rsidRPr="00E76DEA" w14:paraId="012C94CD" w14:textId="77777777" w:rsidTr="00E76DEA">
        <w:trPr>
          <w:trHeight w:val="624"/>
        </w:trPr>
        <w:tc>
          <w:tcPr>
            <w:tcW w:w="1124" w:type="dxa"/>
            <w:vMerge/>
            <w:tcBorders>
              <w:top w:val="nil"/>
              <w:left w:val="single" w:sz="4" w:space="0" w:color="auto"/>
              <w:bottom w:val="single" w:sz="8" w:space="0" w:color="000000"/>
              <w:right w:val="single" w:sz="4" w:space="0" w:color="auto"/>
            </w:tcBorders>
            <w:vAlign w:val="center"/>
            <w:hideMark/>
          </w:tcPr>
          <w:p w14:paraId="1EB1076D"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876B259"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proofErr w:type="gramStart"/>
            <w:r w:rsidRPr="00E76DEA">
              <w:rPr>
                <w:color w:val="000000"/>
                <w:sz w:val="24"/>
                <w:szCs w:val="24"/>
                <w:lang w:eastAsia="en-GB"/>
              </w:rPr>
              <w:t>Masters</w:t>
            </w:r>
            <w:proofErr w:type="gramEnd"/>
            <w:r w:rsidRPr="00E76DEA">
              <w:rPr>
                <w:color w:val="000000"/>
                <w:sz w:val="24"/>
                <w:szCs w:val="24"/>
                <w:lang w:eastAsia="en-GB"/>
              </w:rPr>
              <w:t xml:space="preserve"> or equivalent, providing access to full Membership of the RTPI</w:t>
            </w:r>
          </w:p>
        </w:tc>
        <w:tc>
          <w:tcPr>
            <w:tcW w:w="1156" w:type="dxa"/>
            <w:tcBorders>
              <w:top w:val="nil"/>
              <w:left w:val="single" w:sz="4" w:space="0" w:color="auto"/>
              <w:bottom w:val="nil"/>
              <w:right w:val="single" w:sz="8" w:space="0" w:color="auto"/>
            </w:tcBorders>
            <w:shd w:val="clear" w:color="auto" w:fill="auto"/>
            <w:hideMark/>
          </w:tcPr>
          <w:p w14:paraId="4CA4BA5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668CF29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nil"/>
              <w:right w:val="single" w:sz="8" w:space="0" w:color="auto"/>
            </w:tcBorders>
            <w:shd w:val="clear" w:color="auto" w:fill="auto"/>
            <w:hideMark/>
          </w:tcPr>
          <w:p w14:paraId="484489E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086AB84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0A1412D2" w14:textId="77777777" w:rsidTr="00E76DEA">
        <w:trPr>
          <w:trHeight w:val="312"/>
        </w:trPr>
        <w:tc>
          <w:tcPr>
            <w:tcW w:w="1124" w:type="dxa"/>
            <w:vMerge/>
            <w:tcBorders>
              <w:top w:val="nil"/>
              <w:left w:val="single" w:sz="4" w:space="0" w:color="auto"/>
              <w:bottom w:val="single" w:sz="8" w:space="0" w:color="000000"/>
              <w:right w:val="single" w:sz="4" w:space="0" w:color="auto"/>
            </w:tcBorders>
            <w:vAlign w:val="center"/>
            <w:hideMark/>
          </w:tcPr>
          <w:p w14:paraId="26552C81"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2C9914E7"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Licentiate or student RTPI Membership. </w:t>
            </w:r>
          </w:p>
        </w:tc>
        <w:tc>
          <w:tcPr>
            <w:tcW w:w="1156" w:type="dxa"/>
            <w:tcBorders>
              <w:top w:val="nil"/>
              <w:left w:val="single" w:sz="4" w:space="0" w:color="auto"/>
              <w:bottom w:val="nil"/>
              <w:right w:val="single" w:sz="8" w:space="0" w:color="auto"/>
            </w:tcBorders>
            <w:shd w:val="clear" w:color="auto" w:fill="auto"/>
            <w:hideMark/>
          </w:tcPr>
          <w:p w14:paraId="07C39E3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nil"/>
              <w:right w:val="single" w:sz="8" w:space="0" w:color="auto"/>
            </w:tcBorders>
            <w:shd w:val="clear" w:color="auto" w:fill="auto"/>
            <w:hideMark/>
          </w:tcPr>
          <w:p w14:paraId="7698D62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605D045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6B7BDE82"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r>
      <w:tr w:rsidR="00E76DEA" w:rsidRPr="00E76DEA" w14:paraId="0BF72594" w14:textId="77777777" w:rsidTr="00E76DEA">
        <w:trPr>
          <w:trHeight w:val="324"/>
        </w:trPr>
        <w:tc>
          <w:tcPr>
            <w:tcW w:w="1124" w:type="dxa"/>
            <w:vMerge/>
            <w:tcBorders>
              <w:top w:val="nil"/>
              <w:left w:val="single" w:sz="4" w:space="0" w:color="auto"/>
              <w:bottom w:val="single" w:sz="4" w:space="0" w:color="auto"/>
              <w:right w:val="single" w:sz="4" w:space="0" w:color="auto"/>
            </w:tcBorders>
            <w:vAlign w:val="center"/>
            <w:hideMark/>
          </w:tcPr>
          <w:p w14:paraId="3F22C3DA"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single" w:sz="4" w:space="0" w:color="auto"/>
              <w:right w:val="single" w:sz="4" w:space="0" w:color="auto"/>
            </w:tcBorders>
            <w:shd w:val="clear" w:color="auto" w:fill="auto"/>
            <w:vAlign w:val="center"/>
            <w:hideMark/>
          </w:tcPr>
          <w:p w14:paraId="33C05990"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Full Membership of RTPI (MRTPI)</w:t>
            </w:r>
          </w:p>
        </w:tc>
        <w:tc>
          <w:tcPr>
            <w:tcW w:w="1156" w:type="dxa"/>
            <w:tcBorders>
              <w:top w:val="nil"/>
              <w:left w:val="single" w:sz="4" w:space="0" w:color="auto"/>
              <w:bottom w:val="single" w:sz="8" w:space="0" w:color="auto"/>
              <w:right w:val="single" w:sz="8" w:space="0" w:color="auto"/>
            </w:tcBorders>
            <w:shd w:val="clear" w:color="auto" w:fill="auto"/>
            <w:hideMark/>
          </w:tcPr>
          <w:p w14:paraId="7538BB3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single" w:sz="8" w:space="0" w:color="auto"/>
              <w:right w:val="single" w:sz="8" w:space="0" w:color="auto"/>
            </w:tcBorders>
            <w:shd w:val="clear" w:color="auto" w:fill="auto"/>
            <w:hideMark/>
          </w:tcPr>
          <w:p w14:paraId="1C72CE8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N/A</w:t>
            </w:r>
          </w:p>
        </w:tc>
        <w:tc>
          <w:tcPr>
            <w:tcW w:w="1156" w:type="dxa"/>
            <w:tcBorders>
              <w:top w:val="nil"/>
              <w:left w:val="nil"/>
              <w:bottom w:val="single" w:sz="8" w:space="0" w:color="auto"/>
              <w:right w:val="single" w:sz="8" w:space="0" w:color="auto"/>
            </w:tcBorders>
            <w:shd w:val="clear" w:color="auto" w:fill="auto"/>
            <w:hideMark/>
          </w:tcPr>
          <w:p w14:paraId="7B6AB91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D</w:t>
            </w:r>
          </w:p>
        </w:tc>
        <w:tc>
          <w:tcPr>
            <w:tcW w:w="1156" w:type="dxa"/>
            <w:tcBorders>
              <w:top w:val="nil"/>
              <w:left w:val="nil"/>
              <w:bottom w:val="single" w:sz="8" w:space="0" w:color="auto"/>
              <w:right w:val="single" w:sz="4" w:space="0" w:color="auto"/>
            </w:tcBorders>
            <w:shd w:val="clear" w:color="auto" w:fill="auto"/>
            <w:hideMark/>
          </w:tcPr>
          <w:p w14:paraId="484B4DDE"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877AB33" w14:textId="77777777" w:rsidTr="00E76DEA">
        <w:trPr>
          <w:trHeight w:val="936"/>
        </w:trPr>
        <w:tc>
          <w:tcPr>
            <w:tcW w:w="112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3694FC5" w14:textId="77777777" w:rsidR="00E76DEA" w:rsidRPr="00E76DEA" w:rsidRDefault="00E76DEA" w:rsidP="00E76DEA">
            <w:pPr>
              <w:jc w:val="center"/>
              <w:rPr>
                <w:rFonts w:ascii="Calibri" w:hAnsi="Calibri" w:cs="Calibri"/>
                <w:b/>
                <w:bCs/>
                <w:color w:val="000000"/>
                <w:sz w:val="24"/>
                <w:szCs w:val="24"/>
                <w:lang w:eastAsia="en-GB"/>
              </w:rPr>
            </w:pPr>
            <w:r w:rsidRPr="00E76DEA">
              <w:rPr>
                <w:rFonts w:ascii="Calibri" w:hAnsi="Calibri" w:cs="Calibri"/>
                <w:b/>
                <w:bCs/>
                <w:color w:val="000000"/>
                <w:sz w:val="24"/>
                <w:szCs w:val="24"/>
                <w:lang w:eastAsia="en-GB"/>
              </w:rPr>
              <w:t>Other Requirements:</w:t>
            </w:r>
          </w:p>
        </w:tc>
        <w:tc>
          <w:tcPr>
            <w:tcW w:w="3608" w:type="dxa"/>
            <w:tcBorders>
              <w:top w:val="single" w:sz="4" w:space="0" w:color="auto"/>
              <w:left w:val="single" w:sz="4" w:space="0" w:color="auto"/>
              <w:bottom w:val="nil"/>
              <w:right w:val="single" w:sz="4" w:space="0" w:color="auto"/>
            </w:tcBorders>
            <w:shd w:val="clear" w:color="auto" w:fill="auto"/>
            <w:vAlign w:val="center"/>
            <w:hideMark/>
          </w:tcPr>
          <w:p w14:paraId="1A260A77"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A commitment to own development and to supporting training and development initiatives.</w:t>
            </w:r>
          </w:p>
        </w:tc>
        <w:tc>
          <w:tcPr>
            <w:tcW w:w="1156" w:type="dxa"/>
            <w:tcBorders>
              <w:top w:val="nil"/>
              <w:left w:val="single" w:sz="4" w:space="0" w:color="auto"/>
              <w:bottom w:val="nil"/>
              <w:right w:val="single" w:sz="8" w:space="0" w:color="auto"/>
            </w:tcBorders>
            <w:shd w:val="clear" w:color="auto" w:fill="auto"/>
            <w:hideMark/>
          </w:tcPr>
          <w:p w14:paraId="406C3F2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13BFF01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56BA22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4D38007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34255908" w14:textId="77777777" w:rsidTr="00E76DEA">
        <w:trPr>
          <w:trHeight w:val="1248"/>
        </w:trPr>
        <w:tc>
          <w:tcPr>
            <w:tcW w:w="1124" w:type="dxa"/>
            <w:vMerge/>
            <w:tcBorders>
              <w:top w:val="nil"/>
              <w:left w:val="single" w:sz="4" w:space="0" w:color="auto"/>
              <w:bottom w:val="nil"/>
              <w:right w:val="single" w:sz="4" w:space="0" w:color="auto"/>
            </w:tcBorders>
            <w:vAlign w:val="center"/>
            <w:hideMark/>
          </w:tcPr>
          <w:p w14:paraId="21EFC408"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nil"/>
              <w:right w:val="single" w:sz="4" w:space="0" w:color="auto"/>
            </w:tcBorders>
            <w:shd w:val="clear" w:color="auto" w:fill="auto"/>
            <w:vAlign w:val="center"/>
            <w:hideMark/>
          </w:tcPr>
          <w:p w14:paraId="06402E2B"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Must be mobile / have access to a car to attend meetings at sites / locations within the district on a regular basis, including in rural areas.</w:t>
            </w:r>
          </w:p>
        </w:tc>
        <w:tc>
          <w:tcPr>
            <w:tcW w:w="1156" w:type="dxa"/>
            <w:tcBorders>
              <w:top w:val="nil"/>
              <w:left w:val="single" w:sz="4" w:space="0" w:color="auto"/>
              <w:bottom w:val="nil"/>
              <w:right w:val="single" w:sz="8" w:space="0" w:color="auto"/>
            </w:tcBorders>
            <w:shd w:val="clear" w:color="auto" w:fill="auto"/>
            <w:hideMark/>
          </w:tcPr>
          <w:p w14:paraId="6737D121"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635ED0F4"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8" w:space="0" w:color="auto"/>
            </w:tcBorders>
            <w:shd w:val="clear" w:color="auto" w:fill="auto"/>
            <w:hideMark/>
          </w:tcPr>
          <w:p w14:paraId="4783050B"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nil"/>
              <w:right w:val="single" w:sz="4" w:space="0" w:color="auto"/>
            </w:tcBorders>
            <w:shd w:val="clear" w:color="auto" w:fill="auto"/>
            <w:hideMark/>
          </w:tcPr>
          <w:p w14:paraId="0865602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23B09A0C" w14:textId="77777777" w:rsidTr="00E76DEA">
        <w:trPr>
          <w:trHeight w:val="936"/>
        </w:trPr>
        <w:tc>
          <w:tcPr>
            <w:tcW w:w="1124" w:type="dxa"/>
            <w:vMerge/>
            <w:tcBorders>
              <w:top w:val="nil"/>
              <w:left w:val="single" w:sz="4" w:space="0" w:color="auto"/>
              <w:bottom w:val="nil"/>
              <w:right w:val="single" w:sz="4" w:space="0" w:color="auto"/>
            </w:tcBorders>
            <w:vAlign w:val="center"/>
            <w:hideMark/>
          </w:tcPr>
          <w:p w14:paraId="17D56498"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right w:val="single" w:sz="4" w:space="0" w:color="auto"/>
            </w:tcBorders>
            <w:shd w:val="clear" w:color="auto" w:fill="auto"/>
            <w:vAlign w:val="center"/>
            <w:hideMark/>
          </w:tcPr>
          <w:p w14:paraId="7080E924"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Arial"/>
                <w:color w:val="000000"/>
                <w:sz w:val="24"/>
                <w:szCs w:val="24"/>
                <w:lang w:eastAsia="en-GB"/>
              </w:rPr>
              <w:t xml:space="preserve">A capability of visiting premises/sites given normal/approved means of access on a regular basis. </w:t>
            </w:r>
          </w:p>
        </w:tc>
        <w:tc>
          <w:tcPr>
            <w:tcW w:w="1156" w:type="dxa"/>
            <w:tcBorders>
              <w:top w:val="nil"/>
              <w:left w:val="single" w:sz="4" w:space="0" w:color="auto"/>
              <w:right w:val="single" w:sz="8" w:space="0" w:color="auto"/>
            </w:tcBorders>
            <w:shd w:val="clear" w:color="auto" w:fill="auto"/>
            <w:hideMark/>
          </w:tcPr>
          <w:p w14:paraId="1C7D06B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8" w:space="0" w:color="auto"/>
            </w:tcBorders>
            <w:shd w:val="clear" w:color="auto" w:fill="auto"/>
            <w:hideMark/>
          </w:tcPr>
          <w:p w14:paraId="0376441D"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8" w:space="0" w:color="auto"/>
            </w:tcBorders>
            <w:shd w:val="clear" w:color="auto" w:fill="auto"/>
            <w:hideMark/>
          </w:tcPr>
          <w:p w14:paraId="6B1FCC86"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4" w:space="0" w:color="auto"/>
            </w:tcBorders>
            <w:shd w:val="clear" w:color="auto" w:fill="auto"/>
            <w:hideMark/>
          </w:tcPr>
          <w:p w14:paraId="3DF60F2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7373EE74" w14:textId="77777777" w:rsidTr="00E76DEA">
        <w:trPr>
          <w:trHeight w:val="624"/>
        </w:trPr>
        <w:tc>
          <w:tcPr>
            <w:tcW w:w="1124" w:type="dxa"/>
            <w:vMerge/>
            <w:tcBorders>
              <w:top w:val="nil"/>
              <w:left w:val="single" w:sz="4" w:space="0" w:color="auto"/>
              <w:bottom w:val="single" w:sz="4" w:space="0" w:color="auto"/>
              <w:right w:val="single" w:sz="4" w:space="0" w:color="auto"/>
            </w:tcBorders>
            <w:vAlign w:val="center"/>
            <w:hideMark/>
          </w:tcPr>
          <w:p w14:paraId="49128564"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right w:val="single" w:sz="4" w:space="0" w:color="auto"/>
            </w:tcBorders>
            <w:shd w:val="clear" w:color="auto" w:fill="auto"/>
            <w:vAlign w:val="center"/>
            <w:hideMark/>
          </w:tcPr>
          <w:p w14:paraId="66942EA8"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Reasonable sensory abilities required to inspect premises and sites.</w:t>
            </w:r>
          </w:p>
        </w:tc>
        <w:tc>
          <w:tcPr>
            <w:tcW w:w="1156" w:type="dxa"/>
            <w:tcBorders>
              <w:top w:val="nil"/>
              <w:left w:val="single" w:sz="4" w:space="0" w:color="auto"/>
              <w:right w:val="single" w:sz="8" w:space="0" w:color="auto"/>
            </w:tcBorders>
            <w:shd w:val="clear" w:color="auto" w:fill="auto"/>
            <w:hideMark/>
          </w:tcPr>
          <w:p w14:paraId="5DCEE15C"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8" w:space="0" w:color="auto"/>
            </w:tcBorders>
            <w:shd w:val="clear" w:color="auto" w:fill="auto"/>
            <w:hideMark/>
          </w:tcPr>
          <w:p w14:paraId="64A869B3"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8" w:space="0" w:color="auto"/>
            </w:tcBorders>
            <w:shd w:val="clear" w:color="auto" w:fill="auto"/>
            <w:hideMark/>
          </w:tcPr>
          <w:p w14:paraId="2BEBEBB8"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right w:val="single" w:sz="4" w:space="0" w:color="auto"/>
            </w:tcBorders>
            <w:shd w:val="clear" w:color="auto" w:fill="auto"/>
            <w:hideMark/>
          </w:tcPr>
          <w:p w14:paraId="14BEB6B5"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19867100" w14:textId="77777777" w:rsidTr="00E76DEA">
        <w:trPr>
          <w:trHeight w:val="624"/>
        </w:trPr>
        <w:tc>
          <w:tcPr>
            <w:tcW w:w="1124" w:type="dxa"/>
            <w:vMerge/>
            <w:tcBorders>
              <w:top w:val="single" w:sz="4" w:space="0" w:color="auto"/>
              <w:left w:val="single" w:sz="4" w:space="0" w:color="auto"/>
              <w:bottom w:val="nil"/>
              <w:right w:val="single" w:sz="4" w:space="0" w:color="auto"/>
            </w:tcBorders>
            <w:vAlign w:val="center"/>
            <w:hideMark/>
          </w:tcPr>
          <w:p w14:paraId="418FDAE4"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left w:val="single" w:sz="4" w:space="0" w:color="auto"/>
              <w:bottom w:val="nil"/>
              <w:right w:val="single" w:sz="4" w:space="0" w:color="auto"/>
            </w:tcBorders>
            <w:shd w:val="clear" w:color="auto" w:fill="auto"/>
            <w:vAlign w:val="center"/>
            <w:hideMark/>
          </w:tcPr>
          <w:p w14:paraId="46CD3551"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color w:val="000000"/>
                <w:sz w:val="24"/>
                <w:szCs w:val="24"/>
                <w:lang w:eastAsia="en-GB"/>
              </w:rPr>
              <w:t xml:space="preserve">Flexible and willing to work outside normal working hours when required.  </w:t>
            </w:r>
          </w:p>
        </w:tc>
        <w:tc>
          <w:tcPr>
            <w:tcW w:w="1156" w:type="dxa"/>
            <w:tcBorders>
              <w:left w:val="single" w:sz="4" w:space="0" w:color="auto"/>
              <w:bottom w:val="nil"/>
              <w:right w:val="single" w:sz="8" w:space="0" w:color="auto"/>
            </w:tcBorders>
            <w:shd w:val="clear" w:color="auto" w:fill="auto"/>
            <w:hideMark/>
          </w:tcPr>
          <w:p w14:paraId="4983521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left w:val="nil"/>
              <w:bottom w:val="nil"/>
              <w:right w:val="single" w:sz="8" w:space="0" w:color="auto"/>
            </w:tcBorders>
            <w:shd w:val="clear" w:color="auto" w:fill="auto"/>
            <w:hideMark/>
          </w:tcPr>
          <w:p w14:paraId="4DF2461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left w:val="nil"/>
              <w:bottom w:val="nil"/>
              <w:right w:val="single" w:sz="8" w:space="0" w:color="auto"/>
            </w:tcBorders>
            <w:shd w:val="clear" w:color="auto" w:fill="auto"/>
            <w:hideMark/>
          </w:tcPr>
          <w:p w14:paraId="6278414A"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left w:val="nil"/>
              <w:bottom w:val="nil"/>
              <w:right w:val="single" w:sz="4" w:space="0" w:color="auto"/>
            </w:tcBorders>
            <w:shd w:val="clear" w:color="auto" w:fill="auto"/>
            <w:hideMark/>
          </w:tcPr>
          <w:p w14:paraId="3A6D98A9"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r w:rsidR="00E76DEA" w:rsidRPr="00E76DEA" w14:paraId="311D5C75" w14:textId="77777777" w:rsidTr="00E76DEA">
        <w:trPr>
          <w:trHeight w:val="936"/>
        </w:trPr>
        <w:tc>
          <w:tcPr>
            <w:tcW w:w="1124" w:type="dxa"/>
            <w:vMerge/>
            <w:tcBorders>
              <w:top w:val="nil"/>
              <w:left w:val="single" w:sz="4" w:space="0" w:color="auto"/>
              <w:bottom w:val="single" w:sz="4" w:space="0" w:color="auto"/>
              <w:right w:val="single" w:sz="4" w:space="0" w:color="auto"/>
            </w:tcBorders>
            <w:vAlign w:val="center"/>
            <w:hideMark/>
          </w:tcPr>
          <w:p w14:paraId="55A9CC2A" w14:textId="77777777" w:rsidR="00E76DEA" w:rsidRPr="00E76DEA" w:rsidRDefault="00E76DEA" w:rsidP="00E76DEA">
            <w:pPr>
              <w:jc w:val="center"/>
              <w:rPr>
                <w:rFonts w:ascii="Calibri" w:hAnsi="Calibri" w:cs="Calibri"/>
                <w:b/>
                <w:bCs/>
                <w:color w:val="000000"/>
                <w:sz w:val="24"/>
                <w:szCs w:val="24"/>
                <w:lang w:eastAsia="en-GB"/>
              </w:rPr>
            </w:pPr>
          </w:p>
        </w:tc>
        <w:tc>
          <w:tcPr>
            <w:tcW w:w="3608" w:type="dxa"/>
            <w:tcBorders>
              <w:top w:val="nil"/>
              <w:left w:val="single" w:sz="4" w:space="0" w:color="auto"/>
              <w:bottom w:val="single" w:sz="4" w:space="0" w:color="auto"/>
              <w:right w:val="single" w:sz="4" w:space="0" w:color="auto"/>
            </w:tcBorders>
            <w:shd w:val="clear" w:color="auto" w:fill="auto"/>
            <w:vAlign w:val="center"/>
            <w:hideMark/>
          </w:tcPr>
          <w:p w14:paraId="6E0A45D1" w14:textId="77777777" w:rsidR="00E76DEA" w:rsidRPr="00E76DEA" w:rsidRDefault="00E76DEA" w:rsidP="00E76DEA">
            <w:pPr>
              <w:pStyle w:val="ListParagraph"/>
              <w:numPr>
                <w:ilvl w:val="0"/>
                <w:numId w:val="35"/>
              </w:numPr>
              <w:tabs>
                <w:tab w:val="left" w:pos="1883"/>
              </w:tabs>
              <w:spacing w:after="0" w:line="240" w:lineRule="auto"/>
              <w:ind w:left="324" w:hanging="284"/>
              <w:rPr>
                <w:rFonts w:cs="Calibri"/>
                <w:color w:val="000000"/>
                <w:sz w:val="24"/>
                <w:szCs w:val="24"/>
                <w:lang w:eastAsia="en-GB"/>
              </w:rPr>
            </w:pPr>
            <w:r w:rsidRPr="00E76DEA">
              <w:rPr>
                <w:rFonts w:cs="Calibri"/>
                <w:color w:val="000000"/>
                <w:sz w:val="24"/>
                <w:szCs w:val="24"/>
                <w:lang w:eastAsia="en-GB"/>
              </w:rPr>
              <w:t>Must be able to work from both East Suffolk House, Melton and Riverside, Lowestoft offices.</w:t>
            </w:r>
          </w:p>
        </w:tc>
        <w:tc>
          <w:tcPr>
            <w:tcW w:w="1156" w:type="dxa"/>
            <w:tcBorders>
              <w:top w:val="nil"/>
              <w:left w:val="single" w:sz="4" w:space="0" w:color="auto"/>
              <w:bottom w:val="single" w:sz="4" w:space="0" w:color="auto"/>
              <w:right w:val="single" w:sz="8" w:space="0" w:color="auto"/>
            </w:tcBorders>
            <w:shd w:val="clear" w:color="auto" w:fill="auto"/>
            <w:hideMark/>
          </w:tcPr>
          <w:p w14:paraId="1B25459C"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single" w:sz="4" w:space="0" w:color="auto"/>
              <w:right w:val="single" w:sz="8" w:space="0" w:color="auto"/>
            </w:tcBorders>
            <w:shd w:val="clear" w:color="auto" w:fill="auto"/>
            <w:hideMark/>
          </w:tcPr>
          <w:p w14:paraId="7FEC2DB0"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single" w:sz="4" w:space="0" w:color="auto"/>
              <w:right w:val="single" w:sz="8" w:space="0" w:color="auto"/>
            </w:tcBorders>
            <w:shd w:val="clear" w:color="auto" w:fill="auto"/>
            <w:hideMark/>
          </w:tcPr>
          <w:p w14:paraId="22A1A5BC"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c>
          <w:tcPr>
            <w:tcW w:w="1156" w:type="dxa"/>
            <w:tcBorders>
              <w:top w:val="nil"/>
              <w:left w:val="nil"/>
              <w:bottom w:val="single" w:sz="4" w:space="0" w:color="auto"/>
              <w:right w:val="single" w:sz="4" w:space="0" w:color="auto"/>
            </w:tcBorders>
            <w:shd w:val="clear" w:color="auto" w:fill="auto"/>
            <w:hideMark/>
          </w:tcPr>
          <w:p w14:paraId="2E5FED3F" w14:textId="77777777" w:rsidR="00E76DEA" w:rsidRPr="00E76DEA" w:rsidRDefault="00E76DEA" w:rsidP="00E76DEA">
            <w:pPr>
              <w:jc w:val="center"/>
              <w:rPr>
                <w:rFonts w:ascii="Calibri" w:hAnsi="Calibri" w:cs="Calibri"/>
                <w:color w:val="000000"/>
                <w:sz w:val="24"/>
                <w:szCs w:val="24"/>
                <w:lang w:eastAsia="en-GB"/>
              </w:rPr>
            </w:pPr>
            <w:r w:rsidRPr="00E76DEA">
              <w:rPr>
                <w:rFonts w:ascii="Calibri" w:hAnsi="Calibri" w:cs="Calibri"/>
                <w:color w:val="000000"/>
                <w:sz w:val="24"/>
                <w:szCs w:val="24"/>
                <w:lang w:eastAsia="en-GB"/>
              </w:rPr>
              <w:t>E</w:t>
            </w:r>
          </w:p>
        </w:tc>
      </w:tr>
    </w:tbl>
    <w:p w14:paraId="7325536C" w14:textId="77777777" w:rsidR="00E664CC" w:rsidRPr="00195CBB" w:rsidRDefault="00E664CC" w:rsidP="00613B9A">
      <w:pPr>
        <w:spacing w:before="120" w:after="120"/>
        <w:rPr>
          <w:rFonts w:ascii="Calibri" w:hAnsi="Calibri"/>
          <w:b/>
          <w:sz w:val="24"/>
          <w:szCs w:val="24"/>
        </w:rPr>
      </w:pPr>
    </w:p>
    <w:sectPr w:rsidR="00E664CC" w:rsidRPr="00195CBB" w:rsidSect="00A727B6">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8F1A" w14:textId="77777777" w:rsidR="00264BB5" w:rsidRDefault="00264BB5">
      <w:r>
        <w:separator/>
      </w:r>
    </w:p>
  </w:endnote>
  <w:endnote w:type="continuationSeparator" w:id="0">
    <w:p w14:paraId="328B8F6D" w14:textId="77777777" w:rsidR="00264BB5" w:rsidRDefault="0026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6CC5"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195CBB">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F417" w14:textId="77777777" w:rsidR="00264BB5" w:rsidRDefault="00264BB5">
      <w:r>
        <w:separator/>
      </w:r>
    </w:p>
  </w:footnote>
  <w:footnote w:type="continuationSeparator" w:id="0">
    <w:p w14:paraId="15455B75" w14:textId="77777777" w:rsidR="00264BB5" w:rsidRDefault="0026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195CBB" w:rsidRPr="006D530E" w14:paraId="75BDBDD1" w14:textId="77777777" w:rsidTr="00195CBB">
      <w:trPr>
        <w:trHeight w:val="567"/>
      </w:trPr>
      <w:tc>
        <w:tcPr>
          <w:tcW w:w="3686" w:type="dxa"/>
          <w:vMerge w:val="restart"/>
          <w:tcBorders>
            <w:top w:val="nil"/>
            <w:left w:val="nil"/>
            <w:bottom w:val="nil"/>
          </w:tcBorders>
          <w:vAlign w:val="center"/>
        </w:tcPr>
        <w:p w14:paraId="2B8628F0" w14:textId="6527A3F0" w:rsidR="00195CBB" w:rsidRPr="00B81FBE" w:rsidRDefault="00195CBB" w:rsidP="001C3229">
          <w:pPr>
            <w:pStyle w:val="Header"/>
            <w:rPr>
              <w:rFonts w:ascii="Calibri" w:hAnsi="Calibri"/>
              <w:b/>
              <w:sz w:val="24"/>
              <w:szCs w:val="24"/>
            </w:rPr>
          </w:pPr>
          <w:r>
            <w:rPr>
              <w:noProof/>
              <w:lang w:eastAsia="en-GB"/>
            </w:rPr>
            <w:drawing>
              <wp:anchor distT="0" distB="0" distL="114300" distR="114300" simplePos="0" relativeHeight="251657216" behindDoc="0" locked="0" layoutInCell="1" allowOverlap="1" wp14:anchorId="396E9734" wp14:editId="62AB753D">
                <wp:simplePos x="0" y="0"/>
                <wp:positionH relativeFrom="column">
                  <wp:posOffset>-239395</wp:posOffset>
                </wp:positionH>
                <wp:positionV relativeFrom="paragraph">
                  <wp:posOffset>-312420</wp:posOffset>
                </wp:positionV>
                <wp:extent cx="2437130" cy="2029460"/>
                <wp:effectExtent l="0" t="0" r="0" b="0"/>
                <wp:wrapNone/>
                <wp:docPr id="6"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54DD4FCF" w14:textId="77777777" w:rsidR="00195CBB" w:rsidRPr="00B81FBE" w:rsidRDefault="00195CBB" w:rsidP="004F5B43">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494BA31F" w14:textId="2D7A2BC4" w:rsidR="00195CBB" w:rsidRPr="005B3659" w:rsidRDefault="00BE3D26">
          <w:pPr>
            <w:rPr>
              <w:rFonts w:ascii="Calibri" w:hAnsi="Calibri"/>
              <w:b/>
              <w:sz w:val="24"/>
              <w:szCs w:val="24"/>
            </w:rPr>
          </w:pPr>
          <w:r>
            <w:rPr>
              <w:rFonts w:ascii="Calibri" w:hAnsi="Calibri"/>
              <w:b/>
              <w:sz w:val="24"/>
              <w:szCs w:val="24"/>
            </w:rPr>
            <w:t>Trainee Planner</w:t>
          </w:r>
          <w:r w:rsidR="00123520">
            <w:rPr>
              <w:rFonts w:ascii="Calibri" w:hAnsi="Calibri"/>
              <w:b/>
              <w:sz w:val="24"/>
              <w:szCs w:val="24"/>
            </w:rPr>
            <w:t>/</w:t>
          </w:r>
          <w:r w:rsidR="001249E0">
            <w:rPr>
              <w:rFonts w:ascii="Calibri" w:hAnsi="Calibri"/>
              <w:b/>
              <w:sz w:val="24"/>
              <w:szCs w:val="24"/>
            </w:rPr>
            <w:t xml:space="preserve">Assistant </w:t>
          </w:r>
          <w:r w:rsidR="005A5C18">
            <w:rPr>
              <w:rFonts w:ascii="Calibri" w:hAnsi="Calibri"/>
              <w:b/>
              <w:sz w:val="24"/>
              <w:szCs w:val="24"/>
            </w:rPr>
            <w:t>Planner</w:t>
          </w:r>
          <w:r w:rsidR="001249E0">
            <w:rPr>
              <w:rFonts w:ascii="Calibri" w:hAnsi="Calibri"/>
              <w:b/>
              <w:sz w:val="24"/>
              <w:szCs w:val="24"/>
            </w:rPr>
            <w:t>/</w:t>
          </w:r>
          <w:r w:rsidR="006E4807">
            <w:rPr>
              <w:rFonts w:ascii="Calibri" w:hAnsi="Calibri"/>
              <w:b/>
              <w:sz w:val="24"/>
              <w:szCs w:val="24"/>
            </w:rPr>
            <w:t xml:space="preserve">Planner </w:t>
          </w:r>
        </w:p>
      </w:tc>
    </w:tr>
    <w:tr w:rsidR="00195CBB" w:rsidRPr="006D530E" w14:paraId="6DB780D2" w14:textId="77777777" w:rsidTr="00195CBB">
      <w:trPr>
        <w:trHeight w:val="567"/>
      </w:trPr>
      <w:tc>
        <w:tcPr>
          <w:tcW w:w="3686" w:type="dxa"/>
          <w:vMerge/>
          <w:tcBorders>
            <w:left w:val="nil"/>
            <w:bottom w:val="nil"/>
          </w:tcBorders>
        </w:tcPr>
        <w:p w14:paraId="0B27E7CD" w14:textId="77777777" w:rsidR="00195CBB" w:rsidRPr="00B81FBE" w:rsidRDefault="00195CBB" w:rsidP="004F5B43">
          <w:pPr>
            <w:pStyle w:val="Header"/>
            <w:rPr>
              <w:rFonts w:ascii="Calibri" w:hAnsi="Calibri"/>
              <w:b/>
              <w:sz w:val="24"/>
              <w:szCs w:val="24"/>
            </w:rPr>
          </w:pPr>
        </w:p>
      </w:tc>
      <w:tc>
        <w:tcPr>
          <w:tcW w:w="1842" w:type="dxa"/>
          <w:shd w:val="clear" w:color="auto" w:fill="auto"/>
          <w:vAlign w:val="center"/>
        </w:tcPr>
        <w:p w14:paraId="14F4541B" w14:textId="77777777" w:rsidR="00195CBB" w:rsidRPr="00B81FBE" w:rsidRDefault="00195CBB" w:rsidP="004F5B43">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7C4B3EDC" w14:textId="4BAB9BCD" w:rsidR="00195CBB" w:rsidRPr="005B3659" w:rsidRDefault="00195CBB">
          <w:pPr>
            <w:rPr>
              <w:rFonts w:ascii="Calibri" w:hAnsi="Calibri"/>
              <w:b/>
              <w:sz w:val="24"/>
              <w:szCs w:val="24"/>
            </w:rPr>
          </w:pPr>
          <w:r w:rsidRPr="005B3659">
            <w:rPr>
              <w:rFonts w:ascii="Calibri" w:hAnsi="Calibri"/>
              <w:b/>
              <w:sz w:val="24"/>
              <w:szCs w:val="24"/>
            </w:rPr>
            <w:t xml:space="preserve">Planning </w:t>
          </w:r>
          <w:r w:rsidR="00231520">
            <w:rPr>
              <w:rFonts w:ascii="Calibri" w:hAnsi="Calibri"/>
              <w:b/>
              <w:sz w:val="24"/>
              <w:szCs w:val="24"/>
            </w:rPr>
            <w:t>and</w:t>
          </w:r>
          <w:r w:rsidRPr="005B3659">
            <w:rPr>
              <w:rFonts w:ascii="Calibri" w:hAnsi="Calibri"/>
              <w:b/>
              <w:sz w:val="24"/>
              <w:szCs w:val="24"/>
            </w:rPr>
            <w:t xml:space="preserve"> Coastal Management</w:t>
          </w:r>
        </w:p>
      </w:tc>
    </w:tr>
    <w:tr w:rsidR="00195CBB" w:rsidRPr="006D530E" w14:paraId="3B122A33" w14:textId="77777777" w:rsidTr="00195CBB">
      <w:trPr>
        <w:trHeight w:val="567"/>
      </w:trPr>
      <w:tc>
        <w:tcPr>
          <w:tcW w:w="3686" w:type="dxa"/>
          <w:vMerge/>
          <w:tcBorders>
            <w:left w:val="nil"/>
            <w:bottom w:val="nil"/>
          </w:tcBorders>
        </w:tcPr>
        <w:p w14:paraId="33D5DEB8" w14:textId="77777777" w:rsidR="00195CBB" w:rsidRPr="00B81FBE" w:rsidRDefault="00195CBB" w:rsidP="004F5B43">
          <w:pPr>
            <w:pStyle w:val="Header"/>
            <w:rPr>
              <w:rFonts w:ascii="Calibri" w:hAnsi="Calibri"/>
              <w:b/>
              <w:sz w:val="24"/>
              <w:szCs w:val="24"/>
            </w:rPr>
          </w:pPr>
        </w:p>
      </w:tc>
      <w:tc>
        <w:tcPr>
          <w:tcW w:w="1842" w:type="dxa"/>
          <w:shd w:val="clear" w:color="auto" w:fill="auto"/>
          <w:vAlign w:val="center"/>
        </w:tcPr>
        <w:p w14:paraId="2ECDF802" w14:textId="77777777" w:rsidR="00195CBB" w:rsidRPr="00B81FBE" w:rsidRDefault="00195CBB" w:rsidP="004F5B43">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2EB0434A" w14:textId="59DF4B84" w:rsidR="00195CBB" w:rsidRPr="005B3659" w:rsidRDefault="00493FA5">
          <w:pPr>
            <w:rPr>
              <w:rFonts w:ascii="Calibri" w:hAnsi="Calibri"/>
              <w:b/>
              <w:sz w:val="24"/>
              <w:szCs w:val="24"/>
            </w:rPr>
          </w:pPr>
          <w:r>
            <w:rPr>
              <w:rFonts w:ascii="Calibri" w:hAnsi="Calibri"/>
              <w:b/>
              <w:sz w:val="24"/>
              <w:szCs w:val="24"/>
            </w:rPr>
            <w:t>Development Management</w:t>
          </w:r>
        </w:p>
      </w:tc>
    </w:tr>
    <w:tr w:rsidR="00195CBB" w:rsidRPr="006D530E" w14:paraId="2D30D45A" w14:textId="77777777" w:rsidTr="00195CBB">
      <w:trPr>
        <w:trHeight w:val="567"/>
      </w:trPr>
      <w:tc>
        <w:tcPr>
          <w:tcW w:w="3686" w:type="dxa"/>
          <w:vMerge/>
          <w:tcBorders>
            <w:left w:val="nil"/>
            <w:bottom w:val="nil"/>
          </w:tcBorders>
        </w:tcPr>
        <w:p w14:paraId="42E9C8D5" w14:textId="77777777" w:rsidR="00195CBB" w:rsidRPr="00B81FBE" w:rsidRDefault="00195CBB" w:rsidP="004F5B43">
          <w:pPr>
            <w:pStyle w:val="Header"/>
            <w:rPr>
              <w:rFonts w:ascii="Calibri" w:hAnsi="Calibri"/>
              <w:b/>
              <w:sz w:val="24"/>
              <w:szCs w:val="24"/>
            </w:rPr>
          </w:pPr>
        </w:p>
      </w:tc>
      <w:tc>
        <w:tcPr>
          <w:tcW w:w="1842" w:type="dxa"/>
          <w:shd w:val="clear" w:color="auto" w:fill="auto"/>
          <w:vAlign w:val="center"/>
        </w:tcPr>
        <w:p w14:paraId="1DCA7935" w14:textId="77777777" w:rsidR="00195CBB" w:rsidRPr="00B81FBE" w:rsidRDefault="00195CBB" w:rsidP="004F5B43">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050D4A04" w14:textId="77777777" w:rsidR="00231520" w:rsidRDefault="00195CBB" w:rsidP="00195CBB">
          <w:pPr>
            <w:rPr>
              <w:rFonts w:ascii="Calibri" w:hAnsi="Calibri"/>
              <w:b/>
              <w:sz w:val="24"/>
              <w:szCs w:val="24"/>
            </w:rPr>
          </w:pPr>
          <w:r w:rsidRPr="002F71D7">
            <w:rPr>
              <w:rFonts w:ascii="Calibri" w:hAnsi="Calibri"/>
              <w:b/>
              <w:sz w:val="24"/>
              <w:szCs w:val="24"/>
            </w:rPr>
            <w:t xml:space="preserve">Band </w:t>
          </w:r>
          <w:r w:rsidR="00BE3D26">
            <w:rPr>
              <w:rFonts w:ascii="Calibri" w:hAnsi="Calibri"/>
              <w:b/>
              <w:sz w:val="24"/>
              <w:szCs w:val="24"/>
            </w:rPr>
            <w:t>4</w:t>
          </w:r>
          <w:r w:rsidRPr="002F71D7">
            <w:rPr>
              <w:rFonts w:ascii="Calibri" w:hAnsi="Calibri"/>
              <w:b/>
              <w:sz w:val="24"/>
              <w:szCs w:val="24"/>
            </w:rPr>
            <w:t>-</w:t>
          </w:r>
          <w:r w:rsidR="00A727B6">
            <w:rPr>
              <w:rFonts w:ascii="Calibri" w:hAnsi="Calibri"/>
              <w:b/>
              <w:sz w:val="24"/>
              <w:szCs w:val="24"/>
            </w:rPr>
            <w:t>7</w:t>
          </w:r>
          <w:r w:rsidRPr="002F71D7">
            <w:rPr>
              <w:rFonts w:ascii="Calibri" w:hAnsi="Calibri"/>
              <w:b/>
              <w:sz w:val="24"/>
              <w:szCs w:val="24"/>
            </w:rPr>
            <w:t xml:space="preserve"> </w:t>
          </w:r>
          <w:r>
            <w:rPr>
              <w:rFonts w:ascii="Calibri" w:hAnsi="Calibri"/>
              <w:b/>
              <w:sz w:val="24"/>
              <w:szCs w:val="24"/>
            </w:rPr>
            <w:t>(SCP</w:t>
          </w:r>
          <w:r w:rsidR="00ED57BA">
            <w:rPr>
              <w:rFonts w:ascii="Calibri" w:hAnsi="Calibri"/>
              <w:b/>
              <w:sz w:val="24"/>
              <w:szCs w:val="24"/>
            </w:rPr>
            <w:t>12</w:t>
          </w:r>
          <w:r>
            <w:rPr>
              <w:rFonts w:ascii="Calibri" w:hAnsi="Calibri"/>
              <w:b/>
              <w:sz w:val="24"/>
              <w:szCs w:val="24"/>
            </w:rPr>
            <w:t xml:space="preserve"> to </w:t>
          </w:r>
          <w:r w:rsidR="00A727B6">
            <w:rPr>
              <w:rFonts w:ascii="Calibri" w:hAnsi="Calibri"/>
              <w:b/>
              <w:sz w:val="24"/>
              <w:szCs w:val="24"/>
            </w:rPr>
            <w:t>32</w:t>
          </w:r>
          <w:r>
            <w:rPr>
              <w:rFonts w:ascii="Calibri" w:hAnsi="Calibri"/>
              <w:b/>
              <w:sz w:val="24"/>
              <w:szCs w:val="24"/>
            </w:rPr>
            <w:t xml:space="preserve">) </w:t>
          </w:r>
        </w:p>
        <w:p w14:paraId="7B98BA52" w14:textId="51E612F3" w:rsidR="00195CBB" w:rsidRPr="002F71D7" w:rsidRDefault="00195CBB" w:rsidP="00195CBB">
          <w:pPr>
            <w:rPr>
              <w:rFonts w:ascii="Calibri" w:hAnsi="Calibri"/>
              <w:b/>
              <w:sz w:val="24"/>
              <w:szCs w:val="24"/>
            </w:rPr>
          </w:pPr>
          <w:r w:rsidRPr="002F71D7">
            <w:rPr>
              <w:rFonts w:ascii="Calibri" w:hAnsi="Calibri"/>
              <w:b/>
              <w:sz w:val="24"/>
              <w:szCs w:val="24"/>
            </w:rPr>
            <w:t xml:space="preserve">Career </w:t>
          </w:r>
          <w:r w:rsidR="00231520">
            <w:rPr>
              <w:rFonts w:ascii="Calibri" w:hAnsi="Calibri"/>
              <w:b/>
              <w:sz w:val="24"/>
              <w:szCs w:val="24"/>
            </w:rPr>
            <w:t>G</w:t>
          </w:r>
          <w:r w:rsidRPr="002F71D7">
            <w:rPr>
              <w:rFonts w:ascii="Calibri" w:hAnsi="Calibri"/>
              <w:b/>
              <w:sz w:val="24"/>
              <w:szCs w:val="24"/>
            </w:rPr>
            <w:t>rade</w:t>
          </w:r>
        </w:p>
      </w:tc>
    </w:tr>
  </w:tbl>
  <w:p w14:paraId="454F3E36" w14:textId="0C317CF6"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65270"/>
    <w:multiLevelType w:val="hybridMultilevel"/>
    <w:tmpl w:val="A800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35736"/>
    <w:multiLevelType w:val="hybridMultilevel"/>
    <w:tmpl w:val="2EDADE4C"/>
    <w:lvl w:ilvl="0" w:tplc="261E9712">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F60"/>
    <w:multiLevelType w:val="hybridMultilevel"/>
    <w:tmpl w:val="AEE87046"/>
    <w:lvl w:ilvl="0" w:tplc="43C2CA18">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07BA4"/>
    <w:multiLevelType w:val="hybridMultilevel"/>
    <w:tmpl w:val="59941A5A"/>
    <w:lvl w:ilvl="0" w:tplc="9D3445EE">
      <w:start w:val="1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720DB"/>
    <w:multiLevelType w:val="hybridMultilevel"/>
    <w:tmpl w:val="6D86054A"/>
    <w:lvl w:ilvl="0" w:tplc="90FEEC5A">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760A37"/>
    <w:multiLevelType w:val="hybridMultilevel"/>
    <w:tmpl w:val="112661FA"/>
    <w:lvl w:ilvl="0" w:tplc="7D9AF566">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E56612"/>
    <w:multiLevelType w:val="hybridMultilevel"/>
    <w:tmpl w:val="2C6A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6438A"/>
    <w:multiLevelType w:val="hybridMultilevel"/>
    <w:tmpl w:val="0E96DE18"/>
    <w:lvl w:ilvl="0" w:tplc="73A898F8">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76452"/>
    <w:multiLevelType w:val="hybridMultilevel"/>
    <w:tmpl w:val="0A944330"/>
    <w:lvl w:ilvl="0" w:tplc="A5F89DA6">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953376"/>
    <w:multiLevelType w:val="hybridMultilevel"/>
    <w:tmpl w:val="D9B0D35C"/>
    <w:lvl w:ilvl="0" w:tplc="B4605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65105"/>
    <w:multiLevelType w:val="hybridMultilevel"/>
    <w:tmpl w:val="DA32712C"/>
    <w:lvl w:ilvl="0" w:tplc="22B86EDC">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964778"/>
    <w:multiLevelType w:val="hybridMultilevel"/>
    <w:tmpl w:val="7952DB0C"/>
    <w:lvl w:ilvl="0" w:tplc="17C66E30">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A0F98"/>
    <w:multiLevelType w:val="hybridMultilevel"/>
    <w:tmpl w:val="E730A5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65C70"/>
    <w:multiLevelType w:val="hybridMultilevel"/>
    <w:tmpl w:val="2C6A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2" w15:restartNumberingAfterBreak="0">
    <w:nsid w:val="56F06BDD"/>
    <w:multiLevelType w:val="hybridMultilevel"/>
    <w:tmpl w:val="A646396A"/>
    <w:lvl w:ilvl="0" w:tplc="6696F5D6">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61EB2"/>
    <w:multiLevelType w:val="hybridMultilevel"/>
    <w:tmpl w:val="6DC4766A"/>
    <w:lvl w:ilvl="0" w:tplc="0809000F">
      <w:start w:val="1"/>
      <w:numFmt w:val="decimal"/>
      <w:lvlText w:val="%1."/>
      <w:lvlJc w:val="left"/>
      <w:pPr>
        <w:tabs>
          <w:tab w:val="num" w:pos="360"/>
        </w:tabs>
        <w:ind w:left="360" w:hanging="360"/>
      </w:pPr>
      <w:rPr>
        <w:rFont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000432"/>
    <w:multiLevelType w:val="hybridMultilevel"/>
    <w:tmpl w:val="3B1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C291A"/>
    <w:multiLevelType w:val="hybridMultilevel"/>
    <w:tmpl w:val="E35E47EE"/>
    <w:lvl w:ilvl="0" w:tplc="2A78BEC6">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925B4D"/>
    <w:multiLevelType w:val="hybridMultilevel"/>
    <w:tmpl w:val="DF9E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17321"/>
    <w:multiLevelType w:val="hybridMultilevel"/>
    <w:tmpl w:val="897C0100"/>
    <w:lvl w:ilvl="0" w:tplc="DE7E3CF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E123A2"/>
    <w:multiLevelType w:val="hybridMultilevel"/>
    <w:tmpl w:val="2C6A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2F201E1"/>
    <w:multiLevelType w:val="hybridMultilevel"/>
    <w:tmpl w:val="2C6A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F84061"/>
    <w:multiLevelType w:val="hybridMultilevel"/>
    <w:tmpl w:val="2F147E9C"/>
    <w:lvl w:ilvl="0" w:tplc="66402CE8">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B95732"/>
    <w:multiLevelType w:val="hybridMultilevel"/>
    <w:tmpl w:val="65B420DE"/>
    <w:lvl w:ilvl="0" w:tplc="81FC04E0">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7190636">
    <w:abstractNumId w:val="0"/>
  </w:num>
  <w:num w:numId="2" w16cid:durableId="1926915599">
    <w:abstractNumId w:val="18"/>
  </w:num>
  <w:num w:numId="3" w16cid:durableId="672143218">
    <w:abstractNumId w:val="21"/>
  </w:num>
  <w:num w:numId="4" w16cid:durableId="1203447698">
    <w:abstractNumId w:val="6"/>
  </w:num>
  <w:num w:numId="5" w16cid:durableId="599261648">
    <w:abstractNumId w:val="2"/>
  </w:num>
  <w:num w:numId="6" w16cid:durableId="1703089820">
    <w:abstractNumId w:val="33"/>
  </w:num>
  <w:num w:numId="7" w16cid:durableId="176697716">
    <w:abstractNumId w:val="19"/>
  </w:num>
  <w:num w:numId="8" w16cid:durableId="390084704">
    <w:abstractNumId w:val="7"/>
  </w:num>
  <w:num w:numId="9" w16cid:durableId="924612104">
    <w:abstractNumId w:val="8"/>
  </w:num>
  <w:num w:numId="10" w16cid:durableId="868033400">
    <w:abstractNumId w:val="29"/>
  </w:num>
  <w:num w:numId="11" w16cid:durableId="677125652">
    <w:abstractNumId w:val="26"/>
  </w:num>
  <w:num w:numId="12" w16cid:durableId="1162699889">
    <w:abstractNumId w:val="30"/>
  </w:num>
  <w:num w:numId="13" w16cid:durableId="537088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688846">
    <w:abstractNumId w:val="17"/>
  </w:num>
  <w:num w:numId="15" w16cid:durableId="450588301">
    <w:abstractNumId w:val="24"/>
  </w:num>
  <w:num w:numId="16" w16cid:durableId="1974208594">
    <w:abstractNumId w:val="4"/>
  </w:num>
  <w:num w:numId="17" w16cid:durableId="173305007">
    <w:abstractNumId w:val="14"/>
  </w:num>
  <w:num w:numId="18" w16cid:durableId="101458310">
    <w:abstractNumId w:val="27"/>
  </w:num>
  <w:num w:numId="19" w16cid:durableId="493493217">
    <w:abstractNumId w:val="9"/>
  </w:num>
  <w:num w:numId="20" w16cid:durableId="1870532719">
    <w:abstractNumId w:val="32"/>
  </w:num>
  <w:num w:numId="21" w16cid:durableId="929121090">
    <w:abstractNumId w:val="12"/>
  </w:num>
  <w:num w:numId="22" w16cid:durableId="29696062">
    <w:abstractNumId w:val="31"/>
  </w:num>
  <w:num w:numId="23" w16cid:durableId="429200842">
    <w:abstractNumId w:val="10"/>
  </w:num>
  <w:num w:numId="24" w16cid:durableId="219168365">
    <w:abstractNumId w:val="3"/>
  </w:num>
  <w:num w:numId="25" w16cid:durableId="232744409">
    <w:abstractNumId w:val="25"/>
  </w:num>
  <w:num w:numId="26" w16cid:durableId="1785079112">
    <w:abstractNumId w:val="15"/>
  </w:num>
  <w:num w:numId="27" w16cid:durableId="1545211077">
    <w:abstractNumId w:val="13"/>
  </w:num>
  <w:num w:numId="28" w16cid:durableId="484519269">
    <w:abstractNumId w:val="5"/>
  </w:num>
  <w:num w:numId="29" w16cid:durableId="29310327">
    <w:abstractNumId w:val="16"/>
  </w:num>
  <w:num w:numId="30" w16cid:durableId="163862848">
    <w:abstractNumId w:val="20"/>
  </w:num>
  <w:num w:numId="31" w16cid:durableId="1294678980">
    <w:abstractNumId w:val="22"/>
  </w:num>
  <w:num w:numId="32" w16cid:durableId="165443940">
    <w:abstractNumId w:val="11"/>
  </w:num>
  <w:num w:numId="33" w16cid:durableId="995962079">
    <w:abstractNumId w:val="28"/>
  </w:num>
  <w:num w:numId="34" w16cid:durableId="1144931270">
    <w:abstractNumId w:val="23"/>
  </w:num>
  <w:num w:numId="35" w16cid:durableId="6471328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colormru v:ext="edit" colors="#4e8a9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36CD2"/>
    <w:rsid w:val="00054341"/>
    <w:rsid w:val="00056EB9"/>
    <w:rsid w:val="000574EA"/>
    <w:rsid w:val="00061FCA"/>
    <w:rsid w:val="000A3171"/>
    <w:rsid w:val="000C7637"/>
    <w:rsid w:val="000C7FAE"/>
    <w:rsid w:val="000D0187"/>
    <w:rsid w:val="000F5C17"/>
    <w:rsid w:val="0011290F"/>
    <w:rsid w:val="00123520"/>
    <w:rsid w:val="00123925"/>
    <w:rsid w:val="001249E0"/>
    <w:rsid w:val="001311A4"/>
    <w:rsid w:val="00131257"/>
    <w:rsid w:val="00136A9F"/>
    <w:rsid w:val="00147D12"/>
    <w:rsid w:val="00195CBB"/>
    <w:rsid w:val="001B194A"/>
    <w:rsid w:val="001B4B72"/>
    <w:rsid w:val="001C3229"/>
    <w:rsid w:val="001C3A11"/>
    <w:rsid w:val="001D01EB"/>
    <w:rsid w:val="001E5610"/>
    <w:rsid w:val="00212041"/>
    <w:rsid w:val="002224C7"/>
    <w:rsid w:val="00231520"/>
    <w:rsid w:val="0025486E"/>
    <w:rsid w:val="00264BB5"/>
    <w:rsid w:val="002A43CA"/>
    <w:rsid w:val="002B57D6"/>
    <w:rsid w:val="002C6590"/>
    <w:rsid w:val="002E1396"/>
    <w:rsid w:val="002F2795"/>
    <w:rsid w:val="002F5AFA"/>
    <w:rsid w:val="00324A5C"/>
    <w:rsid w:val="00331A34"/>
    <w:rsid w:val="00335BCE"/>
    <w:rsid w:val="00360940"/>
    <w:rsid w:val="00363617"/>
    <w:rsid w:val="0036737B"/>
    <w:rsid w:val="00367985"/>
    <w:rsid w:val="00376FF6"/>
    <w:rsid w:val="0038279E"/>
    <w:rsid w:val="00397D60"/>
    <w:rsid w:val="003B3436"/>
    <w:rsid w:val="003C187A"/>
    <w:rsid w:val="003C79D3"/>
    <w:rsid w:val="003D7315"/>
    <w:rsid w:val="003D79BE"/>
    <w:rsid w:val="003E62D7"/>
    <w:rsid w:val="00405CA0"/>
    <w:rsid w:val="0041242B"/>
    <w:rsid w:val="004311DD"/>
    <w:rsid w:val="0045652C"/>
    <w:rsid w:val="004710E7"/>
    <w:rsid w:val="00493FA5"/>
    <w:rsid w:val="004B44D8"/>
    <w:rsid w:val="004C4541"/>
    <w:rsid w:val="004E6CAF"/>
    <w:rsid w:val="004F466E"/>
    <w:rsid w:val="004F5B43"/>
    <w:rsid w:val="00505647"/>
    <w:rsid w:val="0054695C"/>
    <w:rsid w:val="0058027E"/>
    <w:rsid w:val="00584AF2"/>
    <w:rsid w:val="005916DA"/>
    <w:rsid w:val="00593461"/>
    <w:rsid w:val="005A0A77"/>
    <w:rsid w:val="005A5C18"/>
    <w:rsid w:val="005B3394"/>
    <w:rsid w:val="005C171D"/>
    <w:rsid w:val="005C3F4D"/>
    <w:rsid w:val="005D5C20"/>
    <w:rsid w:val="005D6294"/>
    <w:rsid w:val="005E52B2"/>
    <w:rsid w:val="005F6985"/>
    <w:rsid w:val="00613B9A"/>
    <w:rsid w:val="00636572"/>
    <w:rsid w:val="00643D73"/>
    <w:rsid w:val="00646437"/>
    <w:rsid w:val="00646D9D"/>
    <w:rsid w:val="006847A0"/>
    <w:rsid w:val="006948F0"/>
    <w:rsid w:val="00694CF0"/>
    <w:rsid w:val="00695F22"/>
    <w:rsid w:val="006D0E73"/>
    <w:rsid w:val="006D530E"/>
    <w:rsid w:val="006E3AFD"/>
    <w:rsid w:val="006E4807"/>
    <w:rsid w:val="006E7FF4"/>
    <w:rsid w:val="006F0681"/>
    <w:rsid w:val="00706A81"/>
    <w:rsid w:val="00712B24"/>
    <w:rsid w:val="0073289B"/>
    <w:rsid w:val="00732C85"/>
    <w:rsid w:val="007426C5"/>
    <w:rsid w:val="00755F6D"/>
    <w:rsid w:val="0075697B"/>
    <w:rsid w:val="0076239F"/>
    <w:rsid w:val="00776768"/>
    <w:rsid w:val="00776C1F"/>
    <w:rsid w:val="007B3BB8"/>
    <w:rsid w:val="007B7BAC"/>
    <w:rsid w:val="007D1806"/>
    <w:rsid w:val="007D36D2"/>
    <w:rsid w:val="00835C84"/>
    <w:rsid w:val="008462BF"/>
    <w:rsid w:val="00871A3A"/>
    <w:rsid w:val="00876098"/>
    <w:rsid w:val="008774A5"/>
    <w:rsid w:val="00885A1C"/>
    <w:rsid w:val="00896327"/>
    <w:rsid w:val="008B3462"/>
    <w:rsid w:val="008B480D"/>
    <w:rsid w:val="008C131C"/>
    <w:rsid w:val="008C7D76"/>
    <w:rsid w:val="008E737E"/>
    <w:rsid w:val="008F4C99"/>
    <w:rsid w:val="0090183E"/>
    <w:rsid w:val="00916DE0"/>
    <w:rsid w:val="009253A3"/>
    <w:rsid w:val="0093096C"/>
    <w:rsid w:val="0094162D"/>
    <w:rsid w:val="009716D5"/>
    <w:rsid w:val="00991776"/>
    <w:rsid w:val="009A17B4"/>
    <w:rsid w:val="009A67AE"/>
    <w:rsid w:val="009B406D"/>
    <w:rsid w:val="00A40E3C"/>
    <w:rsid w:val="00A66160"/>
    <w:rsid w:val="00A66E6A"/>
    <w:rsid w:val="00A6766F"/>
    <w:rsid w:val="00A7019B"/>
    <w:rsid w:val="00A727B6"/>
    <w:rsid w:val="00A7711F"/>
    <w:rsid w:val="00A9035B"/>
    <w:rsid w:val="00AA79FD"/>
    <w:rsid w:val="00AB777C"/>
    <w:rsid w:val="00B077C4"/>
    <w:rsid w:val="00B262EF"/>
    <w:rsid w:val="00B434FA"/>
    <w:rsid w:val="00B4526E"/>
    <w:rsid w:val="00B74DB3"/>
    <w:rsid w:val="00B77262"/>
    <w:rsid w:val="00B81FBE"/>
    <w:rsid w:val="00BE3D26"/>
    <w:rsid w:val="00C23A21"/>
    <w:rsid w:val="00C35DE3"/>
    <w:rsid w:val="00C50A15"/>
    <w:rsid w:val="00C55EA9"/>
    <w:rsid w:val="00C624D5"/>
    <w:rsid w:val="00C631ED"/>
    <w:rsid w:val="00C64FA1"/>
    <w:rsid w:val="00C65F43"/>
    <w:rsid w:val="00C727BE"/>
    <w:rsid w:val="00C7483A"/>
    <w:rsid w:val="00C9582E"/>
    <w:rsid w:val="00CD2B18"/>
    <w:rsid w:val="00CE2DBD"/>
    <w:rsid w:val="00CF1531"/>
    <w:rsid w:val="00CF6CDA"/>
    <w:rsid w:val="00D12B65"/>
    <w:rsid w:val="00D165E9"/>
    <w:rsid w:val="00D401E4"/>
    <w:rsid w:val="00D44A44"/>
    <w:rsid w:val="00D52AA1"/>
    <w:rsid w:val="00D5794C"/>
    <w:rsid w:val="00D67DD2"/>
    <w:rsid w:val="00DB3C3C"/>
    <w:rsid w:val="00DB761B"/>
    <w:rsid w:val="00E20F4A"/>
    <w:rsid w:val="00E23900"/>
    <w:rsid w:val="00E41F08"/>
    <w:rsid w:val="00E52126"/>
    <w:rsid w:val="00E664CC"/>
    <w:rsid w:val="00E74603"/>
    <w:rsid w:val="00E75130"/>
    <w:rsid w:val="00E76DEA"/>
    <w:rsid w:val="00E91B59"/>
    <w:rsid w:val="00E951C8"/>
    <w:rsid w:val="00EA5ECF"/>
    <w:rsid w:val="00EB113B"/>
    <w:rsid w:val="00ED57BA"/>
    <w:rsid w:val="00EE2A16"/>
    <w:rsid w:val="00EF3168"/>
    <w:rsid w:val="00EF5EB9"/>
    <w:rsid w:val="00EF68A7"/>
    <w:rsid w:val="00F41091"/>
    <w:rsid w:val="00F778BB"/>
    <w:rsid w:val="00F80A90"/>
    <w:rsid w:val="00F906C7"/>
    <w:rsid w:val="00FA3F8C"/>
    <w:rsid w:val="00FD326E"/>
    <w:rsid w:val="00FD377C"/>
    <w:rsid w:val="00FD7A43"/>
    <w:rsid w:val="00FE0725"/>
    <w:rsid w:val="00FE699B"/>
    <w:rsid w:val="00FF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4e8a95"/>
    </o:shapedefaults>
    <o:shapelayout v:ext="edit">
      <o:idmap v:ext="edit" data="2"/>
    </o:shapelayout>
  </w:shapeDefaults>
  <w:decimalSymbol w:val="."/>
  <w:listSeparator w:val=","/>
  <w14:docId w14:val="10CBFD02"/>
  <w15:docId w15:val="{43A188EF-C400-4B38-A2D4-F04DEA1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12041"/>
    <w:rPr>
      <w:lang w:eastAsia="en-US"/>
    </w:rPr>
  </w:style>
  <w:style w:type="character" w:styleId="CommentReference">
    <w:name w:val="annotation reference"/>
    <w:basedOn w:val="DefaultParagraphFont"/>
    <w:semiHidden/>
    <w:unhideWhenUsed/>
    <w:rsid w:val="00A7019B"/>
    <w:rPr>
      <w:sz w:val="16"/>
      <w:szCs w:val="16"/>
    </w:rPr>
  </w:style>
  <w:style w:type="paragraph" w:styleId="CommentText">
    <w:name w:val="annotation text"/>
    <w:basedOn w:val="Normal"/>
    <w:link w:val="CommentTextChar"/>
    <w:unhideWhenUsed/>
    <w:rsid w:val="00A7019B"/>
  </w:style>
  <w:style w:type="character" w:customStyle="1" w:styleId="CommentTextChar">
    <w:name w:val="Comment Text Char"/>
    <w:basedOn w:val="DefaultParagraphFont"/>
    <w:link w:val="CommentText"/>
    <w:rsid w:val="00A7019B"/>
    <w:rPr>
      <w:lang w:eastAsia="en-US"/>
    </w:rPr>
  </w:style>
  <w:style w:type="paragraph" w:styleId="CommentSubject">
    <w:name w:val="annotation subject"/>
    <w:basedOn w:val="CommentText"/>
    <w:next w:val="CommentText"/>
    <w:link w:val="CommentSubjectChar"/>
    <w:semiHidden/>
    <w:unhideWhenUsed/>
    <w:rsid w:val="00A7019B"/>
    <w:rPr>
      <w:b/>
      <w:bCs/>
    </w:rPr>
  </w:style>
  <w:style w:type="character" w:customStyle="1" w:styleId="CommentSubjectChar">
    <w:name w:val="Comment Subject Char"/>
    <w:basedOn w:val="CommentTextChar"/>
    <w:link w:val="CommentSubject"/>
    <w:semiHidden/>
    <w:rsid w:val="00A701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91096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7" ma:contentTypeDescription="Create a new document." ma:contentTypeScope="" ma:versionID="2421fc134a2c3d86a4026f95bd44b02b">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25a8a6347dc9942a713955dec847ca7d"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03B8-A910-4379-9F01-C45E8FEADA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1ea0f0-8d30-4ead-bdab-f9f99c4089dd"/>
    <ds:schemaRef ds:uri="9a195da4-002c-4002-b28c-2c2bf94f50e8"/>
    <ds:schemaRef ds:uri="http://www.w3.org/XML/1998/namespace"/>
    <ds:schemaRef ds:uri="http://purl.org/dc/dcmitype/"/>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EB1C5469-0CB6-4231-919B-E7DC9C50C1DD}"/>
</file>

<file path=customXml/itemProps4.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5.xml><?xml version="1.0" encoding="utf-8"?>
<ds:datastoreItem xmlns:ds="http://schemas.openxmlformats.org/officeDocument/2006/customXml" ds:itemID="{88510A83-673A-4C72-B70B-77DE5534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dc:description/>
  <cp:lastModifiedBy>Simon Elvin</cp:lastModifiedBy>
  <cp:revision>2</cp:revision>
  <cp:lastPrinted>2012-04-17T15:43:00Z</cp:lastPrinted>
  <dcterms:created xsi:type="dcterms:W3CDTF">2023-09-21T13:29:00Z</dcterms:created>
  <dcterms:modified xsi:type="dcterms:W3CDTF">2023-09-21T13:29:00Z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