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613B0D" w:rsidP="00613B0D" w:rsidRDefault="00613B0D" w14:paraId="0D6A370C" w14:textId="77777777">
      <w:pPr>
        <w:pStyle w:val="BodyText"/>
        <w:spacing w:line="14" w:lineRule="auto"/>
        <w:rPr>
          <w:sz w:val="20"/>
        </w:rPr>
      </w:pPr>
      <w:r>
        <w:rPr>
          <w:noProof/>
        </w:rPr>
        <w:drawing>
          <wp:anchor distT="0" distB="0" distL="0" distR="0" simplePos="0" relativeHeight="251658240" behindDoc="1" locked="0" layoutInCell="1" allowOverlap="1" wp14:anchorId="3ECE8B3F" wp14:editId="14C0B918">
            <wp:simplePos x="0" y="0"/>
            <wp:positionH relativeFrom="page">
              <wp:posOffset>3876852</wp:posOffset>
            </wp:positionH>
            <wp:positionV relativeFrom="page">
              <wp:posOffset>263618</wp:posOffset>
            </wp:positionV>
            <wp:extent cx="796612" cy="620426"/>
            <wp:effectExtent l="0" t="0" r="0" b="0"/>
            <wp:wrapNone/>
            <wp:docPr id="1"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ic:nvPicPr>
                  <pic:blipFill>
                    <a:blip r:embed="rId10" cstate="print"/>
                    <a:stretch>
                      <a:fillRect/>
                    </a:stretch>
                  </pic:blipFill>
                  <pic:spPr>
                    <a:xfrm>
                      <a:off x="0" y="0"/>
                      <a:ext cx="796612" cy="620426"/>
                    </a:xfrm>
                    <a:prstGeom prst="rect">
                      <a:avLst/>
                    </a:prstGeom>
                  </pic:spPr>
                </pic:pic>
              </a:graphicData>
            </a:graphic>
          </wp:anchor>
        </w:drawing>
      </w:r>
      <w:r>
        <w:rPr>
          <w:noProof/>
        </w:rPr>
        <w:drawing>
          <wp:anchor distT="0" distB="0" distL="0" distR="0" simplePos="0" relativeHeight="251658241" behindDoc="1" locked="0" layoutInCell="1" allowOverlap="1" wp14:anchorId="408992F4" wp14:editId="78D76E2F">
            <wp:simplePos x="0" y="0"/>
            <wp:positionH relativeFrom="page">
              <wp:posOffset>2026324</wp:posOffset>
            </wp:positionH>
            <wp:positionV relativeFrom="page">
              <wp:posOffset>282257</wp:posOffset>
            </wp:positionV>
            <wp:extent cx="787598" cy="600075"/>
            <wp:effectExtent l="0" t="0" r="0" b="0"/>
            <wp:wrapNone/>
            <wp:docPr id="3" name="image2.jpe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shape&#10;&#10;Description automatically generated"/>
                    <pic:cNvPicPr/>
                  </pic:nvPicPr>
                  <pic:blipFill>
                    <a:blip r:embed="rId11" cstate="print"/>
                    <a:stretch>
                      <a:fillRect/>
                    </a:stretch>
                  </pic:blipFill>
                  <pic:spPr>
                    <a:xfrm>
                      <a:off x="0" y="0"/>
                      <a:ext cx="787598" cy="600075"/>
                    </a:xfrm>
                    <a:prstGeom prst="rect">
                      <a:avLst/>
                    </a:prstGeom>
                  </pic:spPr>
                </pic:pic>
              </a:graphicData>
            </a:graphic>
          </wp:anchor>
        </w:drawing>
      </w:r>
      <w:r>
        <w:rPr>
          <w:noProof/>
        </w:rPr>
        <w:drawing>
          <wp:anchor distT="0" distB="0" distL="0" distR="0" simplePos="0" relativeHeight="251658242" behindDoc="1" locked="0" layoutInCell="1" allowOverlap="1" wp14:anchorId="7BAAEF37" wp14:editId="67A811C8">
            <wp:simplePos x="0" y="0"/>
            <wp:positionH relativeFrom="page">
              <wp:posOffset>896665</wp:posOffset>
            </wp:positionH>
            <wp:positionV relativeFrom="page">
              <wp:posOffset>324357</wp:posOffset>
            </wp:positionV>
            <wp:extent cx="926653" cy="506137"/>
            <wp:effectExtent l="0" t="0" r="0" b="0"/>
            <wp:wrapNone/>
            <wp:docPr id="5" name="image3.png"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 picture containing icon&#10;&#10;Description automatically generated"/>
                    <pic:cNvPicPr/>
                  </pic:nvPicPr>
                  <pic:blipFill>
                    <a:blip r:embed="rId12" cstate="print"/>
                    <a:stretch>
                      <a:fillRect/>
                    </a:stretch>
                  </pic:blipFill>
                  <pic:spPr>
                    <a:xfrm>
                      <a:off x="0" y="0"/>
                      <a:ext cx="926653" cy="506137"/>
                    </a:xfrm>
                    <a:prstGeom prst="rect">
                      <a:avLst/>
                    </a:prstGeom>
                  </pic:spPr>
                </pic:pic>
              </a:graphicData>
            </a:graphic>
          </wp:anchor>
        </w:drawing>
      </w:r>
      <w:r>
        <w:rPr>
          <w:noProof/>
        </w:rPr>
        <w:drawing>
          <wp:anchor distT="0" distB="0" distL="0" distR="0" simplePos="0" relativeHeight="251658243" behindDoc="1" locked="0" layoutInCell="1" allowOverlap="1" wp14:anchorId="35BF08CA" wp14:editId="7CC0ECC5">
            <wp:simplePos x="0" y="0"/>
            <wp:positionH relativeFrom="page">
              <wp:posOffset>4913822</wp:posOffset>
            </wp:positionH>
            <wp:positionV relativeFrom="page">
              <wp:posOffset>328929</wp:posOffset>
            </wp:positionV>
            <wp:extent cx="1080775" cy="485775"/>
            <wp:effectExtent l="0" t="0" r="0" b="0"/>
            <wp:wrapNone/>
            <wp:docPr id="7" name="image4.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A picture containing text&#10;&#10;Description automatically generated"/>
                    <pic:cNvPicPr/>
                  </pic:nvPicPr>
                  <pic:blipFill>
                    <a:blip r:embed="rId13" cstate="print"/>
                    <a:stretch>
                      <a:fillRect/>
                    </a:stretch>
                  </pic:blipFill>
                  <pic:spPr>
                    <a:xfrm>
                      <a:off x="0" y="0"/>
                      <a:ext cx="1080775" cy="485775"/>
                    </a:xfrm>
                    <a:prstGeom prst="rect">
                      <a:avLst/>
                    </a:prstGeom>
                  </pic:spPr>
                </pic:pic>
              </a:graphicData>
            </a:graphic>
          </wp:anchor>
        </w:drawing>
      </w:r>
      <w:r>
        <w:rPr>
          <w:noProof/>
        </w:rPr>
        <w:drawing>
          <wp:anchor distT="0" distB="0" distL="0" distR="0" simplePos="0" relativeHeight="251658244" behindDoc="1" locked="0" layoutInCell="1" allowOverlap="1" wp14:anchorId="10483509" wp14:editId="3D274A4D">
            <wp:simplePos x="0" y="0"/>
            <wp:positionH relativeFrom="page">
              <wp:posOffset>3074670</wp:posOffset>
            </wp:positionH>
            <wp:positionV relativeFrom="page">
              <wp:posOffset>345439</wp:posOffset>
            </wp:positionV>
            <wp:extent cx="600075" cy="509016"/>
            <wp:effectExtent l="0" t="0" r="0" b="0"/>
            <wp:wrapNone/>
            <wp:docPr id="9" name="image5.jpe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picture containing text&#10;&#10;Description automatically generated"/>
                    <pic:cNvPicPr/>
                  </pic:nvPicPr>
                  <pic:blipFill>
                    <a:blip r:embed="rId14" cstate="print"/>
                    <a:stretch>
                      <a:fillRect/>
                    </a:stretch>
                  </pic:blipFill>
                  <pic:spPr>
                    <a:xfrm>
                      <a:off x="0" y="0"/>
                      <a:ext cx="600075" cy="509016"/>
                    </a:xfrm>
                    <a:prstGeom prst="rect">
                      <a:avLst/>
                    </a:prstGeom>
                  </pic:spPr>
                </pic:pic>
              </a:graphicData>
            </a:graphic>
          </wp:anchor>
        </w:drawing>
      </w:r>
      <w:r>
        <w:rPr>
          <w:noProof/>
        </w:rPr>
        <w:drawing>
          <wp:anchor distT="0" distB="0" distL="0" distR="0" simplePos="0" relativeHeight="251658245" behindDoc="1" locked="0" layoutInCell="1" allowOverlap="1" wp14:anchorId="275A3002" wp14:editId="49F093DE">
            <wp:simplePos x="0" y="0"/>
            <wp:positionH relativeFrom="page">
              <wp:posOffset>6227992</wp:posOffset>
            </wp:positionH>
            <wp:positionV relativeFrom="page">
              <wp:posOffset>393911</wp:posOffset>
            </wp:positionV>
            <wp:extent cx="1095686" cy="333022"/>
            <wp:effectExtent l="0" t="0" r="0" b="0"/>
            <wp:wrapNone/>
            <wp:docPr id="11" name="image6.jpeg"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Text&#10;&#10;Description automatically generated with medium confidence"/>
                    <pic:cNvPicPr/>
                  </pic:nvPicPr>
                  <pic:blipFill>
                    <a:blip r:embed="rId15" cstate="print"/>
                    <a:stretch>
                      <a:fillRect/>
                    </a:stretch>
                  </pic:blipFill>
                  <pic:spPr>
                    <a:xfrm>
                      <a:off x="0" y="0"/>
                      <a:ext cx="1095686" cy="333022"/>
                    </a:xfrm>
                    <a:prstGeom prst="rect">
                      <a:avLst/>
                    </a:prstGeom>
                  </pic:spPr>
                </pic:pic>
              </a:graphicData>
            </a:graphic>
          </wp:anchor>
        </w:drawing>
      </w:r>
    </w:p>
    <w:tbl>
      <w:tblPr>
        <w:tblW w:w="6076" w:type="dxa"/>
        <w:tblInd w:w="3104" w:type="dxa"/>
        <w:tblBorders>
          <w:top w:val="single" w:color="5A9AB0" w:sz="12" w:space="0"/>
          <w:left w:val="single" w:color="5A9AB0" w:sz="12" w:space="0"/>
          <w:bottom w:val="single" w:color="5A9AB0" w:sz="12" w:space="0"/>
          <w:right w:val="single" w:color="5A9AB0" w:sz="12" w:space="0"/>
          <w:insideH w:val="single" w:color="5A9AB0" w:sz="12" w:space="0"/>
          <w:insideV w:val="single" w:color="5A9AB0" w:sz="12" w:space="0"/>
        </w:tblBorders>
        <w:tblLayout w:type="fixed"/>
        <w:tblLook w:val="04A0" w:firstRow="1" w:lastRow="0" w:firstColumn="1" w:lastColumn="0" w:noHBand="0" w:noVBand="1"/>
      </w:tblPr>
      <w:tblGrid>
        <w:gridCol w:w="2835"/>
        <w:gridCol w:w="3241"/>
      </w:tblGrid>
      <w:tr w:rsidRPr="00B81FBE" w:rsidR="001E058D" w:rsidTr="00C016E4" w14:paraId="104064D8" w14:textId="77777777">
        <w:trPr>
          <w:trHeight w:val="567"/>
        </w:trPr>
        <w:tc>
          <w:tcPr>
            <w:tcW w:w="2835" w:type="dxa"/>
            <w:vAlign w:val="center"/>
          </w:tcPr>
          <w:p w:rsidRPr="00B81FBE" w:rsidR="001E058D" w:rsidP="007C03B7" w:rsidRDefault="001E058D" w14:paraId="67FB520F" w14:textId="77777777">
            <w:pPr>
              <w:pStyle w:val="Header"/>
              <w:rPr>
                <w:rFonts w:ascii="Calibri" w:hAnsi="Calibri"/>
                <w:b/>
                <w:sz w:val="24"/>
                <w:szCs w:val="24"/>
              </w:rPr>
            </w:pPr>
            <w:r w:rsidRPr="00B81FBE">
              <w:rPr>
                <w:rFonts w:ascii="Calibri" w:hAnsi="Calibri"/>
                <w:b/>
                <w:sz w:val="24"/>
                <w:szCs w:val="24"/>
              </w:rPr>
              <w:t>Job Title:</w:t>
            </w:r>
          </w:p>
        </w:tc>
        <w:tc>
          <w:tcPr>
            <w:tcW w:w="3241" w:type="dxa"/>
            <w:vAlign w:val="center"/>
          </w:tcPr>
          <w:p w:rsidRPr="001C2D93" w:rsidR="001E058D" w:rsidP="007C03B7" w:rsidRDefault="00B469B8" w14:paraId="2F88054F" w14:textId="337B21E5">
            <w:pPr>
              <w:rPr>
                <w:b/>
                <w:bCs/>
                <w:szCs w:val="24"/>
              </w:rPr>
            </w:pPr>
            <w:r>
              <w:rPr>
                <w:b/>
                <w:bCs/>
                <w:szCs w:val="24"/>
              </w:rPr>
              <w:t>Systems Support Manager (Projects)</w:t>
            </w:r>
          </w:p>
        </w:tc>
      </w:tr>
      <w:tr w:rsidRPr="00B81FBE" w:rsidR="001E058D" w:rsidTr="00C016E4" w14:paraId="5A3595A2" w14:textId="77777777">
        <w:trPr>
          <w:trHeight w:val="567"/>
        </w:trPr>
        <w:tc>
          <w:tcPr>
            <w:tcW w:w="2835" w:type="dxa"/>
            <w:vAlign w:val="center"/>
          </w:tcPr>
          <w:p w:rsidRPr="00B81FBE" w:rsidR="001E058D" w:rsidP="007C03B7" w:rsidRDefault="001E058D" w14:paraId="11696E57" w14:textId="333F2684">
            <w:pPr>
              <w:pStyle w:val="Header"/>
              <w:rPr>
                <w:rFonts w:ascii="Calibri" w:hAnsi="Calibri"/>
                <w:b/>
                <w:sz w:val="24"/>
                <w:szCs w:val="24"/>
              </w:rPr>
            </w:pPr>
            <w:r w:rsidRPr="00B81FBE">
              <w:rPr>
                <w:rFonts w:ascii="Calibri" w:hAnsi="Calibri"/>
                <w:b/>
                <w:sz w:val="24"/>
                <w:szCs w:val="24"/>
              </w:rPr>
              <w:t>Service Area</w:t>
            </w:r>
          </w:p>
        </w:tc>
        <w:tc>
          <w:tcPr>
            <w:tcW w:w="3241" w:type="dxa"/>
            <w:vAlign w:val="center"/>
          </w:tcPr>
          <w:p w:rsidRPr="001C2D93" w:rsidR="001E058D" w:rsidP="007C03B7" w:rsidRDefault="00B469B8" w14:paraId="14BAB81B" w14:textId="7F7A6756">
            <w:pPr>
              <w:rPr>
                <w:b/>
                <w:bCs/>
                <w:szCs w:val="24"/>
              </w:rPr>
            </w:pPr>
            <w:r>
              <w:rPr>
                <w:b/>
                <w:bCs/>
                <w:szCs w:val="24"/>
              </w:rPr>
              <w:t>A</w:t>
            </w:r>
            <w:r w:rsidR="00C016E4">
              <w:rPr>
                <w:b/>
                <w:bCs/>
                <w:szCs w:val="24"/>
              </w:rPr>
              <w:t>nglia Revenues Partnership (ARP)</w:t>
            </w:r>
          </w:p>
        </w:tc>
      </w:tr>
      <w:tr w:rsidRPr="00877A2E" w:rsidR="001E058D" w:rsidTr="00C016E4" w14:paraId="4C065391" w14:textId="77777777">
        <w:trPr>
          <w:trHeight w:val="567"/>
        </w:trPr>
        <w:tc>
          <w:tcPr>
            <w:tcW w:w="2835" w:type="dxa"/>
            <w:vAlign w:val="center"/>
          </w:tcPr>
          <w:p w:rsidRPr="00B81FBE" w:rsidR="001E058D" w:rsidP="007C03B7" w:rsidRDefault="001E058D" w14:paraId="54BA6009" w14:textId="77777777">
            <w:pPr>
              <w:pStyle w:val="Header"/>
              <w:rPr>
                <w:rFonts w:ascii="Calibri" w:hAnsi="Calibri"/>
                <w:b/>
                <w:sz w:val="24"/>
                <w:szCs w:val="24"/>
              </w:rPr>
            </w:pPr>
            <w:r w:rsidRPr="00B81FBE">
              <w:rPr>
                <w:rFonts w:ascii="Calibri" w:hAnsi="Calibri"/>
                <w:b/>
                <w:sz w:val="24"/>
                <w:szCs w:val="24"/>
              </w:rPr>
              <w:t>Team:</w:t>
            </w:r>
          </w:p>
        </w:tc>
        <w:tc>
          <w:tcPr>
            <w:tcW w:w="3241" w:type="dxa"/>
            <w:vAlign w:val="center"/>
          </w:tcPr>
          <w:p w:rsidRPr="001C2D93" w:rsidR="001E058D" w:rsidP="007C03B7" w:rsidRDefault="000B5BE3" w14:paraId="0D032099" w14:textId="10E7C940">
            <w:pPr>
              <w:rPr>
                <w:b/>
                <w:bCs/>
                <w:szCs w:val="24"/>
              </w:rPr>
            </w:pPr>
            <w:r>
              <w:rPr>
                <w:b/>
                <w:bCs/>
                <w:szCs w:val="24"/>
              </w:rPr>
              <w:t>Partnership Support Team</w:t>
            </w:r>
            <w:r w:rsidR="00536DC0">
              <w:rPr>
                <w:b/>
                <w:bCs/>
                <w:szCs w:val="24"/>
              </w:rPr>
              <w:t>, Systems</w:t>
            </w:r>
          </w:p>
        </w:tc>
      </w:tr>
    </w:tbl>
    <w:p w:rsidRPr="002622D6" w:rsidR="64AD3F8F" w:rsidRDefault="64AD3F8F" w14:paraId="1BD53893" w14:textId="4FDDE04E">
      <w:pPr>
        <w:rPr>
          <w:sz w:val="10"/>
          <w:szCs w:val="8"/>
        </w:rPr>
      </w:pPr>
    </w:p>
    <w:p w:rsidR="001E058D" w:rsidP="00993724" w:rsidRDefault="001C2D93" w14:paraId="24764329" w14:textId="36051E0A">
      <w:pPr>
        <w:pStyle w:val="Title"/>
        <w:ind w:left="0"/>
      </w:pPr>
      <w:r>
        <w:tab/>
      </w:r>
      <w:r>
        <w:tab/>
      </w:r>
      <w:r>
        <w:tab/>
      </w:r>
      <w:r>
        <w:tab/>
      </w:r>
      <w:r>
        <w:t>Job Description</w:t>
      </w:r>
    </w:p>
    <w:p w:rsidR="00613B0D" w:rsidP="00993724" w:rsidRDefault="004F7BF1" w14:paraId="322C9671" w14:textId="37A5A541">
      <w:pPr>
        <w:pStyle w:val="BodyText"/>
        <w:spacing w:before="5"/>
        <w:rPr>
          <w:sz w:val="21"/>
        </w:rPr>
      </w:pPr>
      <w:r>
        <w:rPr>
          <w:rFonts w:cs="Arial"/>
          <w:b/>
          <w:sz w:val="24"/>
          <w:szCs w:val="24"/>
        </w:rPr>
        <w:pict w14:anchorId="3F122F19">
          <v:rect id="_x0000_i1025" style="width:451.3pt;height:1.5pt" o:hr="t" o:hrstd="t" o:hrnoshade="t" o:hralign="center" fillcolor="#5a9ab0" stroked="f"/>
        </w:pict>
      </w:r>
    </w:p>
    <w:p w:rsidR="00613B0D" w:rsidP="00993724" w:rsidRDefault="00613B0D" w14:paraId="7394325B" w14:textId="77777777">
      <w:pPr>
        <w:pStyle w:val="BodyText"/>
        <w:spacing w:before="9"/>
        <w:rPr>
          <w:sz w:val="27"/>
        </w:rPr>
      </w:pPr>
    </w:p>
    <w:p w:rsidR="002127C3" w:rsidP="00536DC0" w:rsidRDefault="00613B0D" w14:paraId="65F0AFC4" w14:textId="56CE6B2C">
      <w:pPr>
        <w:pStyle w:val="NoSpacing"/>
      </w:pPr>
      <w:r w:rsidRPr="002127C3">
        <w:rPr>
          <w:b/>
        </w:rPr>
        <w:t xml:space="preserve">Main Purpose of Job: </w:t>
      </w:r>
    </w:p>
    <w:p w:rsidR="00C016E4" w:rsidP="00993724" w:rsidRDefault="00C016E4" w14:paraId="3A800D5F" w14:textId="77777777">
      <w:pPr>
        <w:pStyle w:val="NoSpacing"/>
      </w:pPr>
    </w:p>
    <w:p w:rsidR="00A01884" w:rsidP="00A01884" w:rsidRDefault="00A01884" w14:paraId="764881DB" w14:textId="1F22E628">
      <w:pPr>
        <w:pStyle w:val="NoSpacing"/>
      </w:pPr>
      <w:r w:rsidR="00A01884">
        <w:rPr/>
        <w:t>To provide oversight, coordination and assurance across multiple systems based project</w:t>
      </w:r>
      <w:r w:rsidR="272A5774">
        <w:rPr/>
        <w:t>s</w:t>
      </w:r>
      <w:r w:rsidR="00A01884">
        <w:rPr/>
        <w:t xml:space="preserve"> within ARP, and also act as the project manager for some system based projects, ensuring the effective planning, prioritisation and implementation of improvements to Revenues and Benefits systems, automations, integrations and digital processes, ensuring the partnership is resilient to tackle future challenges and growth, under the overall direction of the Technical Manager.</w:t>
      </w:r>
    </w:p>
    <w:p w:rsidR="00A01884" w:rsidP="00A01884" w:rsidRDefault="00A01884" w14:paraId="56AAB67A" w14:textId="77777777">
      <w:pPr>
        <w:pStyle w:val="NoSpacing"/>
      </w:pPr>
    </w:p>
    <w:p w:rsidR="00A01884" w:rsidP="00A01884" w:rsidRDefault="00A01884" w14:paraId="2B75DC21" w14:textId="6E275357">
      <w:pPr>
        <w:pStyle w:val="NoSpacing"/>
      </w:pPr>
      <w:r>
        <w:t>The role strengthens the capacity of the Systems Team by providing dedicated systems project management support, to deliver ARP’s strategic priorities and contribute to continuous improvement across all partner councils.</w:t>
      </w:r>
    </w:p>
    <w:p w:rsidRPr="002127C3" w:rsidR="00015DCA" w:rsidP="00993724" w:rsidRDefault="00015DCA" w14:paraId="0A279ECE" w14:textId="77777777">
      <w:pPr>
        <w:pStyle w:val="NoSpacing"/>
      </w:pPr>
    </w:p>
    <w:p w:rsidR="005F6FBC" w:rsidP="00993724" w:rsidRDefault="004F7BF1" w14:paraId="3F606D41" w14:textId="77777777">
      <w:pPr>
        <w:rPr>
          <w:rFonts w:cs="Arial"/>
          <w:b/>
          <w:szCs w:val="24"/>
        </w:rPr>
      </w:pPr>
      <w:r>
        <w:rPr>
          <w:rFonts w:cs="Arial"/>
          <w:b/>
          <w:szCs w:val="24"/>
        </w:rPr>
        <w:pict w14:anchorId="1AB513FE">
          <v:rect id="_x0000_i1026" style="width:451.3pt;height:1.5pt" o:hr="t" o:hrstd="t" o:hrnoshade="t" o:hralign="center" fillcolor="#5a9ab0" stroked="f"/>
        </w:pict>
      </w:r>
    </w:p>
    <w:p w:rsidR="001E058D" w:rsidP="00993724" w:rsidRDefault="001E058D" w14:paraId="441F991B" w14:textId="4E481BD4">
      <w:pPr>
        <w:rPr>
          <w:rFonts w:cs="Arial"/>
          <w:b/>
          <w:szCs w:val="24"/>
        </w:rPr>
      </w:pPr>
      <w:r>
        <w:rPr>
          <w:rFonts w:cs="Arial"/>
          <w:b/>
          <w:szCs w:val="24"/>
        </w:rPr>
        <w:t>Our Values</w:t>
      </w:r>
    </w:p>
    <w:p w:rsidR="001E058D" w:rsidP="00993724" w:rsidRDefault="001E058D" w14:paraId="0B417F86" w14:textId="77777777">
      <w:pPr>
        <w:spacing w:before="120" w:after="120"/>
        <w:rPr>
          <w:rFonts w:cs="Arial"/>
          <w:szCs w:val="24"/>
        </w:rPr>
      </w:pPr>
      <w:r w:rsidRPr="00636572">
        <w:rPr>
          <w:rFonts w:cs="Arial"/>
          <w:szCs w:val="24"/>
        </w:rPr>
        <w:t xml:space="preserve">You </w:t>
      </w:r>
      <w:r>
        <w:rPr>
          <w:rFonts w:cs="Arial"/>
          <w:szCs w:val="24"/>
        </w:rPr>
        <w:t>will be expected to work in line with our values which are:</w:t>
      </w:r>
    </w:p>
    <w:tbl>
      <w:tblPr>
        <w:tblW w:w="6945" w:type="dxa"/>
        <w:tblInd w:w="10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945"/>
      </w:tblGrid>
      <w:tr w:rsidR="001E058D" w:rsidTr="007C03B7" w14:paraId="43854A1A" w14:textId="77777777">
        <w:trPr>
          <w:trHeight w:val="567"/>
        </w:trPr>
        <w:tc>
          <w:tcPr>
            <w:tcW w:w="6945" w:type="dxa"/>
            <w:tcBorders>
              <w:bottom w:val="nil"/>
            </w:tcBorders>
            <w:shd w:val="clear" w:color="auto" w:fill="FCCDBF"/>
            <w:vAlign w:val="center"/>
          </w:tcPr>
          <w:p w:rsidR="001E058D" w:rsidP="00993724" w:rsidRDefault="001E058D" w14:paraId="6AC5DB91" w14:textId="77777777">
            <w:pPr>
              <w:tabs>
                <w:tab w:val="left" w:pos="33"/>
              </w:tabs>
              <w:rPr>
                <w:rFonts w:cs="Arial"/>
                <w:szCs w:val="24"/>
              </w:rPr>
            </w:pPr>
            <w:r w:rsidRPr="00871A3A">
              <w:rPr>
                <w:rFonts w:cs="Arial"/>
                <w:b/>
                <w:szCs w:val="24"/>
              </w:rPr>
              <w:t>Proud</w:t>
            </w:r>
            <w:r>
              <w:rPr>
                <w:rFonts w:cs="Arial"/>
                <w:szCs w:val="24"/>
              </w:rPr>
              <w:t xml:space="preserve"> - </w:t>
            </w:r>
            <w:r w:rsidRPr="00871A3A">
              <w:rPr>
                <w:rFonts w:cs="Arial"/>
                <w:szCs w:val="24"/>
              </w:rPr>
              <w:t>Believing in who</w:t>
            </w:r>
            <w:r>
              <w:rPr>
                <w:rFonts w:cs="Arial"/>
                <w:szCs w:val="24"/>
              </w:rPr>
              <w:t xml:space="preserve"> </w:t>
            </w:r>
            <w:r w:rsidRPr="00871A3A">
              <w:rPr>
                <w:rFonts w:cs="Arial"/>
                <w:szCs w:val="24"/>
              </w:rPr>
              <w:t>we are, what</w:t>
            </w:r>
            <w:r>
              <w:rPr>
                <w:rFonts w:cs="Arial"/>
                <w:szCs w:val="24"/>
              </w:rPr>
              <w:t xml:space="preserve"> </w:t>
            </w:r>
            <w:r w:rsidRPr="00871A3A">
              <w:rPr>
                <w:rFonts w:cs="Arial"/>
                <w:szCs w:val="24"/>
              </w:rPr>
              <w:t>we do and</w:t>
            </w:r>
            <w:r>
              <w:rPr>
                <w:rFonts w:cs="Arial"/>
                <w:szCs w:val="24"/>
              </w:rPr>
              <w:t xml:space="preserve"> </w:t>
            </w:r>
            <w:r w:rsidRPr="00871A3A">
              <w:rPr>
                <w:rFonts w:cs="Arial"/>
                <w:szCs w:val="24"/>
              </w:rPr>
              <w:t>where we live</w:t>
            </w:r>
          </w:p>
        </w:tc>
      </w:tr>
      <w:tr w:rsidR="001E058D" w:rsidTr="007C03B7" w14:paraId="0FBEA8F3" w14:textId="77777777">
        <w:trPr>
          <w:trHeight w:val="567"/>
        </w:trPr>
        <w:tc>
          <w:tcPr>
            <w:tcW w:w="6945" w:type="dxa"/>
            <w:tcBorders>
              <w:top w:val="nil"/>
              <w:bottom w:val="nil"/>
            </w:tcBorders>
            <w:shd w:val="clear" w:color="auto" w:fill="9ED6E8"/>
            <w:vAlign w:val="center"/>
          </w:tcPr>
          <w:p w:rsidR="001E058D" w:rsidP="00993724" w:rsidRDefault="001E058D" w14:paraId="6B78AE2B" w14:textId="77777777">
            <w:pPr>
              <w:tabs>
                <w:tab w:val="left" w:pos="33"/>
              </w:tabs>
              <w:rPr>
                <w:rFonts w:cs="Arial"/>
                <w:szCs w:val="24"/>
              </w:rPr>
            </w:pPr>
            <w:r w:rsidRPr="00871A3A">
              <w:rPr>
                <w:rFonts w:cs="Arial"/>
                <w:b/>
                <w:szCs w:val="24"/>
              </w:rPr>
              <w:t>Dynamic</w:t>
            </w:r>
            <w:r>
              <w:rPr>
                <w:rFonts w:cs="Arial"/>
                <w:szCs w:val="24"/>
              </w:rPr>
              <w:t xml:space="preserve"> - </w:t>
            </w:r>
            <w:r w:rsidRPr="00871A3A">
              <w:rPr>
                <w:rFonts w:cs="Arial"/>
                <w:szCs w:val="24"/>
              </w:rPr>
              <w:t>Transforming</w:t>
            </w:r>
            <w:r>
              <w:rPr>
                <w:rFonts w:cs="Arial"/>
                <w:szCs w:val="24"/>
              </w:rPr>
              <w:t xml:space="preserve"> </w:t>
            </w:r>
            <w:r w:rsidRPr="00871A3A">
              <w:rPr>
                <w:rFonts w:cs="Arial"/>
                <w:szCs w:val="24"/>
              </w:rPr>
              <w:t>the future</w:t>
            </w:r>
            <w:r>
              <w:rPr>
                <w:rFonts w:cs="Arial"/>
                <w:szCs w:val="24"/>
              </w:rPr>
              <w:t xml:space="preserve"> </w:t>
            </w:r>
            <w:r w:rsidRPr="00871A3A">
              <w:rPr>
                <w:rFonts w:cs="Arial"/>
                <w:szCs w:val="24"/>
              </w:rPr>
              <w:t>with you</w:t>
            </w:r>
            <w:r>
              <w:rPr>
                <w:rFonts w:cs="Arial"/>
                <w:szCs w:val="24"/>
              </w:rPr>
              <w:t xml:space="preserve"> </w:t>
            </w:r>
            <w:r w:rsidRPr="00871A3A">
              <w:rPr>
                <w:rFonts w:cs="Arial"/>
                <w:szCs w:val="24"/>
              </w:rPr>
              <w:t>in mind</w:t>
            </w:r>
          </w:p>
        </w:tc>
      </w:tr>
      <w:tr w:rsidR="001E058D" w:rsidTr="007C03B7" w14:paraId="40000CA5" w14:textId="77777777">
        <w:trPr>
          <w:trHeight w:val="567"/>
        </w:trPr>
        <w:tc>
          <w:tcPr>
            <w:tcW w:w="6945" w:type="dxa"/>
            <w:tcBorders>
              <w:top w:val="nil"/>
              <w:bottom w:val="nil"/>
            </w:tcBorders>
            <w:shd w:val="clear" w:color="auto" w:fill="FFDA7D"/>
            <w:vAlign w:val="center"/>
          </w:tcPr>
          <w:p w:rsidR="001E058D" w:rsidP="00993724" w:rsidRDefault="001E058D" w14:paraId="20643989" w14:textId="77777777">
            <w:pPr>
              <w:tabs>
                <w:tab w:val="left" w:pos="33"/>
              </w:tabs>
              <w:rPr>
                <w:rFonts w:cs="Arial"/>
                <w:szCs w:val="24"/>
              </w:rPr>
            </w:pPr>
            <w:r w:rsidRPr="00871A3A">
              <w:rPr>
                <w:rFonts w:cs="Arial"/>
                <w:b/>
                <w:szCs w:val="24"/>
              </w:rPr>
              <w:t>Truthful</w:t>
            </w:r>
            <w:r>
              <w:rPr>
                <w:rFonts w:cs="Arial"/>
                <w:szCs w:val="24"/>
              </w:rPr>
              <w:t xml:space="preserve"> - </w:t>
            </w:r>
            <w:r w:rsidRPr="00871A3A">
              <w:rPr>
                <w:rFonts w:cs="Arial"/>
                <w:szCs w:val="24"/>
              </w:rPr>
              <w:t>Honest</w:t>
            </w:r>
            <w:r>
              <w:rPr>
                <w:rFonts w:cs="Arial"/>
                <w:szCs w:val="24"/>
              </w:rPr>
              <w:t xml:space="preserve"> </w:t>
            </w:r>
            <w:r w:rsidRPr="00871A3A">
              <w:rPr>
                <w:rFonts w:cs="Arial"/>
                <w:szCs w:val="24"/>
              </w:rPr>
              <w:t>and</w:t>
            </w:r>
            <w:r>
              <w:rPr>
                <w:rFonts w:cs="Arial"/>
                <w:szCs w:val="24"/>
              </w:rPr>
              <w:t xml:space="preserve"> </w:t>
            </w:r>
            <w:r w:rsidRPr="00871A3A">
              <w:rPr>
                <w:rFonts w:cs="Arial"/>
                <w:szCs w:val="24"/>
              </w:rPr>
              <w:t>clear in</w:t>
            </w:r>
            <w:r>
              <w:rPr>
                <w:rFonts w:cs="Arial"/>
                <w:szCs w:val="24"/>
              </w:rPr>
              <w:t xml:space="preserve"> </w:t>
            </w:r>
            <w:r w:rsidRPr="00871A3A">
              <w:rPr>
                <w:rFonts w:cs="Arial"/>
                <w:szCs w:val="24"/>
              </w:rPr>
              <w:t>all we do</w:t>
            </w:r>
          </w:p>
        </w:tc>
      </w:tr>
      <w:tr w:rsidR="001E058D" w:rsidTr="007C03B7" w14:paraId="466675E6" w14:textId="77777777">
        <w:trPr>
          <w:trHeight w:val="567"/>
        </w:trPr>
        <w:tc>
          <w:tcPr>
            <w:tcW w:w="6945" w:type="dxa"/>
            <w:tcBorders>
              <w:top w:val="nil"/>
              <w:bottom w:val="nil"/>
            </w:tcBorders>
            <w:shd w:val="clear" w:color="auto" w:fill="E9B8D5"/>
            <w:vAlign w:val="center"/>
          </w:tcPr>
          <w:p w:rsidR="001E058D" w:rsidP="00993724" w:rsidRDefault="001E058D" w14:paraId="5CF1E18B" w14:textId="77777777">
            <w:pPr>
              <w:tabs>
                <w:tab w:val="left" w:pos="33"/>
              </w:tabs>
              <w:rPr>
                <w:rFonts w:cs="Arial"/>
                <w:szCs w:val="24"/>
              </w:rPr>
            </w:pPr>
            <w:r w:rsidRPr="00871A3A">
              <w:rPr>
                <w:rFonts w:cs="Arial"/>
                <w:b/>
                <w:szCs w:val="24"/>
              </w:rPr>
              <w:t>Good Value</w:t>
            </w:r>
            <w:r>
              <w:rPr>
                <w:rFonts w:cs="Arial"/>
                <w:szCs w:val="24"/>
              </w:rPr>
              <w:t xml:space="preserve"> - </w:t>
            </w:r>
            <w:r w:rsidRPr="00871A3A">
              <w:rPr>
                <w:rFonts w:cs="Arial"/>
                <w:szCs w:val="24"/>
              </w:rPr>
              <w:t>Delivering</w:t>
            </w:r>
            <w:r>
              <w:rPr>
                <w:rFonts w:cs="Arial"/>
                <w:szCs w:val="24"/>
              </w:rPr>
              <w:t xml:space="preserve"> </w:t>
            </w:r>
            <w:r w:rsidRPr="00871A3A">
              <w:rPr>
                <w:rFonts w:cs="Arial"/>
                <w:szCs w:val="24"/>
              </w:rPr>
              <w:t>outstanding</w:t>
            </w:r>
            <w:r>
              <w:rPr>
                <w:rFonts w:cs="Arial"/>
                <w:szCs w:val="24"/>
              </w:rPr>
              <w:t xml:space="preserve"> </w:t>
            </w:r>
            <w:r w:rsidRPr="00871A3A">
              <w:rPr>
                <w:rFonts w:cs="Arial"/>
                <w:szCs w:val="24"/>
              </w:rPr>
              <w:t>services, smartly</w:t>
            </w:r>
            <w:r>
              <w:rPr>
                <w:rFonts w:cs="Arial"/>
                <w:szCs w:val="24"/>
              </w:rPr>
              <w:t xml:space="preserve"> </w:t>
            </w:r>
            <w:r w:rsidRPr="00871A3A">
              <w:rPr>
                <w:rFonts w:cs="Arial"/>
                <w:szCs w:val="24"/>
              </w:rPr>
              <w:t>&amp; economically</w:t>
            </w:r>
          </w:p>
        </w:tc>
      </w:tr>
      <w:tr w:rsidR="001E058D" w:rsidTr="007C03B7" w14:paraId="396FA3FB" w14:textId="77777777">
        <w:trPr>
          <w:trHeight w:val="567"/>
        </w:trPr>
        <w:tc>
          <w:tcPr>
            <w:tcW w:w="6945" w:type="dxa"/>
            <w:tcBorders>
              <w:top w:val="nil"/>
            </w:tcBorders>
            <w:shd w:val="clear" w:color="auto" w:fill="C3E2BC"/>
            <w:vAlign w:val="center"/>
          </w:tcPr>
          <w:p w:rsidR="001E058D" w:rsidP="00993724" w:rsidRDefault="001E058D" w14:paraId="63C5E1AD" w14:textId="77777777">
            <w:pPr>
              <w:tabs>
                <w:tab w:val="left" w:pos="33"/>
              </w:tabs>
              <w:rPr>
                <w:rFonts w:cs="Arial"/>
                <w:szCs w:val="24"/>
              </w:rPr>
            </w:pPr>
            <w:r w:rsidRPr="00871A3A">
              <w:rPr>
                <w:rFonts w:cs="Arial"/>
                <w:b/>
                <w:szCs w:val="24"/>
              </w:rPr>
              <w:t>United</w:t>
            </w:r>
            <w:r>
              <w:rPr>
                <w:rFonts w:cs="Arial"/>
                <w:szCs w:val="24"/>
              </w:rPr>
              <w:t xml:space="preserve"> - </w:t>
            </w:r>
            <w:r w:rsidRPr="00871A3A">
              <w:rPr>
                <w:rFonts w:cs="Arial"/>
                <w:szCs w:val="24"/>
              </w:rPr>
              <w:t>Whoever we</w:t>
            </w:r>
            <w:r>
              <w:rPr>
                <w:rFonts w:cs="Arial"/>
                <w:szCs w:val="24"/>
              </w:rPr>
              <w:t xml:space="preserve"> </w:t>
            </w:r>
            <w:r w:rsidRPr="00871A3A">
              <w:rPr>
                <w:rFonts w:cs="Arial"/>
                <w:szCs w:val="24"/>
              </w:rPr>
              <w:t>work with,</w:t>
            </w:r>
            <w:r>
              <w:rPr>
                <w:rFonts w:cs="Arial"/>
                <w:szCs w:val="24"/>
              </w:rPr>
              <w:t xml:space="preserve"> </w:t>
            </w:r>
            <w:r w:rsidRPr="00871A3A">
              <w:rPr>
                <w:rFonts w:cs="Arial"/>
                <w:szCs w:val="24"/>
              </w:rPr>
              <w:t>we work</w:t>
            </w:r>
            <w:r>
              <w:rPr>
                <w:rFonts w:cs="Arial"/>
                <w:szCs w:val="24"/>
              </w:rPr>
              <w:t xml:space="preserve"> </w:t>
            </w:r>
            <w:r w:rsidRPr="00871A3A">
              <w:rPr>
                <w:rFonts w:cs="Arial"/>
                <w:szCs w:val="24"/>
              </w:rPr>
              <w:t>as one team</w:t>
            </w:r>
          </w:p>
        </w:tc>
      </w:tr>
    </w:tbl>
    <w:p w:rsidR="00FD7685" w:rsidP="005F6FBC" w:rsidRDefault="00FD7685" w14:paraId="16C4DFC5" w14:textId="77777777">
      <w:pPr>
        <w:pStyle w:val="BodyText"/>
        <w:spacing w:before="9"/>
        <w:ind w:firstLine="720"/>
        <w:rPr>
          <w:b/>
          <w:sz w:val="17"/>
        </w:rPr>
      </w:pPr>
    </w:p>
    <w:p w:rsidR="005F6FBC" w:rsidP="00993724" w:rsidRDefault="005F6FBC" w14:paraId="6202B7C0" w14:textId="77777777">
      <w:pPr>
        <w:pStyle w:val="Heading1"/>
        <w:tabs>
          <w:tab w:val="left" w:pos="142"/>
        </w:tabs>
        <w:spacing w:before="55"/>
        <w:ind w:left="0"/>
        <w:rPr>
          <w:sz w:val="24"/>
          <w:szCs w:val="24"/>
        </w:rPr>
      </w:pPr>
    </w:p>
    <w:p w:rsidRPr="0014379B" w:rsidR="007B66E5" w:rsidP="00993724" w:rsidRDefault="00613B0D" w14:paraId="13E18B0E" w14:textId="7D63355A">
      <w:pPr>
        <w:pStyle w:val="Heading1"/>
        <w:tabs>
          <w:tab w:val="left" w:pos="142"/>
        </w:tabs>
        <w:spacing w:before="55"/>
        <w:ind w:left="0"/>
        <w:rPr>
          <w:sz w:val="24"/>
          <w:szCs w:val="24"/>
        </w:rPr>
      </w:pPr>
      <w:r w:rsidRPr="0014379B">
        <w:rPr>
          <w:sz w:val="24"/>
          <w:szCs w:val="24"/>
        </w:rPr>
        <w:t>Key</w:t>
      </w:r>
      <w:r w:rsidRPr="0014379B">
        <w:rPr>
          <w:spacing w:val="-4"/>
          <w:sz w:val="24"/>
          <w:szCs w:val="24"/>
        </w:rPr>
        <w:t xml:space="preserve"> </w:t>
      </w:r>
      <w:r w:rsidRPr="0014379B">
        <w:rPr>
          <w:sz w:val="24"/>
          <w:szCs w:val="24"/>
        </w:rPr>
        <w:t>Responsibilities:</w:t>
      </w:r>
    </w:p>
    <w:p w:rsidRPr="0014379B" w:rsidR="0014379B" w:rsidP="00993724" w:rsidRDefault="0014379B" w14:paraId="6FD786A3" w14:textId="77777777">
      <w:pPr>
        <w:pStyle w:val="ListParagraph"/>
        <w:tabs>
          <w:tab w:val="left" w:pos="142"/>
        </w:tabs>
        <w:ind w:left="0" w:firstLine="0"/>
        <w:rPr>
          <w:sz w:val="24"/>
          <w:szCs w:val="24"/>
        </w:rPr>
      </w:pPr>
      <w:r w:rsidRPr="0014379B">
        <w:rPr>
          <w:sz w:val="24"/>
          <w:szCs w:val="24"/>
        </w:rPr>
        <w:t> </w:t>
      </w:r>
    </w:p>
    <w:p w:rsidRPr="0014379B" w:rsidR="0014379B" w:rsidP="00A01884" w:rsidRDefault="0014379B" w14:paraId="3A54FE7F" w14:textId="069ABACB">
      <w:pPr>
        <w:pStyle w:val="ListParagraph"/>
        <w:numPr>
          <w:ilvl w:val="0"/>
          <w:numId w:val="32"/>
        </w:numPr>
        <w:tabs>
          <w:tab w:val="left" w:pos="142"/>
        </w:tabs>
        <w:rPr>
          <w:sz w:val="24"/>
          <w:szCs w:val="24"/>
        </w:rPr>
      </w:pPr>
      <w:r w:rsidRPr="0014379B">
        <w:rPr>
          <w:sz w:val="24"/>
          <w:szCs w:val="24"/>
        </w:rPr>
        <w:t>Oversee and coordinate the delivery of system</w:t>
      </w:r>
      <w:r w:rsidRPr="0014379B">
        <w:rPr>
          <w:sz w:val="24"/>
          <w:szCs w:val="24"/>
        </w:rPr>
        <w:noBreakHyphen/>
      </w:r>
      <w:r w:rsidRPr="0014379B">
        <w:rPr>
          <w:sz w:val="24"/>
          <w:szCs w:val="24"/>
        </w:rPr>
        <w:t>based projects across Revenues, Benefits, Fraud and Enforcement, providing technical input, systems assurance and visibility of progress, risks and dependencies, and acting as project manager for some system</w:t>
      </w:r>
      <w:r w:rsidRPr="0014379B">
        <w:rPr>
          <w:sz w:val="24"/>
          <w:szCs w:val="24"/>
        </w:rPr>
        <w:noBreakHyphen/>
      </w:r>
      <w:r w:rsidRPr="0014379B">
        <w:rPr>
          <w:sz w:val="24"/>
          <w:szCs w:val="24"/>
        </w:rPr>
        <w:t>based projects, under the overall direction of the Technical Manager. </w:t>
      </w:r>
    </w:p>
    <w:p w:rsidRPr="0014379B" w:rsidR="0014379B" w:rsidP="00A01884" w:rsidRDefault="0014379B" w14:paraId="69B41B89" w14:textId="52686033">
      <w:pPr>
        <w:pStyle w:val="ListParagraph"/>
        <w:tabs>
          <w:tab w:val="left" w:pos="142"/>
        </w:tabs>
        <w:ind w:left="720" w:firstLine="0"/>
        <w:rPr>
          <w:sz w:val="24"/>
          <w:szCs w:val="24"/>
        </w:rPr>
      </w:pPr>
    </w:p>
    <w:p w:rsidRPr="0014379B" w:rsidR="0014379B" w:rsidP="00A01884" w:rsidRDefault="0014379B" w14:paraId="3D9148F6" w14:textId="77777777">
      <w:pPr>
        <w:pStyle w:val="ListParagraph"/>
        <w:numPr>
          <w:ilvl w:val="0"/>
          <w:numId w:val="32"/>
        </w:numPr>
        <w:tabs>
          <w:tab w:val="left" w:pos="142"/>
        </w:tabs>
        <w:rPr>
          <w:sz w:val="24"/>
          <w:szCs w:val="24"/>
        </w:rPr>
      </w:pPr>
      <w:r w:rsidRPr="0014379B">
        <w:rPr>
          <w:sz w:val="24"/>
          <w:szCs w:val="24"/>
        </w:rPr>
        <w:t>Work with the Technical Manager and Change Programme Manager to prioritise and programme systems</w:t>
      </w:r>
      <w:r w:rsidRPr="0014379B">
        <w:rPr>
          <w:sz w:val="24"/>
          <w:szCs w:val="24"/>
        </w:rPr>
        <w:noBreakHyphen/>
      </w:r>
      <w:r w:rsidRPr="0014379B">
        <w:rPr>
          <w:sz w:val="24"/>
          <w:szCs w:val="24"/>
        </w:rPr>
        <w:t>based project activity, supporting effective resource allocation, sequencing of work and alignment with ARP strategic priorities and the Service Plan. </w:t>
      </w:r>
    </w:p>
    <w:p w:rsidRPr="0014379B" w:rsidR="0014379B" w:rsidP="009F06FA" w:rsidRDefault="0014379B" w14:paraId="09A8D851" w14:textId="093F57A0">
      <w:pPr>
        <w:pStyle w:val="ListParagraph"/>
        <w:tabs>
          <w:tab w:val="left" w:pos="142"/>
        </w:tabs>
        <w:ind w:left="720" w:firstLine="0"/>
        <w:rPr>
          <w:sz w:val="24"/>
          <w:szCs w:val="24"/>
        </w:rPr>
      </w:pPr>
    </w:p>
    <w:p w:rsidR="009F06FA" w:rsidP="009F06FA" w:rsidRDefault="0014379B" w14:paraId="1709071E" w14:textId="77777777">
      <w:pPr>
        <w:pStyle w:val="ListParagraph"/>
        <w:numPr>
          <w:ilvl w:val="0"/>
          <w:numId w:val="32"/>
        </w:numPr>
        <w:tabs>
          <w:tab w:val="left" w:pos="142"/>
        </w:tabs>
        <w:rPr>
          <w:sz w:val="24"/>
          <w:szCs w:val="24"/>
        </w:rPr>
      </w:pPr>
      <w:r w:rsidRPr="0014379B">
        <w:rPr>
          <w:sz w:val="24"/>
          <w:szCs w:val="24"/>
        </w:rPr>
        <w:t>Coordinate and oversee project activity undertaken by staff contributing to multiple systems projects, ensuring tasks are clear, progress is monitored and issues are escalated appropriately to the Technical Manager where required. </w:t>
      </w:r>
    </w:p>
    <w:p w:rsidR="009F06FA" w:rsidP="009F06FA" w:rsidRDefault="009F06FA" w14:paraId="02E11A69" w14:textId="77777777">
      <w:pPr>
        <w:pStyle w:val="ListParagraph"/>
        <w:tabs>
          <w:tab w:val="left" w:pos="142"/>
        </w:tabs>
        <w:ind w:left="720" w:firstLine="0"/>
        <w:rPr>
          <w:sz w:val="24"/>
          <w:szCs w:val="24"/>
        </w:rPr>
      </w:pPr>
    </w:p>
    <w:p w:rsidRPr="0014379B" w:rsidR="0014379B" w:rsidP="00A01884" w:rsidRDefault="0014379B" w14:paraId="3A1D2CFB" w14:textId="77777777">
      <w:pPr>
        <w:pStyle w:val="ListParagraph"/>
        <w:numPr>
          <w:ilvl w:val="0"/>
          <w:numId w:val="32"/>
        </w:numPr>
        <w:tabs>
          <w:tab w:val="left" w:pos="142"/>
        </w:tabs>
        <w:rPr>
          <w:sz w:val="24"/>
          <w:szCs w:val="24"/>
        </w:rPr>
      </w:pPr>
      <w:r w:rsidRPr="0014379B">
        <w:rPr>
          <w:sz w:val="24"/>
          <w:szCs w:val="24"/>
        </w:rPr>
        <w:t>Provide day</w:t>
      </w:r>
      <w:r w:rsidRPr="0014379B">
        <w:rPr>
          <w:sz w:val="24"/>
          <w:szCs w:val="24"/>
        </w:rPr>
        <w:noBreakHyphen/>
      </w:r>
      <w:r w:rsidRPr="0014379B">
        <w:rPr>
          <w:sz w:val="24"/>
          <w:szCs w:val="24"/>
        </w:rPr>
        <w:t>to</w:t>
      </w:r>
      <w:r w:rsidRPr="0014379B">
        <w:rPr>
          <w:sz w:val="24"/>
          <w:szCs w:val="24"/>
        </w:rPr>
        <w:noBreakHyphen/>
      </w:r>
      <w:r w:rsidRPr="0014379B">
        <w:rPr>
          <w:sz w:val="24"/>
          <w:szCs w:val="24"/>
        </w:rPr>
        <w:t>day project management for assigned systems projects, including planning, coordinating activity, managing testing, tracking milestones and ensuring agreed outcomes are delivered. </w:t>
      </w:r>
    </w:p>
    <w:p w:rsidRPr="0014379B" w:rsidR="0014379B" w:rsidP="009F06FA" w:rsidRDefault="0014379B" w14:paraId="0C537606" w14:textId="1B6A17BE">
      <w:pPr>
        <w:pStyle w:val="ListParagraph"/>
        <w:tabs>
          <w:tab w:val="left" w:pos="142"/>
        </w:tabs>
        <w:ind w:left="720" w:firstLine="0"/>
        <w:rPr>
          <w:sz w:val="24"/>
          <w:szCs w:val="24"/>
        </w:rPr>
      </w:pPr>
    </w:p>
    <w:p w:rsidRPr="0014379B" w:rsidR="0014379B" w:rsidP="00A01884" w:rsidRDefault="0014379B" w14:paraId="78E379AD" w14:textId="77777777">
      <w:pPr>
        <w:pStyle w:val="ListParagraph"/>
        <w:numPr>
          <w:ilvl w:val="0"/>
          <w:numId w:val="32"/>
        </w:numPr>
        <w:tabs>
          <w:tab w:val="left" w:pos="142"/>
        </w:tabs>
        <w:rPr>
          <w:sz w:val="24"/>
          <w:szCs w:val="24"/>
        </w:rPr>
      </w:pPr>
      <w:r w:rsidRPr="0014379B">
        <w:rPr>
          <w:sz w:val="24"/>
          <w:szCs w:val="24"/>
        </w:rPr>
        <w:t>Build and maintain effective working relationships across ARP, partner councils, ICT teams and external system suppliers to support the successful delivery of system implementations, upgrades, integrations and digital change. Fostering constructive relationships and positive communications with internal and external stakeholders and gaining multi-level feedback. </w:t>
      </w:r>
    </w:p>
    <w:p w:rsidRPr="0014379B" w:rsidR="0014379B" w:rsidP="009F06FA" w:rsidRDefault="0014379B" w14:paraId="49BFD636" w14:textId="501DA339">
      <w:pPr>
        <w:pStyle w:val="ListParagraph"/>
        <w:tabs>
          <w:tab w:val="left" w:pos="142"/>
        </w:tabs>
        <w:ind w:left="720" w:firstLine="0"/>
        <w:rPr>
          <w:sz w:val="24"/>
          <w:szCs w:val="24"/>
        </w:rPr>
      </w:pPr>
    </w:p>
    <w:p w:rsidRPr="0014379B" w:rsidR="0014379B" w:rsidP="00A01884" w:rsidRDefault="0014379B" w14:paraId="5F89B2E7" w14:textId="77777777">
      <w:pPr>
        <w:pStyle w:val="ListParagraph"/>
        <w:numPr>
          <w:ilvl w:val="0"/>
          <w:numId w:val="32"/>
        </w:numPr>
        <w:tabs>
          <w:tab w:val="left" w:pos="142"/>
        </w:tabs>
        <w:rPr>
          <w:sz w:val="24"/>
          <w:szCs w:val="24"/>
        </w:rPr>
      </w:pPr>
      <w:r w:rsidRPr="0014379B">
        <w:rPr>
          <w:sz w:val="24"/>
          <w:szCs w:val="24"/>
        </w:rPr>
        <w:t>Identify, manage and escalate technical risks and issues arising from system</w:t>
      </w:r>
      <w:r w:rsidRPr="0014379B">
        <w:rPr>
          <w:sz w:val="24"/>
          <w:szCs w:val="24"/>
        </w:rPr>
        <w:noBreakHyphen/>
      </w:r>
      <w:r w:rsidRPr="0014379B">
        <w:rPr>
          <w:sz w:val="24"/>
          <w:szCs w:val="24"/>
        </w:rPr>
        <w:t>based projects, providing assurance to the Technical Manager and supporting the agreement and delivery of appropriate mitigation actions. </w:t>
      </w:r>
    </w:p>
    <w:p w:rsidRPr="0014379B" w:rsidR="0014379B" w:rsidP="009F06FA" w:rsidRDefault="0014379B" w14:paraId="40A1273A" w14:textId="1C0B9B53">
      <w:pPr>
        <w:pStyle w:val="ListParagraph"/>
        <w:tabs>
          <w:tab w:val="left" w:pos="142"/>
        </w:tabs>
        <w:ind w:left="720" w:firstLine="0"/>
        <w:rPr>
          <w:sz w:val="24"/>
          <w:szCs w:val="24"/>
        </w:rPr>
      </w:pPr>
    </w:p>
    <w:p w:rsidR="0014379B" w:rsidP="00A01884" w:rsidRDefault="0014379B" w14:paraId="016AB7B6" w14:textId="77777777">
      <w:pPr>
        <w:pStyle w:val="ListParagraph"/>
        <w:numPr>
          <w:ilvl w:val="0"/>
          <w:numId w:val="32"/>
        </w:numPr>
        <w:tabs>
          <w:tab w:val="left" w:pos="142"/>
        </w:tabs>
        <w:rPr>
          <w:sz w:val="24"/>
          <w:szCs w:val="24"/>
        </w:rPr>
      </w:pPr>
      <w:r w:rsidRPr="0014379B">
        <w:rPr>
          <w:sz w:val="24"/>
          <w:szCs w:val="24"/>
        </w:rPr>
        <w:t>Prepare and maintain appropriate project and programme documentation, including project plans, progress reports and implementation notes. </w:t>
      </w:r>
    </w:p>
    <w:p w:rsidR="009F06FA" w:rsidP="009F06FA" w:rsidRDefault="009F06FA" w14:paraId="05D13B3A" w14:textId="77777777">
      <w:pPr>
        <w:pStyle w:val="ListParagraph"/>
        <w:tabs>
          <w:tab w:val="left" w:pos="142"/>
        </w:tabs>
        <w:ind w:left="720" w:firstLine="0"/>
        <w:rPr>
          <w:sz w:val="24"/>
          <w:szCs w:val="24"/>
        </w:rPr>
      </w:pPr>
    </w:p>
    <w:p w:rsidRPr="0014379B" w:rsidR="0014379B" w:rsidP="00A01884" w:rsidRDefault="0014379B" w14:paraId="76167A36" w14:textId="79D54551">
      <w:pPr>
        <w:pStyle w:val="ListParagraph"/>
        <w:numPr>
          <w:ilvl w:val="0"/>
          <w:numId w:val="32"/>
        </w:numPr>
        <w:tabs>
          <w:tab w:val="left" w:pos="142"/>
        </w:tabs>
        <w:rPr>
          <w:sz w:val="24"/>
          <w:szCs w:val="24"/>
        </w:rPr>
      </w:pPr>
      <w:r w:rsidRPr="0014379B">
        <w:rPr>
          <w:sz w:val="24"/>
          <w:szCs w:val="24"/>
        </w:rPr>
        <w:t>Ensure all systems</w:t>
      </w:r>
      <w:r w:rsidRPr="0014379B">
        <w:rPr>
          <w:sz w:val="24"/>
          <w:szCs w:val="24"/>
        </w:rPr>
        <w:noBreakHyphen/>
      </w:r>
      <w:r w:rsidRPr="0014379B">
        <w:rPr>
          <w:sz w:val="24"/>
          <w:szCs w:val="24"/>
        </w:rPr>
        <w:t>related project activity adheres to required standards, including data protection, audit requirements, legislative change and agreed technical and governance expectations. </w:t>
      </w:r>
    </w:p>
    <w:p w:rsidRPr="0014379B" w:rsidR="0014379B" w:rsidP="009F06FA" w:rsidRDefault="0014379B" w14:paraId="575B5331" w14:textId="46D9CADB">
      <w:pPr>
        <w:pStyle w:val="ListParagraph"/>
        <w:tabs>
          <w:tab w:val="left" w:pos="142"/>
        </w:tabs>
        <w:ind w:left="720" w:firstLine="0"/>
        <w:rPr>
          <w:sz w:val="24"/>
          <w:szCs w:val="24"/>
        </w:rPr>
      </w:pPr>
    </w:p>
    <w:p w:rsidR="009F06FA" w:rsidP="00A01884" w:rsidRDefault="0014379B" w14:paraId="72E5C130" w14:textId="77777777">
      <w:pPr>
        <w:pStyle w:val="ListParagraph"/>
        <w:numPr>
          <w:ilvl w:val="0"/>
          <w:numId w:val="32"/>
        </w:numPr>
        <w:tabs>
          <w:tab w:val="left" w:pos="142"/>
        </w:tabs>
        <w:rPr>
          <w:sz w:val="24"/>
          <w:szCs w:val="24"/>
        </w:rPr>
      </w:pPr>
      <w:r w:rsidRPr="0014379B">
        <w:rPr>
          <w:sz w:val="24"/>
          <w:szCs w:val="24"/>
        </w:rPr>
        <w:t xml:space="preserve">Identify opportunities for system improvement, automation, </w:t>
      </w:r>
      <w:r w:rsidR="009F06FA">
        <w:rPr>
          <w:sz w:val="24"/>
          <w:szCs w:val="24"/>
        </w:rPr>
        <w:t>w</w:t>
      </w:r>
      <w:r w:rsidRPr="0014379B">
        <w:rPr>
          <w:sz w:val="24"/>
          <w:szCs w:val="24"/>
        </w:rPr>
        <w:t>orkflow </w:t>
      </w:r>
    </w:p>
    <w:p w:rsidRPr="009F06FA" w:rsidR="0014379B" w:rsidP="009F06FA" w:rsidRDefault="0014379B" w14:paraId="2A574A37" w14:textId="59660216">
      <w:pPr>
        <w:tabs>
          <w:tab w:val="left" w:pos="142"/>
        </w:tabs>
        <w:ind w:left="720"/>
        <w:rPr>
          <w:szCs w:val="24"/>
        </w:rPr>
      </w:pPr>
      <w:r w:rsidRPr="009F06FA">
        <w:rPr>
          <w:szCs w:val="24"/>
        </w:rPr>
        <w:t>optimisation and enhanced use of data, supporting continuous improvement in performance and customer experience. </w:t>
      </w:r>
    </w:p>
    <w:p w:rsidRPr="0014379B" w:rsidR="0014379B" w:rsidP="00A01884" w:rsidRDefault="0014379B" w14:paraId="1A1FFE84" w14:textId="726CAD7A">
      <w:pPr>
        <w:pStyle w:val="ListParagraph"/>
        <w:numPr>
          <w:ilvl w:val="0"/>
          <w:numId w:val="32"/>
        </w:numPr>
        <w:tabs>
          <w:tab w:val="left" w:pos="142"/>
        </w:tabs>
        <w:rPr>
          <w:sz w:val="24"/>
          <w:szCs w:val="24"/>
        </w:rPr>
      </w:pPr>
      <w:r w:rsidRPr="00A01884">
        <w:rPr>
          <w:sz w:val="24"/>
          <w:szCs w:val="24"/>
        </w:rPr>
        <w:t>Maintain up</w:t>
      </w:r>
      <w:r w:rsidRPr="00A01884">
        <w:rPr>
          <w:sz w:val="24"/>
          <w:szCs w:val="24"/>
        </w:rPr>
        <w:noBreakHyphen/>
      </w:r>
      <w:r w:rsidRPr="00A01884">
        <w:rPr>
          <w:sz w:val="24"/>
          <w:szCs w:val="24"/>
        </w:rPr>
        <w:t>to</w:t>
      </w:r>
      <w:r w:rsidRPr="00A01884">
        <w:rPr>
          <w:sz w:val="24"/>
          <w:szCs w:val="24"/>
        </w:rPr>
        <w:noBreakHyphen/>
      </w:r>
      <w:r w:rsidRPr="00A01884">
        <w:rPr>
          <w:sz w:val="24"/>
          <w:szCs w:val="24"/>
        </w:rPr>
        <w:t>date knowledge across Revenues &amp; Benefits, Overpayments, Fraud and Enforcement, enabling informed systems </w:t>
      </w:r>
      <w:proofErr w:type="gramStart"/>
      <w:r w:rsidRPr="00A01884">
        <w:rPr>
          <w:sz w:val="24"/>
          <w:szCs w:val="24"/>
        </w:rPr>
        <w:t>input</w:t>
      </w:r>
      <w:proofErr w:type="gramEnd"/>
      <w:r w:rsidRPr="00A01884">
        <w:rPr>
          <w:sz w:val="24"/>
          <w:szCs w:val="24"/>
        </w:rPr>
        <w:t> and identification</w:t>
      </w:r>
      <w:r w:rsidR="005F6FBC">
        <w:rPr>
          <w:sz w:val="24"/>
          <w:szCs w:val="24"/>
        </w:rPr>
        <w:t xml:space="preserve"> of</w:t>
      </w:r>
      <w:r w:rsidRPr="00A01884">
        <w:rPr>
          <w:sz w:val="24"/>
          <w:szCs w:val="24"/>
        </w:rPr>
        <w:t> cross</w:t>
      </w:r>
      <w:r w:rsidRPr="00A01884">
        <w:rPr>
          <w:sz w:val="24"/>
          <w:szCs w:val="24"/>
        </w:rPr>
        <w:noBreakHyphen/>
      </w:r>
      <w:r w:rsidRPr="00A01884">
        <w:rPr>
          <w:sz w:val="24"/>
          <w:szCs w:val="24"/>
        </w:rPr>
        <w:t>service impacts and dependencies. </w:t>
      </w:r>
    </w:p>
    <w:p w:rsidR="0014379B" w:rsidP="009F06FA" w:rsidRDefault="0014379B" w14:paraId="6C2C71FE" w14:textId="77777777">
      <w:pPr>
        <w:pStyle w:val="ListParagraph"/>
        <w:tabs>
          <w:tab w:val="left" w:pos="142"/>
        </w:tabs>
        <w:ind w:left="720" w:firstLine="0"/>
        <w:rPr>
          <w:sz w:val="24"/>
          <w:szCs w:val="24"/>
        </w:rPr>
      </w:pPr>
    </w:p>
    <w:p w:rsidRPr="0014379B" w:rsidR="0014379B" w:rsidP="00A01884" w:rsidRDefault="0014379B" w14:paraId="3A3FAF23" w14:textId="5873C3D4">
      <w:pPr>
        <w:pStyle w:val="ListParagraph"/>
        <w:numPr>
          <w:ilvl w:val="0"/>
          <w:numId w:val="32"/>
        </w:numPr>
        <w:tabs>
          <w:tab w:val="left" w:pos="142"/>
        </w:tabs>
        <w:rPr>
          <w:sz w:val="24"/>
          <w:szCs w:val="24"/>
        </w:rPr>
      </w:pPr>
      <w:r w:rsidRPr="0014379B">
        <w:rPr>
          <w:sz w:val="24"/>
          <w:szCs w:val="24"/>
        </w:rPr>
        <w:t>Provide additional management capacity to the Technical Manager, including line management responsibilities, organising and monitoring workloads, staff development, recruitment and performance management, in line with ARP policies and priorities. </w:t>
      </w:r>
    </w:p>
    <w:p w:rsidRPr="0014379B" w:rsidR="0014379B" w:rsidP="009F06FA" w:rsidRDefault="0014379B" w14:paraId="382E9CDE" w14:textId="396AEC45">
      <w:pPr>
        <w:pStyle w:val="ListParagraph"/>
        <w:tabs>
          <w:tab w:val="left" w:pos="142"/>
        </w:tabs>
        <w:ind w:left="720" w:firstLine="0"/>
        <w:rPr>
          <w:sz w:val="24"/>
          <w:szCs w:val="24"/>
        </w:rPr>
      </w:pPr>
    </w:p>
    <w:p w:rsidRPr="0014379B" w:rsidR="0014379B" w:rsidP="00A01884" w:rsidRDefault="0014379B" w14:paraId="6F44D19A" w14:textId="77777777">
      <w:pPr>
        <w:pStyle w:val="ListParagraph"/>
        <w:numPr>
          <w:ilvl w:val="0"/>
          <w:numId w:val="32"/>
        </w:numPr>
        <w:tabs>
          <w:tab w:val="left" w:pos="142"/>
        </w:tabs>
        <w:rPr>
          <w:sz w:val="24"/>
          <w:szCs w:val="24"/>
        </w:rPr>
      </w:pPr>
      <w:r w:rsidRPr="0014379B">
        <w:rPr>
          <w:sz w:val="24"/>
          <w:szCs w:val="24"/>
        </w:rPr>
        <w:t>Carry out other duties commensurate with the grade for the post as required by the Technical Manager or Senior Managers. </w:t>
      </w:r>
    </w:p>
    <w:p w:rsidRPr="0014379B" w:rsidR="0014379B" w:rsidP="009F06FA" w:rsidRDefault="0014379B" w14:paraId="3E2A02CC" w14:textId="55F6EA95">
      <w:pPr>
        <w:pStyle w:val="ListParagraph"/>
        <w:tabs>
          <w:tab w:val="left" w:pos="142"/>
        </w:tabs>
        <w:ind w:left="720" w:firstLine="0"/>
        <w:rPr>
          <w:sz w:val="24"/>
          <w:szCs w:val="24"/>
        </w:rPr>
      </w:pPr>
    </w:p>
    <w:p w:rsidRPr="0014379B" w:rsidR="0014379B" w:rsidP="00A01884" w:rsidRDefault="0014379B" w14:paraId="6CBA1DB4" w14:textId="77777777">
      <w:pPr>
        <w:pStyle w:val="ListParagraph"/>
        <w:numPr>
          <w:ilvl w:val="0"/>
          <w:numId w:val="32"/>
        </w:numPr>
        <w:tabs>
          <w:tab w:val="left" w:pos="142"/>
        </w:tabs>
        <w:rPr>
          <w:sz w:val="24"/>
          <w:szCs w:val="24"/>
        </w:rPr>
      </w:pPr>
      <w:r w:rsidRPr="0014379B">
        <w:rPr>
          <w:sz w:val="24"/>
          <w:szCs w:val="24"/>
        </w:rPr>
        <w:t>To understand and demonstrate ARPs Values and Behaviours.  </w:t>
      </w:r>
    </w:p>
    <w:p w:rsidRPr="0014379B" w:rsidR="0014379B" w:rsidP="00993724" w:rsidRDefault="0014379B" w14:paraId="3B127B2D" w14:textId="77777777">
      <w:pPr>
        <w:pStyle w:val="ListParagraph"/>
        <w:tabs>
          <w:tab w:val="left" w:pos="142"/>
        </w:tabs>
        <w:ind w:left="0" w:firstLine="0"/>
        <w:rPr>
          <w:sz w:val="24"/>
          <w:szCs w:val="24"/>
        </w:rPr>
      </w:pPr>
      <w:r w:rsidRPr="0014379B">
        <w:rPr>
          <w:sz w:val="24"/>
          <w:szCs w:val="24"/>
        </w:rPr>
        <w:t> </w:t>
      </w:r>
    </w:p>
    <w:p w:rsidR="009F06FA" w:rsidP="00993724" w:rsidRDefault="009F06FA" w14:paraId="4ECA6178" w14:textId="77777777">
      <w:pPr>
        <w:pStyle w:val="ListParagraph"/>
        <w:tabs>
          <w:tab w:val="left" w:pos="142"/>
        </w:tabs>
        <w:ind w:left="0" w:firstLine="0"/>
        <w:rPr>
          <w:sz w:val="24"/>
          <w:szCs w:val="24"/>
        </w:rPr>
      </w:pPr>
    </w:p>
    <w:p w:rsidR="009F06FA" w:rsidP="00993724" w:rsidRDefault="009F06FA" w14:paraId="2CA8F28F" w14:textId="77777777">
      <w:pPr>
        <w:pStyle w:val="ListParagraph"/>
        <w:tabs>
          <w:tab w:val="left" w:pos="142"/>
        </w:tabs>
        <w:ind w:left="0" w:firstLine="0"/>
        <w:rPr>
          <w:sz w:val="24"/>
          <w:szCs w:val="24"/>
        </w:rPr>
      </w:pPr>
    </w:p>
    <w:p w:rsidR="009F06FA" w:rsidP="00993724" w:rsidRDefault="009F06FA" w14:paraId="66DD7F87" w14:textId="77777777">
      <w:pPr>
        <w:pStyle w:val="ListParagraph"/>
        <w:tabs>
          <w:tab w:val="left" w:pos="142"/>
        </w:tabs>
        <w:ind w:left="0" w:firstLine="0"/>
        <w:rPr>
          <w:sz w:val="24"/>
          <w:szCs w:val="24"/>
        </w:rPr>
      </w:pPr>
    </w:p>
    <w:p w:rsidRPr="0014379B" w:rsidR="0014379B" w:rsidP="00993724" w:rsidRDefault="0014379B" w14:paraId="23F45B0B" w14:textId="686E3469">
      <w:pPr>
        <w:pStyle w:val="ListParagraph"/>
        <w:tabs>
          <w:tab w:val="left" w:pos="142"/>
        </w:tabs>
        <w:ind w:left="0" w:firstLine="0"/>
        <w:rPr>
          <w:sz w:val="24"/>
          <w:szCs w:val="24"/>
        </w:rPr>
      </w:pPr>
      <w:r w:rsidRPr="0014379B">
        <w:rPr>
          <w:sz w:val="24"/>
          <w:szCs w:val="24"/>
        </w:rPr>
        <w:t> </w:t>
      </w:r>
    </w:p>
    <w:p w:rsidRPr="0014379B" w:rsidR="0014379B" w:rsidP="00993724" w:rsidRDefault="0014379B" w14:paraId="7055847E" w14:textId="77777777">
      <w:pPr>
        <w:pStyle w:val="ListParagraph"/>
        <w:tabs>
          <w:tab w:val="left" w:pos="142"/>
        </w:tabs>
        <w:ind w:left="0" w:firstLine="0"/>
        <w:rPr>
          <w:sz w:val="24"/>
          <w:szCs w:val="24"/>
        </w:rPr>
      </w:pPr>
      <w:r w:rsidRPr="0014379B">
        <w:rPr>
          <w:b/>
          <w:bCs/>
          <w:sz w:val="24"/>
          <w:szCs w:val="24"/>
        </w:rPr>
        <w:t>Additional Note: </w:t>
      </w:r>
      <w:r w:rsidRPr="0014379B">
        <w:rPr>
          <w:sz w:val="24"/>
          <w:szCs w:val="24"/>
        </w:rPr>
        <w:t> </w:t>
      </w:r>
    </w:p>
    <w:p w:rsidRPr="0014379B" w:rsidR="0014379B" w:rsidP="00993724" w:rsidRDefault="0014379B" w14:paraId="1BC8CB43" w14:textId="77777777">
      <w:pPr>
        <w:pStyle w:val="ListParagraph"/>
        <w:tabs>
          <w:tab w:val="left" w:pos="142"/>
        </w:tabs>
        <w:ind w:left="0" w:firstLine="0"/>
        <w:rPr>
          <w:sz w:val="24"/>
          <w:szCs w:val="24"/>
        </w:rPr>
      </w:pPr>
      <w:r w:rsidRPr="0014379B">
        <w:rPr>
          <w:sz w:val="24"/>
          <w:szCs w:val="24"/>
        </w:rPr>
        <w:t> </w:t>
      </w:r>
    </w:p>
    <w:p w:rsidRPr="0014379B" w:rsidR="0014379B" w:rsidP="00993724" w:rsidRDefault="0014379B" w14:paraId="012A9BFD" w14:textId="77777777">
      <w:pPr>
        <w:pStyle w:val="ListParagraph"/>
        <w:tabs>
          <w:tab w:val="left" w:pos="142"/>
        </w:tabs>
        <w:ind w:left="0" w:firstLine="0"/>
        <w:rPr>
          <w:sz w:val="24"/>
          <w:szCs w:val="24"/>
        </w:rPr>
      </w:pPr>
      <w:r w:rsidRPr="0014379B">
        <w:rPr>
          <w:sz w:val="24"/>
          <w:szCs w:val="24"/>
          <w:u w:val="single"/>
        </w:rPr>
        <w:t>Vulnerable People</w:t>
      </w:r>
      <w:r w:rsidRPr="0014379B">
        <w:rPr>
          <w:sz w:val="24"/>
          <w:szCs w:val="24"/>
        </w:rPr>
        <w:t> </w:t>
      </w:r>
    </w:p>
    <w:p w:rsidRPr="0014379B" w:rsidR="0014379B" w:rsidP="00993724" w:rsidRDefault="0014379B" w14:paraId="5AAEF9CC" w14:textId="77777777">
      <w:pPr>
        <w:pStyle w:val="ListParagraph"/>
        <w:tabs>
          <w:tab w:val="left" w:pos="142"/>
        </w:tabs>
        <w:ind w:left="0" w:firstLine="0"/>
        <w:rPr>
          <w:sz w:val="24"/>
          <w:szCs w:val="24"/>
        </w:rPr>
      </w:pPr>
      <w:r w:rsidRPr="0014379B">
        <w:rPr>
          <w:sz w:val="24"/>
          <w:szCs w:val="24"/>
        </w:rPr>
        <w:t> </w:t>
      </w:r>
    </w:p>
    <w:p w:rsidRPr="0014379B" w:rsidR="0014379B" w:rsidP="00993724" w:rsidRDefault="0014379B" w14:paraId="05B1EC7E" w14:textId="77777777">
      <w:pPr>
        <w:pStyle w:val="ListParagraph"/>
        <w:tabs>
          <w:tab w:val="left" w:pos="142"/>
        </w:tabs>
        <w:ind w:left="0" w:firstLine="0"/>
        <w:rPr>
          <w:sz w:val="24"/>
          <w:szCs w:val="24"/>
        </w:rPr>
      </w:pPr>
      <w:r w:rsidRPr="0014379B">
        <w:rPr>
          <w:sz w:val="24"/>
          <w:szCs w:val="24"/>
        </w:rPr>
        <w:t>We are committed to safeguarding and promoting the welfare of vulnerable people and we expect all employees to share this commitment. All employees must familiarise themselves with the Safeguarding Children and Young People and Guidelines for Working with Children and Young People policy. </w:t>
      </w:r>
    </w:p>
    <w:p w:rsidRPr="0014379B" w:rsidR="0014379B" w:rsidP="00993724" w:rsidRDefault="0014379B" w14:paraId="15CA5380" w14:textId="77777777">
      <w:pPr>
        <w:pStyle w:val="ListParagraph"/>
        <w:tabs>
          <w:tab w:val="left" w:pos="142"/>
        </w:tabs>
        <w:ind w:left="0" w:firstLine="0"/>
        <w:rPr>
          <w:sz w:val="24"/>
          <w:szCs w:val="24"/>
        </w:rPr>
      </w:pPr>
      <w:r w:rsidRPr="0014379B">
        <w:rPr>
          <w:sz w:val="24"/>
          <w:szCs w:val="24"/>
        </w:rPr>
        <w:t> </w:t>
      </w:r>
    </w:p>
    <w:p w:rsidRPr="0014379B" w:rsidR="0014379B" w:rsidP="00993724" w:rsidRDefault="0014379B" w14:paraId="0DF2120C" w14:textId="77777777">
      <w:pPr>
        <w:pStyle w:val="ListParagraph"/>
        <w:tabs>
          <w:tab w:val="left" w:pos="142"/>
        </w:tabs>
        <w:ind w:left="0" w:firstLine="0"/>
        <w:rPr>
          <w:sz w:val="24"/>
          <w:szCs w:val="24"/>
        </w:rPr>
      </w:pPr>
      <w:r w:rsidRPr="0014379B">
        <w:rPr>
          <w:sz w:val="24"/>
          <w:szCs w:val="24"/>
          <w:u w:val="single"/>
        </w:rPr>
        <w:t>Health Safety &amp; Environment</w:t>
      </w:r>
      <w:r w:rsidRPr="0014379B">
        <w:rPr>
          <w:sz w:val="24"/>
          <w:szCs w:val="24"/>
        </w:rPr>
        <w:t> </w:t>
      </w:r>
    </w:p>
    <w:p w:rsidRPr="0014379B" w:rsidR="0014379B" w:rsidP="00993724" w:rsidRDefault="0014379B" w14:paraId="1AAB00D9" w14:textId="77777777">
      <w:pPr>
        <w:pStyle w:val="ListParagraph"/>
        <w:tabs>
          <w:tab w:val="left" w:pos="142"/>
        </w:tabs>
        <w:ind w:left="0" w:firstLine="0"/>
        <w:rPr>
          <w:sz w:val="24"/>
          <w:szCs w:val="24"/>
        </w:rPr>
      </w:pPr>
      <w:r w:rsidRPr="0014379B">
        <w:rPr>
          <w:sz w:val="24"/>
          <w:szCs w:val="24"/>
        </w:rPr>
        <w:t> </w:t>
      </w:r>
    </w:p>
    <w:p w:rsidR="0014379B" w:rsidP="00993724" w:rsidRDefault="0014379B" w14:paraId="46CE2BB6" w14:textId="77777777">
      <w:pPr>
        <w:pStyle w:val="ListParagraph"/>
        <w:tabs>
          <w:tab w:val="left" w:pos="142"/>
        </w:tabs>
        <w:ind w:left="0" w:firstLine="0"/>
        <w:rPr>
          <w:sz w:val="24"/>
          <w:szCs w:val="24"/>
        </w:rPr>
      </w:pPr>
      <w:r w:rsidRPr="0014379B">
        <w:rPr>
          <w:sz w:val="24"/>
          <w:szCs w:val="24"/>
        </w:rPr>
        <w:t xml:space="preserve">Managers are responsible for the health and safety of their staff and their actions that </w:t>
      </w:r>
    </w:p>
    <w:p w:rsidRPr="0014379B" w:rsidR="0014379B" w:rsidP="00993724" w:rsidRDefault="0014379B" w14:paraId="2D4C37EF" w14:textId="4F87B3FA">
      <w:pPr>
        <w:pStyle w:val="ListParagraph"/>
        <w:tabs>
          <w:tab w:val="left" w:pos="142"/>
        </w:tabs>
        <w:ind w:left="0" w:firstLine="0"/>
        <w:rPr>
          <w:sz w:val="24"/>
          <w:szCs w:val="24"/>
        </w:rPr>
      </w:pPr>
      <w:r w:rsidRPr="0014379B">
        <w:rPr>
          <w:sz w:val="24"/>
          <w:szCs w:val="24"/>
        </w:rPr>
        <w:t>may affect others; this is clearly set out in the Health and Safety Policy. It is the duty of</w:t>
      </w:r>
      <w:r>
        <w:rPr>
          <w:sz w:val="24"/>
          <w:szCs w:val="24"/>
        </w:rPr>
        <w:t xml:space="preserve"> </w:t>
      </w:r>
      <w:r w:rsidRPr="0014379B">
        <w:rPr>
          <w:sz w:val="24"/>
          <w:szCs w:val="24"/>
        </w:rPr>
        <w:t>all employees, while at work, to take reasonable care of their health and safety, and of other persons who may be affected by their activities; this includes colleagues, contractors and members of the public. </w:t>
      </w:r>
    </w:p>
    <w:p w:rsidRPr="0014379B" w:rsidR="0014379B" w:rsidP="00993724" w:rsidRDefault="0014379B" w14:paraId="600AA104" w14:textId="77777777">
      <w:pPr>
        <w:pStyle w:val="ListParagraph"/>
        <w:tabs>
          <w:tab w:val="left" w:pos="142"/>
        </w:tabs>
        <w:ind w:left="0" w:firstLine="0"/>
        <w:rPr>
          <w:sz w:val="24"/>
          <w:szCs w:val="24"/>
        </w:rPr>
      </w:pPr>
      <w:r w:rsidRPr="0014379B">
        <w:rPr>
          <w:sz w:val="24"/>
          <w:szCs w:val="24"/>
        </w:rPr>
        <w:t> </w:t>
      </w:r>
    </w:p>
    <w:p w:rsidRPr="00AA2CC0" w:rsidR="0031019E" w:rsidP="00993724" w:rsidRDefault="0014379B" w14:paraId="2A3F00C6" w14:textId="39F4A494">
      <w:pPr>
        <w:pStyle w:val="ListParagraph"/>
        <w:tabs>
          <w:tab w:val="left" w:pos="142"/>
        </w:tabs>
        <w:ind w:left="0" w:firstLine="0"/>
        <w:rPr>
          <w:sz w:val="24"/>
          <w:szCs w:val="24"/>
        </w:rPr>
      </w:pPr>
      <w:r w:rsidRPr="0014379B">
        <w:rPr>
          <w:sz w:val="24"/>
          <w:szCs w:val="24"/>
        </w:rPr>
        <w:t>All employees must familiarise themselves with the Health and Safety and</w:t>
      </w:r>
      <w:r>
        <w:rPr>
          <w:sz w:val="24"/>
          <w:szCs w:val="24"/>
        </w:rPr>
        <w:t xml:space="preserve"> </w:t>
      </w:r>
      <w:r w:rsidRPr="0014379B">
        <w:rPr>
          <w:sz w:val="24"/>
          <w:szCs w:val="24"/>
        </w:rPr>
        <w:t>Environmental Policies.  </w:t>
      </w:r>
    </w:p>
    <w:p w:rsidRPr="001E5610" w:rsidR="001C2D93" w:rsidP="00993724" w:rsidRDefault="004F7BF1" w14:paraId="37397DBD" w14:textId="77777777">
      <w:pPr>
        <w:pStyle w:val="Header"/>
        <w:tabs>
          <w:tab w:val="clear" w:pos="4153"/>
          <w:tab w:val="clear" w:pos="8306"/>
          <w:tab w:val="left" w:pos="142"/>
        </w:tabs>
        <w:spacing w:before="120" w:after="120"/>
        <w:rPr>
          <w:rFonts w:ascii="Calibri" w:hAnsi="Calibri" w:cs="Arial"/>
          <w:b/>
          <w:sz w:val="24"/>
          <w:szCs w:val="24"/>
        </w:rPr>
      </w:pPr>
      <w:r>
        <w:rPr>
          <w:rFonts w:ascii="Calibri" w:hAnsi="Calibri" w:cs="Arial"/>
          <w:b/>
          <w:sz w:val="24"/>
          <w:szCs w:val="24"/>
        </w:rPr>
        <w:pict w14:anchorId="6C3570DA">
          <v:rect id="_x0000_i1027" style="width:451.3pt;height:1.5pt" o:hr="t" o:hrstd="t" o:hrnoshade="t" o:hralign="center" fillcolor="#5a9ab0" stroked="f"/>
        </w:pict>
      </w:r>
    </w:p>
    <w:p w:rsidR="00CC318F" w:rsidP="00993724" w:rsidRDefault="005F6FBC" w14:paraId="1E5D9934" w14:textId="7FF77BB7">
      <w:pPr>
        <w:pStyle w:val="Header"/>
        <w:tabs>
          <w:tab w:val="clear" w:pos="4153"/>
          <w:tab w:val="clear" w:pos="8306"/>
          <w:tab w:val="left" w:pos="142"/>
        </w:tabs>
        <w:spacing w:before="120" w:after="120"/>
        <w:rPr>
          <w:rFonts w:ascii="Calibri" w:hAnsi="Calibri" w:cs="Arial"/>
          <w:sz w:val="24"/>
          <w:szCs w:val="24"/>
        </w:rPr>
      </w:pPr>
      <w:r>
        <w:rPr>
          <w:rFonts w:ascii="Calibri" w:hAnsi="Calibri" w:cs="Arial"/>
          <w:b/>
          <w:sz w:val="24"/>
          <w:szCs w:val="24"/>
        </w:rPr>
        <w:tab/>
      </w:r>
      <w:r w:rsidRPr="001E5610" w:rsidR="001C2D93">
        <w:rPr>
          <w:rFonts w:ascii="Calibri" w:hAnsi="Calibri" w:cs="Arial"/>
          <w:b/>
          <w:sz w:val="24"/>
          <w:szCs w:val="24"/>
        </w:rPr>
        <w:t>Line Manager:</w:t>
      </w:r>
      <w:r w:rsidR="00202E98">
        <w:rPr>
          <w:rFonts w:ascii="Calibri" w:hAnsi="Calibri" w:cs="Arial"/>
          <w:sz w:val="24"/>
          <w:szCs w:val="24"/>
        </w:rPr>
        <w:t xml:space="preserve"> </w:t>
      </w:r>
      <w:r w:rsidR="005257AA">
        <w:rPr>
          <w:rFonts w:ascii="Calibri" w:hAnsi="Calibri" w:cs="Arial"/>
          <w:sz w:val="24"/>
          <w:szCs w:val="24"/>
        </w:rPr>
        <w:t xml:space="preserve">    </w:t>
      </w:r>
      <w:r w:rsidR="00202E98">
        <w:rPr>
          <w:rFonts w:ascii="Calibri" w:hAnsi="Calibri" w:cs="Arial"/>
          <w:sz w:val="24"/>
          <w:szCs w:val="24"/>
        </w:rPr>
        <w:t>T</w:t>
      </w:r>
      <w:r w:rsidR="00FF439D">
        <w:rPr>
          <w:rFonts w:ascii="Calibri" w:hAnsi="Calibri" w:cs="Arial"/>
          <w:sz w:val="24"/>
          <w:szCs w:val="24"/>
        </w:rPr>
        <w:t>echnical</w:t>
      </w:r>
      <w:r w:rsidR="00202E98">
        <w:rPr>
          <w:rFonts w:ascii="Calibri" w:hAnsi="Calibri" w:cs="Arial"/>
          <w:sz w:val="24"/>
          <w:szCs w:val="24"/>
        </w:rPr>
        <w:t xml:space="preserve"> Manager</w:t>
      </w:r>
    </w:p>
    <w:p w:rsidR="00CC318F" w:rsidP="008447FA" w:rsidRDefault="008447FA" w14:paraId="17001450" w14:textId="27955AC4">
      <w:pPr>
        <w:pStyle w:val="Header"/>
        <w:tabs>
          <w:tab w:val="clear" w:pos="4153"/>
          <w:tab w:val="clear" w:pos="8306"/>
        </w:tabs>
        <w:spacing w:before="120" w:after="120"/>
        <w:ind w:left="1843" w:hanging="1843"/>
        <w:rPr>
          <w:rFonts w:ascii="Calibri" w:hAnsi="Calibri" w:cs="Arial"/>
          <w:sz w:val="24"/>
          <w:szCs w:val="24"/>
        </w:rPr>
      </w:pPr>
      <w:r>
        <w:rPr>
          <w:rFonts w:ascii="Calibri" w:hAnsi="Calibri" w:cs="Arial"/>
          <w:b/>
          <w:bCs/>
          <w:sz w:val="24"/>
          <w:szCs w:val="24"/>
        </w:rPr>
        <w:t xml:space="preserve">  </w:t>
      </w:r>
      <w:r w:rsidRPr="00CC318F" w:rsidR="00CC318F">
        <w:rPr>
          <w:rFonts w:ascii="Calibri" w:hAnsi="Calibri" w:cs="Arial"/>
          <w:b/>
          <w:bCs/>
          <w:sz w:val="24"/>
          <w:szCs w:val="24"/>
        </w:rPr>
        <w:t>Responsible for: </w:t>
      </w:r>
      <w:r w:rsidR="005257AA">
        <w:rPr>
          <w:rFonts w:ascii="Calibri" w:hAnsi="Calibri" w:cs="Arial"/>
          <w:b/>
          <w:bCs/>
          <w:sz w:val="24"/>
          <w:szCs w:val="24"/>
        </w:rPr>
        <w:t xml:space="preserve"> </w:t>
      </w:r>
      <w:r w:rsidRPr="00CC318F" w:rsidR="00CC318F">
        <w:rPr>
          <w:rFonts w:ascii="Calibri" w:hAnsi="Calibri" w:cs="Arial"/>
          <w:sz w:val="24"/>
          <w:szCs w:val="24"/>
        </w:rPr>
        <w:t xml:space="preserve">Managing System-based projects across all areas of Revenues, </w:t>
      </w:r>
      <w:r w:rsidRPr="00CC318F">
        <w:rPr>
          <w:rFonts w:ascii="Calibri" w:hAnsi="Calibri" w:cs="Arial"/>
          <w:sz w:val="24"/>
          <w:szCs w:val="24"/>
        </w:rPr>
        <w:t>Benefits,</w:t>
      </w:r>
      <w:r>
        <w:rPr>
          <w:rFonts w:ascii="Calibri" w:hAnsi="Calibri" w:cs="Arial"/>
          <w:sz w:val="24"/>
          <w:szCs w:val="24"/>
        </w:rPr>
        <w:t xml:space="preserve"> Fraud</w:t>
      </w:r>
      <w:r w:rsidRPr="00CC318F" w:rsidR="00CC318F">
        <w:rPr>
          <w:rFonts w:ascii="Calibri" w:hAnsi="Calibri" w:cs="Arial"/>
          <w:sz w:val="24"/>
          <w:szCs w:val="24"/>
        </w:rPr>
        <w:t xml:space="preserve"> and Enforcement Services </w:t>
      </w:r>
    </w:p>
    <w:p w:rsidRPr="001C2D93" w:rsidR="001C2D93" w:rsidP="00993724" w:rsidRDefault="004F7BF1" w14:paraId="327ED9EB" w14:textId="07CB22BB">
      <w:pPr>
        <w:pStyle w:val="Header"/>
        <w:tabs>
          <w:tab w:val="clear" w:pos="4153"/>
          <w:tab w:val="clear" w:pos="8306"/>
          <w:tab w:val="left" w:pos="142"/>
        </w:tabs>
        <w:spacing w:before="120" w:after="120"/>
        <w:rPr>
          <w:rFonts w:ascii="Calibri" w:hAnsi="Calibri" w:cs="Arial"/>
          <w:sz w:val="24"/>
          <w:szCs w:val="24"/>
        </w:rPr>
      </w:pPr>
      <w:r>
        <w:rPr>
          <w:rFonts w:ascii="Calibri" w:hAnsi="Calibri" w:cs="Arial"/>
          <w:b/>
          <w:sz w:val="24"/>
          <w:szCs w:val="24"/>
        </w:rPr>
        <w:pict w14:anchorId="247EE0B2">
          <v:rect id="_x0000_i1028" style="width:451.3pt;height:1.5pt" o:hr="t" o:hrstd="t" o:hrnoshade="t" o:hralign="center" fillcolor="#5a9ab0" stroked="f"/>
        </w:pict>
      </w:r>
    </w:p>
    <w:p w:rsidRPr="00AA2CC0" w:rsidR="00AA2CC0" w:rsidP="00AA2CC0" w:rsidRDefault="00AA2CC0" w14:paraId="795A9336" w14:textId="69C6C8B3">
      <w:pPr>
        <w:pStyle w:val="ListParagraph"/>
        <w:tabs>
          <w:tab w:val="left" w:pos="142"/>
        </w:tabs>
        <w:ind w:left="0" w:firstLine="0"/>
        <w:rPr>
          <w:rFonts w:asciiTheme="minorHAnsi" w:hAnsiTheme="minorHAnsi" w:cstheme="minorHAnsi"/>
          <w:sz w:val="18"/>
          <w:szCs w:val="18"/>
        </w:rPr>
      </w:pPr>
      <w:r w:rsidRPr="00AA2CC0">
        <w:rPr>
          <w:rFonts w:asciiTheme="minorHAnsi" w:hAnsiTheme="minorHAnsi" w:cstheme="minorHAnsi"/>
          <w:sz w:val="18"/>
          <w:szCs w:val="18"/>
        </w:rPr>
        <w:t>Note: </w:t>
      </w:r>
      <w:r w:rsidRPr="00AA2CC0">
        <w:rPr>
          <w:rFonts w:asciiTheme="minorHAnsi" w:hAnsiTheme="minorHAnsi" w:cstheme="minorHAnsi"/>
          <w:sz w:val="18"/>
          <w:szCs w:val="18"/>
        </w:rPr>
        <w:tab/>
      </w:r>
      <w:r w:rsidRPr="00AA2CC0">
        <w:rPr>
          <w:rFonts w:asciiTheme="minorHAnsi" w:hAnsiTheme="minorHAnsi" w:cstheme="minorHAnsi"/>
          <w:sz w:val="18"/>
          <w:szCs w:val="18"/>
        </w:rPr>
        <w:t>This is a description of the job as it is constituted </w:t>
      </w:r>
      <w:proofErr w:type="gramStart"/>
      <w:r w:rsidRPr="00AA2CC0">
        <w:rPr>
          <w:rFonts w:asciiTheme="minorHAnsi" w:hAnsiTheme="minorHAnsi" w:cstheme="minorHAnsi"/>
          <w:sz w:val="18"/>
          <w:szCs w:val="18"/>
        </w:rPr>
        <w:t>at</w:t>
      </w:r>
      <w:proofErr w:type="gramEnd"/>
      <w:r w:rsidRPr="00AA2CC0">
        <w:rPr>
          <w:rFonts w:asciiTheme="minorHAnsi" w:hAnsiTheme="minorHAnsi" w:cstheme="minorHAnsi"/>
          <w:sz w:val="18"/>
          <w:szCs w:val="18"/>
        </w:rPr>
        <w:t> April 2026 but, as the organisation develops, it may be necessary to vary the duties and responsibilities from time to time. It is the practice of ARP and the employing Council to periodically review Job Descriptions to ensure that they relate to the job as being performed or to incorporate whatever changes may be necessary. It is both Councils' and ARP’s aim to reach agreement to such reasonable changes with the post holder but if agreement is not possible the Councils and ARP reserve the right to insist on changes to the Job Description after consultation with the post holder. </w:t>
      </w:r>
    </w:p>
    <w:p w:rsidRPr="00AA2CC0" w:rsidR="00AA2CC0" w:rsidP="00AA2CC0" w:rsidRDefault="00AA2CC0" w14:paraId="22CE6978" w14:textId="77777777">
      <w:pPr>
        <w:pStyle w:val="ListParagraph"/>
        <w:tabs>
          <w:tab w:val="left" w:pos="142"/>
        </w:tabs>
        <w:ind w:left="0" w:firstLine="0"/>
        <w:rPr>
          <w:rFonts w:asciiTheme="minorHAnsi" w:hAnsiTheme="minorHAnsi" w:cstheme="minorHAnsi"/>
          <w:sz w:val="18"/>
          <w:szCs w:val="18"/>
        </w:rPr>
      </w:pPr>
      <w:r w:rsidRPr="00AA2CC0">
        <w:rPr>
          <w:rFonts w:asciiTheme="minorHAnsi" w:hAnsiTheme="minorHAnsi" w:cstheme="minorHAnsi"/>
          <w:sz w:val="18"/>
          <w:szCs w:val="18"/>
        </w:rPr>
        <w:t> </w:t>
      </w:r>
    </w:p>
    <w:p w:rsidRPr="00AA2CC0" w:rsidR="0057450A" w:rsidP="00AA2CC0" w:rsidRDefault="00AA2CC0" w14:paraId="4ABF2C93" w14:textId="63B0D4F7">
      <w:pPr>
        <w:tabs>
          <w:tab w:val="left" w:pos="142"/>
        </w:tabs>
        <w:spacing w:before="120" w:after="120"/>
        <w:jc w:val="both"/>
        <w:rPr>
          <w:rFonts w:asciiTheme="minorHAnsi" w:hAnsiTheme="minorHAnsi" w:cstheme="minorHAnsi"/>
          <w:sz w:val="12"/>
          <w:szCs w:val="20"/>
        </w:rPr>
        <w:sectPr w:rsidRPr="00AA2CC0" w:rsidR="0057450A" w:rsidSect="00A01884">
          <w:headerReference w:type="default" r:id="rId16"/>
          <w:pgSz w:w="11910" w:h="16840" w:orient="portrait"/>
          <w:pgMar w:top="1640" w:right="1278" w:bottom="280" w:left="1418" w:header="415" w:footer="0" w:gutter="0"/>
          <w:pgNumType w:start="1"/>
          <w:cols w:space="720"/>
        </w:sectPr>
      </w:pPr>
      <w:r w:rsidRPr="00AA2CC0">
        <w:rPr>
          <w:rFonts w:eastAsia="Calibri" w:asciiTheme="minorHAnsi" w:hAnsiTheme="minorHAnsi" w:cstheme="minorHAnsi"/>
          <w:sz w:val="18"/>
          <w:szCs w:val="18"/>
        </w:rPr>
        <w:t>On signing your Statement of </w:t>
      </w:r>
      <w:proofErr w:type="gramStart"/>
      <w:r w:rsidRPr="00AA2CC0">
        <w:rPr>
          <w:rFonts w:eastAsia="Calibri" w:asciiTheme="minorHAnsi" w:hAnsiTheme="minorHAnsi" w:cstheme="minorHAnsi"/>
          <w:sz w:val="18"/>
          <w:szCs w:val="18"/>
        </w:rPr>
        <w:t>Particulars</w:t>
      </w:r>
      <w:proofErr w:type="gramEnd"/>
      <w:r w:rsidRPr="00AA2CC0">
        <w:rPr>
          <w:rFonts w:eastAsia="Calibri" w:asciiTheme="minorHAnsi" w:hAnsiTheme="minorHAnsi" w:cstheme="minorHAnsi"/>
          <w:sz w:val="18"/>
          <w:szCs w:val="18"/>
        </w:rPr>
        <w:t> it will be deemed that this Job Description has been accepted by the post holder</w:t>
      </w:r>
    </w:p>
    <w:p w:rsidR="001E058D" w:rsidP="0057450A" w:rsidRDefault="001E058D" w14:paraId="59061111" w14:textId="77777777">
      <w:pPr>
        <w:pStyle w:val="Title"/>
        <w:ind w:left="0"/>
        <w:jc w:val="left"/>
      </w:pPr>
    </w:p>
    <w:p w:rsidRPr="001A51BE" w:rsidR="00613B0D" w:rsidP="009E1C45" w:rsidRDefault="00613B0D" w14:paraId="1DB54D02" w14:textId="5EBDEF91">
      <w:pPr>
        <w:pStyle w:val="Title"/>
        <w:ind w:left="3261" w:right="3356" w:hanging="97"/>
        <w:jc w:val="left"/>
      </w:pPr>
      <w:r>
        <w:t>P</w:t>
      </w:r>
      <w:r w:rsidR="000F1279">
        <w:t xml:space="preserve">erson </w:t>
      </w:r>
      <w:r w:rsidR="00313855">
        <w:t>S</w:t>
      </w:r>
      <w:r w:rsidR="009E1C45">
        <w:t>pecification</w:t>
      </w:r>
    </w:p>
    <w:p w:rsidRPr="001A51BE" w:rsidR="00613B0D" w:rsidP="00613B0D" w:rsidRDefault="00613B0D" w14:paraId="43B52780" w14:textId="77777777">
      <w:pPr>
        <w:spacing w:before="10" w:after="1"/>
        <w:rPr>
          <w:b/>
          <w:sz w:val="20"/>
        </w:rPr>
      </w:pPr>
    </w:p>
    <w:tbl>
      <w:tblPr>
        <w:tblW w:w="10049" w:type="dxa"/>
        <w:tblInd w:w="-289"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left w:w="0" w:type="dxa"/>
          <w:right w:w="0" w:type="dxa"/>
        </w:tblCellMar>
        <w:tblLook w:val="01E0" w:firstRow="1" w:lastRow="1" w:firstColumn="1" w:lastColumn="1" w:noHBand="0" w:noVBand="0"/>
      </w:tblPr>
      <w:tblGrid>
        <w:gridCol w:w="2269"/>
        <w:gridCol w:w="3969"/>
        <w:gridCol w:w="3811"/>
      </w:tblGrid>
      <w:tr w:rsidRPr="001A51BE" w:rsidR="00613B0D" w:rsidTr="55390A64" w14:paraId="17CCE007" w14:textId="77777777">
        <w:trPr>
          <w:trHeight w:val="539"/>
        </w:trPr>
        <w:tc>
          <w:tcPr>
            <w:tcW w:w="2269" w:type="dxa"/>
            <w:tcBorders>
              <w:left w:val="single" w:color="000000" w:themeColor="text1" w:sz="4" w:space="0"/>
              <w:bottom w:val="single" w:color="000000" w:themeColor="text1" w:sz="4" w:space="0"/>
              <w:right w:val="single" w:color="000000" w:themeColor="text1" w:sz="4" w:space="0"/>
            </w:tcBorders>
            <w:shd w:val="clear" w:color="auto" w:fill="D5DCE4" w:themeFill="text2" w:themeFillTint="33"/>
          </w:tcPr>
          <w:p w:rsidRPr="001A51BE" w:rsidR="00613B0D" w:rsidP="00490811" w:rsidRDefault="00613B0D" w14:paraId="17B92BD9" w14:textId="77777777">
            <w:pPr>
              <w:pStyle w:val="TableParagraph"/>
              <w:rPr>
                <w:rFonts w:ascii="Times New Roman"/>
              </w:rPr>
            </w:pPr>
          </w:p>
        </w:tc>
        <w:tc>
          <w:tcPr>
            <w:tcW w:w="3969" w:type="dxa"/>
            <w:tcBorders>
              <w:left w:val="single" w:color="000000" w:themeColor="text1" w:sz="4" w:space="0"/>
              <w:bottom w:val="single" w:color="000000" w:themeColor="text1" w:sz="4" w:space="0"/>
              <w:right w:val="single" w:color="000000" w:themeColor="text1" w:sz="4" w:space="0"/>
            </w:tcBorders>
            <w:shd w:val="clear" w:color="auto" w:fill="D5DCE4" w:themeFill="text2" w:themeFillTint="33"/>
          </w:tcPr>
          <w:p w:rsidRPr="001A51BE" w:rsidR="00613B0D" w:rsidP="0057450A" w:rsidRDefault="00613B0D" w14:paraId="35D3EF36" w14:textId="77777777">
            <w:pPr>
              <w:pStyle w:val="TableParagraph"/>
              <w:spacing w:before="4"/>
              <w:ind w:left="106"/>
              <w:jc w:val="center"/>
              <w:rPr>
                <w:b/>
                <w:sz w:val="24"/>
                <w:szCs w:val="24"/>
              </w:rPr>
            </w:pPr>
            <w:r w:rsidRPr="001A51BE">
              <w:rPr>
                <w:b/>
                <w:sz w:val="24"/>
                <w:szCs w:val="24"/>
              </w:rPr>
              <w:t>Essential</w:t>
            </w:r>
          </w:p>
        </w:tc>
        <w:tc>
          <w:tcPr>
            <w:tcW w:w="3811" w:type="dxa"/>
            <w:tcBorders>
              <w:left w:val="single" w:color="000000" w:themeColor="text1" w:sz="4" w:space="0"/>
              <w:bottom w:val="single" w:color="000000" w:themeColor="text1" w:sz="4" w:space="0"/>
              <w:right w:val="single" w:color="000000" w:themeColor="text1" w:sz="4" w:space="0"/>
            </w:tcBorders>
            <w:shd w:val="clear" w:color="auto" w:fill="D5DCE4" w:themeFill="text2" w:themeFillTint="33"/>
          </w:tcPr>
          <w:p w:rsidRPr="001A51BE" w:rsidR="00613B0D" w:rsidP="0057450A" w:rsidRDefault="00613B0D" w14:paraId="1E8CBA1E" w14:textId="77777777">
            <w:pPr>
              <w:pStyle w:val="TableParagraph"/>
              <w:spacing w:before="4"/>
              <w:ind w:left="107"/>
              <w:jc w:val="center"/>
              <w:rPr>
                <w:b/>
                <w:sz w:val="24"/>
                <w:szCs w:val="24"/>
              </w:rPr>
            </w:pPr>
            <w:r w:rsidRPr="001A51BE">
              <w:rPr>
                <w:b/>
                <w:sz w:val="24"/>
                <w:szCs w:val="24"/>
              </w:rPr>
              <w:t>Desirable</w:t>
            </w:r>
          </w:p>
        </w:tc>
      </w:tr>
      <w:tr w:rsidRPr="001A51BE" w:rsidR="00613B0D" w:rsidTr="55390A64" w14:paraId="3FEE2A0E" w14:textId="77777777">
        <w:trPr>
          <w:trHeight w:val="1611"/>
        </w:trPr>
        <w:tc>
          <w:tcPr>
            <w:tcW w:w="2269" w:type="dxa"/>
            <w:tcBorders>
              <w:top w:val="single" w:color="000000" w:themeColor="text1" w:sz="4" w:space="0"/>
              <w:left w:val="single" w:color="000000" w:themeColor="text1" w:sz="4" w:space="0"/>
              <w:bottom w:val="single" w:color="auto" w:sz="4" w:space="0"/>
              <w:right w:val="single" w:color="000000" w:themeColor="text1" w:sz="4" w:space="0"/>
            </w:tcBorders>
          </w:tcPr>
          <w:p w:rsidRPr="001A51BE" w:rsidR="00613B0D" w:rsidP="001A51BE" w:rsidRDefault="00CD5218" w14:paraId="09B43DE8" w14:textId="4D21E3F4">
            <w:pPr>
              <w:pStyle w:val="TableParagraph"/>
              <w:ind w:right="419"/>
              <w:rPr>
                <w:b/>
                <w:sz w:val="24"/>
                <w:szCs w:val="24"/>
              </w:rPr>
            </w:pPr>
            <w:r w:rsidRPr="001A51BE">
              <w:rPr>
                <w:b/>
                <w:spacing w:val="-1"/>
                <w:sz w:val="24"/>
                <w:szCs w:val="24"/>
              </w:rPr>
              <w:t xml:space="preserve">Experience </w:t>
            </w:r>
            <w:r w:rsidRPr="001A51BE" w:rsidR="00613B0D">
              <w:rPr>
                <w:b/>
                <w:sz w:val="24"/>
                <w:szCs w:val="24"/>
              </w:rPr>
              <w:t>&amp;</w:t>
            </w:r>
            <w:r w:rsidRPr="001A51BE" w:rsidR="00613B0D">
              <w:rPr>
                <w:b/>
                <w:spacing w:val="-47"/>
                <w:sz w:val="24"/>
                <w:szCs w:val="24"/>
              </w:rPr>
              <w:t xml:space="preserve"> </w:t>
            </w:r>
            <w:r w:rsidRPr="001A51BE" w:rsidR="005405D3">
              <w:rPr>
                <w:b/>
                <w:spacing w:val="-47"/>
                <w:sz w:val="24"/>
                <w:szCs w:val="24"/>
              </w:rPr>
              <w:t xml:space="preserve">      </w:t>
            </w:r>
            <w:r w:rsidRPr="001A51BE" w:rsidR="0014587A">
              <w:rPr>
                <w:b/>
                <w:sz w:val="24"/>
                <w:szCs w:val="24"/>
              </w:rPr>
              <w:t>Knowledge</w:t>
            </w:r>
          </w:p>
        </w:tc>
        <w:tc>
          <w:tcPr>
            <w:tcW w:w="3969" w:type="dxa"/>
            <w:tcBorders>
              <w:top w:val="single" w:color="000000" w:themeColor="text1" w:sz="4" w:space="0"/>
              <w:left w:val="single" w:color="000000" w:themeColor="text1" w:sz="4" w:space="0"/>
              <w:bottom w:val="single" w:color="auto" w:sz="4" w:space="0"/>
              <w:right w:val="single" w:color="000000" w:themeColor="text1" w:sz="4" w:space="0"/>
            </w:tcBorders>
          </w:tcPr>
          <w:p w:rsidRPr="002A5596" w:rsidR="0014587A" w:rsidP="0004282B" w:rsidRDefault="0014587A" w14:paraId="606B6376" w14:textId="77777777">
            <w:pPr>
              <w:numPr>
                <w:ilvl w:val="0"/>
                <w:numId w:val="38"/>
              </w:numPr>
              <w:tabs>
                <w:tab w:val="clear" w:pos="720"/>
              </w:tabs>
              <w:spacing w:before="120" w:after="0" w:line="240" w:lineRule="auto"/>
              <w:ind w:left="568" w:hanging="284"/>
              <w:rPr>
                <w:szCs w:val="24"/>
                <w:lang w:val="en-US"/>
              </w:rPr>
            </w:pPr>
            <w:r w:rsidRPr="001A51BE">
              <w:rPr>
                <w:szCs w:val="24"/>
                <w:lang w:val="en-US"/>
              </w:rPr>
              <w:t>Experience working with Revenues and Benefits systems</w:t>
            </w:r>
            <w:r w:rsidRPr="002A5596">
              <w:rPr>
                <w:szCs w:val="24"/>
                <w:lang w:val="en-US"/>
              </w:rPr>
              <w:t> </w:t>
            </w:r>
          </w:p>
          <w:p w:rsidRPr="002A5596" w:rsidR="0014587A" w:rsidP="0004282B" w:rsidRDefault="0014587A" w14:paraId="12D3961D" w14:textId="77777777">
            <w:pPr>
              <w:numPr>
                <w:ilvl w:val="0"/>
                <w:numId w:val="38"/>
              </w:numPr>
              <w:tabs>
                <w:tab w:val="clear" w:pos="720"/>
              </w:tabs>
              <w:spacing w:before="120" w:after="0" w:line="240" w:lineRule="auto"/>
              <w:ind w:left="568" w:hanging="284"/>
              <w:rPr>
                <w:szCs w:val="24"/>
                <w:lang w:val="en-US"/>
              </w:rPr>
            </w:pPr>
            <w:r w:rsidRPr="001A51BE">
              <w:rPr>
                <w:szCs w:val="24"/>
                <w:lang w:val="en-US"/>
              </w:rPr>
              <w:t>Experience of coordinating or managing system</w:t>
            </w:r>
            <w:r w:rsidRPr="002A5596">
              <w:rPr>
                <w:szCs w:val="24"/>
                <w:lang w:val="en-US"/>
              </w:rPr>
              <w:noBreakHyphen/>
            </w:r>
            <w:r w:rsidRPr="001A51BE">
              <w:rPr>
                <w:szCs w:val="24"/>
                <w:lang w:val="en-US"/>
              </w:rPr>
              <w:t>based projects, including scoping requirements, testing, managing timelines and delivering successful outcomes across multiple service areas.</w:t>
            </w:r>
            <w:r w:rsidRPr="002A5596">
              <w:rPr>
                <w:szCs w:val="24"/>
                <w:lang w:val="en-US"/>
              </w:rPr>
              <w:t> </w:t>
            </w:r>
          </w:p>
          <w:p w:rsidRPr="002622D6" w:rsidR="0014587A" w:rsidP="002622D6" w:rsidRDefault="0014587A" w14:paraId="5A328DC2" w14:textId="3D58B04A">
            <w:pPr>
              <w:numPr>
                <w:ilvl w:val="0"/>
                <w:numId w:val="38"/>
              </w:numPr>
              <w:tabs>
                <w:tab w:val="clear" w:pos="720"/>
              </w:tabs>
              <w:spacing w:before="120" w:after="0" w:line="240" w:lineRule="auto"/>
              <w:ind w:left="568" w:hanging="284"/>
              <w:rPr>
                <w:szCs w:val="24"/>
                <w:lang w:val="en-US"/>
              </w:rPr>
            </w:pPr>
            <w:r w:rsidRPr="001A51BE">
              <w:rPr>
                <w:szCs w:val="24"/>
                <w:lang w:val="en-US"/>
              </w:rPr>
              <w:t>Experience working within a Systems, ICT or technical support environment, with an understanding of system configuration,</w:t>
            </w:r>
            <w:r w:rsidR="002622D6">
              <w:rPr>
                <w:szCs w:val="24"/>
                <w:lang w:val="en-US"/>
              </w:rPr>
              <w:t xml:space="preserve"> releases,</w:t>
            </w:r>
            <w:r w:rsidRPr="002622D6">
              <w:rPr>
                <w:szCs w:val="24"/>
                <w:lang w:val="en-US"/>
              </w:rPr>
              <w:t> integrations and upgrades. </w:t>
            </w:r>
          </w:p>
          <w:p w:rsidRPr="002A5596" w:rsidR="0014587A" w:rsidP="0004282B" w:rsidRDefault="0014587A" w14:paraId="6075204B" w14:textId="77777777">
            <w:pPr>
              <w:numPr>
                <w:ilvl w:val="0"/>
                <w:numId w:val="38"/>
              </w:numPr>
              <w:tabs>
                <w:tab w:val="clear" w:pos="720"/>
              </w:tabs>
              <w:spacing w:before="120" w:after="0" w:line="240" w:lineRule="auto"/>
              <w:ind w:left="568" w:hanging="284"/>
              <w:rPr>
                <w:szCs w:val="24"/>
                <w:lang w:val="en-US"/>
              </w:rPr>
            </w:pPr>
            <w:r w:rsidRPr="001A51BE">
              <w:rPr>
                <w:szCs w:val="24"/>
                <w:lang w:val="en-US"/>
              </w:rPr>
              <w:t>Demonstrate confident and effective working with colleagues, ICT teams, system suppliers and partner councils to implement system changes or improvements.</w:t>
            </w:r>
            <w:r w:rsidRPr="002A5596">
              <w:rPr>
                <w:szCs w:val="24"/>
                <w:lang w:val="en-US"/>
              </w:rPr>
              <w:t> </w:t>
            </w:r>
          </w:p>
          <w:p w:rsidRPr="002A5596" w:rsidR="0014587A" w:rsidP="0004282B" w:rsidRDefault="0014587A" w14:paraId="0864CEC4" w14:textId="77777777">
            <w:pPr>
              <w:numPr>
                <w:ilvl w:val="0"/>
                <w:numId w:val="38"/>
              </w:numPr>
              <w:tabs>
                <w:tab w:val="clear" w:pos="720"/>
              </w:tabs>
              <w:spacing w:before="120" w:after="0" w:line="240" w:lineRule="auto"/>
              <w:ind w:left="568" w:hanging="284"/>
              <w:rPr>
                <w:szCs w:val="24"/>
                <w:lang w:val="en-US"/>
              </w:rPr>
            </w:pPr>
            <w:r w:rsidRPr="001A51BE">
              <w:rPr>
                <w:szCs w:val="24"/>
                <w:lang w:val="en-US"/>
              </w:rPr>
              <w:t>Clear understanding of data protection, audit requirements, information security and statutory obligations relevant to Revenues and Benefits systems.</w:t>
            </w:r>
            <w:r w:rsidRPr="002A5596">
              <w:rPr>
                <w:szCs w:val="24"/>
                <w:lang w:val="en-US"/>
              </w:rPr>
              <w:t> </w:t>
            </w:r>
          </w:p>
          <w:p w:rsidRPr="002A5596" w:rsidR="0013526C" w:rsidP="0004282B" w:rsidRDefault="0014587A" w14:paraId="62B7AC4B" w14:textId="40A3B24F">
            <w:pPr>
              <w:numPr>
                <w:ilvl w:val="0"/>
                <w:numId w:val="38"/>
              </w:numPr>
              <w:tabs>
                <w:tab w:val="clear" w:pos="720"/>
              </w:tabs>
              <w:spacing w:before="120" w:after="0" w:line="240" w:lineRule="auto"/>
              <w:ind w:left="568" w:hanging="284"/>
              <w:rPr>
                <w:szCs w:val="24"/>
                <w:lang w:val="en-US"/>
              </w:rPr>
            </w:pPr>
            <w:r w:rsidRPr="001A51BE">
              <w:rPr>
                <w:szCs w:val="24"/>
                <w:lang w:val="en-US"/>
              </w:rPr>
              <w:t>Experience supporting or supervising staff, contributing to 1:1s, appraisals, development and performance discussions.</w:t>
            </w:r>
            <w:r w:rsidRPr="002A5596">
              <w:rPr>
                <w:szCs w:val="24"/>
                <w:lang w:val="en-US"/>
              </w:rPr>
              <w:t> </w:t>
            </w:r>
          </w:p>
        </w:tc>
        <w:tc>
          <w:tcPr>
            <w:tcW w:w="3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A51BE" w:rsidR="00E56840" w:rsidP="0004282B" w:rsidRDefault="00E56840" w14:paraId="6E2B6048" w14:textId="77777777">
            <w:pPr>
              <w:numPr>
                <w:ilvl w:val="0"/>
                <w:numId w:val="38"/>
              </w:numPr>
              <w:tabs>
                <w:tab w:val="clear" w:pos="720"/>
              </w:tabs>
              <w:spacing w:before="120" w:after="0" w:line="240" w:lineRule="auto"/>
              <w:ind w:left="568" w:hanging="284"/>
              <w:rPr>
                <w:szCs w:val="24"/>
                <w:lang w:val="en-US"/>
              </w:rPr>
            </w:pPr>
            <w:r w:rsidRPr="001A51BE">
              <w:rPr>
                <w:szCs w:val="24"/>
                <w:lang w:val="en-US"/>
              </w:rPr>
              <w:t>Practical knowledge of MRI, Civica, and related digital or automation tools. </w:t>
            </w:r>
          </w:p>
          <w:p w:rsidRPr="001A51BE" w:rsidR="00E56840" w:rsidP="0004282B" w:rsidRDefault="00E56840" w14:paraId="11198AAB" w14:textId="77777777">
            <w:pPr>
              <w:numPr>
                <w:ilvl w:val="0"/>
                <w:numId w:val="38"/>
              </w:numPr>
              <w:tabs>
                <w:tab w:val="clear" w:pos="720"/>
              </w:tabs>
              <w:spacing w:before="120" w:after="0" w:line="240" w:lineRule="auto"/>
              <w:ind w:left="568" w:hanging="284"/>
              <w:rPr>
                <w:szCs w:val="24"/>
                <w:lang w:val="en-US"/>
              </w:rPr>
            </w:pPr>
            <w:r w:rsidRPr="001A51BE">
              <w:rPr>
                <w:szCs w:val="24"/>
                <w:lang w:val="en-US"/>
              </w:rPr>
              <w:t>Experience contributing to onboarding within a Partnership agreement, system expansions or cross authority technical implementations. </w:t>
            </w:r>
          </w:p>
          <w:p w:rsidRPr="001A51BE" w:rsidR="00E56840" w:rsidP="0004282B" w:rsidRDefault="00E56840" w14:paraId="1BE973CD" w14:textId="77777777">
            <w:pPr>
              <w:numPr>
                <w:ilvl w:val="0"/>
                <w:numId w:val="38"/>
              </w:numPr>
              <w:tabs>
                <w:tab w:val="clear" w:pos="720"/>
              </w:tabs>
              <w:spacing w:before="120" w:after="0" w:line="240" w:lineRule="auto"/>
              <w:ind w:left="568" w:hanging="284"/>
              <w:rPr>
                <w:szCs w:val="24"/>
                <w:lang w:val="en-US"/>
              </w:rPr>
            </w:pPr>
            <w:r w:rsidRPr="001A51BE">
              <w:rPr>
                <w:szCs w:val="24"/>
                <w:lang w:val="en-US"/>
              </w:rPr>
              <w:t>Experience improving or developing system</w:t>
            </w:r>
            <w:r w:rsidRPr="001A51BE">
              <w:rPr>
                <w:szCs w:val="24"/>
                <w:lang w:val="en-US"/>
              </w:rPr>
              <w:noBreakHyphen/>
            </w:r>
            <w:r w:rsidRPr="001A51BE">
              <w:rPr>
                <w:szCs w:val="24"/>
                <w:lang w:val="en-US"/>
              </w:rPr>
              <w:t>driven efficiencies. </w:t>
            </w:r>
          </w:p>
          <w:p w:rsidRPr="001A51BE" w:rsidR="00E56840" w:rsidP="0004282B" w:rsidRDefault="00E56840" w14:paraId="660C435B" w14:textId="77777777">
            <w:pPr>
              <w:numPr>
                <w:ilvl w:val="0"/>
                <w:numId w:val="38"/>
              </w:numPr>
              <w:tabs>
                <w:tab w:val="clear" w:pos="720"/>
              </w:tabs>
              <w:spacing w:before="120" w:after="0" w:line="240" w:lineRule="auto"/>
              <w:ind w:left="568" w:hanging="284"/>
              <w:rPr>
                <w:szCs w:val="24"/>
                <w:lang w:val="en-US"/>
              </w:rPr>
            </w:pPr>
            <w:r w:rsidRPr="001A51BE">
              <w:rPr>
                <w:szCs w:val="24"/>
                <w:lang w:val="en-US"/>
              </w:rPr>
              <w:t>Understanding of reporting tools, SQL or data structures to support system analysis and project delivery. </w:t>
            </w:r>
          </w:p>
          <w:p w:rsidRPr="002A5596" w:rsidR="0034476D" w:rsidP="0004282B" w:rsidRDefault="00E56840" w14:paraId="4D292E9D" w14:textId="106AA06E">
            <w:pPr>
              <w:numPr>
                <w:ilvl w:val="0"/>
                <w:numId w:val="38"/>
              </w:numPr>
              <w:tabs>
                <w:tab w:val="clear" w:pos="720"/>
              </w:tabs>
              <w:spacing w:before="120" w:after="0" w:line="240" w:lineRule="auto"/>
              <w:ind w:left="568" w:hanging="284"/>
              <w:rPr>
                <w:szCs w:val="24"/>
                <w:lang w:val="en-US"/>
              </w:rPr>
            </w:pPr>
            <w:r w:rsidRPr="001A51BE">
              <w:rPr>
                <w:szCs w:val="24"/>
                <w:lang w:val="en-US"/>
              </w:rPr>
              <w:t>Project management experience within local government or a similar complex technical environment. </w:t>
            </w:r>
          </w:p>
        </w:tc>
      </w:tr>
      <w:tr w:rsidRPr="001A51BE" w:rsidR="00255C67" w:rsidTr="00B4110E" w14:paraId="76D9F38A" w14:textId="77777777">
        <w:trPr>
          <w:trHeight w:val="1575"/>
        </w:trPr>
        <w:tc>
          <w:tcPr>
            <w:tcW w:w="2269" w:type="dxa"/>
            <w:tcBorders>
              <w:top w:val="single" w:color="auto" w:sz="4" w:space="0"/>
              <w:left w:val="single" w:color="000000" w:themeColor="text1" w:sz="4" w:space="0"/>
              <w:bottom w:val="nil"/>
              <w:right w:val="single" w:color="000000" w:themeColor="text1" w:sz="4" w:space="0"/>
            </w:tcBorders>
          </w:tcPr>
          <w:p w:rsidRPr="001A51BE" w:rsidR="00255C67" w:rsidP="00490811" w:rsidRDefault="00255C67" w14:paraId="2ED03FF1" w14:textId="62FB1E79">
            <w:pPr>
              <w:pStyle w:val="TableParagraph"/>
              <w:rPr>
                <w:b/>
                <w:bCs/>
                <w:sz w:val="24"/>
                <w:szCs w:val="24"/>
              </w:rPr>
            </w:pPr>
            <w:r w:rsidRPr="001A51BE">
              <w:rPr>
                <w:b/>
                <w:bCs/>
                <w:sz w:val="24"/>
                <w:szCs w:val="24"/>
              </w:rPr>
              <w:t>Qualifications</w:t>
            </w:r>
          </w:p>
        </w:tc>
        <w:tc>
          <w:tcPr>
            <w:tcW w:w="3969" w:type="dxa"/>
            <w:vMerge w:val="restart"/>
            <w:tcBorders>
              <w:top w:val="single" w:color="auto" w:sz="4" w:space="0"/>
              <w:left w:val="single" w:color="000000" w:themeColor="text1" w:sz="4" w:space="0"/>
              <w:bottom w:val="single" w:color="000000" w:themeColor="text1" w:sz="4" w:space="0"/>
              <w:right w:val="single" w:color="auto" w:sz="4" w:space="0"/>
            </w:tcBorders>
          </w:tcPr>
          <w:p w:rsidR="00540ACF" w:rsidP="0004282B" w:rsidRDefault="00255C67" w14:paraId="28616EB3" w14:textId="77777777">
            <w:pPr>
              <w:numPr>
                <w:ilvl w:val="0"/>
                <w:numId w:val="38"/>
              </w:numPr>
              <w:tabs>
                <w:tab w:val="clear" w:pos="720"/>
              </w:tabs>
              <w:spacing w:before="120" w:after="0" w:line="240" w:lineRule="auto"/>
              <w:ind w:left="568" w:hanging="284"/>
              <w:rPr>
                <w:szCs w:val="24"/>
                <w:lang w:val="en-US"/>
              </w:rPr>
            </w:pPr>
            <w:r w:rsidRPr="009E1C45">
              <w:rPr>
                <w:szCs w:val="24"/>
                <w:lang w:val="en-US"/>
              </w:rPr>
              <w:t>5 Grade A-C GCSEs or equivalent including Maths and English </w:t>
            </w:r>
          </w:p>
          <w:p w:rsidRPr="00540ACF" w:rsidR="00255C67" w:rsidP="0004282B" w:rsidRDefault="00255C67" w14:paraId="0631C6C3" w14:textId="38A5E7CA">
            <w:pPr>
              <w:numPr>
                <w:ilvl w:val="0"/>
                <w:numId w:val="38"/>
              </w:numPr>
              <w:tabs>
                <w:tab w:val="clear" w:pos="720"/>
              </w:tabs>
              <w:spacing w:before="120" w:after="0" w:line="240" w:lineRule="auto"/>
              <w:ind w:left="568" w:hanging="284"/>
              <w:rPr>
                <w:szCs w:val="24"/>
                <w:lang w:val="en-US"/>
              </w:rPr>
            </w:pPr>
            <w:r w:rsidRPr="009E1C45">
              <w:rPr>
                <w:szCs w:val="24"/>
                <w:lang w:val="en-US"/>
              </w:rPr>
              <w:t>Relevant technical or ICT experience demonstrating </w:t>
            </w:r>
            <w:r w:rsidR="00540ACF">
              <w:rPr>
                <w:szCs w:val="24"/>
                <w:lang w:val="en-US"/>
              </w:rPr>
              <w:t xml:space="preserve">             </w:t>
            </w:r>
            <w:r w:rsidRPr="00540ACF">
              <w:rPr>
                <w:szCs w:val="24"/>
                <w:lang w:val="en-US"/>
              </w:rPr>
              <w:t>capability in system</w:t>
            </w:r>
            <w:r w:rsidRPr="00540ACF">
              <w:rPr>
                <w:szCs w:val="24"/>
                <w:lang w:val="en-US"/>
              </w:rPr>
              <w:noBreakHyphen/>
            </w:r>
            <w:r w:rsidRPr="00540ACF">
              <w:rPr>
                <w:szCs w:val="24"/>
                <w:lang w:val="en-US"/>
              </w:rPr>
              <w:t>based project delivery. </w:t>
            </w:r>
          </w:p>
        </w:tc>
        <w:tc>
          <w:tcPr>
            <w:tcW w:w="3811" w:type="dxa"/>
            <w:vMerge w:val="restart"/>
            <w:tcBorders>
              <w:top w:val="single" w:color="000000" w:themeColor="text1" w:sz="4" w:space="0"/>
              <w:left w:val="single" w:color="auto" w:sz="4" w:space="0"/>
              <w:bottom w:val="single" w:color="000000" w:themeColor="text1" w:sz="4" w:space="0"/>
              <w:right w:val="single" w:color="auto" w:sz="4" w:space="0"/>
            </w:tcBorders>
          </w:tcPr>
          <w:p w:rsidRPr="001A51BE" w:rsidR="00255C67" w:rsidP="0004282B" w:rsidRDefault="00255C67" w14:paraId="3CFA7AFD" w14:textId="7B4BCEFB">
            <w:pPr>
              <w:numPr>
                <w:ilvl w:val="0"/>
                <w:numId w:val="38"/>
              </w:numPr>
              <w:tabs>
                <w:tab w:val="clear" w:pos="720"/>
              </w:tabs>
              <w:spacing w:before="120" w:after="0" w:line="240" w:lineRule="auto"/>
              <w:ind w:left="568" w:hanging="284"/>
              <w:rPr>
                <w:szCs w:val="24"/>
                <w:lang w:val="en-US"/>
              </w:rPr>
            </w:pPr>
            <w:r w:rsidRPr="001A51BE">
              <w:rPr>
                <w:szCs w:val="24"/>
                <w:lang w:val="en-US"/>
              </w:rPr>
              <w:t xml:space="preserve">Project </w:t>
            </w:r>
            <w:r w:rsidR="000F1279">
              <w:rPr>
                <w:szCs w:val="24"/>
                <w:lang w:val="en-US"/>
              </w:rPr>
              <w:t xml:space="preserve">management </w:t>
            </w:r>
            <w:r w:rsidRPr="001A51BE">
              <w:rPr>
                <w:szCs w:val="24"/>
                <w:lang w:val="en-US"/>
              </w:rPr>
              <w:t>qualification </w:t>
            </w:r>
          </w:p>
          <w:p w:rsidRPr="001A51BE" w:rsidR="00255C67" w:rsidP="0004282B" w:rsidRDefault="00255C67" w14:paraId="71341A18" w14:textId="2C88885A">
            <w:pPr>
              <w:numPr>
                <w:ilvl w:val="0"/>
                <w:numId w:val="38"/>
              </w:numPr>
              <w:tabs>
                <w:tab w:val="clear" w:pos="720"/>
              </w:tabs>
              <w:spacing w:before="120" w:after="0" w:line="240" w:lineRule="auto"/>
              <w:ind w:left="568" w:hanging="284"/>
              <w:rPr>
                <w:szCs w:val="24"/>
                <w:lang w:val="en-US"/>
              </w:rPr>
            </w:pPr>
            <w:r w:rsidRPr="001A51BE">
              <w:rPr>
                <w:szCs w:val="24"/>
                <w:lang w:val="en-US"/>
              </w:rPr>
              <w:t xml:space="preserve">Relevant technical certifications </w:t>
            </w:r>
            <w:r>
              <w:rPr>
                <w:szCs w:val="24"/>
                <w:lang w:val="en-US"/>
              </w:rPr>
              <w:t xml:space="preserve">or </w:t>
            </w:r>
            <w:r w:rsidRPr="001A51BE">
              <w:rPr>
                <w:szCs w:val="24"/>
                <w:lang w:val="en-US"/>
              </w:rPr>
              <w:t xml:space="preserve">recognised training in systems administration, digital technologies or data </w:t>
            </w:r>
            <w:r>
              <w:rPr>
                <w:szCs w:val="24"/>
                <w:lang w:val="en-US"/>
              </w:rPr>
              <w:t>ma</w:t>
            </w:r>
            <w:r w:rsidRPr="001A51BE">
              <w:rPr>
                <w:szCs w:val="24"/>
                <w:lang w:val="en-US"/>
              </w:rPr>
              <w:t>nagement. </w:t>
            </w:r>
          </w:p>
        </w:tc>
      </w:tr>
      <w:tr w:rsidRPr="00344B07" w:rsidR="009E1C45" w:rsidTr="00B4110E" w14:paraId="33C86C7D" w14:textId="77777777">
        <w:trPr>
          <w:trHeight w:val="939"/>
        </w:trPr>
        <w:tc>
          <w:tcPr>
            <w:tcW w:w="2269" w:type="dxa"/>
            <w:tcBorders>
              <w:top w:val="nil"/>
              <w:left w:val="single" w:color="000000" w:themeColor="text1" w:sz="4" w:space="0"/>
              <w:bottom w:val="single" w:color="auto" w:sz="4" w:space="0"/>
              <w:right w:val="single" w:color="000000" w:themeColor="text1" w:sz="4" w:space="0"/>
            </w:tcBorders>
          </w:tcPr>
          <w:p w:rsidRPr="00344B07" w:rsidR="009E1C45" w:rsidP="005405D3" w:rsidRDefault="009E1C45" w14:paraId="2260F9D5" w14:textId="2BBE0F57">
            <w:pPr>
              <w:pStyle w:val="TableParagraph"/>
              <w:spacing w:line="263" w:lineRule="exact"/>
              <w:rPr>
                <w:b/>
                <w:sz w:val="24"/>
                <w:szCs w:val="24"/>
                <w:highlight w:val="yellow"/>
              </w:rPr>
            </w:pPr>
          </w:p>
        </w:tc>
        <w:tc>
          <w:tcPr>
            <w:tcW w:w="3969" w:type="dxa"/>
            <w:vMerge/>
            <w:tcBorders>
              <w:top w:val="single" w:color="auto" w:sz="4" w:space="0"/>
              <w:left w:val="single" w:color="000000" w:themeColor="text1" w:sz="4" w:space="0"/>
              <w:bottom w:val="single" w:color="000000" w:themeColor="text1" w:sz="4" w:space="0"/>
              <w:right w:val="single" w:color="auto" w:sz="4" w:space="0"/>
            </w:tcBorders>
          </w:tcPr>
          <w:p w:rsidRPr="00344B07" w:rsidR="009E1C45" w:rsidP="00E471D1" w:rsidRDefault="009E1C45" w14:paraId="7D5D2E3A" w14:textId="01C2F7DE">
            <w:pPr>
              <w:pStyle w:val="TableParagraph"/>
              <w:spacing w:line="263" w:lineRule="exact"/>
              <w:rPr>
                <w:sz w:val="24"/>
                <w:szCs w:val="24"/>
                <w:highlight w:val="yellow"/>
              </w:rPr>
            </w:pPr>
          </w:p>
        </w:tc>
        <w:tc>
          <w:tcPr>
            <w:tcW w:w="3811" w:type="dxa"/>
            <w:vMerge/>
            <w:tcBorders>
              <w:top w:val="single" w:color="auto" w:sz="4" w:space="0"/>
              <w:left w:val="single" w:color="auto" w:sz="4" w:space="0"/>
              <w:bottom w:val="single" w:color="000000" w:themeColor="text1" w:sz="4" w:space="0"/>
              <w:right w:val="single" w:color="auto" w:sz="4" w:space="0"/>
            </w:tcBorders>
          </w:tcPr>
          <w:p w:rsidRPr="00344B07" w:rsidR="009E1C45" w:rsidP="00490811" w:rsidRDefault="009E1C45" w14:paraId="7AC35CB4" w14:textId="77777777">
            <w:pPr>
              <w:rPr>
                <w:rFonts w:cs="Calibri"/>
                <w:szCs w:val="24"/>
                <w:highlight w:val="yellow"/>
              </w:rPr>
            </w:pPr>
          </w:p>
        </w:tc>
      </w:tr>
      <w:tr w:rsidRPr="00344B07" w:rsidR="00613B0D" w:rsidTr="00B4110E" w14:paraId="12F6D7FA" w14:textId="77777777">
        <w:trPr>
          <w:trHeight w:val="1539"/>
        </w:trPr>
        <w:tc>
          <w:tcPr>
            <w:tcW w:w="2269" w:type="dxa"/>
            <w:tcBorders>
              <w:top w:val="single" w:color="auto" w:sz="4" w:space="0"/>
              <w:left w:val="single" w:color="000000" w:themeColor="text1" w:sz="4" w:space="0"/>
              <w:bottom w:val="single" w:color="000000" w:themeColor="text1" w:sz="4" w:space="0"/>
              <w:right w:val="single" w:color="000000" w:themeColor="text1" w:sz="4" w:space="0"/>
            </w:tcBorders>
          </w:tcPr>
          <w:p w:rsidRPr="000F1279" w:rsidR="00613B0D" w:rsidP="0004282B" w:rsidRDefault="00613B0D" w14:paraId="6E01C0BD" w14:textId="38B039E1">
            <w:pPr>
              <w:pStyle w:val="TableParagraph"/>
              <w:spacing w:before="120"/>
              <w:rPr>
                <w:b/>
                <w:sz w:val="24"/>
                <w:szCs w:val="24"/>
              </w:rPr>
            </w:pPr>
            <w:r w:rsidRPr="000F1279">
              <w:rPr>
                <w:b/>
                <w:sz w:val="24"/>
                <w:szCs w:val="24"/>
              </w:rPr>
              <w:t>Skills</w:t>
            </w:r>
            <w:r w:rsidRPr="000F1279" w:rsidR="005B6EDB">
              <w:rPr>
                <w:b/>
                <w:sz w:val="24"/>
                <w:szCs w:val="24"/>
              </w:rPr>
              <w:t>/Competencies</w:t>
            </w:r>
          </w:p>
          <w:p w:rsidRPr="00344B07" w:rsidR="00042180" w:rsidP="00417975" w:rsidRDefault="00042180" w14:paraId="751A711C" w14:textId="692C929F">
            <w:pPr>
              <w:pStyle w:val="TableParagraph"/>
              <w:spacing w:before="240"/>
              <w:rPr>
                <w:b/>
                <w:sz w:val="24"/>
                <w:szCs w:val="24"/>
                <w:highlight w:val="yellow"/>
              </w:rPr>
            </w:pPr>
          </w:p>
        </w:tc>
        <w:tc>
          <w:tcPr>
            <w:tcW w:w="3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A3BCE" w:rsidR="001A3BCE" w:rsidP="0004282B" w:rsidRDefault="001A3BCE" w14:paraId="20AC0698" w14:textId="77777777">
            <w:pPr>
              <w:numPr>
                <w:ilvl w:val="0"/>
                <w:numId w:val="38"/>
              </w:numPr>
              <w:tabs>
                <w:tab w:val="clear" w:pos="720"/>
              </w:tabs>
              <w:spacing w:before="120" w:after="0" w:line="240" w:lineRule="auto"/>
              <w:ind w:left="568" w:hanging="284"/>
              <w:rPr>
                <w:szCs w:val="24"/>
                <w:lang w:val="en-US"/>
              </w:rPr>
            </w:pPr>
            <w:r w:rsidRPr="001A3BCE">
              <w:rPr>
                <w:szCs w:val="24"/>
                <w:lang w:val="en-US"/>
              </w:rPr>
              <w:t>Analytical, inquisitive and solutions</w:t>
            </w:r>
            <w:r w:rsidRPr="001A3BCE">
              <w:rPr>
                <w:szCs w:val="24"/>
                <w:lang w:val="en-US"/>
              </w:rPr>
              <w:noBreakHyphen/>
            </w:r>
            <w:r w:rsidRPr="001A3BCE">
              <w:rPr>
                <w:szCs w:val="24"/>
                <w:lang w:val="en-US"/>
              </w:rPr>
              <w:t>focused. </w:t>
            </w:r>
          </w:p>
          <w:p w:rsidRPr="001A3BCE" w:rsidR="001A3BCE" w:rsidP="0004282B" w:rsidRDefault="001A3BCE" w14:paraId="0285C792" w14:textId="7E011F38">
            <w:pPr>
              <w:numPr>
                <w:ilvl w:val="0"/>
                <w:numId w:val="38"/>
              </w:numPr>
              <w:tabs>
                <w:tab w:val="clear" w:pos="720"/>
              </w:tabs>
              <w:spacing w:before="120" w:after="0" w:line="240" w:lineRule="auto"/>
              <w:ind w:left="568" w:hanging="284"/>
              <w:rPr>
                <w:szCs w:val="24"/>
                <w:lang w:val="en-US"/>
              </w:rPr>
            </w:pPr>
            <w:r w:rsidRPr="001A3BCE">
              <w:rPr>
                <w:szCs w:val="24"/>
                <w:lang w:val="en-US"/>
              </w:rPr>
              <w:t>Highly organised, able to </w:t>
            </w:r>
            <w:proofErr w:type="gramStart"/>
            <w:r w:rsidRPr="001A3BCE">
              <w:rPr>
                <w:szCs w:val="24"/>
                <w:lang w:val="en-US"/>
              </w:rPr>
              <w:t>plan ahead</w:t>
            </w:r>
            <w:proofErr w:type="gramEnd"/>
            <w:r w:rsidRPr="001A3BCE">
              <w:rPr>
                <w:szCs w:val="24"/>
                <w:lang w:val="en-US"/>
              </w:rPr>
              <w:t>, manage. </w:t>
            </w:r>
          </w:p>
          <w:p w:rsidRPr="001A3BCE" w:rsidR="001A3BCE" w:rsidP="0004282B" w:rsidRDefault="001A3BCE" w14:paraId="6145D10D" w14:textId="3A6C03D9">
            <w:pPr>
              <w:numPr>
                <w:ilvl w:val="0"/>
                <w:numId w:val="38"/>
              </w:numPr>
              <w:tabs>
                <w:tab w:val="clear" w:pos="720"/>
              </w:tabs>
              <w:spacing w:before="120" w:after="0" w:line="240" w:lineRule="auto"/>
              <w:ind w:left="568" w:hanging="284"/>
              <w:rPr>
                <w:szCs w:val="24"/>
                <w:lang w:val="en-US"/>
              </w:rPr>
            </w:pPr>
            <w:r w:rsidRPr="001A3BCE">
              <w:rPr>
                <w:szCs w:val="24"/>
                <w:lang w:val="en-US"/>
              </w:rPr>
              <w:t xml:space="preserve">Decisive and confident in managing risks, </w:t>
            </w:r>
            <w:r w:rsidR="00F2244C">
              <w:rPr>
                <w:szCs w:val="24"/>
                <w:lang w:val="en-US"/>
              </w:rPr>
              <w:t xml:space="preserve">escalating </w:t>
            </w:r>
            <w:r w:rsidRPr="001A3BCE">
              <w:rPr>
                <w:szCs w:val="24"/>
                <w:lang w:val="en-US"/>
              </w:rPr>
              <w:t>issues and supporting others in technical problem solving. </w:t>
            </w:r>
          </w:p>
          <w:p w:rsidRPr="001A3BCE" w:rsidR="001A3BCE" w:rsidP="55390A64" w:rsidRDefault="001A3BCE" w14:paraId="4E71D596" w14:textId="3A54C93B">
            <w:pPr>
              <w:numPr>
                <w:ilvl w:val="0"/>
                <w:numId w:val="38"/>
              </w:numPr>
              <w:tabs>
                <w:tab w:val="clear" w:pos="720"/>
              </w:tabs>
              <w:spacing w:before="120" w:after="0" w:line="240" w:lineRule="auto"/>
              <w:ind w:left="568" w:hanging="284"/>
              <w:rPr>
                <w:lang w:val="en-US"/>
              </w:rPr>
            </w:pPr>
            <w:r w:rsidRPr="55390A64">
              <w:rPr>
                <w:lang w:val="en-US"/>
              </w:rPr>
              <w:t xml:space="preserve">Strong communication skills, able to translate technical concepts for </w:t>
            </w:r>
            <w:r w:rsidRPr="55390A64" w:rsidR="00F2244C">
              <w:rPr>
                <w:lang w:val="en-US"/>
              </w:rPr>
              <w:t xml:space="preserve">different </w:t>
            </w:r>
            <w:r w:rsidRPr="55390A64" w:rsidR="4D79DFA9">
              <w:rPr>
                <w:lang w:val="en-US"/>
              </w:rPr>
              <w:t>audiences,</w:t>
            </w:r>
            <w:r w:rsidRPr="55390A64">
              <w:rPr>
                <w:lang w:val="en-US"/>
              </w:rPr>
              <w:t> and contribute clearly </w:t>
            </w:r>
            <w:proofErr w:type="gramStart"/>
            <w:r w:rsidRPr="55390A64">
              <w:rPr>
                <w:lang w:val="en-US"/>
              </w:rPr>
              <w:t>in</w:t>
            </w:r>
            <w:proofErr w:type="gramEnd"/>
            <w:r w:rsidRPr="55390A64">
              <w:rPr>
                <w:lang w:val="en-US"/>
              </w:rPr>
              <w:t> meetings. </w:t>
            </w:r>
          </w:p>
          <w:p w:rsidRPr="001A3BCE" w:rsidR="001A3BCE" w:rsidP="0004282B" w:rsidRDefault="001A3BCE" w14:paraId="001BC1A0" w14:textId="77777777">
            <w:pPr>
              <w:numPr>
                <w:ilvl w:val="0"/>
                <w:numId w:val="38"/>
              </w:numPr>
              <w:tabs>
                <w:tab w:val="clear" w:pos="720"/>
              </w:tabs>
              <w:spacing w:before="120" w:after="0" w:line="240" w:lineRule="auto"/>
              <w:ind w:left="568" w:hanging="284"/>
              <w:rPr>
                <w:szCs w:val="24"/>
                <w:lang w:val="en-US"/>
              </w:rPr>
            </w:pPr>
            <w:r w:rsidRPr="001A3BCE">
              <w:rPr>
                <w:szCs w:val="24"/>
                <w:lang w:val="en-US"/>
              </w:rPr>
              <w:t>Demonstrates strong critical thinking, with the ability to assess the wider business impact of technical changes. </w:t>
            </w:r>
          </w:p>
          <w:p w:rsidRPr="001A3BCE" w:rsidR="001A3BCE" w:rsidP="0004282B" w:rsidRDefault="001A3BCE" w14:paraId="43DFBA57" w14:textId="77777777">
            <w:pPr>
              <w:numPr>
                <w:ilvl w:val="0"/>
                <w:numId w:val="38"/>
              </w:numPr>
              <w:tabs>
                <w:tab w:val="clear" w:pos="720"/>
              </w:tabs>
              <w:spacing w:before="120" w:after="0" w:line="240" w:lineRule="auto"/>
              <w:ind w:left="568" w:hanging="284"/>
              <w:rPr>
                <w:szCs w:val="24"/>
                <w:lang w:val="en-US"/>
              </w:rPr>
            </w:pPr>
            <w:r w:rsidRPr="001A3BCE">
              <w:rPr>
                <w:szCs w:val="24"/>
                <w:lang w:val="en-US"/>
              </w:rPr>
              <w:t>A proactive and collaborative approach, building strong working relationships across teams and partner councils. </w:t>
            </w:r>
          </w:p>
          <w:p w:rsidRPr="002A5596" w:rsidR="001A3BCE" w:rsidP="0004282B" w:rsidRDefault="001A3BCE" w14:paraId="78FC83AE" w14:textId="7E03156F">
            <w:pPr>
              <w:numPr>
                <w:ilvl w:val="0"/>
                <w:numId w:val="38"/>
              </w:numPr>
              <w:tabs>
                <w:tab w:val="clear" w:pos="720"/>
              </w:tabs>
              <w:spacing w:before="120" w:after="0" w:line="240" w:lineRule="auto"/>
              <w:ind w:left="568" w:hanging="284"/>
              <w:rPr>
                <w:szCs w:val="24"/>
                <w:lang w:val="en-US"/>
              </w:rPr>
            </w:pPr>
            <w:r w:rsidRPr="001A3BCE">
              <w:rPr>
                <w:szCs w:val="24"/>
                <w:lang w:val="en-US"/>
              </w:rPr>
              <w:t>Committed to continuous improvement, identifying </w:t>
            </w:r>
            <w:r w:rsidR="002A5596">
              <w:rPr>
                <w:szCs w:val="24"/>
                <w:lang w:val="en-US"/>
              </w:rPr>
              <w:t xml:space="preserve">              </w:t>
            </w:r>
            <w:r w:rsidRPr="002A5596" w:rsidR="002A5596">
              <w:rPr>
                <w:szCs w:val="24"/>
                <w:lang w:val="en-US"/>
              </w:rPr>
              <w:t>o</w:t>
            </w:r>
            <w:r w:rsidRPr="002A5596" w:rsidR="00051001">
              <w:rPr>
                <w:szCs w:val="24"/>
                <w:lang w:val="en-US"/>
              </w:rPr>
              <w:t>pportunities</w:t>
            </w:r>
            <w:r w:rsidRPr="002A5596">
              <w:rPr>
                <w:szCs w:val="24"/>
                <w:lang w:val="en-US"/>
              </w:rPr>
              <w:t xml:space="preserve"> fo</w:t>
            </w:r>
            <w:r w:rsidRPr="002A5596" w:rsidR="00D953FE">
              <w:rPr>
                <w:szCs w:val="24"/>
                <w:lang w:val="en-US"/>
              </w:rPr>
              <w:t>r a</w:t>
            </w:r>
            <w:r w:rsidRPr="002A5596" w:rsidR="00F2244C">
              <w:rPr>
                <w:szCs w:val="24"/>
                <w:lang w:val="en-US"/>
              </w:rPr>
              <w:t>utomation,</w:t>
            </w:r>
            <w:r w:rsidRPr="002A5596">
              <w:rPr>
                <w:szCs w:val="24"/>
                <w:lang w:val="en-US"/>
              </w:rPr>
              <w:t> efficiency and innovation within systems. </w:t>
            </w:r>
          </w:p>
          <w:p w:rsidRPr="001A3BCE" w:rsidR="001A3BCE" w:rsidP="0004282B" w:rsidRDefault="001A3BCE" w14:paraId="0A549DE7" w14:textId="77777777">
            <w:pPr>
              <w:numPr>
                <w:ilvl w:val="0"/>
                <w:numId w:val="38"/>
              </w:numPr>
              <w:tabs>
                <w:tab w:val="clear" w:pos="720"/>
              </w:tabs>
              <w:spacing w:before="120" w:after="0" w:line="240" w:lineRule="auto"/>
              <w:ind w:left="568" w:hanging="284"/>
              <w:rPr>
                <w:szCs w:val="24"/>
                <w:lang w:val="en-US"/>
              </w:rPr>
            </w:pPr>
            <w:proofErr w:type="gramStart"/>
            <w:r w:rsidRPr="001A3BCE">
              <w:rPr>
                <w:szCs w:val="24"/>
                <w:lang w:val="en-US"/>
              </w:rPr>
              <w:t>Builds</w:t>
            </w:r>
            <w:proofErr w:type="gramEnd"/>
            <w:r w:rsidRPr="001A3BCE">
              <w:rPr>
                <w:szCs w:val="24"/>
                <w:lang w:val="en-US"/>
              </w:rPr>
              <w:t> trust and mutual respect across councils and with external partners. </w:t>
            </w:r>
          </w:p>
          <w:p w:rsidRPr="00D953FE" w:rsidR="000D784D" w:rsidP="0004282B" w:rsidRDefault="001A3BCE" w14:paraId="5740D199" w14:textId="5A8783CC">
            <w:pPr>
              <w:numPr>
                <w:ilvl w:val="0"/>
                <w:numId w:val="38"/>
              </w:numPr>
              <w:tabs>
                <w:tab w:val="clear" w:pos="720"/>
              </w:tabs>
              <w:spacing w:before="120" w:after="0" w:line="240" w:lineRule="auto"/>
              <w:ind w:left="568" w:hanging="284"/>
              <w:rPr>
                <w:szCs w:val="24"/>
                <w:lang w:val="en-US"/>
              </w:rPr>
            </w:pPr>
            <w:r w:rsidRPr="001A3BCE">
              <w:rPr>
                <w:szCs w:val="24"/>
                <w:lang w:val="en-US"/>
              </w:rPr>
              <w:t>Customer-focused, with a commitment to engage and consult to deliver service and customer improvements. </w:t>
            </w:r>
          </w:p>
        </w:tc>
        <w:tc>
          <w:tcPr>
            <w:tcW w:w="3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44B07" w:rsidR="00613B0D" w:rsidP="00417975" w:rsidRDefault="00613B0D" w14:paraId="6CB5BBE9" w14:textId="4E02171A">
            <w:pPr>
              <w:pStyle w:val="TableParagraph"/>
              <w:spacing w:before="240"/>
              <w:rPr>
                <w:sz w:val="24"/>
                <w:szCs w:val="24"/>
                <w:highlight w:val="yellow"/>
              </w:rPr>
            </w:pPr>
          </w:p>
        </w:tc>
      </w:tr>
      <w:tr w:rsidRPr="00344B07" w:rsidR="00BA6918" w:rsidTr="55390A64" w14:paraId="77BBBD21" w14:textId="77777777">
        <w:trPr>
          <w:trHeight w:val="1539"/>
        </w:trPr>
        <w:tc>
          <w:tcPr>
            <w:tcW w:w="2269" w:type="dxa"/>
            <w:tcBorders>
              <w:top w:val="single" w:color="auto" w:sz="4" w:space="0"/>
              <w:left w:val="single" w:color="000000" w:themeColor="text1" w:sz="4" w:space="0"/>
              <w:bottom w:val="single" w:color="000000" w:themeColor="text1" w:sz="4" w:space="0"/>
              <w:right w:val="single" w:color="000000" w:themeColor="text1" w:sz="4" w:space="0"/>
            </w:tcBorders>
          </w:tcPr>
          <w:p w:rsidRPr="000F1279" w:rsidR="00BA6918" w:rsidP="0004282B" w:rsidRDefault="00BA6918" w14:paraId="6BF3568A" w14:textId="3A42026A">
            <w:pPr>
              <w:pStyle w:val="TableParagraph"/>
              <w:spacing w:before="120"/>
              <w:rPr>
                <w:b/>
                <w:sz w:val="24"/>
                <w:szCs w:val="24"/>
              </w:rPr>
            </w:pPr>
            <w:r>
              <w:rPr>
                <w:b/>
                <w:sz w:val="24"/>
                <w:szCs w:val="24"/>
              </w:rPr>
              <w:t xml:space="preserve">Personal </w:t>
            </w:r>
            <w:r w:rsidR="000D6926">
              <w:rPr>
                <w:b/>
                <w:sz w:val="24"/>
                <w:szCs w:val="24"/>
              </w:rPr>
              <w:t>qualities and attributes</w:t>
            </w:r>
          </w:p>
        </w:tc>
        <w:tc>
          <w:tcPr>
            <w:tcW w:w="3969" w:type="dxa"/>
            <w:tcBorders>
              <w:top w:val="single" w:color="auto" w:sz="4" w:space="0"/>
              <w:left w:val="single" w:color="000000" w:themeColor="text1" w:sz="4" w:space="0"/>
              <w:bottom w:val="single" w:color="000000" w:themeColor="text1" w:sz="4" w:space="0"/>
              <w:right w:val="single" w:color="000000" w:themeColor="text1" w:sz="4" w:space="0"/>
            </w:tcBorders>
          </w:tcPr>
          <w:p w:rsidRPr="000D6926" w:rsidR="000D6926" w:rsidP="000D6926" w:rsidRDefault="000D6926" w14:paraId="54731BBF" w14:textId="77777777">
            <w:pPr>
              <w:numPr>
                <w:ilvl w:val="0"/>
                <w:numId w:val="38"/>
              </w:numPr>
              <w:tabs>
                <w:tab w:val="clear" w:pos="720"/>
              </w:tabs>
              <w:spacing w:before="120" w:after="0" w:line="240" w:lineRule="auto"/>
              <w:ind w:left="568" w:hanging="284"/>
              <w:rPr>
                <w:szCs w:val="24"/>
                <w:lang w:val="en-US"/>
              </w:rPr>
            </w:pPr>
            <w:r w:rsidRPr="000D6926">
              <w:rPr>
                <w:szCs w:val="24"/>
                <w:lang w:val="en-US"/>
              </w:rPr>
              <w:t>Energetic and committed. </w:t>
            </w:r>
          </w:p>
          <w:p w:rsidRPr="000D6926" w:rsidR="000D6926" w:rsidP="000D6926" w:rsidRDefault="000D6926" w14:paraId="5EFC40E2" w14:textId="77777777">
            <w:pPr>
              <w:numPr>
                <w:ilvl w:val="0"/>
                <w:numId w:val="38"/>
              </w:numPr>
              <w:tabs>
                <w:tab w:val="clear" w:pos="720"/>
              </w:tabs>
              <w:spacing w:before="120" w:after="0" w:line="240" w:lineRule="auto"/>
              <w:ind w:left="568" w:hanging="284"/>
              <w:rPr>
                <w:szCs w:val="24"/>
                <w:lang w:val="en-US"/>
              </w:rPr>
            </w:pPr>
            <w:r w:rsidRPr="000D6926">
              <w:rPr>
                <w:szCs w:val="24"/>
                <w:lang w:val="en-US"/>
              </w:rPr>
              <w:t>Thrives in challenging environments. </w:t>
            </w:r>
          </w:p>
          <w:p w:rsidRPr="000D6926" w:rsidR="000D6926" w:rsidP="000D6926" w:rsidRDefault="000D6926" w14:paraId="0E51F76B" w14:textId="77777777">
            <w:pPr>
              <w:numPr>
                <w:ilvl w:val="0"/>
                <w:numId w:val="38"/>
              </w:numPr>
              <w:tabs>
                <w:tab w:val="clear" w:pos="720"/>
              </w:tabs>
              <w:spacing w:before="120" w:after="0" w:line="240" w:lineRule="auto"/>
              <w:ind w:left="568" w:hanging="284"/>
              <w:rPr>
                <w:szCs w:val="24"/>
                <w:lang w:val="en-US"/>
              </w:rPr>
            </w:pPr>
            <w:r w:rsidRPr="000D6926">
              <w:rPr>
                <w:szCs w:val="24"/>
                <w:lang w:val="en-US"/>
              </w:rPr>
              <w:t>Self-aware, open, and honest. </w:t>
            </w:r>
          </w:p>
          <w:p w:rsidRPr="000D6926" w:rsidR="000D6926" w:rsidP="000D6926" w:rsidRDefault="000D6926" w14:paraId="798D8B20" w14:textId="77777777">
            <w:pPr>
              <w:numPr>
                <w:ilvl w:val="0"/>
                <w:numId w:val="38"/>
              </w:numPr>
              <w:tabs>
                <w:tab w:val="clear" w:pos="720"/>
              </w:tabs>
              <w:spacing w:before="120" w:after="0" w:line="240" w:lineRule="auto"/>
              <w:ind w:left="568" w:hanging="284"/>
              <w:rPr>
                <w:szCs w:val="24"/>
                <w:lang w:val="en-US"/>
              </w:rPr>
            </w:pPr>
            <w:r w:rsidRPr="000D6926">
              <w:rPr>
                <w:szCs w:val="24"/>
                <w:lang w:val="en-US"/>
              </w:rPr>
              <w:t>Resilient under pressure. </w:t>
            </w:r>
          </w:p>
          <w:p w:rsidRPr="000D6926" w:rsidR="000D6926" w:rsidP="000D6926" w:rsidRDefault="000D6926" w14:paraId="461F40DD" w14:textId="77777777">
            <w:pPr>
              <w:numPr>
                <w:ilvl w:val="0"/>
                <w:numId w:val="38"/>
              </w:numPr>
              <w:tabs>
                <w:tab w:val="clear" w:pos="720"/>
              </w:tabs>
              <w:spacing w:before="120" w:after="0" w:line="240" w:lineRule="auto"/>
              <w:ind w:left="568" w:hanging="284"/>
              <w:rPr>
                <w:szCs w:val="24"/>
                <w:lang w:val="en-US"/>
              </w:rPr>
            </w:pPr>
            <w:r w:rsidRPr="000D6926">
              <w:rPr>
                <w:szCs w:val="24"/>
                <w:lang w:val="en-US"/>
              </w:rPr>
              <w:t>Self</w:t>
            </w:r>
            <w:r w:rsidRPr="000D6926">
              <w:rPr>
                <w:szCs w:val="24"/>
                <w:lang w:val="en-US"/>
              </w:rPr>
              <w:noBreakHyphen/>
            </w:r>
            <w:r w:rsidRPr="000D6926">
              <w:rPr>
                <w:szCs w:val="24"/>
                <w:lang w:val="en-US"/>
              </w:rPr>
              <w:t>motivated, enthusiastic and committed to delivering high</w:t>
            </w:r>
            <w:r w:rsidRPr="000D6926">
              <w:rPr>
                <w:szCs w:val="24"/>
                <w:lang w:val="en-US"/>
              </w:rPr>
              <w:noBreakHyphen/>
            </w:r>
            <w:r w:rsidRPr="000D6926">
              <w:rPr>
                <w:szCs w:val="24"/>
                <w:lang w:val="en-US"/>
              </w:rPr>
              <w:t>quality outcomes. </w:t>
            </w:r>
          </w:p>
          <w:p w:rsidRPr="000D6926" w:rsidR="000D6926" w:rsidP="000D6926" w:rsidRDefault="000D6926" w14:paraId="38082A0A" w14:textId="77777777">
            <w:pPr>
              <w:numPr>
                <w:ilvl w:val="0"/>
                <w:numId w:val="38"/>
              </w:numPr>
              <w:tabs>
                <w:tab w:val="clear" w:pos="720"/>
              </w:tabs>
              <w:spacing w:before="120" w:after="0" w:line="240" w:lineRule="auto"/>
              <w:ind w:left="568" w:hanging="284"/>
              <w:rPr>
                <w:szCs w:val="24"/>
                <w:lang w:val="en-US"/>
              </w:rPr>
            </w:pPr>
            <w:r w:rsidRPr="000D6926">
              <w:rPr>
                <w:szCs w:val="24"/>
                <w:lang w:val="en-US"/>
              </w:rPr>
              <w:t>Flexible, open, and adaptable in approach, with a positive attitude to change and improvement. </w:t>
            </w:r>
          </w:p>
          <w:p w:rsidRPr="000D6926" w:rsidR="000D6926" w:rsidP="000D6926" w:rsidRDefault="000D6926" w14:paraId="714BE8F6" w14:textId="2906E384">
            <w:pPr>
              <w:numPr>
                <w:ilvl w:val="0"/>
                <w:numId w:val="38"/>
              </w:numPr>
              <w:tabs>
                <w:tab w:val="clear" w:pos="720"/>
              </w:tabs>
              <w:spacing w:before="120" w:after="0" w:line="240" w:lineRule="auto"/>
              <w:ind w:left="568" w:hanging="284"/>
              <w:rPr>
                <w:szCs w:val="24"/>
                <w:lang w:val="en-US"/>
              </w:rPr>
            </w:pPr>
            <w:r w:rsidRPr="000D6926">
              <w:rPr>
                <w:szCs w:val="24"/>
                <w:lang w:val="en-US"/>
              </w:rPr>
              <w:t>Customer</w:t>
            </w:r>
            <w:r w:rsidRPr="000D6926">
              <w:rPr>
                <w:szCs w:val="24"/>
                <w:lang w:val="en-US"/>
              </w:rPr>
              <w:noBreakHyphen/>
            </w:r>
            <w:r w:rsidRPr="000D6926">
              <w:rPr>
                <w:szCs w:val="24"/>
                <w:lang w:val="en-US"/>
              </w:rPr>
              <w:t>focused, with a commitment to supporting service improvements through effective project delivery. </w:t>
            </w:r>
          </w:p>
        </w:tc>
        <w:tc>
          <w:tcPr>
            <w:tcW w:w="3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44B07" w:rsidR="00BA6918" w:rsidP="00417975" w:rsidRDefault="00BA6918" w14:paraId="083516E3" w14:textId="77777777">
            <w:pPr>
              <w:pStyle w:val="TableParagraph"/>
              <w:spacing w:before="240"/>
              <w:rPr>
                <w:sz w:val="24"/>
                <w:szCs w:val="24"/>
                <w:highlight w:val="yellow"/>
              </w:rPr>
            </w:pPr>
          </w:p>
        </w:tc>
      </w:tr>
      <w:tr w:rsidRPr="00344B07" w:rsidR="000D6926" w:rsidTr="55390A64" w14:paraId="0965ECFE" w14:textId="77777777">
        <w:trPr>
          <w:trHeight w:val="1539"/>
        </w:trPr>
        <w:tc>
          <w:tcPr>
            <w:tcW w:w="22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44B07" w:rsidR="000D6926" w:rsidP="005405D3" w:rsidRDefault="000D6926" w14:paraId="6AC391F6" w14:textId="14D4B1D2">
            <w:pPr>
              <w:pStyle w:val="TableParagraph"/>
              <w:rPr>
                <w:b/>
                <w:sz w:val="24"/>
                <w:szCs w:val="24"/>
                <w:highlight w:val="yellow"/>
              </w:rPr>
            </w:pPr>
            <w:r w:rsidRPr="00313855">
              <w:rPr>
                <w:b/>
                <w:sz w:val="24"/>
                <w:szCs w:val="24"/>
              </w:rPr>
              <w:t>Other</w:t>
            </w:r>
          </w:p>
        </w:tc>
        <w:tc>
          <w:tcPr>
            <w:tcW w:w="3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C1FFA" w:rsidR="008C1FFA" w:rsidP="008C1FFA" w:rsidRDefault="008C1FFA" w14:paraId="77758DA8" w14:textId="77777777">
            <w:pPr>
              <w:numPr>
                <w:ilvl w:val="0"/>
                <w:numId w:val="38"/>
              </w:numPr>
              <w:tabs>
                <w:tab w:val="clear" w:pos="720"/>
              </w:tabs>
              <w:spacing w:before="120" w:after="0" w:line="240" w:lineRule="auto"/>
              <w:ind w:left="568" w:hanging="284"/>
              <w:rPr>
                <w:szCs w:val="24"/>
                <w:lang w:val="en-US"/>
              </w:rPr>
            </w:pPr>
            <w:r w:rsidRPr="008C1FFA">
              <w:rPr>
                <w:szCs w:val="24"/>
                <w:lang w:val="en-US"/>
              </w:rPr>
              <w:t>Commitment to safeguarding, Health &amp; Safety and the responsible handling of sensitive information. </w:t>
            </w:r>
          </w:p>
          <w:p w:rsidRPr="008C1FFA" w:rsidR="008C1FFA" w:rsidP="008C1FFA" w:rsidRDefault="008C1FFA" w14:paraId="73C84AF5" w14:textId="77777777">
            <w:pPr>
              <w:numPr>
                <w:ilvl w:val="0"/>
                <w:numId w:val="38"/>
              </w:numPr>
              <w:tabs>
                <w:tab w:val="clear" w:pos="720"/>
              </w:tabs>
              <w:spacing w:before="120" w:after="0" w:line="240" w:lineRule="auto"/>
              <w:ind w:left="568" w:hanging="284"/>
              <w:rPr>
                <w:szCs w:val="24"/>
                <w:lang w:val="en-US"/>
              </w:rPr>
            </w:pPr>
            <w:r w:rsidRPr="008C1FFA">
              <w:rPr>
                <w:szCs w:val="24"/>
                <w:lang w:val="en-US"/>
              </w:rPr>
              <w:t>Demonstrate ability to achieve a good work/life balance for self and for the team </w:t>
            </w:r>
          </w:p>
          <w:p w:rsidRPr="008C1FFA" w:rsidR="008C1FFA" w:rsidP="008C1FFA" w:rsidRDefault="008C1FFA" w14:paraId="65F08C9E" w14:textId="77777777">
            <w:pPr>
              <w:numPr>
                <w:ilvl w:val="0"/>
                <w:numId w:val="38"/>
              </w:numPr>
              <w:tabs>
                <w:tab w:val="clear" w:pos="720"/>
              </w:tabs>
              <w:spacing w:before="120" w:after="0" w:line="240" w:lineRule="auto"/>
              <w:ind w:left="568" w:hanging="284"/>
              <w:rPr>
                <w:szCs w:val="24"/>
                <w:lang w:val="en-US"/>
              </w:rPr>
            </w:pPr>
            <w:r w:rsidRPr="008C1FFA">
              <w:rPr>
                <w:szCs w:val="24"/>
                <w:lang w:val="en-US"/>
              </w:rPr>
              <w:t>Able to understand the concept of diversity and respect for others and be committed to these issues </w:t>
            </w:r>
          </w:p>
          <w:p w:rsidRPr="008C1FFA" w:rsidR="008C1FFA" w:rsidP="008C1FFA" w:rsidRDefault="008C1FFA" w14:paraId="584F6DBA" w14:textId="77777777">
            <w:pPr>
              <w:numPr>
                <w:ilvl w:val="0"/>
                <w:numId w:val="38"/>
              </w:numPr>
              <w:tabs>
                <w:tab w:val="clear" w:pos="720"/>
              </w:tabs>
              <w:spacing w:before="120" w:after="0" w:line="240" w:lineRule="auto"/>
              <w:ind w:left="568" w:hanging="284"/>
              <w:rPr>
                <w:szCs w:val="24"/>
                <w:lang w:val="en-US"/>
              </w:rPr>
            </w:pPr>
            <w:r w:rsidRPr="008C1FFA">
              <w:rPr>
                <w:szCs w:val="24"/>
                <w:lang w:val="en-US"/>
              </w:rPr>
              <w:t>Able to promote fair treatment and equality of opportunity in both employment and service delivery </w:t>
            </w:r>
          </w:p>
          <w:p w:rsidRPr="00344B07" w:rsidR="000D6926" w:rsidP="008C1FFA" w:rsidRDefault="000D6926" w14:paraId="6BC36CD2" w14:textId="77777777">
            <w:pPr>
              <w:pStyle w:val="TableParagraph"/>
              <w:rPr>
                <w:sz w:val="24"/>
                <w:szCs w:val="24"/>
                <w:highlight w:val="yellow"/>
              </w:rPr>
            </w:pPr>
          </w:p>
        </w:tc>
        <w:tc>
          <w:tcPr>
            <w:tcW w:w="3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44B07" w:rsidR="000D6926" w:rsidP="008C1FFA" w:rsidRDefault="000D6926" w14:paraId="4332A80E" w14:textId="77777777">
            <w:pPr>
              <w:pStyle w:val="TableParagraph"/>
              <w:rPr>
                <w:sz w:val="24"/>
                <w:szCs w:val="24"/>
                <w:highlight w:val="yellow"/>
              </w:rPr>
            </w:pPr>
          </w:p>
        </w:tc>
      </w:tr>
      <w:tr w:rsidRPr="0057450A" w:rsidR="005405D3" w:rsidTr="55390A64" w14:paraId="6DC896AC" w14:textId="77777777">
        <w:trPr>
          <w:trHeight w:val="806"/>
        </w:trPr>
        <w:tc>
          <w:tcPr>
            <w:tcW w:w="1004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tbl>
            <w:tblPr>
              <w:tblW w:w="96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30"/>
              <w:gridCol w:w="7514"/>
            </w:tblGrid>
            <w:tr w:rsidRPr="00344B07" w:rsidR="005405D3" w:rsidTr="00313855" w14:paraId="0CD16154" w14:textId="77777777">
              <w:trPr>
                <w:trHeight w:val="567"/>
              </w:trPr>
              <w:tc>
                <w:tcPr>
                  <w:tcW w:w="2130" w:type="dxa"/>
                  <w:vMerge w:val="restart"/>
                </w:tcPr>
                <w:p w:rsidRPr="00CD4EF4" w:rsidR="005405D3" w:rsidP="005405D3" w:rsidRDefault="005405D3" w14:paraId="461647DA" w14:textId="77777777">
                  <w:pPr>
                    <w:rPr>
                      <w:rFonts w:cs="Arial"/>
                      <w:b/>
                      <w:szCs w:val="24"/>
                    </w:rPr>
                  </w:pPr>
                  <w:r w:rsidRPr="00CD4EF4">
                    <w:rPr>
                      <w:rFonts w:cs="Arial"/>
                      <w:b/>
                      <w:szCs w:val="24"/>
                    </w:rPr>
                    <w:t xml:space="preserve">Values: </w:t>
                  </w:r>
                </w:p>
                <w:p w:rsidRPr="00CD4EF4" w:rsidR="005405D3" w:rsidP="005405D3" w:rsidRDefault="005405D3" w14:paraId="5FCF6038" w14:textId="77777777">
                  <w:pPr>
                    <w:rPr>
                      <w:rFonts w:cs="Arial"/>
                      <w:szCs w:val="24"/>
                    </w:rPr>
                  </w:pPr>
                  <w:r w:rsidRPr="00CD4EF4">
                    <w:rPr>
                      <w:rFonts w:cs="Arial"/>
                      <w:szCs w:val="24"/>
                    </w:rPr>
                    <w:t xml:space="preserve">Ability to demonstrate an understanding and apply our values which are embedded in all our roles. </w:t>
                  </w:r>
                </w:p>
              </w:tc>
              <w:tc>
                <w:tcPr>
                  <w:tcW w:w="7514" w:type="dxa"/>
                  <w:tcBorders>
                    <w:bottom w:val="nil"/>
                  </w:tcBorders>
                  <w:shd w:val="clear" w:color="auto" w:fill="FCCDBF"/>
                  <w:vAlign w:val="center"/>
                </w:tcPr>
                <w:p w:rsidRPr="00CD4EF4" w:rsidR="005405D3" w:rsidP="005405D3" w:rsidRDefault="005405D3" w14:paraId="31AB1F02" w14:textId="77777777">
                  <w:pPr>
                    <w:tabs>
                      <w:tab w:val="left" w:pos="33"/>
                    </w:tabs>
                    <w:ind w:left="33"/>
                    <w:rPr>
                      <w:rFonts w:cs="Arial"/>
                      <w:szCs w:val="24"/>
                    </w:rPr>
                  </w:pPr>
                  <w:r w:rsidRPr="00CD4EF4">
                    <w:rPr>
                      <w:rFonts w:cs="Arial"/>
                      <w:b/>
                      <w:szCs w:val="24"/>
                    </w:rPr>
                    <w:t>Proud</w:t>
                  </w:r>
                  <w:r w:rsidRPr="00CD4EF4">
                    <w:rPr>
                      <w:rFonts w:cs="Arial"/>
                      <w:szCs w:val="24"/>
                    </w:rPr>
                    <w:t xml:space="preserve"> - Believing in who we are, what we do and where we live</w:t>
                  </w:r>
                </w:p>
              </w:tc>
            </w:tr>
            <w:tr w:rsidRPr="00344B07" w:rsidR="005405D3" w:rsidTr="00313855" w14:paraId="14761D21" w14:textId="77777777">
              <w:trPr>
                <w:trHeight w:val="567"/>
              </w:trPr>
              <w:tc>
                <w:tcPr>
                  <w:tcW w:w="2130" w:type="dxa"/>
                  <w:vMerge/>
                </w:tcPr>
                <w:p w:rsidRPr="00CD4EF4" w:rsidR="005405D3" w:rsidP="005405D3" w:rsidRDefault="005405D3" w14:paraId="578F7F93" w14:textId="77777777">
                  <w:pPr>
                    <w:rPr>
                      <w:rFonts w:cs="Arial"/>
                      <w:b/>
                      <w:szCs w:val="24"/>
                    </w:rPr>
                  </w:pPr>
                </w:p>
              </w:tc>
              <w:tc>
                <w:tcPr>
                  <w:tcW w:w="7514" w:type="dxa"/>
                  <w:tcBorders>
                    <w:top w:val="nil"/>
                    <w:bottom w:val="nil"/>
                  </w:tcBorders>
                  <w:shd w:val="clear" w:color="auto" w:fill="9ED6E8"/>
                  <w:vAlign w:val="center"/>
                </w:tcPr>
                <w:p w:rsidRPr="00CD4EF4" w:rsidR="005405D3" w:rsidP="005405D3" w:rsidRDefault="005405D3" w14:paraId="371DFCC0" w14:textId="77777777">
                  <w:pPr>
                    <w:tabs>
                      <w:tab w:val="left" w:pos="33"/>
                    </w:tabs>
                    <w:ind w:left="33"/>
                    <w:rPr>
                      <w:rFonts w:cs="Arial"/>
                      <w:szCs w:val="24"/>
                    </w:rPr>
                  </w:pPr>
                  <w:r w:rsidRPr="00CD4EF4">
                    <w:rPr>
                      <w:rFonts w:cs="Arial"/>
                      <w:b/>
                      <w:szCs w:val="24"/>
                    </w:rPr>
                    <w:t>Dynamic</w:t>
                  </w:r>
                  <w:r w:rsidRPr="00CD4EF4">
                    <w:rPr>
                      <w:rFonts w:cs="Arial"/>
                      <w:szCs w:val="24"/>
                    </w:rPr>
                    <w:t xml:space="preserve"> - Transforming the future with you in mind</w:t>
                  </w:r>
                </w:p>
              </w:tc>
            </w:tr>
            <w:tr w:rsidRPr="00344B07" w:rsidR="005405D3" w:rsidTr="00313855" w14:paraId="1376966B" w14:textId="77777777">
              <w:trPr>
                <w:trHeight w:val="567"/>
              </w:trPr>
              <w:tc>
                <w:tcPr>
                  <w:tcW w:w="2130" w:type="dxa"/>
                  <w:vMerge/>
                </w:tcPr>
                <w:p w:rsidRPr="00CD4EF4" w:rsidR="005405D3" w:rsidP="005405D3" w:rsidRDefault="005405D3" w14:paraId="12484A7E" w14:textId="77777777">
                  <w:pPr>
                    <w:rPr>
                      <w:rFonts w:cs="Arial"/>
                      <w:b/>
                      <w:szCs w:val="24"/>
                    </w:rPr>
                  </w:pPr>
                </w:p>
              </w:tc>
              <w:tc>
                <w:tcPr>
                  <w:tcW w:w="7514" w:type="dxa"/>
                  <w:tcBorders>
                    <w:top w:val="nil"/>
                    <w:bottom w:val="nil"/>
                  </w:tcBorders>
                  <w:shd w:val="clear" w:color="auto" w:fill="FFDA7D"/>
                  <w:vAlign w:val="center"/>
                </w:tcPr>
                <w:p w:rsidRPr="00CD4EF4" w:rsidR="005405D3" w:rsidP="005405D3" w:rsidRDefault="005405D3" w14:paraId="7A5E6C88" w14:textId="77777777">
                  <w:pPr>
                    <w:tabs>
                      <w:tab w:val="left" w:pos="33"/>
                    </w:tabs>
                    <w:ind w:left="33"/>
                    <w:rPr>
                      <w:rFonts w:cs="Arial"/>
                      <w:szCs w:val="24"/>
                    </w:rPr>
                  </w:pPr>
                  <w:r w:rsidRPr="00CD4EF4">
                    <w:rPr>
                      <w:rFonts w:cs="Arial"/>
                      <w:b/>
                      <w:szCs w:val="24"/>
                    </w:rPr>
                    <w:t>Truthful</w:t>
                  </w:r>
                  <w:r w:rsidRPr="00CD4EF4">
                    <w:rPr>
                      <w:rFonts w:cs="Arial"/>
                      <w:szCs w:val="24"/>
                    </w:rPr>
                    <w:t xml:space="preserve"> - Honest and clear in all we do</w:t>
                  </w:r>
                </w:p>
              </w:tc>
            </w:tr>
            <w:tr w:rsidRPr="00344B07" w:rsidR="005405D3" w:rsidTr="00313855" w14:paraId="4BDC8612" w14:textId="77777777">
              <w:trPr>
                <w:trHeight w:val="567"/>
              </w:trPr>
              <w:tc>
                <w:tcPr>
                  <w:tcW w:w="2130" w:type="dxa"/>
                  <w:vMerge/>
                </w:tcPr>
                <w:p w:rsidRPr="00CD4EF4" w:rsidR="005405D3" w:rsidP="005405D3" w:rsidRDefault="005405D3" w14:paraId="477547D5" w14:textId="77777777">
                  <w:pPr>
                    <w:rPr>
                      <w:rFonts w:cs="Arial"/>
                      <w:b/>
                      <w:szCs w:val="24"/>
                    </w:rPr>
                  </w:pPr>
                </w:p>
              </w:tc>
              <w:tc>
                <w:tcPr>
                  <w:tcW w:w="7514" w:type="dxa"/>
                  <w:tcBorders>
                    <w:top w:val="nil"/>
                    <w:bottom w:val="nil"/>
                  </w:tcBorders>
                  <w:shd w:val="clear" w:color="auto" w:fill="E9B8D5"/>
                  <w:vAlign w:val="center"/>
                </w:tcPr>
                <w:p w:rsidRPr="00CD4EF4" w:rsidR="005405D3" w:rsidP="005405D3" w:rsidRDefault="005405D3" w14:paraId="7951A2B9" w14:textId="77777777">
                  <w:pPr>
                    <w:tabs>
                      <w:tab w:val="left" w:pos="33"/>
                    </w:tabs>
                    <w:ind w:left="33"/>
                    <w:rPr>
                      <w:rFonts w:cs="Arial"/>
                      <w:szCs w:val="24"/>
                    </w:rPr>
                  </w:pPr>
                  <w:r w:rsidRPr="00CD4EF4">
                    <w:rPr>
                      <w:rFonts w:cs="Arial"/>
                      <w:b/>
                      <w:szCs w:val="24"/>
                    </w:rPr>
                    <w:t>Good Value</w:t>
                  </w:r>
                  <w:r w:rsidRPr="00CD4EF4">
                    <w:rPr>
                      <w:rFonts w:cs="Arial"/>
                      <w:szCs w:val="24"/>
                    </w:rPr>
                    <w:t xml:space="preserve"> - Delivering outstanding services, smartly &amp; economically</w:t>
                  </w:r>
                </w:p>
              </w:tc>
            </w:tr>
            <w:tr w:rsidR="005405D3" w:rsidTr="00313855" w14:paraId="3367CA73" w14:textId="77777777">
              <w:trPr>
                <w:trHeight w:val="567"/>
              </w:trPr>
              <w:tc>
                <w:tcPr>
                  <w:tcW w:w="2130" w:type="dxa"/>
                  <w:vMerge/>
                </w:tcPr>
                <w:p w:rsidRPr="00CD4EF4" w:rsidR="005405D3" w:rsidP="005405D3" w:rsidRDefault="005405D3" w14:paraId="66104BE9" w14:textId="77777777">
                  <w:pPr>
                    <w:rPr>
                      <w:rFonts w:cs="Arial"/>
                      <w:b/>
                      <w:szCs w:val="24"/>
                    </w:rPr>
                  </w:pPr>
                </w:p>
              </w:tc>
              <w:tc>
                <w:tcPr>
                  <w:tcW w:w="7514" w:type="dxa"/>
                  <w:tcBorders>
                    <w:top w:val="nil"/>
                  </w:tcBorders>
                  <w:shd w:val="clear" w:color="auto" w:fill="C3E2BC"/>
                  <w:vAlign w:val="center"/>
                </w:tcPr>
                <w:p w:rsidRPr="00CD4EF4" w:rsidR="005405D3" w:rsidP="005405D3" w:rsidRDefault="005405D3" w14:paraId="1A3D0EA7" w14:textId="77777777">
                  <w:pPr>
                    <w:tabs>
                      <w:tab w:val="left" w:pos="33"/>
                    </w:tabs>
                    <w:ind w:left="33"/>
                    <w:rPr>
                      <w:rFonts w:cs="Arial"/>
                      <w:szCs w:val="24"/>
                    </w:rPr>
                  </w:pPr>
                  <w:r w:rsidRPr="00CD4EF4">
                    <w:rPr>
                      <w:rFonts w:cs="Arial"/>
                      <w:b/>
                      <w:szCs w:val="24"/>
                    </w:rPr>
                    <w:t>United</w:t>
                  </w:r>
                  <w:r w:rsidRPr="00CD4EF4">
                    <w:rPr>
                      <w:rFonts w:cs="Arial"/>
                      <w:szCs w:val="24"/>
                    </w:rPr>
                    <w:t xml:space="preserve"> - Whoever we work with, we work as one team</w:t>
                  </w:r>
                </w:p>
              </w:tc>
            </w:tr>
          </w:tbl>
          <w:p w:rsidRPr="0057450A" w:rsidR="005405D3" w:rsidP="005405D3" w:rsidRDefault="005405D3" w14:paraId="0ED71EE3" w14:textId="77777777">
            <w:pPr>
              <w:pStyle w:val="TableParagraph"/>
              <w:rPr>
                <w:rFonts w:asciiTheme="minorHAnsi" w:hAnsiTheme="minorHAnsi" w:cstheme="minorHAnsi"/>
                <w:sz w:val="24"/>
                <w:szCs w:val="24"/>
              </w:rPr>
            </w:pPr>
          </w:p>
        </w:tc>
      </w:tr>
    </w:tbl>
    <w:p w:rsidRPr="0057450A" w:rsidR="00613B0D" w:rsidP="00613B0D" w:rsidRDefault="00613B0D" w14:paraId="3FD99328" w14:textId="77777777">
      <w:pPr>
        <w:rPr>
          <w:rFonts w:asciiTheme="minorHAnsi" w:hAnsiTheme="minorHAnsi" w:cstheme="minorHAnsi"/>
          <w:b/>
          <w:szCs w:val="24"/>
        </w:rPr>
      </w:pPr>
    </w:p>
    <w:p w:rsidRPr="0057450A" w:rsidR="00613B0D" w:rsidP="00613B0D" w:rsidRDefault="00613B0D" w14:paraId="18EF3149" w14:textId="45DA5D8F">
      <w:pPr>
        <w:spacing w:before="6"/>
        <w:rPr>
          <w:rFonts w:asciiTheme="minorHAnsi" w:hAnsiTheme="minorHAnsi" w:cstheme="minorHAnsi"/>
          <w:b/>
          <w:szCs w:val="24"/>
        </w:rPr>
      </w:pPr>
    </w:p>
    <w:p w:rsidRPr="0057450A" w:rsidR="00613B0D" w:rsidRDefault="00613B0D" w14:paraId="2540F645" w14:textId="77777777">
      <w:pPr>
        <w:rPr>
          <w:rFonts w:asciiTheme="minorHAnsi" w:hAnsiTheme="minorHAnsi" w:cstheme="minorHAnsi"/>
          <w:szCs w:val="24"/>
        </w:rPr>
      </w:pPr>
    </w:p>
    <w:sectPr w:rsidRPr="0057450A" w:rsidR="00613B0D">
      <w:head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BF1" w:rsidRDefault="004F7BF1" w14:paraId="271F3902" w14:textId="77777777">
      <w:pPr>
        <w:spacing w:after="0" w:line="240" w:lineRule="auto"/>
      </w:pPr>
      <w:r>
        <w:separator/>
      </w:r>
    </w:p>
  </w:endnote>
  <w:endnote w:type="continuationSeparator" w:id="0">
    <w:p w:rsidR="004F7BF1" w:rsidRDefault="004F7BF1" w14:paraId="2C09B3AA" w14:textId="77777777">
      <w:pPr>
        <w:spacing w:after="0" w:line="240" w:lineRule="auto"/>
      </w:pPr>
      <w:r>
        <w:continuationSeparator/>
      </w:r>
    </w:p>
  </w:endnote>
  <w:endnote w:type="continuationNotice" w:id="1">
    <w:p w:rsidR="004F7BF1" w:rsidRDefault="004F7BF1" w14:paraId="6D7AA70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BF1" w:rsidRDefault="004F7BF1" w14:paraId="207DF934" w14:textId="77777777">
      <w:pPr>
        <w:spacing w:after="0" w:line="240" w:lineRule="auto"/>
      </w:pPr>
      <w:r>
        <w:separator/>
      </w:r>
    </w:p>
  </w:footnote>
  <w:footnote w:type="continuationSeparator" w:id="0">
    <w:p w:rsidR="004F7BF1" w:rsidRDefault="004F7BF1" w14:paraId="49655325" w14:textId="77777777">
      <w:pPr>
        <w:spacing w:after="0" w:line="240" w:lineRule="auto"/>
      </w:pPr>
      <w:r>
        <w:continuationSeparator/>
      </w:r>
    </w:p>
  </w:footnote>
  <w:footnote w:type="continuationNotice" w:id="1">
    <w:p w:rsidR="004F7BF1" w:rsidRDefault="004F7BF1" w14:paraId="079977D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65EA8" w:rsidRDefault="00613B0D" w14:paraId="199221F4" w14:textId="77777777">
    <w:pPr>
      <w:pStyle w:val="BodyText"/>
      <w:spacing w:line="14" w:lineRule="auto"/>
      <w:rPr>
        <w:sz w:val="20"/>
      </w:rPr>
    </w:pPr>
    <w:r>
      <w:rPr>
        <w:noProof/>
      </w:rPr>
      <w:drawing>
        <wp:anchor distT="0" distB="0" distL="0" distR="0" simplePos="0" relativeHeight="251658240" behindDoc="1" locked="0" layoutInCell="1" allowOverlap="1" wp14:anchorId="6089D4AE" wp14:editId="22B11372">
          <wp:simplePos x="0" y="0"/>
          <wp:positionH relativeFrom="page">
            <wp:posOffset>3876852</wp:posOffset>
          </wp:positionH>
          <wp:positionV relativeFrom="page">
            <wp:posOffset>263618</wp:posOffset>
          </wp:positionV>
          <wp:extent cx="796612" cy="620426"/>
          <wp:effectExtent l="0" t="0" r="0" b="0"/>
          <wp:wrapNone/>
          <wp:docPr id="1515369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96612" cy="620426"/>
                  </a:xfrm>
                  <a:prstGeom prst="rect">
                    <a:avLst/>
                  </a:prstGeom>
                </pic:spPr>
              </pic:pic>
            </a:graphicData>
          </a:graphic>
        </wp:anchor>
      </w:drawing>
    </w:r>
    <w:r>
      <w:rPr>
        <w:noProof/>
      </w:rPr>
      <w:drawing>
        <wp:anchor distT="0" distB="0" distL="0" distR="0" simplePos="0" relativeHeight="251658241" behindDoc="1" locked="0" layoutInCell="1" allowOverlap="1" wp14:anchorId="7E43B608" wp14:editId="06AB44E6">
          <wp:simplePos x="0" y="0"/>
          <wp:positionH relativeFrom="page">
            <wp:posOffset>2026324</wp:posOffset>
          </wp:positionH>
          <wp:positionV relativeFrom="page">
            <wp:posOffset>282257</wp:posOffset>
          </wp:positionV>
          <wp:extent cx="787598" cy="600075"/>
          <wp:effectExtent l="0" t="0" r="0" b="0"/>
          <wp:wrapNone/>
          <wp:docPr id="35550296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787598" cy="600075"/>
                  </a:xfrm>
                  <a:prstGeom prst="rect">
                    <a:avLst/>
                  </a:prstGeom>
                </pic:spPr>
              </pic:pic>
            </a:graphicData>
          </a:graphic>
        </wp:anchor>
      </w:drawing>
    </w:r>
    <w:r>
      <w:rPr>
        <w:noProof/>
      </w:rPr>
      <w:drawing>
        <wp:anchor distT="0" distB="0" distL="0" distR="0" simplePos="0" relativeHeight="251658242" behindDoc="1" locked="0" layoutInCell="1" allowOverlap="1" wp14:anchorId="737EE5EC" wp14:editId="66477BAE">
          <wp:simplePos x="0" y="0"/>
          <wp:positionH relativeFrom="page">
            <wp:posOffset>896665</wp:posOffset>
          </wp:positionH>
          <wp:positionV relativeFrom="page">
            <wp:posOffset>324357</wp:posOffset>
          </wp:positionV>
          <wp:extent cx="926653" cy="506137"/>
          <wp:effectExtent l="0" t="0" r="0" b="0"/>
          <wp:wrapNone/>
          <wp:docPr id="9027930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926653" cy="506137"/>
                  </a:xfrm>
                  <a:prstGeom prst="rect">
                    <a:avLst/>
                  </a:prstGeom>
                </pic:spPr>
              </pic:pic>
            </a:graphicData>
          </a:graphic>
        </wp:anchor>
      </w:drawing>
    </w:r>
    <w:r>
      <w:rPr>
        <w:noProof/>
      </w:rPr>
      <w:drawing>
        <wp:anchor distT="0" distB="0" distL="0" distR="0" simplePos="0" relativeHeight="251658243" behindDoc="1" locked="0" layoutInCell="1" allowOverlap="1" wp14:anchorId="5F60A03F" wp14:editId="18F06928">
          <wp:simplePos x="0" y="0"/>
          <wp:positionH relativeFrom="page">
            <wp:posOffset>4913822</wp:posOffset>
          </wp:positionH>
          <wp:positionV relativeFrom="page">
            <wp:posOffset>328929</wp:posOffset>
          </wp:positionV>
          <wp:extent cx="1080775" cy="485775"/>
          <wp:effectExtent l="0" t="0" r="0" b="0"/>
          <wp:wrapNone/>
          <wp:docPr id="2692427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4" cstate="print"/>
                  <a:stretch>
                    <a:fillRect/>
                  </a:stretch>
                </pic:blipFill>
                <pic:spPr>
                  <a:xfrm>
                    <a:off x="0" y="0"/>
                    <a:ext cx="1080775" cy="485775"/>
                  </a:xfrm>
                  <a:prstGeom prst="rect">
                    <a:avLst/>
                  </a:prstGeom>
                </pic:spPr>
              </pic:pic>
            </a:graphicData>
          </a:graphic>
        </wp:anchor>
      </w:drawing>
    </w:r>
    <w:r>
      <w:rPr>
        <w:noProof/>
      </w:rPr>
      <w:drawing>
        <wp:anchor distT="0" distB="0" distL="0" distR="0" simplePos="0" relativeHeight="251658244" behindDoc="1" locked="0" layoutInCell="1" allowOverlap="1" wp14:anchorId="59FED5F5" wp14:editId="2062FB36">
          <wp:simplePos x="0" y="0"/>
          <wp:positionH relativeFrom="page">
            <wp:posOffset>3074670</wp:posOffset>
          </wp:positionH>
          <wp:positionV relativeFrom="page">
            <wp:posOffset>345439</wp:posOffset>
          </wp:positionV>
          <wp:extent cx="600075" cy="509016"/>
          <wp:effectExtent l="0" t="0" r="0" b="0"/>
          <wp:wrapNone/>
          <wp:docPr id="20281825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600075" cy="509016"/>
                  </a:xfrm>
                  <a:prstGeom prst="rect">
                    <a:avLst/>
                  </a:prstGeom>
                </pic:spPr>
              </pic:pic>
            </a:graphicData>
          </a:graphic>
        </wp:anchor>
      </w:drawing>
    </w:r>
    <w:r>
      <w:rPr>
        <w:noProof/>
      </w:rPr>
      <w:drawing>
        <wp:anchor distT="0" distB="0" distL="0" distR="0" simplePos="0" relativeHeight="251658245" behindDoc="1" locked="0" layoutInCell="1" allowOverlap="1" wp14:anchorId="104C0CFA" wp14:editId="509A9BCD">
          <wp:simplePos x="0" y="0"/>
          <wp:positionH relativeFrom="page">
            <wp:posOffset>6227992</wp:posOffset>
          </wp:positionH>
          <wp:positionV relativeFrom="page">
            <wp:posOffset>393911</wp:posOffset>
          </wp:positionV>
          <wp:extent cx="1095686" cy="333022"/>
          <wp:effectExtent l="0" t="0" r="0" b="0"/>
          <wp:wrapNone/>
          <wp:docPr id="163509261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1095686" cy="33302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13B0D" w:rsidRDefault="00613B0D" w14:paraId="7F9DCA55" w14:textId="77777777">
    <w:pPr>
      <w:pStyle w:val="BodyText"/>
      <w:spacing w:line="14" w:lineRule="auto"/>
      <w:rPr>
        <w:b/>
        <w:sz w:val="20"/>
      </w:rPr>
    </w:pPr>
    <w:r>
      <w:rPr>
        <w:noProof/>
      </w:rPr>
      <w:drawing>
        <wp:anchor distT="0" distB="0" distL="0" distR="0" simplePos="0" relativeHeight="251658246" behindDoc="1" locked="0" layoutInCell="1" allowOverlap="1" wp14:anchorId="2BDC419F" wp14:editId="3BCE2B5B">
          <wp:simplePos x="0" y="0"/>
          <wp:positionH relativeFrom="page">
            <wp:posOffset>3636187</wp:posOffset>
          </wp:positionH>
          <wp:positionV relativeFrom="page">
            <wp:posOffset>263618</wp:posOffset>
          </wp:positionV>
          <wp:extent cx="796612" cy="620426"/>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96612" cy="620426"/>
                  </a:xfrm>
                  <a:prstGeom prst="rect">
                    <a:avLst/>
                  </a:prstGeom>
                </pic:spPr>
              </pic:pic>
            </a:graphicData>
          </a:graphic>
        </wp:anchor>
      </w:drawing>
    </w:r>
    <w:r>
      <w:rPr>
        <w:noProof/>
      </w:rPr>
      <w:drawing>
        <wp:anchor distT="0" distB="0" distL="0" distR="0" simplePos="0" relativeHeight="251658247" behindDoc="1" locked="0" layoutInCell="1" allowOverlap="1" wp14:anchorId="6F621D8B" wp14:editId="22145562">
          <wp:simplePos x="0" y="0"/>
          <wp:positionH relativeFrom="page">
            <wp:posOffset>1785659</wp:posOffset>
          </wp:positionH>
          <wp:positionV relativeFrom="page">
            <wp:posOffset>282257</wp:posOffset>
          </wp:positionV>
          <wp:extent cx="787598" cy="600075"/>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787598" cy="600075"/>
                  </a:xfrm>
                  <a:prstGeom prst="rect">
                    <a:avLst/>
                  </a:prstGeom>
                </pic:spPr>
              </pic:pic>
            </a:graphicData>
          </a:graphic>
        </wp:anchor>
      </w:drawing>
    </w:r>
    <w:r>
      <w:rPr>
        <w:noProof/>
      </w:rPr>
      <w:drawing>
        <wp:anchor distT="0" distB="0" distL="0" distR="0" simplePos="0" relativeHeight="251658248" behindDoc="1" locked="0" layoutInCell="1" allowOverlap="1" wp14:anchorId="011C5C0F" wp14:editId="38045B8E">
          <wp:simplePos x="0" y="0"/>
          <wp:positionH relativeFrom="page">
            <wp:posOffset>656000</wp:posOffset>
          </wp:positionH>
          <wp:positionV relativeFrom="page">
            <wp:posOffset>324357</wp:posOffset>
          </wp:positionV>
          <wp:extent cx="926653" cy="506137"/>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926653" cy="506137"/>
                  </a:xfrm>
                  <a:prstGeom prst="rect">
                    <a:avLst/>
                  </a:prstGeom>
                </pic:spPr>
              </pic:pic>
            </a:graphicData>
          </a:graphic>
        </wp:anchor>
      </w:drawing>
    </w:r>
    <w:r>
      <w:rPr>
        <w:noProof/>
      </w:rPr>
      <w:drawing>
        <wp:anchor distT="0" distB="0" distL="0" distR="0" simplePos="0" relativeHeight="251658249" behindDoc="1" locked="0" layoutInCell="1" allowOverlap="1" wp14:anchorId="1A392198" wp14:editId="1CCA7C58">
          <wp:simplePos x="0" y="0"/>
          <wp:positionH relativeFrom="page">
            <wp:posOffset>4673157</wp:posOffset>
          </wp:positionH>
          <wp:positionV relativeFrom="page">
            <wp:posOffset>328929</wp:posOffset>
          </wp:positionV>
          <wp:extent cx="1080775" cy="485775"/>
          <wp:effectExtent l="0" t="0" r="0" b="0"/>
          <wp:wrapNone/>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4" cstate="print"/>
                  <a:stretch>
                    <a:fillRect/>
                  </a:stretch>
                </pic:blipFill>
                <pic:spPr>
                  <a:xfrm>
                    <a:off x="0" y="0"/>
                    <a:ext cx="1080775" cy="485775"/>
                  </a:xfrm>
                  <a:prstGeom prst="rect">
                    <a:avLst/>
                  </a:prstGeom>
                </pic:spPr>
              </pic:pic>
            </a:graphicData>
          </a:graphic>
        </wp:anchor>
      </w:drawing>
    </w:r>
    <w:r>
      <w:rPr>
        <w:noProof/>
      </w:rPr>
      <w:drawing>
        <wp:anchor distT="0" distB="0" distL="0" distR="0" simplePos="0" relativeHeight="251658250" behindDoc="1" locked="0" layoutInCell="1" allowOverlap="1" wp14:anchorId="1F10F152" wp14:editId="680696DA">
          <wp:simplePos x="0" y="0"/>
          <wp:positionH relativeFrom="page">
            <wp:posOffset>2834004</wp:posOffset>
          </wp:positionH>
          <wp:positionV relativeFrom="page">
            <wp:posOffset>345439</wp:posOffset>
          </wp:positionV>
          <wp:extent cx="600074" cy="509016"/>
          <wp:effectExtent l="0" t="0" r="0" b="0"/>
          <wp:wrapNone/>
          <wp:docPr id="2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600074" cy="509016"/>
                  </a:xfrm>
                  <a:prstGeom prst="rect">
                    <a:avLst/>
                  </a:prstGeom>
                </pic:spPr>
              </pic:pic>
            </a:graphicData>
          </a:graphic>
        </wp:anchor>
      </w:drawing>
    </w:r>
    <w:r>
      <w:rPr>
        <w:noProof/>
      </w:rPr>
      <w:drawing>
        <wp:anchor distT="0" distB="0" distL="0" distR="0" simplePos="0" relativeHeight="251658251" behindDoc="1" locked="0" layoutInCell="1" allowOverlap="1" wp14:anchorId="5FD60EA6" wp14:editId="31FCCDE6">
          <wp:simplePos x="0" y="0"/>
          <wp:positionH relativeFrom="page">
            <wp:posOffset>5987327</wp:posOffset>
          </wp:positionH>
          <wp:positionV relativeFrom="page">
            <wp:posOffset>393911</wp:posOffset>
          </wp:positionV>
          <wp:extent cx="1095686" cy="333022"/>
          <wp:effectExtent l="0" t="0" r="0" b="0"/>
          <wp:wrapNone/>
          <wp:docPr id="2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1095686" cy="3330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9B2"/>
    <w:multiLevelType w:val="multilevel"/>
    <w:tmpl w:val="A3A0B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1C04950"/>
    <w:multiLevelType w:val="multilevel"/>
    <w:tmpl w:val="A5E859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60738B"/>
    <w:multiLevelType w:val="hybridMultilevel"/>
    <w:tmpl w:val="E14CE1B0"/>
    <w:lvl w:ilvl="0" w:tplc="C898044A">
      <w:start w:val="1"/>
      <w:numFmt w:val="decimal"/>
      <w:lvlText w:val="%1."/>
      <w:lvlJc w:val="left"/>
      <w:pPr>
        <w:ind w:left="70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07F6DD26">
      <w:start w:val="1"/>
      <w:numFmt w:val="lowerLetter"/>
      <w:lvlText w:val="%2"/>
      <w:lvlJc w:val="left"/>
      <w:pPr>
        <w:ind w:left="143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89EC956C">
      <w:start w:val="1"/>
      <w:numFmt w:val="lowerRoman"/>
      <w:lvlText w:val="%3"/>
      <w:lvlJc w:val="left"/>
      <w:pPr>
        <w:ind w:left="215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CB62EECC">
      <w:start w:val="1"/>
      <w:numFmt w:val="decimal"/>
      <w:lvlText w:val="%4"/>
      <w:lvlJc w:val="left"/>
      <w:pPr>
        <w:ind w:left="287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9C248D02">
      <w:start w:val="1"/>
      <w:numFmt w:val="lowerLetter"/>
      <w:lvlText w:val="%5"/>
      <w:lvlJc w:val="left"/>
      <w:pPr>
        <w:ind w:left="359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F74CE102">
      <w:start w:val="1"/>
      <w:numFmt w:val="lowerRoman"/>
      <w:lvlText w:val="%6"/>
      <w:lvlJc w:val="left"/>
      <w:pPr>
        <w:ind w:left="431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A3F8F236">
      <w:start w:val="1"/>
      <w:numFmt w:val="decimal"/>
      <w:lvlText w:val="%7"/>
      <w:lvlJc w:val="left"/>
      <w:pPr>
        <w:ind w:left="503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AB602494">
      <w:start w:val="1"/>
      <w:numFmt w:val="lowerLetter"/>
      <w:lvlText w:val="%8"/>
      <w:lvlJc w:val="left"/>
      <w:pPr>
        <w:ind w:left="575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9754E860">
      <w:start w:val="1"/>
      <w:numFmt w:val="lowerRoman"/>
      <w:lvlText w:val="%9"/>
      <w:lvlJc w:val="left"/>
      <w:pPr>
        <w:ind w:left="6478"/>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06052F7A"/>
    <w:multiLevelType w:val="hybridMultilevel"/>
    <w:tmpl w:val="1ECA9AF6"/>
    <w:lvl w:ilvl="0" w:tplc="FFFFFFFF">
      <w:start w:val="1"/>
      <w:numFmt w:val="bullet"/>
      <w:lvlText w:val=""/>
      <w:lvlJc w:val="left"/>
      <w:pPr>
        <w:ind w:left="565" w:hanging="428"/>
      </w:pPr>
      <w:rPr>
        <w:rFonts w:hint="default" w:ascii="Symbol" w:hAnsi="Symbol"/>
        <w:b w:val="0"/>
        <w:bCs w:val="0"/>
        <w:i w:val="0"/>
        <w:iCs w:val="0"/>
        <w:w w:val="100"/>
        <w:sz w:val="22"/>
        <w:szCs w:val="22"/>
        <w:lang w:val="en-US" w:eastAsia="en-US" w:bidi="ar-SA"/>
      </w:rPr>
    </w:lvl>
    <w:lvl w:ilvl="1" w:tplc="32FC3ECE">
      <w:numFmt w:val="bullet"/>
      <w:lvlText w:val="•"/>
      <w:lvlJc w:val="left"/>
      <w:pPr>
        <w:ind w:left="1414" w:hanging="428"/>
      </w:pPr>
      <w:rPr>
        <w:rFonts w:hint="default"/>
        <w:lang w:val="en-US" w:eastAsia="en-US" w:bidi="ar-SA"/>
      </w:rPr>
    </w:lvl>
    <w:lvl w:ilvl="2" w:tplc="C25019E4">
      <w:numFmt w:val="bullet"/>
      <w:lvlText w:val="•"/>
      <w:lvlJc w:val="left"/>
      <w:pPr>
        <w:ind w:left="2269" w:hanging="428"/>
      </w:pPr>
      <w:rPr>
        <w:rFonts w:hint="default"/>
        <w:lang w:val="en-US" w:eastAsia="en-US" w:bidi="ar-SA"/>
      </w:rPr>
    </w:lvl>
    <w:lvl w:ilvl="3" w:tplc="C49AD782">
      <w:numFmt w:val="bullet"/>
      <w:lvlText w:val="•"/>
      <w:lvlJc w:val="left"/>
      <w:pPr>
        <w:ind w:left="3123" w:hanging="428"/>
      </w:pPr>
      <w:rPr>
        <w:rFonts w:hint="default"/>
        <w:lang w:val="en-US" w:eastAsia="en-US" w:bidi="ar-SA"/>
      </w:rPr>
    </w:lvl>
    <w:lvl w:ilvl="4" w:tplc="3BC2DCB0">
      <w:numFmt w:val="bullet"/>
      <w:lvlText w:val="•"/>
      <w:lvlJc w:val="left"/>
      <w:pPr>
        <w:ind w:left="3978" w:hanging="428"/>
      </w:pPr>
      <w:rPr>
        <w:rFonts w:hint="default"/>
        <w:lang w:val="en-US" w:eastAsia="en-US" w:bidi="ar-SA"/>
      </w:rPr>
    </w:lvl>
    <w:lvl w:ilvl="5" w:tplc="E45E8D6C">
      <w:numFmt w:val="bullet"/>
      <w:lvlText w:val="•"/>
      <w:lvlJc w:val="left"/>
      <w:pPr>
        <w:ind w:left="4833" w:hanging="428"/>
      </w:pPr>
      <w:rPr>
        <w:rFonts w:hint="default"/>
        <w:lang w:val="en-US" w:eastAsia="en-US" w:bidi="ar-SA"/>
      </w:rPr>
    </w:lvl>
    <w:lvl w:ilvl="6" w:tplc="E3CC8B50">
      <w:numFmt w:val="bullet"/>
      <w:lvlText w:val="•"/>
      <w:lvlJc w:val="left"/>
      <w:pPr>
        <w:ind w:left="5687" w:hanging="428"/>
      </w:pPr>
      <w:rPr>
        <w:rFonts w:hint="default"/>
        <w:lang w:val="en-US" w:eastAsia="en-US" w:bidi="ar-SA"/>
      </w:rPr>
    </w:lvl>
    <w:lvl w:ilvl="7" w:tplc="DE621794">
      <w:numFmt w:val="bullet"/>
      <w:lvlText w:val="•"/>
      <w:lvlJc w:val="left"/>
      <w:pPr>
        <w:ind w:left="6542" w:hanging="428"/>
      </w:pPr>
      <w:rPr>
        <w:rFonts w:hint="default"/>
        <w:lang w:val="en-US" w:eastAsia="en-US" w:bidi="ar-SA"/>
      </w:rPr>
    </w:lvl>
    <w:lvl w:ilvl="8" w:tplc="D8641936">
      <w:numFmt w:val="bullet"/>
      <w:lvlText w:val="•"/>
      <w:lvlJc w:val="left"/>
      <w:pPr>
        <w:ind w:left="7397" w:hanging="428"/>
      </w:pPr>
      <w:rPr>
        <w:rFonts w:hint="default"/>
        <w:lang w:val="en-US" w:eastAsia="en-US" w:bidi="ar-SA"/>
      </w:rPr>
    </w:lvl>
  </w:abstractNum>
  <w:abstractNum w:abstractNumId="4" w15:restartNumberingAfterBreak="0">
    <w:nsid w:val="06157ACF"/>
    <w:multiLevelType w:val="multilevel"/>
    <w:tmpl w:val="51B27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F5DFD"/>
    <w:multiLevelType w:val="multilevel"/>
    <w:tmpl w:val="D522F4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4F3038"/>
    <w:multiLevelType w:val="hybridMultilevel"/>
    <w:tmpl w:val="A3B27A9E"/>
    <w:lvl w:ilvl="0" w:tplc="1B04CC7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DF2236C"/>
    <w:multiLevelType w:val="multilevel"/>
    <w:tmpl w:val="25B01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E9934B9"/>
    <w:multiLevelType w:val="multilevel"/>
    <w:tmpl w:val="9DD8D4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FD47DDE"/>
    <w:multiLevelType w:val="multilevel"/>
    <w:tmpl w:val="1952A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00664D1"/>
    <w:multiLevelType w:val="multilevel"/>
    <w:tmpl w:val="054A45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5D37BEE"/>
    <w:multiLevelType w:val="multilevel"/>
    <w:tmpl w:val="6E02C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6BA1DC8"/>
    <w:multiLevelType w:val="multilevel"/>
    <w:tmpl w:val="8B8026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CBC1DA9"/>
    <w:multiLevelType w:val="multilevel"/>
    <w:tmpl w:val="23A82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E25383D"/>
    <w:multiLevelType w:val="multilevel"/>
    <w:tmpl w:val="7E76E5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E4B54D9"/>
    <w:multiLevelType w:val="multilevel"/>
    <w:tmpl w:val="B6882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FEF5186"/>
    <w:multiLevelType w:val="multilevel"/>
    <w:tmpl w:val="B692A5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116048B"/>
    <w:multiLevelType w:val="hybridMultilevel"/>
    <w:tmpl w:val="EB98BD08"/>
    <w:lvl w:ilvl="0" w:tplc="5BD0D8BE">
      <w:start w:val="1"/>
      <w:numFmt w:val="decimal"/>
      <w:lvlText w:val="%1."/>
      <w:lvlJc w:val="left"/>
      <w:pPr>
        <w:ind w:left="704" w:hanging="567"/>
      </w:pPr>
      <w:rPr>
        <w:rFonts w:hint="default" w:ascii="Calibri" w:hAnsi="Calibri" w:eastAsia="Calibri" w:cs="Calibri"/>
        <w:b w:val="0"/>
        <w:bCs w:val="0"/>
        <w:i w:val="0"/>
        <w:iCs w:val="0"/>
        <w:w w:val="100"/>
        <w:sz w:val="22"/>
        <w:szCs w:val="22"/>
        <w:lang w:val="en-US" w:eastAsia="en-US" w:bidi="ar-SA"/>
      </w:rPr>
    </w:lvl>
    <w:lvl w:ilvl="1" w:tplc="B0BA7396">
      <w:numFmt w:val="bullet"/>
      <w:lvlText w:val="•"/>
      <w:lvlJc w:val="left"/>
      <w:pPr>
        <w:ind w:left="1538" w:hanging="567"/>
      </w:pPr>
      <w:rPr>
        <w:rFonts w:hint="default"/>
        <w:lang w:val="en-US" w:eastAsia="en-US" w:bidi="ar-SA"/>
      </w:rPr>
    </w:lvl>
    <w:lvl w:ilvl="2" w:tplc="BF524092">
      <w:numFmt w:val="bullet"/>
      <w:lvlText w:val="•"/>
      <w:lvlJc w:val="left"/>
      <w:pPr>
        <w:ind w:left="2377" w:hanging="567"/>
      </w:pPr>
      <w:rPr>
        <w:rFonts w:hint="default"/>
        <w:lang w:val="en-US" w:eastAsia="en-US" w:bidi="ar-SA"/>
      </w:rPr>
    </w:lvl>
    <w:lvl w:ilvl="3" w:tplc="A530C790">
      <w:numFmt w:val="bullet"/>
      <w:lvlText w:val="•"/>
      <w:lvlJc w:val="left"/>
      <w:pPr>
        <w:ind w:left="3215" w:hanging="567"/>
      </w:pPr>
      <w:rPr>
        <w:rFonts w:hint="default"/>
        <w:lang w:val="en-US" w:eastAsia="en-US" w:bidi="ar-SA"/>
      </w:rPr>
    </w:lvl>
    <w:lvl w:ilvl="4" w:tplc="65BE819A">
      <w:numFmt w:val="bullet"/>
      <w:lvlText w:val="•"/>
      <w:lvlJc w:val="left"/>
      <w:pPr>
        <w:ind w:left="4054" w:hanging="567"/>
      </w:pPr>
      <w:rPr>
        <w:rFonts w:hint="default"/>
        <w:lang w:val="en-US" w:eastAsia="en-US" w:bidi="ar-SA"/>
      </w:rPr>
    </w:lvl>
    <w:lvl w:ilvl="5" w:tplc="514EB508">
      <w:numFmt w:val="bullet"/>
      <w:lvlText w:val="•"/>
      <w:lvlJc w:val="left"/>
      <w:pPr>
        <w:ind w:left="4893" w:hanging="567"/>
      </w:pPr>
      <w:rPr>
        <w:rFonts w:hint="default"/>
        <w:lang w:val="en-US" w:eastAsia="en-US" w:bidi="ar-SA"/>
      </w:rPr>
    </w:lvl>
    <w:lvl w:ilvl="6" w:tplc="A7560A28">
      <w:numFmt w:val="bullet"/>
      <w:lvlText w:val="•"/>
      <w:lvlJc w:val="left"/>
      <w:pPr>
        <w:ind w:left="5731" w:hanging="567"/>
      </w:pPr>
      <w:rPr>
        <w:rFonts w:hint="default"/>
        <w:lang w:val="en-US" w:eastAsia="en-US" w:bidi="ar-SA"/>
      </w:rPr>
    </w:lvl>
    <w:lvl w:ilvl="7" w:tplc="FD066590">
      <w:numFmt w:val="bullet"/>
      <w:lvlText w:val="•"/>
      <w:lvlJc w:val="left"/>
      <w:pPr>
        <w:ind w:left="6570" w:hanging="567"/>
      </w:pPr>
      <w:rPr>
        <w:rFonts w:hint="default"/>
        <w:lang w:val="en-US" w:eastAsia="en-US" w:bidi="ar-SA"/>
      </w:rPr>
    </w:lvl>
    <w:lvl w:ilvl="8" w:tplc="A424916C">
      <w:numFmt w:val="bullet"/>
      <w:lvlText w:val="•"/>
      <w:lvlJc w:val="left"/>
      <w:pPr>
        <w:ind w:left="7409" w:hanging="567"/>
      </w:pPr>
      <w:rPr>
        <w:rFonts w:hint="default"/>
        <w:lang w:val="en-US" w:eastAsia="en-US" w:bidi="ar-SA"/>
      </w:rPr>
    </w:lvl>
  </w:abstractNum>
  <w:abstractNum w:abstractNumId="18" w15:restartNumberingAfterBreak="0">
    <w:nsid w:val="21CF37B8"/>
    <w:multiLevelType w:val="multilevel"/>
    <w:tmpl w:val="BB982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24C6B3C"/>
    <w:multiLevelType w:val="multilevel"/>
    <w:tmpl w:val="37C257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4F617F1"/>
    <w:multiLevelType w:val="hybridMultilevel"/>
    <w:tmpl w:val="9AC26AF6"/>
    <w:lvl w:ilvl="0" w:tplc="EE56FAB8">
      <w:start w:val="1"/>
      <w:numFmt w:val="decimal"/>
      <w:lvlText w:val="%1."/>
      <w:lvlJc w:val="left"/>
      <w:pPr>
        <w:ind w:left="857" w:hanging="361"/>
      </w:pPr>
      <w:rPr>
        <w:rFonts w:ascii="Calibri" w:hAnsi="Calibri" w:eastAsiaTheme="minorHAnsi" w:cstheme="minorBidi"/>
        <w:w w:val="100"/>
        <w:lang w:val="en-GB" w:eastAsia="en-US" w:bidi="ar-SA"/>
      </w:rPr>
    </w:lvl>
    <w:lvl w:ilvl="1" w:tplc="CBD09536">
      <w:numFmt w:val="bullet"/>
      <w:lvlText w:val="•"/>
      <w:lvlJc w:val="left"/>
      <w:pPr>
        <w:ind w:left="1684" w:hanging="361"/>
      </w:pPr>
      <w:rPr>
        <w:rFonts w:hint="default"/>
        <w:lang w:val="en-GB" w:eastAsia="en-US" w:bidi="ar-SA"/>
      </w:rPr>
    </w:lvl>
    <w:lvl w:ilvl="2" w:tplc="E12AA900">
      <w:numFmt w:val="bullet"/>
      <w:lvlText w:val="•"/>
      <w:lvlJc w:val="left"/>
      <w:pPr>
        <w:ind w:left="2509" w:hanging="361"/>
      </w:pPr>
      <w:rPr>
        <w:rFonts w:hint="default"/>
        <w:lang w:val="en-GB" w:eastAsia="en-US" w:bidi="ar-SA"/>
      </w:rPr>
    </w:lvl>
    <w:lvl w:ilvl="3" w:tplc="0CE88D62">
      <w:numFmt w:val="bullet"/>
      <w:lvlText w:val="•"/>
      <w:lvlJc w:val="left"/>
      <w:pPr>
        <w:ind w:left="3334" w:hanging="361"/>
      </w:pPr>
      <w:rPr>
        <w:rFonts w:hint="default"/>
        <w:lang w:val="en-GB" w:eastAsia="en-US" w:bidi="ar-SA"/>
      </w:rPr>
    </w:lvl>
    <w:lvl w:ilvl="4" w:tplc="5C36FAB4">
      <w:numFmt w:val="bullet"/>
      <w:lvlText w:val="•"/>
      <w:lvlJc w:val="left"/>
      <w:pPr>
        <w:ind w:left="4159" w:hanging="361"/>
      </w:pPr>
      <w:rPr>
        <w:rFonts w:hint="default"/>
        <w:lang w:val="en-GB" w:eastAsia="en-US" w:bidi="ar-SA"/>
      </w:rPr>
    </w:lvl>
    <w:lvl w:ilvl="5" w:tplc="58EE33FE">
      <w:numFmt w:val="bullet"/>
      <w:lvlText w:val="•"/>
      <w:lvlJc w:val="left"/>
      <w:pPr>
        <w:ind w:left="4984" w:hanging="361"/>
      </w:pPr>
      <w:rPr>
        <w:rFonts w:hint="default"/>
        <w:lang w:val="en-GB" w:eastAsia="en-US" w:bidi="ar-SA"/>
      </w:rPr>
    </w:lvl>
    <w:lvl w:ilvl="6" w:tplc="045EC448">
      <w:numFmt w:val="bullet"/>
      <w:lvlText w:val="•"/>
      <w:lvlJc w:val="left"/>
      <w:pPr>
        <w:ind w:left="5808" w:hanging="361"/>
      </w:pPr>
      <w:rPr>
        <w:rFonts w:hint="default"/>
        <w:lang w:val="en-GB" w:eastAsia="en-US" w:bidi="ar-SA"/>
      </w:rPr>
    </w:lvl>
    <w:lvl w:ilvl="7" w:tplc="76B22104">
      <w:numFmt w:val="bullet"/>
      <w:lvlText w:val="•"/>
      <w:lvlJc w:val="left"/>
      <w:pPr>
        <w:ind w:left="6633" w:hanging="361"/>
      </w:pPr>
      <w:rPr>
        <w:rFonts w:hint="default"/>
        <w:lang w:val="en-GB" w:eastAsia="en-US" w:bidi="ar-SA"/>
      </w:rPr>
    </w:lvl>
    <w:lvl w:ilvl="8" w:tplc="1CFA0C0C">
      <w:numFmt w:val="bullet"/>
      <w:lvlText w:val="•"/>
      <w:lvlJc w:val="left"/>
      <w:pPr>
        <w:ind w:left="7458" w:hanging="361"/>
      </w:pPr>
      <w:rPr>
        <w:rFonts w:hint="default"/>
        <w:lang w:val="en-GB" w:eastAsia="en-US" w:bidi="ar-SA"/>
      </w:rPr>
    </w:lvl>
  </w:abstractNum>
  <w:abstractNum w:abstractNumId="21" w15:restartNumberingAfterBreak="0">
    <w:nsid w:val="25D044D8"/>
    <w:multiLevelType w:val="multilevel"/>
    <w:tmpl w:val="B5B2FA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4F66FA"/>
    <w:multiLevelType w:val="multilevel"/>
    <w:tmpl w:val="BD38BD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432903"/>
    <w:multiLevelType w:val="multilevel"/>
    <w:tmpl w:val="48C29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EB63BF2"/>
    <w:multiLevelType w:val="multilevel"/>
    <w:tmpl w:val="E20A32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F2E22BD"/>
    <w:multiLevelType w:val="multilevel"/>
    <w:tmpl w:val="B350B0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2DF40EB"/>
    <w:multiLevelType w:val="multilevel"/>
    <w:tmpl w:val="7BA87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4071C64"/>
    <w:multiLevelType w:val="hybridMultilevel"/>
    <w:tmpl w:val="E30025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8792A4C"/>
    <w:multiLevelType w:val="multilevel"/>
    <w:tmpl w:val="C0CAA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8A7207A"/>
    <w:multiLevelType w:val="multilevel"/>
    <w:tmpl w:val="429CB2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BE34623"/>
    <w:multiLevelType w:val="hybridMultilevel"/>
    <w:tmpl w:val="E0D864A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3E532FE1"/>
    <w:multiLevelType w:val="multilevel"/>
    <w:tmpl w:val="2EBEB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F9A2803"/>
    <w:multiLevelType w:val="multilevel"/>
    <w:tmpl w:val="57FA9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44A00C6"/>
    <w:multiLevelType w:val="hybridMultilevel"/>
    <w:tmpl w:val="B562D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5ED4B6D"/>
    <w:multiLevelType w:val="hybridMultilevel"/>
    <w:tmpl w:val="4B241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6091724"/>
    <w:multiLevelType w:val="hybridMultilevel"/>
    <w:tmpl w:val="BB483AD2"/>
    <w:lvl w:ilvl="0" w:tplc="08090001">
      <w:start w:val="1"/>
      <w:numFmt w:val="bullet"/>
      <w:lvlText w:val=""/>
      <w:lvlJc w:val="left"/>
      <w:pPr>
        <w:tabs>
          <w:tab w:val="num" w:pos="963"/>
        </w:tabs>
        <w:ind w:left="963"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61B2BDD"/>
    <w:multiLevelType w:val="multilevel"/>
    <w:tmpl w:val="0F546D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0C022D"/>
    <w:multiLevelType w:val="multilevel"/>
    <w:tmpl w:val="6CB6D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AC6620B"/>
    <w:multiLevelType w:val="multilevel"/>
    <w:tmpl w:val="1520B6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4ADE7A03"/>
    <w:multiLevelType w:val="multilevel"/>
    <w:tmpl w:val="1D62AD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EE204D6"/>
    <w:multiLevelType w:val="multilevel"/>
    <w:tmpl w:val="74FC68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FF537D7"/>
    <w:multiLevelType w:val="multilevel"/>
    <w:tmpl w:val="E7DC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29C048B"/>
    <w:multiLevelType w:val="multilevel"/>
    <w:tmpl w:val="120CC3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8549CD"/>
    <w:multiLevelType w:val="multilevel"/>
    <w:tmpl w:val="11DE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9B7A51"/>
    <w:multiLevelType w:val="multilevel"/>
    <w:tmpl w:val="7F0EA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8086A68"/>
    <w:multiLevelType w:val="multilevel"/>
    <w:tmpl w:val="DD6ABA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84B6D83"/>
    <w:multiLevelType w:val="hybridMultilevel"/>
    <w:tmpl w:val="D256A9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58A162A6"/>
    <w:multiLevelType w:val="hybridMultilevel"/>
    <w:tmpl w:val="1CBCB822"/>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5B3377E8"/>
    <w:multiLevelType w:val="multilevel"/>
    <w:tmpl w:val="82FC8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626472FE"/>
    <w:multiLevelType w:val="hybridMultilevel"/>
    <w:tmpl w:val="10C0D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3551233"/>
    <w:multiLevelType w:val="multilevel"/>
    <w:tmpl w:val="CC020F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54B23"/>
    <w:multiLevelType w:val="multilevel"/>
    <w:tmpl w:val="7BF4E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79F0DE9"/>
    <w:multiLevelType w:val="hybridMultilevel"/>
    <w:tmpl w:val="107266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6FA56802"/>
    <w:multiLevelType w:val="multilevel"/>
    <w:tmpl w:val="D34A7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7075167A"/>
    <w:multiLevelType w:val="hybridMultilevel"/>
    <w:tmpl w:val="EB862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0AC5897"/>
    <w:multiLevelType w:val="hybridMultilevel"/>
    <w:tmpl w:val="A028AA40"/>
    <w:lvl w:ilvl="0" w:tplc="08090001">
      <w:start w:val="1"/>
      <w:numFmt w:val="bullet"/>
      <w:lvlText w:val=""/>
      <w:lvlJc w:val="left"/>
      <w:pPr>
        <w:ind w:left="826" w:hanging="360"/>
      </w:pPr>
      <w:rPr>
        <w:rFonts w:hint="default" w:ascii="Symbol" w:hAnsi="Symbol"/>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56" w15:restartNumberingAfterBreak="0">
    <w:nsid w:val="713D7DAB"/>
    <w:multiLevelType w:val="multilevel"/>
    <w:tmpl w:val="C1707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717D212E"/>
    <w:multiLevelType w:val="multilevel"/>
    <w:tmpl w:val="41244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72EC27C7"/>
    <w:multiLevelType w:val="multilevel"/>
    <w:tmpl w:val="5E9267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73BA06E7"/>
    <w:multiLevelType w:val="multilevel"/>
    <w:tmpl w:val="0CDC8F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744A79C1"/>
    <w:multiLevelType w:val="hybridMultilevel"/>
    <w:tmpl w:val="F7169DB2"/>
    <w:lvl w:ilvl="0" w:tplc="0809000F">
      <w:start w:val="1"/>
      <w:numFmt w:val="decimal"/>
      <w:lvlText w:val="%1."/>
      <w:lvlJc w:val="left"/>
      <w:pPr>
        <w:ind w:left="565" w:hanging="428"/>
      </w:pPr>
      <w:rPr>
        <w:rFonts w:hint="default"/>
        <w:b w:val="0"/>
        <w:bCs w:val="0"/>
        <w:i w:val="0"/>
        <w:iCs w:val="0"/>
        <w:w w:val="100"/>
        <w:sz w:val="22"/>
        <w:szCs w:val="22"/>
        <w:lang w:val="en-US" w:eastAsia="en-US" w:bidi="ar-SA"/>
      </w:rPr>
    </w:lvl>
    <w:lvl w:ilvl="1" w:tplc="FFFFFFFF">
      <w:numFmt w:val="bullet"/>
      <w:lvlText w:val="•"/>
      <w:lvlJc w:val="left"/>
      <w:pPr>
        <w:ind w:left="1414" w:hanging="428"/>
      </w:pPr>
      <w:rPr>
        <w:rFonts w:hint="default"/>
        <w:lang w:val="en-US" w:eastAsia="en-US" w:bidi="ar-SA"/>
      </w:rPr>
    </w:lvl>
    <w:lvl w:ilvl="2" w:tplc="FFFFFFFF">
      <w:numFmt w:val="bullet"/>
      <w:lvlText w:val="•"/>
      <w:lvlJc w:val="left"/>
      <w:pPr>
        <w:ind w:left="2269" w:hanging="428"/>
      </w:pPr>
      <w:rPr>
        <w:rFonts w:hint="default"/>
        <w:lang w:val="en-US" w:eastAsia="en-US" w:bidi="ar-SA"/>
      </w:rPr>
    </w:lvl>
    <w:lvl w:ilvl="3" w:tplc="FFFFFFFF">
      <w:numFmt w:val="bullet"/>
      <w:lvlText w:val="•"/>
      <w:lvlJc w:val="left"/>
      <w:pPr>
        <w:ind w:left="3123" w:hanging="428"/>
      </w:pPr>
      <w:rPr>
        <w:rFonts w:hint="default"/>
        <w:lang w:val="en-US" w:eastAsia="en-US" w:bidi="ar-SA"/>
      </w:rPr>
    </w:lvl>
    <w:lvl w:ilvl="4" w:tplc="FFFFFFFF">
      <w:numFmt w:val="bullet"/>
      <w:lvlText w:val="•"/>
      <w:lvlJc w:val="left"/>
      <w:pPr>
        <w:ind w:left="3978" w:hanging="428"/>
      </w:pPr>
      <w:rPr>
        <w:rFonts w:hint="default"/>
        <w:lang w:val="en-US" w:eastAsia="en-US" w:bidi="ar-SA"/>
      </w:rPr>
    </w:lvl>
    <w:lvl w:ilvl="5" w:tplc="FFFFFFFF">
      <w:numFmt w:val="bullet"/>
      <w:lvlText w:val="•"/>
      <w:lvlJc w:val="left"/>
      <w:pPr>
        <w:ind w:left="4833" w:hanging="428"/>
      </w:pPr>
      <w:rPr>
        <w:rFonts w:hint="default"/>
        <w:lang w:val="en-US" w:eastAsia="en-US" w:bidi="ar-SA"/>
      </w:rPr>
    </w:lvl>
    <w:lvl w:ilvl="6" w:tplc="FFFFFFFF">
      <w:numFmt w:val="bullet"/>
      <w:lvlText w:val="•"/>
      <w:lvlJc w:val="left"/>
      <w:pPr>
        <w:ind w:left="5687" w:hanging="428"/>
      </w:pPr>
      <w:rPr>
        <w:rFonts w:hint="default"/>
        <w:lang w:val="en-US" w:eastAsia="en-US" w:bidi="ar-SA"/>
      </w:rPr>
    </w:lvl>
    <w:lvl w:ilvl="7" w:tplc="FFFFFFFF">
      <w:numFmt w:val="bullet"/>
      <w:lvlText w:val="•"/>
      <w:lvlJc w:val="left"/>
      <w:pPr>
        <w:ind w:left="6542" w:hanging="428"/>
      </w:pPr>
      <w:rPr>
        <w:rFonts w:hint="default"/>
        <w:lang w:val="en-US" w:eastAsia="en-US" w:bidi="ar-SA"/>
      </w:rPr>
    </w:lvl>
    <w:lvl w:ilvl="8" w:tplc="FFFFFFFF">
      <w:numFmt w:val="bullet"/>
      <w:lvlText w:val="•"/>
      <w:lvlJc w:val="left"/>
      <w:pPr>
        <w:ind w:left="7397" w:hanging="428"/>
      </w:pPr>
      <w:rPr>
        <w:rFonts w:hint="default"/>
        <w:lang w:val="en-US" w:eastAsia="en-US" w:bidi="ar-SA"/>
      </w:rPr>
    </w:lvl>
  </w:abstractNum>
  <w:abstractNum w:abstractNumId="61" w15:restartNumberingAfterBreak="0">
    <w:nsid w:val="747878A1"/>
    <w:multiLevelType w:val="multilevel"/>
    <w:tmpl w:val="EFA2C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74790C34"/>
    <w:multiLevelType w:val="hybridMultilevel"/>
    <w:tmpl w:val="94DAFF72"/>
    <w:lvl w:ilvl="0" w:tplc="08090001">
      <w:start w:val="1"/>
      <w:numFmt w:val="bullet"/>
      <w:lvlText w:val=""/>
      <w:lvlJc w:val="left"/>
      <w:pPr>
        <w:ind w:left="826" w:hanging="360"/>
      </w:pPr>
      <w:rPr>
        <w:rFonts w:hint="default" w:ascii="Symbol" w:hAnsi="Symbol"/>
      </w:rPr>
    </w:lvl>
    <w:lvl w:ilvl="1" w:tplc="08090003" w:tentative="1">
      <w:start w:val="1"/>
      <w:numFmt w:val="bullet"/>
      <w:lvlText w:val="o"/>
      <w:lvlJc w:val="left"/>
      <w:pPr>
        <w:ind w:left="1546" w:hanging="360"/>
      </w:pPr>
      <w:rPr>
        <w:rFonts w:hint="default" w:ascii="Courier New" w:hAnsi="Courier New" w:cs="Courier New"/>
      </w:rPr>
    </w:lvl>
    <w:lvl w:ilvl="2" w:tplc="08090005" w:tentative="1">
      <w:start w:val="1"/>
      <w:numFmt w:val="bullet"/>
      <w:lvlText w:val=""/>
      <w:lvlJc w:val="left"/>
      <w:pPr>
        <w:ind w:left="2266" w:hanging="360"/>
      </w:pPr>
      <w:rPr>
        <w:rFonts w:hint="default" w:ascii="Wingdings" w:hAnsi="Wingdings"/>
      </w:rPr>
    </w:lvl>
    <w:lvl w:ilvl="3" w:tplc="08090001" w:tentative="1">
      <w:start w:val="1"/>
      <w:numFmt w:val="bullet"/>
      <w:lvlText w:val=""/>
      <w:lvlJc w:val="left"/>
      <w:pPr>
        <w:ind w:left="2986" w:hanging="360"/>
      </w:pPr>
      <w:rPr>
        <w:rFonts w:hint="default" w:ascii="Symbol" w:hAnsi="Symbol"/>
      </w:rPr>
    </w:lvl>
    <w:lvl w:ilvl="4" w:tplc="08090003" w:tentative="1">
      <w:start w:val="1"/>
      <w:numFmt w:val="bullet"/>
      <w:lvlText w:val="o"/>
      <w:lvlJc w:val="left"/>
      <w:pPr>
        <w:ind w:left="3706" w:hanging="360"/>
      </w:pPr>
      <w:rPr>
        <w:rFonts w:hint="default" w:ascii="Courier New" w:hAnsi="Courier New" w:cs="Courier New"/>
      </w:rPr>
    </w:lvl>
    <w:lvl w:ilvl="5" w:tplc="08090005" w:tentative="1">
      <w:start w:val="1"/>
      <w:numFmt w:val="bullet"/>
      <w:lvlText w:val=""/>
      <w:lvlJc w:val="left"/>
      <w:pPr>
        <w:ind w:left="4426" w:hanging="360"/>
      </w:pPr>
      <w:rPr>
        <w:rFonts w:hint="default" w:ascii="Wingdings" w:hAnsi="Wingdings"/>
      </w:rPr>
    </w:lvl>
    <w:lvl w:ilvl="6" w:tplc="08090001" w:tentative="1">
      <w:start w:val="1"/>
      <w:numFmt w:val="bullet"/>
      <w:lvlText w:val=""/>
      <w:lvlJc w:val="left"/>
      <w:pPr>
        <w:ind w:left="5146" w:hanging="360"/>
      </w:pPr>
      <w:rPr>
        <w:rFonts w:hint="default" w:ascii="Symbol" w:hAnsi="Symbol"/>
      </w:rPr>
    </w:lvl>
    <w:lvl w:ilvl="7" w:tplc="08090003" w:tentative="1">
      <w:start w:val="1"/>
      <w:numFmt w:val="bullet"/>
      <w:lvlText w:val="o"/>
      <w:lvlJc w:val="left"/>
      <w:pPr>
        <w:ind w:left="5866" w:hanging="360"/>
      </w:pPr>
      <w:rPr>
        <w:rFonts w:hint="default" w:ascii="Courier New" w:hAnsi="Courier New" w:cs="Courier New"/>
      </w:rPr>
    </w:lvl>
    <w:lvl w:ilvl="8" w:tplc="08090005" w:tentative="1">
      <w:start w:val="1"/>
      <w:numFmt w:val="bullet"/>
      <w:lvlText w:val=""/>
      <w:lvlJc w:val="left"/>
      <w:pPr>
        <w:ind w:left="6586" w:hanging="360"/>
      </w:pPr>
      <w:rPr>
        <w:rFonts w:hint="default" w:ascii="Wingdings" w:hAnsi="Wingdings"/>
      </w:rPr>
    </w:lvl>
  </w:abstractNum>
  <w:abstractNum w:abstractNumId="63" w15:restartNumberingAfterBreak="0">
    <w:nsid w:val="768112E1"/>
    <w:multiLevelType w:val="hybridMultilevel"/>
    <w:tmpl w:val="ED187292"/>
    <w:lvl w:ilvl="0" w:tplc="79C4F900">
      <w:start w:val="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77BB1A8B"/>
    <w:multiLevelType w:val="multilevel"/>
    <w:tmpl w:val="F866FE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686F8F"/>
    <w:multiLevelType w:val="multilevel"/>
    <w:tmpl w:val="436CD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CA33B0B"/>
    <w:multiLevelType w:val="multilevel"/>
    <w:tmpl w:val="B440A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83801058">
    <w:abstractNumId w:val="20"/>
  </w:num>
  <w:num w:numId="2" w16cid:durableId="111487177">
    <w:abstractNumId w:val="63"/>
  </w:num>
  <w:num w:numId="3" w16cid:durableId="308167493">
    <w:abstractNumId w:val="35"/>
  </w:num>
  <w:num w:numId="4" w16cid:durableId="190580002">
    <w:abstractNumId w:val="30"/>
  </w:num>
  <w:num w:numId="5" w16cid:durableId="1482230687">
    <w:abstractNumId w:val="27"/>
  </w:num>
  <w:num w:numId="6" w16cid:durableId="1974362826">
    <w:abstractNumId w:val="55"/>
  </w:num>
  <w:num w:numId="7" w16cid:durableId="1276596556">
    <w:abstractNumId w:val="52"/>
  </w:num>
  <w:num w:numId="8" w16cid:durableId="1802380043">
    <w:abstractNumId w:val="62"/>
  </w:num>
  <w:num w:numId="9" w16cid:durableId="1167096395">
    <w:abstractNumId w:val="6"/>
  </w:num>
  <w:num w:numId="10" w16cid:durableId="527254247">
    <w:abstractNumId w:val="46"/>
  </w:num>
  <w:num w:numId="11" w16cid:durableId="1933274988">
    <w:abstractNumId w:val="49"/>
  </w:num>
  <w:num w:numId="12" w16cid:durableId="2041513893">
    <w:abstractNumId w:val="54"/>
  </w:num>
  <w:num w:numId="13" w16cid:durableId="1397706014">
    <w:abstractNumId w:val="33"/>
  </w:num>
  <w:num w:numId="14" w16cid:durableId="1476020515">
    <w:abstractNumId w:val="47"/>
  </w:num>
  <w:num w:numId="15" w16cid:durableId="490872348">
    <w:abstractNumId w:val="3"/>
  </w:num>
  <w:num w:numId="16" w16cid:durableId="906963123">
    <w:abstractNumId w:val="60"/>
  </w:num>
  <w:num w:numId="17" w16cid:durableId="1173032533">
    <w:abstractNumId w:val="2"/>
  </w:num>
  <w:num w:numId="18" w16cid:durableId="1398211951">
    <w:abstractNumId w:val="17"/>
  </w:num>
  <w:num w:numId="19" w16cid:durableId="612859477">
    <w:abstractNumId w:val="43"/>
  </w:num>
  <w:num w:numId="20" w16cid:durableId="610555152">
    <w:abstractNumId w:val="51"/>
  </w:num>
  <w:num w:numId="21" w16cid:durableId="1320763945">
    <w:abstractNumId w:val="65"/>
  </w:num>
  <w:num w:numId="22" w16cid:durableId="84084297">
    <w:abstractNumId w:val="42"/>
  </w:num>
  <w:num w:numId="23" w16cid:durableId="338848971">
    <w:abstractNumId w:val="36"/>
  </w:num>
  <w:num w:numId="24" w16cid:durableId="563372934">
    <w:abstractNumId w:val="4"/>
  </w:num>
  <w:num w:numId="25" w16cid:durableId="374624057">
    <w:abstractNumId w:val="45"/>
  </w:num>
  <w:num w:numId="26" w16cid:durableId="1043093223">
    <w:abstractNumId w:val="5"/>
  </w:num>
  <w:num w:numId="27" w16cid:durableId="1070420492">
    <w:abstractNumId w:val="22"/>
  </w:num>
  <w:num w:numId="28" w16cid:durableId="1252158515">
    <w:abstractNumId w:val="50"/>
  </w:num>
  <w:num w:numId="29" w16cid:durableId="1557205669">
    <w:abstractNumId w:val="21"/>
  </w:num>
  <w:num w:numId="30" w16cid:durableId="819349336">
    <w:abstractNumId w:val="64"/>
  </w:num>
  <w:num w:numId="31" w16cid:durableId="1186365031">
    <w:abstractNumId w:val="39"/>
  </w:num>
  <w:num w:numId="32" w16cid:durableId="1253275713">
    <w:abstractNumId w:val="34"/>
  </w:num>
  <w:num w:numId="33" w16cid:durableId="1712072000">
    <w:abstractNumId w:val="1"/>
  </w:num>
  <w:num w:numId="34" w16cid:durableId="1084381850">
    <w:abstractNumId w:val="37"/>
  </w:num>
  <w:num w:numId="35" w16cid:durableId="1261334229">
    <w:abstractNumId w:val="13"/>
  </w:num>
  <w:num w:numId="36" w16cid:durableId="960915287">
    <w:abstractNumId w:val="31"/>
  </w:num>
  <w:num w:numId="37" w16cid:durableId="1671445935">
    <w:abstractNumId w:val="26"/>
  </w:num>
  <w:num w:numId="38" w16cid:durableId="1406414326">
    <w:abstractNumId w:val="12"/>
  </w:num>
  <w:num w:numId="39" w16cid:durableId="1594438614">
    <w:abstractNumId w:val="10"/>
  </w:num>
  <w:num w:numId="40" w16cid:durableId="2036420998">
    <w:abstractNumId w:val="40"/>
  </w:num>
  <w:num w:numId="41" w16cid:durableId="1555048409">
    <w:abstractNumId w:val="38"/>
  </w:num>
  <w:num w:numId="42" w16cid:durableId="496382584">
    <w:abstractNumId w:val="48"/>
  </w:num>
  <w:num w:numId="43" w16cid:durableId="1243757357">
    <w:abstractNumId w:val="58"/>
  </w:num>
  <w:num w:numId="44" w16cid:durableId="1169246372">
    <w:abstractNumId w:val="23"/>
  </w:num>
  <w:num w:numId="45" w16cid:durableId="364990937">
    <w:abstractNumId w:val="61"/>
  </w:num>
  <w:num w:numId="46" w16cid:durableId="1244030000">
    <w:abstractNumId w:val="24"/>
  </w:num>
  <w:num w:numId="47" w16cid:durableId="1709447459">
    <w:abstractNumId w:val="32"/>
  </w:num>
  <w:num w:numId="48" w16cid:durableId="391005770">
    <w:abstractNumId w:val="7"/>
  </w:num>
  <w:num w:numId="49" w16cid:durableId="140390073">
    <w:abstractNumId w:val="28"/>
  </w:num>
  <w:num w:numId="50" w16cid:durableId="381834766">
    <w:abstractNumId w:val="16"/>
  </w:num>
  <w:num w:numId="51" w16cid:durableId="909316226">
    <w:abstractNumId w:val="9"/>
  </w:num>
  <w:num w:numId="52" w16cid:durableId="26218867">
    <w:abstractNumId w:val="0"/>
  </w:num>
  <w:num w:numId="53" w16cid:durableId="1857305994">
    <w:abstractNumId w:val="25"/>
  </w:num>
  <w:num w:numId="54" w16cid:durableId="2076852618">
    <w:abstractNumId w:val="14"/>
  </w:num>
  <w:num w:numId="55" w16cid:durableId="1697460336">
    <w:abstractNumId w:val="66"/>
  </w:num>
  <w:num w:numId="56" w16cid:durableId="1167135851">
    <w:abstractNumId w:val="59"/>
  </w:num>
  <w:num w:numId="57" w16cid:durableId="1086072507">
    <w:abstractNumId w:val="44"/>
  </w:num>
  <w:num w:numId="58" w16cid:durableId="824006184">
    <w:abstractNumId w:val="15"/>
  </w:num>
  <w:num w:numId="59" w16cid:durableId="2114742998">
    <w:abstractNumId w:val="11"/>
  </w:num>
  <w:num w:numId="60" w16cid:durableId="1280333980">
    <w:abstractNumId w:val="53"/>
  </w:num>
  <w:num w:numId="61" w16cid:durableId="484207952">
    <w:abstractNumId w:val="18"/>
  </w:num>
  <w:num w:numId="62" w16cid:durableId="218713186">
    <w:abstractNumId w:val="57"/>
  </w:num>
  <w:num w:numId="63" w16cid:durableId="1038820936">
    <w:abstractNumId w:val="8"/>
  </w:num>
  <w:num w:numId="64" w16cid:durableId="484705881">
    <w:abstractNumId w:val="19"/>
  </w:num>
  <w:num w:numId="65" w16cid:durableId="2054839634">
    <w:abstractNumId w:val="29"/>
  </w:num>
  <w:num w:numId="66" w16cid:durableId="1845821522">
    <w:abstractNumId w:val="41"/>
  </w:num>
  <w:num w:numId="67" w16cid:durableId="914169004">
    <w:abstractNumId w:val="5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0D"/>
    <w:rsid w:val="000142DE"/>
    <w:rsid w:val="00015DCA"/>
    <w:rsid w:val="000211C9"/>
    <w:rsid w:val="00042180"/>
    <w:rsid w:val="0004282B"/>
    <w:rsid w:val="00051001"/>
    <w:rsid w:val="00086801"/>
    <w:rsid w:val="000B5BE3"/>
    <w:rsid w:val="000D2488"/>
    <w:rsid w:val="000D6926"/>
    <w:rsid w:val="000D784D"/>
    <w:rsid w:val="000E6CCD"/>
    <w:rsid w:val="000F1279"/>
    <w:rsid w:val="00103B92"/>
    <w:rsid w:val="00113223"/>
    <w:rsid w:val="0012372A"/>
    <w:rsid w:val="0013526C"/>
    <w:rsid w:val="001370DE"/>
    <w:rsid w:val="0014379B"/>
    <w:rsid w:val="0014587A"/>
    <w:rsid w:val="0015459B"/>
    <w:rsid w:val="00184230"/>
    <w:rsid w:val="00195520"/>
    <w:rsid w:val="001A3BCE"/>
    <w:rsid w:val="001A51BE"/>
    <w:rsid w:val="001B1010"/>
    <w:rsid w:val="001C2D93"/>
    <w:rsid w:val="001E058D"/>
    <w:rsid w:val="001E2F2D"/>
    <w:rsid w:val="00202E98"/>
    <w:rsid w:val="002127C3"/>
    <w:rsid w:val="00242524"/>
    <w:rsid w:val="002435C2"/>
    <w:rsid w:val="002476FC"/>
    <w:rsid w:val="00253F59"/>
    <w:rsid w:val="00254BBB"/>
    <w:rsid w:val="00255C67"/>
    <w:rsid w:val="002622D6"/>
    <w:rsid w:val="002A5596"/>
    <w:rsid w:val="002F4105"/>
    <w:rsid w:val="0031019E"/>
    <w:rsid w:val="00313855"/>
    <w:rsid w:val="0034476D"/>
    <w:rsid w:val="00344B07"/>
    <w:rsid w:val="00364560"/>
    <w:rsid w:val="00365714"/>
    <w:rsid w:val="00375E91"/>
    <w:rsid w:val="0037690A"/>
    <w:rsid w:val="003A4595"/>
    <w:rsid w:val="003F7BC0"/>
    <w:rsid w:val="00410573"/>
    <w:rsid w:val="00417975"/>
    <w:rsid w:val="00425388"/>
    <w:rsid w:val="00436564"/>
    <w:rsid w:val="00444365"/>
    <w:rsid w:val="00467F09"/>
    <w:rsid w:val="00493EEB"/>
    <w:rsid w:val="004B39E0"/>
    <w:rsid w:val="004F7BF1"/>
    <w:rsid w:val="00503EBA"/>
    <w:rsid w:val="00523C1A"/>
    <w:rsid w:val="005257AA"/>
    <w:rsid w:val="005317FB"/>
    <w:rsid w:val="00536DC0"/>
    <w:rsid w:val="005405D3"/>
    <w:rsid w:val="00540ACF"/>
    <w:rsid w:val="00572304"/>
    <w:rsid w:val="0057450A"/>
    <w:rsid w:val="0058663C"/>
    <w:rsid w:val="005A6BC7"/>
    <w:rsid w:val="005B6EDB"/>
    <w:rsid w:val="005F3F91"/>
    <w:rsid w:val="005F6FBC"/>
    <w:rsid w:val="00613B0D"/>
    <w:rsid w:val="006239AC"/>
    <w:rsid w:val="00661878"/>
    <w:rsid w:val="006943D7"/>
    <w:rsid w:val="00694E7F"/>
    <w:rsid w:val="006A17FF"/>
    <w:rsid w:val="006D2E23"/>
    <w:rsid w:val="0070203F"/>
    <w:rsid w:val="007735FC"/>
    <w:rsid w:val="007B66E5"/>
    <w:rsid w:val="007E1BB8"/>
    <w:rsid w:val="00801AED"/>
    <w:rsid w:val="008326AB"/>
    <w:rsid w:val="008447FA"/>
    <w:rsid w:val="008931B2"/>
    <w:rsid w:val="008C1FFA"/>
    <w:rsid w:val="008D31E6"/>
    <w:rsid w:val="008D4D7D"/>
    <w:rsid w:val="00914350"/>
    <w:rsid w:val="0092611C"/>
    <w:rsid w:val="00965EA8"/>
    <w:rsid w:val="00993724"/>
    <w:rsid w:val="00996650"/>
    <w:rsid w:val="009B4877"/>
    <w:rsid w:val="009E1C45"/>
    <w:rsid w:val="009E329A"/>
    <w:rsid w:val="009F06FA"/>
    <w:rsid w:val="009F6EA7"/>
    <w:rsid w:val="00A01884"/>
    <w:rsid w:val="00A17703"/>
    <w:rsid w:val="00A32181"/>
    <w:rsid w:val="00A94D5B"/>
    <w:rsid w:val="00A958B3"/>
    <w:rsid w:val="00AA2CC0"/>
    <w:rsid w:val="00B30EAC"/>
    <w:rsid w:val="00B34A4C"/>
    <w:rsid w:val="00B4110E"/>
    <w:rsid w:val="00B464CE"/>
    <w:rsid w:val="00B469B8"/>
    <w:rsid w:val="00B66A11"/>
    <w:rsid w:val="00B678BD"/>
    <w:rsid w:val="00B709FE"/>
    <w:rsid w:val="00BA6918"/>
    <w:rsid w:val="00BD22CF"/>
    <w:rsid w:val="00BE1F8F"/>
    <w:rsid w:val="00C016E4"/>
    <w:rsid w:val="00C052FA"/>
    <w:rsid w:val="00C07DF9"/>
    <w:rsid w:val="00C146B6"/>
    <w:rsid w:val="00C316E6"/>
    <w:rsid w:val="00C43884"/>
    <w:rsid w:val="00C62E5A"/>
    <w:rsid w:val="00CC318F"/>
    <w:rsid w:val="00CC5656"/>
    <w:rsid w:val="00CD3D92"/>
    <w:rsid w:val="00CD4EF4"/>
    <w:rsid w:val="00CD5218"/>
    <w:rsid w:val="00D40671"/>
    <w:rsid w:val="00D45787"/>
    <w:rsid w:val="00D953FE"/>
    <w:rsid w:val="00DC7D88"/>
    <w:rsid w:val="00E04DEA"/>
    <w:rsid w:val="00E40365"/>
    <w:rsid w:val="00E41767"/>
    <w:rsid w:val="00E471D1"/>
    <w:rsid w:val="00E56840"/>
    <w:rsid w:val="00E937D4"/>
    <w:rsid w:val="00EA1C09"/>
    <w:rsid w:val="00EA2889"/>
    <w:rsid w:val="00ED6FFB"/>
    <w:rsid w:val="00ED702F"/>
    <w:rsid w:val="00F16138"/>
    <w:rsid w:val="00F17EC8"/>
    <w:rsid w:val="00F21355"/>
    <w:rsid w:val="00F2244C"/>
    <w:rsid w:val="00F326CB"/>
    <w:rsid w:val="00F347B2"/>
    <w:rsid w:val="00F410AE"/>
    <w:rsid w:val="00F46737"/>
    <w:rsid w:val="00F531F2"/>
    <w:rsid w:val="00F710B2"/>
    <w:rsid w:val="00F90510"/>
    <w:rsid w:val="00FA0D5F"/>
    <w:rsid w:val="00FB005B"/>
    <w:rsid w:val="00FB346C"/>
    <w:rsid w:val="00FB7411"/>
    <w:rsid w:val="00FD028C"/>
    <w:rsid w:val="00FD1C17"/>
    <w:rsid w:val="00FD6A26"/>
    <w:rsid w:val="00FD7685"/>
    <w:rsid w:val="00FE6615"/>
    <w:rsid w:val="00FF439D"/>
    <w:rsid w:val="00FF6AFE"/>
    <w:rsid w:val="272A5774"/>
    <w:rsid w:val="4D79DFA9"/>
    <w:rsid w:val="55390A64"/>
    <w:rsid w:val="575C39C2"/>
    <w:rsid w:val="64AD3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9EE3"/>
  <w15:chartTrackingRefBased/>
  <w15:docId w15:val="{300407C1-DDC5-438C-ADFC-C2DC2DB5DA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heme="minorHAns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613B0D"/>
    <w:pPr>
      <w:widowControl w:val="0"/>
      <w:autoSpaceDE w:val="0"/>
      <w:autoSpaceDN w:val="0"/>
      <w:spacing w:before="45" w:after="0" w:line="240" w:lineRule="auto"/>
      <w:ind w:left="136"/>
      <w:outlineLvl w:val="0"/>
    </w:pPr>
    <w:rPr>
      <w:rFonts w:eastAsia="Calibri" w:cs="Calibri"/>
      <w:b/>
      <w:bCs/>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613B0D"/>
    <w:pPr>
      <w:widowControl w:val="0"/>
      <w:autoSpaceDE w:val="0"/>
      <w:autoSpaceDN w:val="0"/>
      <w:spacing w:after="0" w:line="240" w:lineRule="auto"/>
    </w:pPr>
    <w:rPr>
      <w:rFonts w:eastAsia="Calibri" w:cs="Calibri"/>
      <w:sz w:val="22"/>
    </w:rPr>
  </w:style>
  <w:style w:type="character" w:styleId="BodyTextChar" w:customStyle="1">
    <w:name w:val="Body Text Char"/>
    <w:basedOn w:val="DefaultParagraphFont"/>
    <w:link w:val="BodyText"/>
    <w:uiPriority w:val="1"/>
    <w:rsid w:val="00613B0D"/>
    <w:rPr>
      <w:rFonts w:eastAsia="Calibri" w:cs="Calibri"/>
      <w:sz w:val="22"/>
    </w:rPr>
  </w:style>
  <w:style w:type="character" w:styleId="Heading1Char" w:customStyle="1">
    <w:name w:val="Heading 1 Char"/>
    <w:basedOn w:val="DefaultParagraphFont"/>
    <w:link w:val="Heading1"/>
    <w:uiPriority w:val="9"/>
    <w:rsid w:val="00613B0D"/>
    <w:rPr>
      <w:rFonts w:eastAsia="Calibri" w:cs="Calibri"/>
      <w:b/>
      <w:bCs/>
      <w:sz w:val="22"/>
    </w:rPr>
  </w:style>
  <w:style w:type="paragraph" w:styleId="Title">
    <w:name w:val="Title"/>
    <w:basedOn w:val="Normal"/>
    <w:link w:val="TitleChar"/>
    <w:uiPriority w:val="10"/>
    <w:qFormat/>
    <w:rsid w:val="00613B0D"/>
    <w:pPr>
      <w:widowControl w:val="0"/>
      <w:autoSpaceDE w:val="0"/>
      <w:autoSpaceDN w:val="0"/>
      <w:spacing w:before="46" w:after="0" w:line="240" w:lineRule="auto"/>
      <w:ind w:left="3651" w:right="3651"/>
      <w:jc w:val="center"/>
    </w:pPr>
    <w:rPr>
      <w:rFonts w:eastAsia="Calibri" w:cs="Calibri"/>
      <w:b/>
      <w:bCs/>
      <w:szCs w:val="24"/>
    </w:rPr>
  </w:style>
  <w:style w:type="character" w:styleId="TitleChar" w:customStyle="1">
    <w:name w:val="Title Char"/>
    <w:basedOn w:val="DefaultParagraphFont"/>
    <w:link w:val="Title"/>
    <w:uiPriority w:val="10"/>
    <w:rsid w:val="00613B0D"/>
    <w:rPr>
      <w:rFonts w:eastAsia="Calibri" w:cs="Calibri"/>
      <w:b/>
      <w:bCs/>
      <w:szCs w:val="24"/>
    </w:rPr>
  </w:style>
  <w:style w:type="paragraph" w:styleId="ListParagraph">
    <w:name w:val="List Paragraph"/>
    <w:basedOn w:val="Normal"/>
    <w:uiPriority w:val="1"/>
    <w:qFormat/>
    <w:rsid w:val="00613B0D"/>
    <w:pPr>
      <w:widowControl w:val="0"/>
      <w:autoSpaceDE w:val="0"/>
      <w:autoSpaceDN w:val="0"/>
      <w:spacing w:after="0" w:line="240" w:lineRule="auto"/>
      <w:ind w:left="856" w:hanging="361"/>
    </w:pPr>
    <w:rPr>
      <w:rFonts w:eastAsia="Calibri" w:cs="Calibri"/>
      <w:sz w:val="22"/>
    </w:rPr>
  </w:style>
  <w:style w:type="paragraph" w:styleId="TableParagraph" w:customStyle="1">
    <w:name w:val="Table Paragraph"/>
    <w:basedOn w:val="Normal"/>
    <w:uiPriority w:val="1"/>
    <w:qFormat/>
    <w:rsid w:val="00613B0D"/>
    <w:pPr>
      <w:widowControl w:val="0"/>
      <w:autoSpaceDE w:val="0"/>
      <w:autoSpaceDN w:val="0"/>
      <w:spacing w:after="0" w:line="240" w:lineRule="auto"/>
    </w:pPr>
    <w:rPr>
      <w:rFonts w:eastAsia="Calibri" w:cs="Calibri"/>
      <w:sz w:val="22"/>
    </w:rPr>
  </w:style>
  <w:style w:type="paragraph" w:styleId="Header">
    <w:name w:val="header"/>
    <w:basedOn w:val="Normal"/>
    <w:link w:val="HeaderChar"/>
    <w:rsid w:val="001E058D"/>
    <w:pPr>
      <w:tabs>
        <w:tab w:val="center" w:pos="4153"/>
        <w:tab w:val="right" w:pos="8306"/>
      </w:tabs>
      <w:spacing w:after="0" w:line="240" w:lineRule="auto"/>
    </w:pPr>
    <w:rPr>
      <w:rFonts w:ascii="Times New Roman" w:hAnsi="Times New Roman" w:eastAsia="Times New Roman" w:cs="Times New Roman"/>
      <w:sz w:val="20"/>
      <w:szCs w:val="20"/>
    </w:rPr>
  </w:style>
  <w:style w:type="character" w:styleId="HeaderChar" w:customStyle="1">
    <w:name w:val="Header Char"/>
    <w:basedOn w:val="DefaultParagraphFont"/>
    <w:link w:val="Header"/>
    <w:rsid w:val="001E058D"/>
    <w:rPr>
      <w:rFonts w:ascii="Times New Roman" w:hAnsi="Times New Roman" w:eastAsia="Times New Roman" w:cs="Times New Roman"/>
      <w:sz w:val="20"/>
      <w:szCs w:val="20"/>
    </w:rPr>
  </w:style>
  <w:style w:type="table" w:styleId="TableGrid">
    <w:name w:val="Table Grid"/>
    <w:basedOn w:val="TableNormal"/>
    <w:rsid w:val="001C2D93"/>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mpNormal" w:customStyle="1">
    <w:name w:val="TempNormal"/>
    <w:basedOn w:val="Normal"/>
    <w:rsid w:val="005405D3"/>
    <w:pPr>
      <w:spacing w:before="60" w:after="60" w:line="240" w:lineRule="auto"/>
      <w:jc w:val="both"/>
    </w:pPr>
    <w:rPr>
      <w:rFonts w:ascii="Arial" w:hAnsi="Arial" w:eastAsia="Times New Roman" w:cs="Arial"/>
      <w:szCs w:val="24"/>
    </w:rPr>
  </w:style>
  <w:style w:type="paragraph" w:styleId="Footer">
    <w:name w:val="footer"/>
    <w:basedOn w:val="Normal"/>
    <w:link w:val="FooterChar"/>
    <w:uiPriority w:val="99"/>
    <w:semiHidden/>
    <w:unhideWhenUsed/>
    <w:rsid w:val="00FB346C"/>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FB346C"/>
  </w:style>
  <w:style w:type="paragraph" w:styleId="NoSpacing">
    <w:name w:val="No Spacing"/>
    <w:uiPriority w:val="1"/>
    <w:qFormat/>
    <w:rsid w:val="002127C3"/>
    <w:pPr>
      <w:spacing w:after="0" w:line="240" w:lineRule="auto"/>
    </w:pPr>
  </w:style>
  <w:style w:type="paragraph" w:styleId="paragraph" w:customStyle="1">
    <w:name w:val="paragraph"/>
    <w:basedOn w:val="Normal"/>
    <w:rsid w:val="009E329A"/>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9E329A"/>
  </w:style>
  <w:style w:type="character" w:styleId="eop" w:customStyle="1">
    <w:name w:val="eop"/>
    <w:basedOn w:val="DefaultParagraphFont"/>
    <w:rsid w:val="009E329A"/>
  </w:style>
  <w:style w:type="character" w:styleId="nobreakhyphenblob" w:customStyle="1">
    <w:name w:val="nobreakhyphenblob"/>
    <w:basedOn w:val="DefaultParagraphFont"/>
    <w:rsid w:val="009E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image" Target="media/image6.jpeg"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Props1.xml><?xml version="1.0" encoding="utf-8"?>
<ds:datastoreItem xmlns:ds="http://schemas.openxmlformats.org/officeDocument/2006/customXml" ds:itemID="{6CC4ED6C-C305-4644-AD9A-3D847921276F}"/>
</file>

<file path=customXml/itemProps2.xml><?xml version="1.0" encoding="utf-8"?>
<ds:datastoreItem xmlns:ds="http://schemas.openxmlformats.org/officeDocument/2006/customXml" ds:itemID="{38186084-4C20-4CF0-A5E9-3DF3B84B6C2F}">
  <ds:schemaRefs>
    <ds:schemaRef ds:uri="http://schemas.microsoft.com/sharepoint/v3/contenttype/forms"/>
  </ds:schemaRefs>
</ds:datastoreItem>
</file>

<file path=customXml/itemProps3.xml><?xml version="1.0" encoding="utf-8"?>
<ds:datastoreItem xmlns:ds="http://schemas.openxmlformats.org/officeDocument/2006/customXml" ds:itemID="{E1C3942E-0F16-43DE-AB0F-491FA9333EA7}">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Yazmin Trelawny-Gower</dc:creator>
  <keywords/>
  <dc:description/>
  <lastModifiedBy>Becky Mounser</lastModifiedBy>
  <revision>3</revision>
  <dcterms:created xsi:type="dcterms:W3CDTF">2026-05-06T09:46:00.0000000Z</dcterms:created>
  <dcterms:modified xsi:type="dcterms:W3CDTF">2026-05-18T10:46:00.0147195Z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0x01010005B804CC57720F408563E6B8F188F407</vt:lpwstr>
  </property>
  <property fmtid="{D5CDD505-2E9C-101B-9397-08002B2CF9AE}" pid="3" name="MediaServiceImageTags">
    <vt:lpwstr/>
  </property>
</Properties>
</file>