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10EB" w14:textId="77777777" w:rsidR="00B81FBE" w:rsidRPr="006661C9" w:rsidRDefault="00D165E9" w:rsidP="00E664CC">
      <w:pPr>
        <w:spacing w:before="120" w:after="120"/>
        <w:jc w:val="center"/>
        <w:rPr>
          <w:rFonts w:ascii="Calibri" w:hAnsi="Calibri" w:cs="Calibri"/>
          <w:b/>
          <w:sz w:val="24"/>
          <w:szCs w:val="24"/>
        </w:rPr>
      </w:pPr>
      <w:r w:rsidRPr="006661C9">
        <w:rPr>
          <w:rFonts w:ascii="Calibri" w:hAnsi="Calibri" w:cs="Calibri"/>
          <w:b/>
          <w:sz w:val="24"/>
          <w:szCs w:val="24"/>
        </w:rPr>
        <w:t>Job Description</w:t>
      </w:r>
    </w:p>
    <w:p w14:paraId="1E49B993" w14:textId="77777777" w:rsidR="00E664CC" w:rsidRPr="006661C9" w:rsidRDefault="00C022B5" w:rsidP="00E664CC">
      <w:pPr>
        <w:spacing w:before="120" w:after="120"/>
        <w:jc w:val="center"/>
        <w:rPr>
          <w:rFonts w:ascii="Calibri" w:hAnsi="Calibri" w:cs="Calibri"/>
          <w:b/>
          <w:sz w:val="24"/>
          <w:szCs w:val="24"/>
        </w:rPr>
      </w:pPr>
      <w:r>
        <w:rPr>
          <w:rFonts w:ascii="Calibri" w:hAnsi="Calibri" w:cs="Calibri"/>
          <w:b/>
          <w:sz w:val="24"/>
          <w:szCs w:val="24"/>
        </w:rPr>
        <w:pict w14:anchorId="14D3591F">
          <v:rect id="_x0000_i1025" style="width:451.3pt;height:1.5pt" o:hralign="center" o:hrstd="t" o:hrnoshade="t" o:hr="t" fillcolor="#5a9ab0" stroked="f"/>
        </w:pict>
      </w:r>
    </w:p>
    <w:p w14:paraId="0D610AB5" w14:textId="77777777" w:rsidR="00E664CC" w:rsidRPr="006661C9" w:rsidRDefault="00646437" w:rsidP="00E664CC">
      <w:pPr>
        <w:spacing w:before="120" w:after="120"/>
        <w:rPr>
          <w:rFonts w:ascii="Calibri" w:hAnsi="Calibri" w:cs="Calibri"/>
          <w:b/>
          <w:sz w:val="24"/>
          <w:szCs w:val="24"/>
        </w:rPr>
      </w:pPr>
      <w:r w:rsidRPr="006661C9">
        <w:rPr>
          <w:rFonts w:ascii="Calibri" w:hAnsi="Calibri" w:cs="Calibri"/>
          <w:b/>
          <w:sz w:val="24"/>
          <w:szCs w:val="24"/>
        </w:rPr>
        <w:t>Main Purpose of Job</w:t>
      </w:r>
      <w:r w:rsidR="00E664CC" w:rsidRPr="006661C9">
        <w:rPr>
          <w:rFonts w:ascii="Calibri" w:hAnsi="Calibri" w:cs="Calibri"/>
          <w:b/>
          <w:sz w:val="24"/>
          <w:szCs w:val="24"/>
        </w:rPr>
        <w:t>:</w:t>
      </w:r>
    </w:p>
    <w:p w14:paraId="5EE46E1C" w14:textId="2592D24D" w:rsidR="006D2444" w:rsidRPr="006661C9" w:rsidRDefault="00454127" w:rsidP="00A96A11">
      <w:pPr>
        <w:spacing w:before="120" w:after="120"/>
        <w:jc w:val="both"/>
        <w:rPr>
          <w:rFonts w:ascii="Calibri" w:hAnsi="Calibri" w:cs="Calibri"/>
          <w:sz w:val="24"/>
          <w:szCs w:val="24"/>
        </w:rPr>
      </w:pPr>
      <w:r w:rsidRPr="006661C9">
        <w:rPr>
          <w:rFonts w:ascii="Calibri" w:hAnsi="Calibri" w:cs="Calibri"/>
          <w:sz w:val="24"/>
          <w:szCs w:val="24"/>
        </w:rPr>
        <w:t xml:space="preserve">To manage a team of planning professionals to support the delivery of </w:t>
      </w:r>
      <w:r w:rsidR="00216C4A">
        <w:rPr>
          <w:rFonts w:ascii="Calibri" w:hAnsi="Calibri" w:cs="Calibri"/>
          <w:sz w:val="24"/>
          <w:szCs w:val="24"/>
        </w:rPr>
        <w:t>the</w:t>
      </w:r>
      <w:r w:rsidRPr="006661C9">
        <w:rPr>
          <w:rFonts w:ascii="Calibri" w:hAnsi="Calibri" w:cs="Calibri"/>
          <w:sz w:val="24"/>
          <w:szCs w:val="24"/>
        </w:rPr>
        <w:t xml:space="preserve"> planning enforcement service within East Suffolk.</w:t>
      </w:r>
      <w:r w:rsidR="006D2444">
        <w:rPr>
          <w:rFonts w:ascii="Calibri" w:hAnsi="Calibri" w:cs="Calibri"/>
          <w:sz w:val="24"/>
          <w:szCs w:val="24"/>
        </w:rPr>
        <w:t xml:space="preserve"> </w:t>
      </w:r>
    </w:p>
    <w:p w14:paraId="5688DAA3" w14:textId="0BAA5EE8" w:rsidR="002345BD" w:rsidRPr="006661C9" w:rsidRDefault="002345BD" w:rsidP="00A96A11">
      <w:pPr>
        <w:spacing w:before="120" w:after="120"/>
        <w:jc w:val="both"/>
        <w:rPr>
          <w:rFonts w:ascii="Calibri" w:hAnsi="Calibri" w:cs="Calibri"/>
          <w:sz w:val="24"/>
          <w:szCs w:val="24"/>
        </w:rPr>
      </w:pPr>
      <w:r w:rsidRPr="006661C9">
        <w:rPr>
          <w:rFonts w:ascii="Calibri" w:hAnsi="Calibri" w:cs="Calibri"/>
          <w:sz w:val="24"/>
          <w:szCs w:val="24"/>
        </w:rPr>
        <w:t>The post holder will be required to work proactively and professionally with all customers to provide a high quality development management experience within East Suffolk.</w:t>
      </w:r>
      <w:r w:rsidR="006D2444">
        <w:rPr>
          <w:rFonts w:ascii="Calibri" w:hAnsi="Calibri" w:cs="Calibri"/>
          <w:sz w:val="24"/>
          <w:szCs w:val="24"/>
        </w:rPr>
        <w:t xml:space="preserve"> With a focus on collaborative engagement with applicants and communities, you will strive for high quality planning outcomes. </w:t>
      </w:r>
      <w:r w:rsidRPr="006661C9">
        <w:rPr>
          <w:rFonts w:ascii="Calibri" w:hAnsi="Calibri" w:cs="Calibri"/>
          <w:sz w:val="24"/>
          <w:szCs w:val="24"/>
        </w:rPr>
        <w:t xml:space="preserve">To manage and assess </w:t>
      </w:r>
      <w:r w:rsidR="00216C4A">
        <w:rPr>
          <w:rFonts w:ascii="Calibri" w:hAnsi="Calibri" w:cs="Calibri"/>
          <w:sz w:val="24"/>
          <w:szCs w:val="24"/>
        </w:rPr>
        <w:t>planning enforcement cases</w:t>
      </w:r>
      <w:r w:rsidRPr="006661C9">
        <w:rPr>
          <w:rFonts w:ascii="Calibri" w:hAnsi="Calibri" w:cs="Calibri"/>
          <w:sz w:val="24"/>
          <w:szCs w:val="24"/>
        </w:rPr>
        <w:t xml:space="preserve"> in accordance with planning law, national and local policy and guidance.</w:t>
      </w:r>
      <w:r w:rsidR="006D2444">
        <w:rPr>
          <w:rFonts w:ascii="Calibri" w:hAnsi="Calibri" w:cs="Calibri"/>
          <w:sz w:val="24"/>
          <w:szCs w:val="24"/>
        </w:rPr>
        <w:t xml:space="preserve"> </w:t>
      </w:r>
      <w:r w:rsidRPr="006661C9">
        <w:rPr>
          <w:rFonts w:ascii="Calibri" w:hAnsi="Calibri" w:cs="Calibri"/>
          <w:sz w:val="24"/>
          <w:szCs w:val="24"/>
        </w:rPr>
        <w:t xml:space="preserve">To uphold the decisions of the Council </w:t>
      </w:r>
      <w:r w:rsidR="00216C4A">
        <w:rPr>
          <w:rFonts w:ascii="Calibri" w:hAnsi="Calibri" w:cs="Calibri"/>
          <w:sz w:val="24"/>
          <w:szCs w:val="24"/>
        </w:rPr>
        <w:t xml:space="preserve">through </w:t>
      </w:r>
      <w:r w:rsidR="00216C4A" w:rsidRPr="006661C9">
        <w:rPr>
          <w:rFonts w:ascii="Calibri" w:hAnsi="Calibri" w:cs="Calibri"/>
          <w:sz w:val="24"/>
          <w:szCs w:val="24"/>
        </w:rPr>
        <w:t>the</w:t>
      </w:r>
      <w:r w:rsidRPr="006661C9">
        <w:rPr>
          <w:rFonts w:ascii="Calibri" w:hAnsi="Calibri" w:cs="Calibri"/>
          <w:sz w:val="24"/>
          <w:szCs w:val="24"/>
        </w:rPr>
        <w:t xml:space="preserve"> appeal process.</w:t>
      </w:r>
    </w:p>
    <w:p w14:paraId="24A7D04C" w14:textId="01B906BF" w:rsidR="00D22F78" w:rsidRDefault="00454127" w:rsidP="00A96A11">
      <w:pPr>
        <w:spacing w:before="120" w:after="120"/>
        <w:jc w:val="both"/>
        <w:rPr>
          <w:rFonts w:ascii="Calibri" w:hAnsi="Calibri" w:cs="Calibri"/>
          <w:sz w:val="24"/>
          <w:szCs w:val="24"/>
        </w:rPr>
      </w:pPr>
      <w:r w:rsidRPr="006661C9">
        <w:rPr>
          <w:rFonts w:ascii="Calibri" w:hAnsi="Calibri" w:cs="Calibri"/>
          <w:sz w:val="24"/>
          <w:szCs w:val="24"/>
        </w:rPr>
        <w:t>To work with the Planning Management Team to support projects to improve the delivery of the planning service</w:t>
      </w:r>
      <w:r w:rsidR="002345BD" w:rsidRPr="006661C9">
        <w:rPr>
          <w:rFonts w:ascii="Calibri" w:hAnsi="Calibri" w:cs="Calibri"/>
          <w:sz w:val="24"/>
          <w:szCs w:val="24"/>
        </w:rPr>
        <w:t xml:space="preserve"> including the mentoring and training of other team members</w:t>
      </w:r>
      <w:r w:rsidR="000261D4">
        <w:rPr>
          <w:rFonts w:ascii="Calibri" w:hAnsi="Calibri" w:cs="Calibri"/>
          <w:sz w:val="24"/>
          <w:szCs w:val="24"/>
        </w:rPr>
        <w:t>, and our interactions with town/parish councils, agents/developers and the wider public</w:t>
      </w:r>
    </w:p>
    <w:p w14:paraId="65CB8349" w14:textId="5E473BE2" w:rsidR="00C904B4" w:rsidRDefault="000261D4" w:rsidP="00A96A11">
      <w:pPr>
        <w:spacing w:before="120" w:after="120"/>
        <w:jc w:val="both"/>
        <w:rPr>
          <w:rFonts w:ascii="Calibri" w:hAnsi="Calibri" w:cs="Calibri"/>
          <w:sz w:val="24"/>
          <w:szCs w:val="24"/>
        </w:rPr>
      </w:pPr>
      <w:r>
        <w:rPr>
          <w:rFonts w:ascii="Calibri" w:hAnsi="Calibri" w:cs="Calibri"/>
          <w:sz w:val="24"/>
          <w:szCs w:val="24"/>
        </w:rPr>
        <w:t xml:space="preserve">To monitor enforcement performance and provide statistical analysis to the Strategic Planning Committee. </w:t>
      </w:r>
      <w:r w:rsidR="00C904B4">
        <w:rPr>
          <w:rFonts w:ascii="Calibri" w:hAnsi="Calibri" w:cs="Calibri"/>
          <w:sz w:val="24"/>
          <w:szCs w:val="24"/>
        </w:rPr>
        <w:t xml:space="preserve">To have a particular focus on identifying and working to </w:t>
      </w:r>
      <w:r>
        <w:rPr>
          <w:rFonts w:ascii="Calibri" w:hAnsi="Calibri" w:cs="Calibri"/>
          <w:sz w:val="24"/>
          <w:szCs w:val="24"/>
        </w:rPr>
        <w:t>facilitate</w:t>
      </w:r>
      <w:r w:rsidR="00C904B4">
        <w:rPr>
          <w:rFonts w:ascii="Calibri" w:hAnsi="Calibri" w:cs="Calibri"/>
          <w:sz w:val="24"/>
          <w:szCs w:val="24"/>
        </w:rPr>
        <w:t xml:space="preserve"> technical and digital solutions to </w:t>
      </w:r>
      <w:r>
        <w:rPr>
          <w:rFonts w:ascii="Calibri" w:hAnsi="Calibri" w:cs="Calibri"/>
          <w:sz w:val="24"/>
          <w:szCs w:val="24"/>
        </w:rPr>
        <w:t>support and improve</w:t>
      </w:r>
      <w:r w:rsidR="00C904B4">
        <w:rPr>
          <w:rFonts w:ascii="Calibri" w:hAnsi="Calibri" w:cs="Calibri"/>
          <w:sz w:val="24"/>
          <w:szCs w:val="24"/>
        </w:rPr>
        <w:t xml:space="preserve"> the above</w:t>
      </w:r>
      <w:r w:rsidR="00216C4A">
        <w:rPr>
          <w:rFonts w:ascii="Calibri" w:hAnsi="Calibri" w:cs="Calibri"/>
          <w:sz w:val="24"/>
          <w:szCs w:val="24"/>
        </w:rPr>
        <w:t>.</w:t>
      </w:r>
      <w:r>
        <w:rPr>
          <w:rFonts w:ascii="Calibri" w:hAnsi="Calibri" w:cs="Calibri"/>
          <w:sz w:val="24"/>
          <w:szCs w:val="24"/>
        </w:rPr>
        <w:t xml:space="preserve"> </w:t>
      </w:r>
    </w:p>
    <w:p w14:paraId="69A839A1" w14:textId="77777777" w:rsidR="00636572" w:rsidRPr="006661C9" w:rsidRDefault="00C022B5" w:rsidP="00A96A11">
      <w:pPr>
        <w:spacing w:before="120" w:after="120"/>
        <w:jc w:val="both"/>
        <w:rPr>
          <w:rFonts w:ascii="Calibri" w:hAnsi="Calibri" w:cs="Calibri"/>
          <w:b/>
          <w:sz w:val="24"/>
          <w:szCs w:val="24"/>
        </w:rPr>
      </w:pPr>
      <w:r>
        <w:rPr>
          <w:rFonts w:ascii="Calibri" w:hAnsi="Calibri" w:cs="Calibri"/>
          <w:b/>
          <w:sz w:val="24"/>
          <w:szCs w:val="24"/>
        </w:rPr>
        <w:pict w14:anchorId="0B0EC4D2">
          <v:rect id="_x0000_i1026" style="width:451.3pt;height:1.5pt" o:hralign="center" o:hrstd="t" o:hrnoshade="t" o:hr="t" fillcolor="#5a9ab0" stroked="f"/>
        </w:pict>
      </w:r>
    </w:p>
    <w:p w14:paraId="75B7B34C" w14:textId="77777777" w:rsidR="00636572" w:rsidRPr="006661C9" w:rsidRDefault="00636572" w:rsidP="00E664CC">
      <w:pPr>
        <w:spacing w:before="120" w:after="120"/>
        <w:rPr>
          <w:rFonts w:ascii="Calibri" w:hAnsi="Calibri" w:cs="Calibri"/>
          <w:b/>
          <w:sz w:val="24"/>
          <w:szCs w:val="24"/>
        </w:rPr>
      </w:pPr>
      <w:r w:rsidRPr="006661C9">
        <w:rPr>
          <w:rFonts w:ascii="Calibri" w:hAnsi="Calibri" w:cs="Calibri"/>
          <w:b/>
          <w:sz w:val="24"/>
          <w:szCs w:val="24"/>
        </w:rPr>
        <w:t>Our Values</w:t>
      </w:r>
      <w:r w:rsidR="00902165">
        <w:rPr>
          <w:rFonts w:ascii="Calibri" w:hAnsi="Calibri" w:cs="Calibri"/>
          <w:b/>
          <w:sz w:val="24"/>
          <w:szCs w:val="24"/>
        </w:rPr>
        <w:t>:</w:t>
      </w:r>
    </w:p>
    <w:p w14:paraId="23665456" w14:textId="77777777" w:rsidR="00636572" w:rsidRPr="006661C9" w:rsidRDefault="00636572" w:rsidP="00E664CC">
      <w:pPr>
        <w:spacing w:before="120" w:after="120"/>
        <w:rPr>
          <w:rFonts w:ascii="Calibri" w:hAnsi="Calibri" w:cs="Calibri"/>
          <w:sz w:val="24"/>
          <w:szCs w:val="24"/>
        </w:rPr>
      </w:pPr>
      <w:r w:rsidRPr="006661C9">
        <w:rPr>
          <w:rFonts w:ascii="Calibri" w:hAnsi="Calibri" w:cs="Calibri"/>
          <w:sz w:val="24"/>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rsidRPr="006661C9" w14:paraId="44C8C2DC" w14:textId="77777777" w:rsidTr="00636572">
        <w:trPr>
          <w:trHeight w:val="567"/>
        </w:trPr>
        <w:tc>
          <w:tcPr>
            <w:tcW w:w="6945" w:type="dxa"/>
            <w:tcBorders>
              <w:bottom w:val="nil"/>
            </w:tcBorders>
            <w:shd w:val="clear" w:color="auto" w:fill="FCCDBF"/>
            <w:vAlign w:val="center"/>
          </w:tcPr>
          <w:p w14:paraId="27BE261C" w14:textId="77777777" w:rsidR="00636572" w:rsidRPr="006661C9" w:rsidRDefault="00636572" w:rsidP="00B4526E">
            <w:pPr>
              <w:tabs>
                <w:tab w:val="left" w:pos="33"/>
              </w:tabs>
              <w:ind w:left="33"/>
              <w:rPr>
                <w:rFonts w:ascii="Calibri" w:hAnsi="Calibri" w:cs="Calibri"/>
                <w:sz w:val="24"/>
                <w:szCs w:val="24"/>
              </w:rPr>
            </w:pPr>
            <w:r w:rsidRPr="006661C9">
              <w:rPr>
                <w:rFonts w:ascii="Calibri" w:hAnsi="Calibri" w:cs="Calibri"/>
                <w:b/>
                <w:sz w:val="24"/>
                <w:szCs w:val="24"/>
              </w:rPr>
              <w:t>Proud</w:t>
            </w:r>
            <w:r w:rsidRPr="006661C9">
              <w:rPr>
                <w:rFonts w:ascii="Calibri" w:hAnsi="Calibri" w:cs="Calibri"/>
                <w:sz w:val="24"/>
                <w:szCs w:val="24"/>
              </w:rPr>
              <w:t xml:space="preserve"> - Believing in who we are, what we do and where we live</w:t>
            </w:r>
          </w:p>
        </w:tc>
      </w:tr>
      <w:tr w:rsidR="00636572" w:rsidRPr="006661C9" w14:paraId="3CBB2004" w14:textId="77777777" w:rsidTr="00636572">
        <w:trPr>
          <w:trHeight w:val="567"/>
        </w:trPr>
        <w:tc>
          <w:tcPr>
            <w:tcW w:w="6945" w:type="dxa"/>
            <w:tcBorders>
              <w:top w:val="nil"/>
              <w:bottom w:val="nil"/>
            </w:tcBorders>
            <w:shd w:val="clear" w:color="auto" w:fill="9ED6E8"/>
            <w:vAlign w:val="center"/>
          </w:tcPr>
          <w:p w14:paraId="64E83EB9" w14:textId="77777777" w:rsidR="00636572" w:rsidRPr="006661C9" w:rsidRDefault="00636572" w:rsidP="00B4526E">
            <w:pPr>
              <w:tabs>
                <w:tab w:val="left" w:pos="33"/>
              </w:tabs>
              <w:ind w:left="33"/>
              <w:rPr>
                <w:rFonts w:ascii="Calibri" w:hAnsi="Calibri" w:cs="Calibri"/>
                <w:sz w:val="24"/>
                <w:szCs w:val="24"/>
              </w:rPr>
            </w:pPr>
            <w:r w:rsidRPr="006661C9">
              <w:rPr>
                <w:rFonts w:ascii="Calibri" w:hAnsi="Calibri" w:cs="Calibri"/>
                <w:b/>
                <w:sz w:val="24"/>
                <w:szCs w:val="24"/>
              </w:rPr>
              <w:t>Dynamic</w:t>
            </w:r>
            <w:r w:rsidRPr="006661C9">
              <w:rPr>
                <w:rFonts w:ascii="Calibri" w:hAnsi="Calibri" w:cs="Calibri"/>
                <w:sz w:val="24"/>
                <w:szCs w:val="24"/>
              </w:rPr>
              <w:t xml:space="preserve"> - Transforming the future with you in mind</w:t>
            </w:r>
          </w:p>
        </w:tc>
      </w:tr>
      <w:tr w:rsidR="00636572" w:rsidRPr="006661C9" w14:paraId="21C18B21" w14:textId="77777777" w:rsidTr="00636572">
        <w:trPr>
          <w:trHeight w:val="567"/>
        </w:trPr>
        <w:tc>
          <w:tcPr>
            <w:tcW w:w="6945" w:type="dxa"/>
            <w:tcBorders>
              <w:top w:val="nil"/>
              <w:bottom w:val="nil"/>
            </w:tcBorders>
            <w:shd w:val="clear" w:color="auto" w:fill="FFDA7D"/>
            <w:vAlign w:val="center"/>
          </w:tcPr>
          <w:p w14:paraId="71C80700" w14:textId="77777777" w:rsidR="00636572" w:rsidRPr="006661C9" w:rsidRDefault="00636572" w:rsidP="00B4526E">
            <w:pPr>
              <w:tabs>
                <w:tab w:val="left" w:pos="33"/>
              </w:tabs>
              <w:ind w:left="33"/>
              <w:rPr>
                <w:rFonts w:ascii="Calibri" w:hAnsi="Calibri" w:cs="Calibri"/>
                <w:sz w:val="24"/>
                <w:szCs w:val="24"/>
              </w:rPr>
            </w:pPr>
            <w:r w:rsidRPr="006661C9">
              <w:rPr>
                <w:rFonts w:ascii="Calibri" w:hAnsi="Calibri" w:cs="Calibri"/>
                <w:b/>
                <w:sz w:val="24"/>
                <w:szCs w:val="24"/>
              </w:rPr>
              <w:t>Truthful</w:t>
            </w:r>
            <w:r w:rsidRPr="006661C9">
              <w:rPr>
                <w:rFonts w:ascii="Calibri" w:hAnsi="Calibri" w:cs="Calibri"/>
                <w:sz w:val="24"/>
                <w:szCs w:val="24"/>
              </w:rPr>
              <w:t xml:space="preserve"> - Honest and clear in all we do</w:t>
            </w:r>
          </w:p>
        </w:tc>
      </w:tr>
      <w:tr w:rsidR="00636572" w:rsidRPr="006661C9" w14:paraId="2C1B928E" w14:textId="77777777" w:rsidTr="00636572">
        <w:trPr>
          <w:trHeight w:val="567"/>
        </w:trPr>
        <w:tc>
          <w:tcPr>
            <w:tcW w:w="6945" w:type="dxa"/>
            <w:tcBorders>
              <w:top w:val="nil"/>
              <w:bottom w:val="nil"/>
            </w:tcBorders>
            <w:shd w:val="clear" w:color="auto" w:fill="E9B8D5"/>
            <w:vAlign w:val="center"/>
          </w:tcPr>
          <w:p w14:paraId="19033BD8" w14:textId="77777777" w:rsidR="00636572" w:rsidRPr="006661C9" w:rsidRDefault="00636572" w:rsidP="00B4526E">
            <w:pPr>
              <w:tabs>
                <w:tab w:val="left" w:pos="33"/>
              </w:tabs>
              <w:ind w:left="33"/>
              <w:rPr>
                <w:rFonts w:ascii="Calibri" w:hAnsi="Calibri" w:cs="Calibri"/>
                <w:sz w:val="24"/>
                <w:szCs w:val="24"/>
              </w:rPr>
            </w:pPr>
            <w:r w:rsidRPr="006661C9">
              <w:rPr>
                <w:rFonts w:ascii="Calibri" w:hAnsi="Calibri" w:cs="Calibri"/>
                <w:b/>
                <w:sz w:val="24"/>
                <w:szCs w:val="24"/>
              </w:rPr>
              <w:t>Good Value</w:t>
            </w:r>
            <w:r w:rsidRPr="006661C9">
              <w:rPr>
                <w:rFonts w:ascii="Calibri" w:hAnsi="Calibri" w:cs="Calibri"/>
                <w:sz w:val="24"/>
                <w:szCs w:val="24"/>
              </w:rPr>
              <w:t xml:space="preserve"> - Delivering outstanding services, smartly &amp; economically</w:t>
            </w:r>
          </w:p>
        </w:tc>
      </w:tr>
      <w:tr w:rsidR="00636572" w:rsidRPr="006661C9" w14:paraId="6ED0A92F" w14:textId="77777777" w:rsidTr="00636572">
        <w:trPr>
          <w:trHeight w:val="567"/>
        </w:trPr>
        <w:tc>
          <w:tcPr>
            <w:tcW w:w="6945" w:type="dxa"/>
            <w:tcBorders>
              <w:top w:val="nil"/>
            </w:tcBorders>
            <w:shd w:val="clear" w:color="auto" w:fill="C3E2BC"/>
            <w:vAlign w:val="center"/>
          </w:tcPr>
          <w:p w14:paraId="38D21732" w14:textId="77777777" w:rsidR="00636572" w:rsidRPr="006661C9" w:rsidRDefault="00636572" w:rsidP="00B4526E">
            <w:pPr>
              <w:tabs>
                <w:tab w:val="left" w:pos="33"/>
              </w:tabs>
              <w:ind w:left="33"/>
              <w:rPr>
                <w:rFonts w:ascii="Calibri" w:hAnsi="Calibri" w:cs="Calibri"/>
                <w:sz w:val="24"/>
                <w:szCs w:val="24"/>
              </w:rPr>
            </w:pPr>
            <w:r w:rsidRPr="006661C9">
              <w:rPr>
                <w:rFonts w:ascii="Calibri" w:hAnsi="Calibri" w:cs="Calibri"/>
                <w:b/>
                <w:sz w:val="24"/>
                <w:szCs w:val="24"/>
              </w:rPr>
              <w:t>United</w:t>
            </w:r>
            <w:r w:rsidRPr="006661C9">
              <w:rPr>
                <w:rFonts w:ascii="Calibri" w:hAnsi="Calibri" w:cs="Calibri"/>
                <w:sz w:val="24"/>
                <w:szCs w:val="24"/>
              </w:rPr>
              <w:t xml:space="preserve"> - Whoever we work with, we work as one team</w:t>
            </w:r>
          </w:p>
        </w:tc>
      </w:tr>
    </w:tbl>
    <w:p w14:paraId="55F76FFA" w14:textId="77777777" w:rsidR="00E664CC" w:rsidRPr="006661C9" w:rsidRDefault="00C022B5" w:rsidP="00E664CC">
      <w:pPr>
        <w:spacing w:before="120" w:after="120"/>
        <w:rPr>
          <w:rFonts w:ascii="Calibri" w:hAnsi="Calibri" w:cs="Calibri"/>
          <w:b/>
          <w:sz w:val="24"/>
          <w:szCs w:val="24"/>
        </w:rPr>
      </w:pPr>
      <w:r>
        <w:rPr>
          <w:rFonts w:ascii="Calibri" w:hAnsi="Calibri" w:cs="Calibri"/>
          <w:b/>
          <w:sz w:val="24"/>
          <w:szCs w:val="24"/>
        </w:rPr>
        <w:pict w14:anchorId="50A15580">
          <v:rect id="_x0000_i1027" style="width:451.3pt;height:1.5pt" o:hralign="center" o:hrstd="t" o:hrnoshade="t" o:hr="t" fillcolor="#5a9ab0" stroked="f"/>
        </w:pict>
      </w:r>
    </w:p>
    <w:p w14:paraId="108FA60F" w14:textId="29E8AD25" w:rsidR="002E1396" w:rsidRPr="006661C9" w:rsidRDefault="002E1396" w:rsidP="00E664CC">
      <w:pPr>
        <w:spacing w:before="120" w:after="120"/>
        <w:rPr>
          <w:rFonts w:ascii="Calibri" w:hAnsi="Calibri" w:cs="Calibri"/>
          <w:b/>
          <w:sz w:val="24"/>
          <w:szCs w:val="24"/>
        </w:rPr>
      </w:pPr>
      <w:r w:rsidRPr="006661C9">
        <w:rPr>
          <w:rFonts w:ascii="Calibri" w:hAnsi="Calibri" w:cs="Calibri"/>
          <w:b/>
          <w:sz w:val="24"/>
          <w:szCs w:val="24"/>
        </w:rPr>
        <w:lastRenderedPageBreak/>
        <w:t>Key Responsibilities</w:t>
      </w:r>
      <w:r w:rsidR="00E664CC" w:rsidRPr="006661C9">
        <w:rPr>
          <w:rFonts w:ascii="Calibri" w:hAnsi="Calibri" w:cs="Calibri"/>
          <w:b/>
          <w:sz w:val="24"/>
          <w:szCs w:val="24"/>
        </w:rPr>
        <w:t>:</w:t>
      </w:r>
    </w:p>
    <w:p w14:paraId="71E257ED" w14:textId="7D80CE07" w:rsidR="00917105" w:rsidRPr="00874489" w:rsidRDefault="00917105" w:rsidP="00917105">
      <w:pPr>
        <w:numPr>
          <w:ilvl w:val="0"/>
          <w:numId w:val="8"/>
        </w:numPr>
        <w:spacing w:before="120" w:after="120"/>
        <w:jc w:val="both"/>
        <w:rPr>
          <w:rFonts w:ascii="Calibri" w:hAnsi="Calibri" w:cs="Calibri"/>
          <w:color w:val="000000" w:themeColor="text1"/>
          <w:sz w:val="24"/>
          <w:szCs w:val="24"/>
        </w:rPr>
      </w:pPr>
      <w:r w:rsidRPr="00874489">
        <w:rPr>
          <w:rFonts w:ascii="Calibri" w:hAnsi="Calibri" w:cs="Calibri"/>
          <w:color w:val="000000" w:themeColor="text1"/>
          <w:sz w:val="24"/>
          <w:szCs w:val="24"/>
        </w:rPr>
        <w:t>To lead, manage and motivate a team of planning professionals in the delivery of the planning enforcement service within East Suffolk. </w:t>
      </w:r>
    </w:p>
    <w:p w14:paraId="13540E12" w14:textId="77777777" w:rsidR="00917105" w:rsidRPr="00874489" w:rsidRDefault="00917105" w:rsidP="00917105">
      <w:pPr>
        <w:numPr>
          <w:ilvl w:val="0"/>
          <w:numId w:val="8"/>
        </w:numPr>
        <w:tabs>
          <w:tab w:val="num" w:pos="720"/>
        </w:tabs>
        <w:spacing w:before="120" w:after="240"/>
        <w:ind w:left="714" w:hanging="357"/>
        <w:contextualSpacing/>
        <w:jc w:val="both"/>
        <w:rPr>
          <w:rFonts w:ascii="Calibri" w:hAnsi="Calibri" w:cs="Calibri"/>
          <w:color w:val="000000" w:themeColor="text1"/>
          <w:sz w:val="24"/>
          <w:szCs w:val="24"/>
        </w:rPr>
      </w:pPr>
      <w:r w:rsidRPr="00874489">
        <w:rPr>
          <w:rFonts w:ascii="Calibri" w:hAnsi="Calibri" w:cs="Calibri"/>
          <w:color w:val="000000" w:themeColor="text1"/>
          <w:sz w:val="24"/>
          <w:szCs w:val="24"/>
        </w:rPr>
        <w:t>Direct line management of the team including recruitment, development, facilitation of CPD, performance management and support. </w:t>
      </w:r>
    </w:p>
    <w:p w14:paraId="1AAC7C78" w14:textId="77777777" w:rsidR="008252D0" w:rsidRDefault="008252D0" w:rsidP="008252D0">
      <w:pPr>
        <w:spacing w:before="120" w:after="240"/>
        <w:ind w:left="714"/>
        <w:contextualSpacing/>
        <w:jc w:val="both"/>
        <w:rPr>
          <w:rFonts w:ascii="Calibri" w:hAnsi="Calibri" w:cs="Calibri"/>
          <w:color w:val="FF0000"/>
          <w:sz w:val="24"/>
          <w:szCs w:val="24"/>
        </w:rPr>
      </w:pPr>
    </w:p>
    <w:p w14:paraId="662FB659" w14:textId="77777777" w:rsidR="008252D0" w:rsidRDefault="008252D0" w:rsidP="008252D0">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To carry out one to ones and staff appraisals for members of the team.</w:t>
      </w:r>
    </w:p>
    <w:p w14:paraId="4F735B5C" w14:textId="77777777" w:rsidR="008252D0" w:rsidRPr="006661C9" w:rsidRDefault="008252D0" w:rsidP="008252D0">
      <w:pPr>
        <w:spacing w:before="120" w:after="240"/>
        <w:contextualSpacing/>
        <w:jc w:val="both"/>
        <w:rPr>
          <w:rFonts w:ascii="Calibri" w:hAnsi="Calibri" w:cs="Calibri"/>
          <w:sz w:val="24"/>
          <w:szCs w:val="24"/>
        </w:rPr>
      </w:pPr>
    </w:p>
    <w:p w14:paraId="1784A8E6" w14:textId="77777777" w:rsidR="008252D0" w:rsidRDefault="008252D0" w:rsidP="008252D0">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To monitor and manage the performance of individual members of the team and the team as a whole in order to meet agreed targets or where performance issues arise.</w:t>
      </w:r>
    </w:p>
    <w:p w14:paraId="5750362D" w14:textId="77777777" w:rsidR="008252D0" w:rsidRPr="006661C9" w:rsidRDefault="008252D0" w:rsidP="008252D0">
      <w:pPr>
        <w:spacing w:before="120" w:after="240"/>
        <w:contextualSpacing/>
        <w:jc w:val="both"/>
        <w:rPr>
          <w:rFonts w:ascii="Calibri" w:hAnsi="Calibri" w:cs="Calibri"/>
          <w:sz w:val="24"/>
          <w:szCs w:val="24"/>
        </w:rPr>
      </w:pPr>
    </w:p>
    <w:p w14:paraId="3B3B4626" w14:textId="77769E9B" w:rsidR="00917105" w:rsidRPr="00917105" w:rsidRDefault="008252D0" w:rsidP="008252D0">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To </w:t>
      </w:r>
      <w:r w:rsidR="00ED358E">
        <w:rPr>
          <w:rFonts w:ascii="Calibri" w:hAnsi="Calibri" w:cs="Calibri"/>
          <w:sz w:val="24"/>
          <w:szCs w:val="24"/>
        </w:rPr>
        <w:t xml:space="preserve">work in a highly collaborative manner with other Principal Planners, the </w:t>
      </w:r>
      <w:r w:rsidRPr="006661C9">
        <w:rPr>
          <w:rFonts w:ascii="Calibri" w:hAnsi="Calibri" w:cs="Calibri"/>
          <w:sz w:val="24"/>
          <w:szCs w:val="24"/>
        </w:rPr>
        <w:t xml:space="preserve">Planning Manager and Head of </w:t>
      </w:r>
      <w:r w:rsidR="00874489" w:rsidRPr="006661C9">
        <w:rPr>
          <w:rFonts w:ascii="Calibri" w:hAnsi="Calibri" w:cs="Calibri"/>
          <w:sz w:val="24"/>
          <w:szCs w:val="24"/>
        </w:rPr>
        <w:t>Planning to</w:t>
      </w:r>
      <w:r w:rsidR="00ED358E">
        <w:rPr>
          <w:rFonts w:ascii="Calibri" w:hAnsi="Calibri" w:cs="Calibri"/>
          <w:sz w:val="24"/>
          <w:szCs w:val="24"/>
        </w:rPr>
        <w:t xml:space="preserve"> </w:t>
      </w:r>
      <w:r w:rsidRPr="006661C9">
        <w:rPr>
          <w:rFonts w:ascii="Calibri" w:hAnsi="Calibri" w:cs="Calibri"/>
          <w:sz w:val="24"/>
          <w:szCs w:val="24"/>
        </w:rPr>
        <w:t>determ</w:t>
      </w:r>
      <w:r w:rsidR="00ED358E">
        <w:rPr>
          <w:rFonts w:ascii="Calibri" w:hAnsi="Calibri" w:cs="Calibri"/>
          <w:sz w:val="24"/>
          <w:szCs w:val="24"/>
        </w:rPr>
        <w:t>ine and implement</w:t>
      </w:r>
      <w:r w:rsidRPr="006661C9">
        <w:rPr>
          <w:rFonts w:ascii="Calibri" w:hAnsi="Calibri" w:cs="Calibri"/>
          <w:sz w:val="24"/>
          <w:szCs w:val="24"/>
        </w:rPr>
        <w:t xml:space="preserve"> the priorities </w:t>
      </w:r>
      <w:r w:rsidR="00ED358E">
        <w:rPr>
          <w:rFonts w:ascii="Calibri" w:hAnsi="Calibri" w:cs="Calibri"/>
          <w:sz w:val="24"/>
          <w:szCs w:val="24"/>
        </w:rPr>
        <w:t>and objectives for the team</w:t>
      </w:r>
      <w:r w:rsidR="006D2444">
        <w:rPr>
          <w:rFonts w:ascii="Calibri" w:hAnsi="Calibri" w:cs="Calibri"/>
          <w:sz w:val="24"/>
          <w:szCs w:val="24"/>
        </w:rPr>
        <w:t>.</w:t>
      </w:r>
    </w:p>
    <w:p w14:paraId="6BFEE590" w14:textId="77777777" w:rsidR="00917105" w:rsidRDefault="00917105" w:rsidP="00917105">
      <w:pPr>
        <w:spacing w:before="120" w:after="240"/>
        <w:ind w:left="714"/>
        <w:contextualSpacing/>
        <w:jc w:val="both"/>
        <w:rPr>
          <w:rFonts w:ascii="Calibri" w:hAnsi="Calibri" w:cs="Calibri"/>
          <w:color w:val="FF0000"/>
          <w:sz w:val="24"/>
          <w:szCs w:val="24"/>
        </w:rPr>
      </w:pPr>
    </w:p>
    <w:p w14:paraId="2CB9A346" w14:textId="77777777" w:rsidR="00917105" w:rsidRDefault="00917105" w:rsidP="00917105">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Ensure appropriate work allocation to team members to ensure targets are to be met and to ensure determinations on planning applications are carried out effectively to meet agreed targets.</w:t>
      </w:r>
    </w:p>
    <w:p w14:paraId="68B985E0" w14:textId="77777777" w:rsidR="008252D0" w:rsidRDefault="008252D0" w:rsidP="008252D0">
      <w:pPr>
        <w:spacing w:before="120" w:after="240"/>
        <w:contextualSpacing/>
        <w:jc w:val="both"/>
        <w:rPr>
          <w:rFonts w:ascii="Calibri" w:hAnsi="Calibri" w:cs="Calibri"/>
          <w:sz w:val="24"/>
          <w:szCs w:val="24"/>
        </w:rPr>
      </w:pPr>
    </w:p>
    <w:p w14:paraId="3051CD39" w14:textId="77777777" w:rsidR="008252D0" w:rsidRPr="00093388" w:rsidRDefault="008252D0" w:rsidP="008252D0">
      <w:pPr>
        <w:numPr>
          <w:ilvl w:val="0"/>
          <w:numId w:val="8"/>
        </w:numPr>
        <w:tabs>
          <w:tab w:val="num" w:pos="720"/>
        </w:tabs>
        <w:spacing w:before="120" w:after="240"/>
        <w:ind w:left="714" w:hanging="357"/>
        <w:contextualSpacing/>
        <w:jc w:val="both"/>
        <w:rPr>
          <w:rFonts w:ascii="Calibri" w:hAnsi="Calibri" w:cs="Calibri"/>
          <w:color w:val="000000" w:themeColor="text1"/>
          <w:sz w:val="24"/>
          <w:szCs w:val="24"/>
        </w:rPr>
      </w:pPr>
      <w:r w:rsidRPr="00093388">
        <w:rPr>
          <w:rFonts w:ascii="Calibri" w:hAnsi="Calibri" w:cs="Calibri"/>
          <w:color w:val="000000" w:themeColor="text1"/>
          <w:sz w:val="24"/>
          <w:szCs w:val="24"/>
        </w:rPr>
        <w:t>To provide direction and support to the team on the effective implementation of constantly changing legislation and promotion of public awareness, ensuring consistency of interpretation and application of regulations across the Planning teams.</w:t>
      </w:r>
    </w:p>
    <w:p w14:paraId="4D3ADE4B" w14:textId="77777777" w:rsidR="00917105" w:rsidRPr="008252D0" w:rsidRDefault="00917105" w:rsidP="008252D0">
      <w:pPr>
        <w:spacing w:before="120" w:after="240"/>
        <w:ind w:left="714"/>
        <w:contextualSpacing/>
        <w:jc w:val="both"/>
        <w:rPr>
          <w:rFonts w:ascii="Calibri" w:hAnsi="Calibri" w:cs="Calibri"/>
          <w:sz w:val="24"/>
          <w:szCs w:val="24"/>
        </w:rPr>
      </w:pPr>
    </w:p>
    <w:p w14:paraId="666ED43C" w14:textId="61F33250" w:rsidR="002345BD" w:rsidRDefault="00ED358E" w:rsidP="00A96A11">
      <w:pPr>
        <w:numPr>
          <w:ilvl w:val="0"/>
          <w:numId w:val="8"/>
        </w:numPr>
        <w:spacing w:before="120" w:after="240"/>
        <w:ind w:left="714" w:hanging="357"/>
        <w:contextualSpacing/>
        <w:jc w:val="both"/>
        <w:rPr>
          <w:rFonts w:ascii="Calibri" w:hAnsi="Calibri" w:cs="Calibri"/>
          <w:sz w:val="24"/>
          <w:szCs w:val="24"/>
        </w:rPr>
      </w:pPr>
      <w:r>
        <w:rPr>
          <w:rFonts w:ascii="Calibri" w:hAnsi="Calibri" w:cs="Calibri"/>
          <w:sz w:val="24"/>
          <w:szCs w:val="24"/>
        </w:rPr>
        <w:t xml:space="preserve">To authorise the </w:t>
      </w:r>
      <w:r w:rsidR="00216C4A">
        <w:rPr>
          <w:rFonts w:ascii="Calibri" w:hAnsi="Calibri" w:cs="Calibri"/>
          <w:sz w:val="24"/>
          <w:szCs w:val="24"/>
        </w:rPr>
        <w:t>actions and decision of enforcement matters</w:t>
      </w:r>
      <w:r w:rsidR="002345BD" w:rsidRPr="006661C9">
        <w:rPr>
          <w:rFonts w:ascii="Calibri" w:hAnsi="Calibri" w:cs="Calibri"/>
          <w:sz w:val="24"/>
          <w:szCs w:val="24"/>
        </w:rPr>
        <w:t xml:space="preserve"> within East Suffolk </w:t>
      </w:r>
      <w:r w:rsidR="00216C4A">
        <w:rPr>
          <w:rFonts w:ascii="Calibri" w:hAnsi="Calibri" w:cs="Calibri"/>
          <w:sz w:val="24"/>
          <w:szCs w:val="24"/>
        </w:rPr>
        <w:t xml:space="preserve">in accordance with the Local Enforcement Plan and the </w:t>
      </w:r>
      <w:r w:rsidR="002345BD" w:rsidRPr="006661C9">
        <w:rPr>
          <w:rFonts w:ascii="Calibri" w:hAnsi="Calibri" w:cs="Calibri"/>
          <w:sz w:val="24"/>
          <w:szCs w:val="24"/>
        </w:rPr>
        <w:t xml:space="preserve">Council’s Scheme of Delegation on behalf of the Head of Planning and </w:t>
      </w:r>
      <w:r w:rsidR="00216C4A">
        <w:rPr>
          <w:rFonts w:ascii="Calibri" w:hAnsi="Calibri" w:cs="Calibri"/>
          <w:sz w:val="24"/>
          <w:szCs w:val="24"/>
        </w:rPr>
        <w:t>Building Control.</w:t>
      </w:r>
    </w:p>
    <w:p w14:paraId="44D0FEB4" w14:textId="77777777" w:rsidR="000856FB" w:rsidRPr="006661C9" w:rsidRDefault="000856FB" w:rsidP="000856FB">
      <w:pPr>
        <w:spacing w:before="120" w:after="240"/>
        <w:ind w:left="714"/>
        <w:contextualSpacing/>
        <w:jc w:val="both"/>
        <w:rPr>
          <w:rFonts w:ascii="Calibri" w:hAnsi="Calibri" w:cs="Calibri"/>
          <w:sz w:val="24"/>
          <w:szCs w:val="24"/>
        </w:rPr>
      </w:pPr>
    </w:p>
    <w:p w14:paraId="20C8115D" w14:textId="4B0C35D2"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Carry out necessary consultations and provide advice to all </w:t>
      </w:r>
      <w:r w:rsidR="005F41D7" w:rsidRPr="006661C9">
        <w:rPr>
          <w:rFonts w:ascii="Calibri" w:hAnsi="Calibri" w:cs="Calibri"/>
          <w:sz w:val="24"/>
          <w:szCs w:val="24"/>
        </w:rPr>
        <w:t xml:space="preserve">customers </w:t>
      </w:r>
      <w:r w:rsidRPr="006661C9">
        <w:rPr>
          <w:rFonts w:ascii="Calibri" w:hAnsi="Calibri" w:cs="Calibri"/>
          <w:sz w:val="24"/>
          <w:szCs w:val="24"/>
        </w:rPr>
        <w:t xml:space="preserve">concerning </w:t>
      </w:r>
      <w:r w:rsidR="00216C4A">
        <w:rPr>
          <w:rFonts w:ascii="Calibri" w:hAnsi="Calibri" w:cs="Calibri"/>
          <w:sz w:val="24"/>
          <w:szCs w:val="24"/>
        </w:rPr>
        <w:t>planning enforcement matters.</w:t>
      </w:r>
      <w:r w:rsidRPr="006661C9">
        <w:rPr>
          <w:rFonts w:ascii="Calibri" w:hAnsi="Calibri" w:cs="Calibri"/>
          <w:sz w:val="24"/>
          <w:szCs w:val="24"/>
        </w:rPr>
        <w:t xml:space="preserve"> </w:t>
      </w:r>
    </w:p>
    <w:p w14:paraId="16FBCFF4" w14:textId="77777777" w:rsidR="00874489" w:rsidRDefault="00874489" w:rsidP="00874489">
      <w:pPr>
        <w:spacing w:before="120" w:after="240"/>
        <w:contextualSpacing/>
        <w:jc w:val="both"/>
        <w:rPr>
          <w:rFonts w:ascii="Calibri" w:hAnsi="Calibri" w:cs="Calibri"/>
          <w:sz w:val="24"/>
          <w:szCs w:val="24"/>
        </w:rPr>
      </w:pPr>
    </w:p>
    <w:p w14:paraId="0CB47CAF" w14:textId="5C6D8AC3" w:rsidR="00C904B4" w:rsidRDefault="00C904B4" w:rsidP="00A96A11">
      <w:pPr>
        <w:numPr>
          <w:ilvl w:val="0"/>
          <w:numId w:val="8"/>
        </w:numPr>
        <w:spacing w:before="120" w:after="240"/>
        <w:ind w:left="714" w:hanging="357"/>
        <w:contextualSpacing/>
        <w:jc w:val="both"/>
        <w:rPr>
          <w:rFonts w:ascii="Calibri" w:hAnsi="Calibri" w:cs="Calibri"/>
          <w:sz w:val="24"/>
          <w:szCs w:val="24"/>
        </w:rPr>
      </w:pPr>
      <w:r>
        <w:rPr>
          <w:rFonts w:ascii="Calibri" w:hAnsi="Calibri" w:cs="Calibri"/>
          <w:sz w:val="24"/>
          <w:szCs w:val="24"/>
        </w:rPr>
        <w:t>To review and authorise Planning Enforcement related Notices</w:t>
      </w:r>
      <w:r w:rsidR="00216C4A">
        <w:rPr>
          <w:rFonts w:ascii="Calibri" w:hAnsi="Calibri" w:cs="Calibri"/>
          <w:sz w:val="24"/>
          <w:szCs w:val="24"/>
        </w:rPr>
        <w:t xml:space="preserve"> and actions</w:t>
      </w:r>
      <w:r>
        <w:rPr>
          <w:rFonts w:ascii="Calibri" w:hAnsi="Calibri" w:cs="Calibri"/>
          <w:sz w:val="24"/>
          <w:szCs w:val="24"/>
        </w:rPr>
        <w:t xml:space="preserve"> within East Suffolk. </w:t>
      </w:r>
    </w:p>
    <w:p w14:paraId="031FEC77" w14:textId="77777777" w:rsidR="000856FB" w:rsidRPr="006661C9" w:rsidRDefault="000856FB" w:rsidP="000856FB">
      <w:pPr>
        <w:spacing w:before="120" w:after="240"/>
        <w:contextualSpacing/>
        <w:jc w:val="both"/>
        <w:rPr>
          <w:rFonts w:ascii="Calibri" w:hAnsi="Calibri" w:cs="Calibri"/>
          <w:sz w:val="24"/>
          <w:szCs w:val="24"/>
        </w:rPr>
      </w:pPr>
    </w:p>
    <w:p w14:paraId="7ABF4F1E" w14:textId="77777777" w:rsidR="002345BD" w:rsidRDefault="005F41D7"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In conjunction with the Planning Manager and other Principal Planner</w:t>
      </w:r>
      <w:r w:rsidR="00917105">
        <w:rPr>
          <w:rFonts w:ascii="Calibri" w:hAnsi="Calibri" w:cs="Calibri"/>
          <w:sz w:val="24"/>
          <w:szCs w:val="24"/>
        </w:rPr>
        <w:t xml:space="preserve">s, </w:t>
      </w:r>
      <w:r w:rsidR="002345BD" w:rsidRPr="006661C9">
        <w:rPr>
          <w:rFonts w:ascii="Calibri" w:hAnsi="Calibri" w:cs="Calibri"/>
          <w:sz w:val="24"/>
          <w:szCs w:val="24"/>
        </w:rPr>
        <w:t>deal with complaints</w:t>
      </w:r>
      <w:r w:rsidR="00ED358E">
        <w:rPr>
          <w:rFonts w:ascii="Calibri" w:hAnsi="Calibri" w:cs="Calibri"/>
          <w:sz w:val="24"/>
          <w:szCs w:val="24"/>
        </w:rPr>
        <w:t xml:space="preserve"> and other customer feedback</w:t>
      </w:r>
      <w:r w:rsidR="002345BD" w:rsidRPr="006661C9">
        <w:rPr>
          <w:rFonts w:ascii="Calibri" w:hAnsi="Calibri" w:cs="Calibri"/>
          <w:sz w:val="24"/>
          <w:szCs w:val="24"/>
        </w:rPr>
        <w:t xml:space="preserve"> relating to service delivery within </w:t>
      </w:r>
      <w:r w:rsidRPr="006661C9">
        <w:rPr>
          <w:rFonts w:ascii="Calibri" w:hAnsi="Calibri" w:cs="Calibri"/>
          <w:sz w:val="24"/>
          <w:szCs w:val="24"/>
        </w:rPr>
        <w:t>East Suffolk</w:t>
      </w:r>
      <w:r w:rsidR="002345BD" w:rsidRPr="006661C9">
        <w:rPr>
          <w:rFonts w:ascii="Calibri" w:hAnsi="Calibri" w:cs="Calibri"/>
          <w:sz w:val="24"/>
          <w:szCs w:val="24"/>
        </w:rPr>
        <w:t>.</w:t>
      </w:r>
    </w:p>
    <w:p w14:paraId="184B3374" w14:textId="77777777" w:rsidR="000856FB" w:rsidRPr="006661C9" w:rsidRDefault="000856FB" w:rsidP="000856FB">
      <w:pPr>
        <w:spacing w:before="120" w:after="240"/>
        <w:contextualSpacing/>
        <w:jc w:val="both"/>
        <w:rPr>
          <w:rFonts w:ascii="Calibri" w:hAnsi="Calibri" w:cs="Calibri"/>
          <w:sz w:val="24"/>
          <w:szCs w:val="24"/>
        </w:rPr>
      </w:pPr>
    </w:p>
    <w:p w14:paraId="14A7FF9F" w14:textId="588AC1D0" w:rsidR="003F3A73" w:rsidRDefault="002345BD" w:rsidP="003F3A73">
      <w:pPr>
        <w:spacing w:before="120" w:after="240"/>
        <w:ind w:left="714"/>
        <w:contextualSpacing/>
        <w:jc w:val="both"/>
        <w:rPr>
          <w:rFonts w:ascii="Calibri" w:hAnsi="Calibri" w:cs="Calibri"/>
          <w:sz w:val="24"/>
          <w:szCs w:val="24"/>
        </w:rPr>
      </w:pPr>
      <w:r w:rsidRPr="003F3A73">
        <w:rPr>
          <w:rFonts w:ascii="Calibri" w:hAnsi="Calibri" w:cs="Calibri"/>
          <w:sz w:val="24"/>
          <w:szCs w:val="24"/>
        </w:rPr>
        <w:lastRenderedPageBreak/>
        <w:t xml:space="preserve">To help achieve the tasks and improvements contained in the </w:t>
      </w:r>
      <w:r w:rsidR="005F41D7" w:rsidRPr="003F3A73">
        <w:rPr>
          <w:rFonts w:ascii="Calibri" w:hAnsi="Calibri" w:cs="Calibri"/>
          <w:sz w:val="24"/>
          <w:szCs w:val="24"/>
        </w:rPr>
        <w:t xml:space="preserve">Council’s </w:t>
      </w:r>
      <w:r w:rsidRPr="003F3A73">
        <w:rPr>
          <w:rFonts w:ascii="Calibri" w:hAnsi="Calibri" w:cs="Calibri"/>
          <w:sz w:val="24"/>
          <w:szCs w:val="24"/>
        </w:rPr>
        <w:t>Service Plan and to continually review working practices and deliver improvements wherever possible</w:t>
      </w:r>
      <w:r w:rsidR="005F41D7" w:rsidRPr="003F3A73">
        <w:rPr>
          <w:rFonts w:ascii="Calibri" w:hAnsi="Calibri" w:cs="Calibri"/>
          <w:sz w:val="24"/>
          <w:szCs w:val="24"/>
        </w:rPr>
        <w:t xml:space="preserve"> and to assist in the development of ideas and plans to improve the service</w:t>
      </w:r>
      <w:r w:rsidR="00093388">
        <w:rPr>
          <w:rFonts w:ascii="Calibri" w:hAnsi="Calibri" w:cs="Calibri"/>
          <w:sz w:val="24"/>
          <w:szCs w:val="24"/>
        </w:rPr>
        <w:t>.</w:t>
      </w:r>
    </w:p>
    <w:p w14:paraId="6E112821" w14:textId="77777777" w:rsidR="00093388" w:rsidRDefault="00093388" w:rsidP="00093388">
      <w:pPr>
        <w:spacing w:before="120" w:after="240"/>
        <w:ind w:left="714"/>
        <w:contextualSpacing/>
        <w:jc w:val="both"/>
        <w:rPr>
          <w:rFonts w:ascii="Calibri" w:hAnsi="Calibri" w:cs="Calibri"/>
          <w:sz w:val="24"/>
          <w:szCs w:val="24"/>
        </w:rPr>
      </w:pPr>
    </w:p>
    <w:p w14:paraId="248DE793" w14:textId="4726516B" w:rsidR="003F3A73" w:rsidRDefault="003F3A73" w:rsidP="00093388">
      <w:pPr>
        <w:numPr>
          <w:ilvl w:val="0"/>
          <w:numId w:val="8"/>
        </w:numPr>
        <w:spacing w:before="120" w:after="240"/>
        <w:ind w:left="714" w:hanging="357"/>
        <w:contextualSpacing/>
        <w:jc w:val="both"/>
        <w:rPr>
          <w:rFonts w:ascii="Calibri" w:hAnsi="Calibri" w:cs="Calibri"/>
          <w:sz w:val="24"/>
          <w:szCs w:val="24"/>
        </w:rPr>
      </w:pPr>
      <w:r w:rsidRPr="003F3A73">
        <w:rPr>
          <w:rFonts w:ascii="Calibri" w:hAnsi="Calibri" w:cs="Calibri"/>
          <w:sz w:val="24"/>
          <w:szCs w:val="24"/>
        </w:rPr>
        <w:t xml:space="preserve">To look for any </w:t>
      </w:r>
      <w:r>
        <w:rPr>
          <w:rFonts w:ascii="Calibri" w:hAnsi="Calibri" w:cs="Calibri"/>
          <w:sz w:val="24"/>
          <w:szCs w:val="24"/>
        </w:rPr>
        <w:t xml:space="preserve">technical </w:t>
      </w:r>
      <w:r w:rsidR="000261D4">
        <w:rPr>
          <w:rFonts w:ascii="Calibri" w:hAnsi="Calibri" w:cs="Calibri"/>
          <w:sz w:val="24"/>
          <w:szCs w:val="24"/>
        </w:rPr>
        <w:t xml:space="preserve">or process </w:t>
      </w:r>
      <w:r>
        <w:rPr>
          <w:rFonts w:ascii="Calibri" w:hAnsi="Calibri" w:cs="Calibri"/>
          <w:sz w:val="24"/>
          <w:szCs w:val="24"/>
        </w:rPr>
        <w:t xml:space="preserve">solutions that can improve in the efficiency and/or quality of the service provided by the </w:t>
      </w:r>
      <w:r w:rsidR="00952965">
        <w:rPr>
          <w:rFonts w:ascii="Calibri" w:hAnsi="Calibri" w:cs="Calibri"/>
          <w:sz w:val="24"/>
          <w:szCs w:val="24"/>
        </w:rPr>
        <w:t xml:space="preserve">enforcement </w:t>
      </w:r>
      <w:r>
        <w:rPr>
          <w:rFonts w:ascii="Calibri" w:hAnsi="Calibri" w:cs="Calibri"/>
          <w:sz w:val="24"/>
          <w:szCs w:val="24"/>
        </w:rPr>
        <w:t>team</w:t>
      </w:r>
      <w:r w:rsidR="00093388">
        <w:rPr>
          <w:rFonts w:ascii="Calibri" w:hAnsi="Calibri" w:cs="Calibri"/>
          <w:sz w:val="24"/>
          <w:szCs w:val="24"/>
        </w:rPr>
        <w:t>.</w:t>
      </w:r>
    </w:p>
    <w:p w14:paraId="5E195116" w14:textId="77777777" w:rsidR="00536D2A" w:rsidRDefault="00536D2A" w:rsidP="00093388">
      <w:pPr>
        <w:spacing w:before="120" w:after="240"/>
        <w:contextualSpacing/>
        <w:jc w:val="both"/>
        <w:rPr>
          <w:rFonts w:ascii="Calibri" w:hAnsi="Calibri" w:cs="Calibri"/>
          <w:sz w:val="24"/>
          <w:szCs w:val="24"/>
        </w:rPr>
      </w:pPr>
    </w:p>
    <w:p w14:paraId="210D7D60" w14:textId="77777777" w:rsidR="00114094" w:rsidRDefault="00114094" w:rsidP="00952965">
      <w:pPr>
        <w:numPr>
          <w:ilvl w:val="0"/>
          <w:numId w:val="8"/>
        </w:numPr>
        <w:spacing w:before="120" w:after="240"/>
        <w:ind w:left="714" w:hanging="357"/>
        <w:contextualSpacing/>
        <w:jc w:val="both"/>
        <w:rPr>
          <w:rFonts w:ascii="Calibri" w:hAnsi="Calibri" w:cs="Calibri"/>
          <w:sz w:val="24"/>
          <w:szCs w:val="24"/>
        </w:rPr>
      </w:pPr>
      <w:r>
        <w:rPr>
          <w:rFonts w:ascii="Calibri" w:hAnsi="Calibri" w:cs="Calibri"/>
          <w:sz w:val="24"/>
          <w:szCs w:val="24"/>
        </w:rPr>
        <w:t>To manage NAFN accounts, review and authorise DVLA requests for enforcement cases.</w:t>
      </w:r>
    </w:p>
    <w:p w14:paraId="1D8F868C" w14:textId="77777777" w:rsidR="006B6F19" w:rsidRPr="00952965" w:rsidRDefault="006B6F19" w:rsidP="00874489">
      <w:pPr>
        <w:spacing w:before="120" w:after="240"/>
        <w:contextualSpacing/>
        <w:jc w:val="both"/>
        <w:rPr>
          <w:rFonts w:ascii="Calibri" w:hAnsi="Calibri" w:cs="Calibri"/>
          <w:sz w:val="24"/>
          <w:szCs w:val="24"/>
        </w:rPr>
      </w:pPr>
    </w:p>
    <w:p w14:paraId="1D12B20B" w14:textId="4636F517" w:rsidR="00917105" w:rsidRPr="00093388" w:rsidRDefault="00917105" w:rsidP="008252D0">
      <w:pPr>
        <w:numPr>
          <w:ilvl w:val="0"/>
          <w:numId w:val="8"/>
        </w:numPr>
        <w:spacing w:before="120" w:after="240"/>
        <w:ind w:left="714" w:hanging="357"/>
        <w:contextualSpacing/>
        <w:jc w:val="both"/>
        <w:rPr>
          <w:rFonts w:ascii="Calibri" w:hAnsi="Calibri" w:cs="Calibri"/>
          <w:color w:val="000000" w:themeColor="text1"/>
          <w:sz w:val="24"/>
          <w:szCs w:val="24"/>
        </w:rPr>
      </w:pPr>
      <w:r w:rsidRPr="00093388">
        <w:rPr>
          <w:rFonts w:ascii="Calibri" w:hAnsi="Calibri" w:cs="Calibri"/>
          <w:color w:val="000000" w:themeColor="text1"/>
          <w:sz w:val="24"/>
          <w:szCs w:val="24"/>
        </w:rPr>
        <w:t xml:space="preserve">To support the Planning Manager (Development Management) in delivering high quality service and performance and deliver continuous improvement. This includes helping to provide support </w:t>
      </w:r>
      <w:r w:rsidR="008252D0" w:rsidRPr="00093388">
        <w:rPr>
          <w:rFonts w:ascii="Calibri" w:hAnsi="Calibri" w:cs="Calibri"/>
          <w:color w:val="000000" w:themeColor="text1"/>
          <w:sz w:val="24"/>
          <w:szCs w:val="24"/>
        </w:rPr>
        <w:t>to cover the absence of the Planning Manager (Development Management)</w:t>
      </w:r>
      <w:r w:rsidR="00093388" w:rsidRPr="00093388">
        <w:rPr>
          <w:rFonts w:ascii="Calibri" w:hAnsi="Calibri" w:cs="Calibri"/>
          <w:color w:val="000000" w:themeColor="text1"/>
          <w:sz w:val="24"/>
          <w:szCs w:val="24"/>
        </w:rPr>
        <w:t>.</w:t>
      </w:r>
    </w:p>
    <w:p w14:paraId="2C400A6B" w14:textId="77777777" w:rsidR="000856FB" w:rsidRPr="006661C9" w:rsidRDefault="000856FB" w:rsidP="000856FB">
      <w:pPr>
        <w:spacing w:before="120" w:after="240"/>
        <w:contextualSpacing/>
        <w:jc w:val="both"/>
        <w:rPr>
          <w:rFonts w:ascii="Calibri" w:hAnsi="Calibri" w:cs="Calibri"/>
          <w:sz w:val="24"/>
          <w:szCs w:val="24"/>
        </w:rPr>
      </w:pPr>
    </w:p>
    <w:p w14:paraId="2FDC86BD" w14:textId="77777777"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To review the work of team colleagues as appropriate to ensure the quality of work is of the highest standard to protect the reputation of </w:t>
      </w:r>
      <w:r w:rsidR="005F41D7" w:rsidRPr="006661C9">
        <w:rPr>
          <w:rFonts w:ascii="Calibri" w:hAnsi="Calibri" w:cs="Calibri"/>
          <w:sz w:val="24"/>
          <w:szCs w:val="24"/>
        </w:rPr>
        <w:t>the C</w:t>
      </w:r>
      <w:r w:rsidRPr="006661C9">
        <w:rPr>
          <w:rFonts w:ascii="Calibri" w:hAnsi="Calibri" w:cs="Calibri"/>
          <w:sz w:val="24"/>
          <w:szCs w:val="24"/>
        </w:rPr>
        <w:t>ouncil.</w:t>
      </w:r>
    </w:p>
    <w:p w14:paraId="3A29BF4D" w14:textId="77777777" w:rsidR="000856FB" w:rsidRPr="006661C9" w:rsidRDefault="000856FB" w:rsidP="000856FB">
      <w:pPr>
        <w:spacing w:before="120" w:after="240"/>
        <w:contextualSpacing/>
        <w:jc w:val="both"/>
        <w:rPr>
          <w:rFonts w:ascii="Calibri" w:hAnsi="Calibri" w:cs="Calibri"/>
          <w:sz w:val="24"/>
          <w:szCs w:val="24"/>
        </w:rPr>
      </w:pPr>
    </w:p>
    <w:p w14:paraId="6E9CC11D" w14:textId="233D59F9"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Prepare recommendations on enforcement cases as assigned in accordance with the relevant scheme of delegation for the approval of the Head of Service.</w:t>
      </w:r>
    </w:p>
    <w:p w14:paraId="0EA97511" w14:textId="77777777" w:rsidR="000856FB" w:rsidRPr="006661C9" w:rsidRDefault="000856FB" w:rsidP="000856FB">
      <w:pPr>
        <w:spacing w:before="120" w:after="240"/>
        <w:contextualSpacing/>
        <w:jc w:val="both"/>
        <w:rPr>
          <w:rFonts w:ascii="Calibri" w:hAnsi="Calibri" w:cs="Calibri"/>
          <w:sz w:val="24"/>
          <w:szCs w:val="24"/>
        </w:rPr>
      </w:pPr>
    </w:p>
    <w:p w14:paraId="15FCC6A6" w14:textId="77777777"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Prepare evidence and supporting information for appeals and, where required, attend inquiries and give evidence on behalf of the Council. </w:t>
      </w:r>
    </w:p>
    <w:p w14:paraId="601D8715" w14:textId="77777777" w:rsidR="000856FB" w:rsidRPr="000856FB" w:rsidRDefault="000856FB" w:rsidP="000856FB">
      <w:pPr>
        <w:spacing w:before="120" w:after="240"/>
        <w:contextualSpacing/>
        <w:jc w:val="both"/>
        <w:rPr>
          <w:rFonts w:ascii="Calibri" w:hAnsi="Calibri" w:cs="Calibri"/>
          <w:sz w:val="24"/>
          <w:szCs w:val="24"/>
        </w:rPr>
      </w:pPr>
    </w:p>
    <w:p w14:paraId="67D4158E" w14:textId="77777777"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Where necessary, to prepare for and participate in court proceedings to secure compliance with planning legislation.</w:t>
      </w:r>
    </w:p>
    <w:p w14:paraId="2E858DF4" w14:textId="77777777" w:rsidR="00917105" w:rsidRPr="006661C9" w:rsidRDefault="00917105" w:rsidP="00917105">
      <w:pPr>
        <w:spacing w:before="120" w:after="240"/>
        <w:contextualSpacing/>
        <w:jc w:val="both"/>
        <w:rPr>
          <w:rFonts w:ascii="Calibri" w:hAnsi="Calibri" w:cs="Calibri"/>
          <w:sz w:val="24"/>
          <w:szCs w:val="24"/>
        </w:rPr>
      </w:pPr>
    </w:p>
    <w:p w14:paraId="54A3A547" w14:textId="77777777" w:rsidR="002345BD" w:rsidRDefault="005F41D7"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Ensure that all communication from the team is to a high standard to uphold the reputation of the Council.</w:t>
      </w:r>
    </w:p>
    <w:p w14:paraId="25087441" w14:textId="77777777" w:rsidR="000856FB" w:rsidRPr="006661C9" w:rsidRDefault="000856FB" w:rsidP="000856FB">
      <w:pPr>
        <w:spacing w:before="120" w:after="240"/>
        <w:ind w:left="714"/>
        <w:contextualSpacing/>
        <w:jc w:val="both"/>
        <w:rPr>
          <w:rFonts w:ascii="Calibri" w:hAnsi="Calibri" w:cs="Calibri"/>
          <w:sz w:val="24"/>
          <w:szCs w:val="24"/>
        </w:rPr>
      </w:pPr>
    </w:p>
    <w:p w14:paraId="5060A4D3" w14:textId="10C398C0" w:rsidR="002345BD" w:rsidRDefault="005F41D7"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To review and agree Committee reports and visual presentations for Committees to ensure that all material is to a high standard.</w:t>
      </w:r>
      <w:r w:rsidR="00ED358E">
        <w:rPr>
          <w:rFonts w:ascii="Calibri" w:hAnsi="Calibri" w:cs="Calibri"/>
          <w:sz w:val="24"/>
          <w:szCs w:val="24"/>
        </w:rPr>
        <w:t xml:space="preserve"> To attend those meetings, </w:t>
      </w:r>
      <w:r w:rsidR="00093388">
        <w:rPr>
          <w:rFonts w:ascii="Calibri" w:hAnsi="Calibri" w:cs="Calibri"/>
          <w:sz w:val="24"/>
          <w:szCs w:val="24"/>
        </w:rPr>
        <w:t>and be the lead officer providing enforcement updates at Planning Committees.</w:t>
      </w:r>
    </w:p>
    <w:p w14:paraId="26A009DF" w14:textId="77777777" w:rsidR="000856FB" w:rsidRPr="006661C9" w:rsidRDefault="000856FB" w:rsidP="000856FB">
      <w:pPr>
        <w:spacing w:before="120" w:after="240"/>
        <w:contextualSpacing/>
        <w:jc w:val="both"/>
        <w:rPr>
          <w:rFonts w:ascii="Calibri" w:hAnsi="Calibri" w:cs="Calibri"/>
          <w:sz w:val="24"/>
          <w:szCs w:val="24"/>
        </w:rPr>
      </w:pPr>
    </w:p>
    <w:p w14:paraId="64A773F8" w14:textId="07487248"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Attend the </w:t>
      </w:r>
      <w:r w:rsidR="005F41D7" w:rsidRPr="006661C9">
        <w:rPr>
          <w:rFonts w:ascii="Calibri" w:hAnsi="Calibri" w:cs="Calibri"/>
          <w:sz w:val="24"/>
          <w:szCs w:val="24"/>
        </w:rPr>
        <w:t>Planning</w:t>
      </w:r>
      <w:r w:rsidRPr="006661C9">
        <w:rPr>
          <w:rFonts w:ascii="Calibri" w:hAnsi="Calibri" w:cs="Calibri"/>
          <w:sz w:val="24"/>
          <w:szCs w:val="24"/>
        </w:rPr>
        <w:t xml:space="preserve"> Committee, and other Council Committees as necessary, and present details of the </w:t>
      </w:r>
      <w:r w:rsidR="00093388">
        <w:rPr>
          <w:rFonts w:ascii="Calibri" w:hAnsi="Calibri" w:cs="Calibri"/>
          <w:sz w:val="24"/>
          <w:szCs w:val="24"/>
        </w:rPr>
        <w:t xml:space="preserve">enforcement reports </w:t>
      </w:r>
      <w:r w:rsidRPr="006661C9">
        <w:rPr>
          <w:rFonts w:ascii="Calibri" w:hAnsi="Calibri" w:cs="Calibri"/>
          <w:sz w:val="24"/>
          <w:szCs w:val="24"/>
        </w:rPr>
        <w:t>or other reports for decision as and when required</w:t>
      </w:r>
      <w:r w:rsidR="00093388">
        <w:rPr>
          <w:rFonts w:ascii="Calibri" w:hAnsi="Calibri" w:cs="Calibri"/>
          <w:sz w:val="24"/>
          <w:szCs w:val="24"/>
        </w:rPr>
        <w:t>.</w:t>
      </w:r>
    </w:p>
    <w:p w14:paraId="0718E7A2" w14:textId="77777777" w:rsidR="000856FB" w:rsidRPr="006661C9" w:rsidRDefault="000856FB" w:rsidP="000856FB">
      <w:pPr>
        <w:spacing w:before="120" w:after="240"/>
        <w:contextualSpacing/>
        <w:jc w:val="both"/>
        <w:rPr>
          <w:rFonts w:ascii="Calibri" w:hAnsi="Calibri" w:cs="Calibri"/>
          <w:sz w:val="24"/>
          <w:szCs w:val="24"/>
        </w:rPr>
      </w:pPr>
    </w:p>
    <w:p w14:paraId="617AF2F6" w14:textId="43EA8B94"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To support Member and other training initiatives in relation to the Planning Service</w:t>
      </w:r>
      <w:r w:rsidR="000856FB">
        <w:rPr>
          <w:rFonts w:ascii="Calibri" w:hAnsi="Calibri" w:cs="Calibri"/>
          <w:sz w:val="24"/>
          <w:szCs w:val="24"/>
        </w:rPr>
        <w:t>.</w:t>
      </w:r>
      <w:r w:rsidR="006D2444">
        <w:rPr>
          <w:rFonts w:ascii="Calibri" w:hAnsi="Calibri" w:cs="Calibri"/>
          <w:sz w:val="24"/>
          <w:szCs w:val="24"/>
        </w:rPr>
        <w:t xml:space="preserve"> This includes being the primary point of contact for university study for </w:t>
      </w:r>
      <w:r w:rsidR="006D2444">
        <w:rPr>
          <w:rFonts w:ascii="Calibri" w:hAnsi="Calibri" w:cs="Calibri"/>
          <w:sz w:val="24"/>
          <w:szCs w:val="24"/>
        </w:rPr>
        <w:lastRenderedPageBreak/>
        <w:t>Trainee/Assistant</w:t>
      </w:r>
      <w:r w:rsidR="00093388">
        <w:rPr>
          <w:rFonts w:ascii="Calibri" w:hAnsi="Calibri" w:cs="Calibri"/>
          <w:sz w:val="24"/>
          <w:szCs w:val="24"/>
        </w:rPr>
        <w:t xml:space="preserve"> enforcement officers </w:t>
      </w:r>
      <w:r w:rsidR="006D2444">
        <w:rPr>
          <w:rFonts w:ascii="Calibri" w:hAnsi="Calibri" w:cs="Calibri"/>
          <w:sz w:val="24"/>
          <w:szCs w:val="24"/>
        </w:rPr>
        <w:t>and supporting their learning journey with any direct liaison with lecturers/course leaders.</w:t>
      </w:r>
    </w:p>
    <w:p w14:paraId="44C7C1A6" w14:textId="77777777" w:rsidR="000856FB" w:rsidRPr="006661C9" w:rsidRDefault="000856FB" w:rsidP="000856FB">
      <w:pPr>
        <w:spacing w:before="120" w:after="240"/>
        <w:contextualSpacing/>
        <w:jc w:val="both"/>
        <w:rPr>
          <w:rFonts w:ascii="Calibri" w:hAnsi="Calibri" w:cs="Calibri"/>
          <w:sz w:val="24"/>
          <w:szCs w:val="24"/>
        </w:rPr>
      </w:pPr>
    </w:p>
    <w:p w14:paraId="3E5CE7EE" w14:textId="34E9D4BD"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Negotiate with all interested parties concerning </w:t>
      </w:r>
      <w:r w:rsidR="00093388">
        <w:rPr>
          <w:rFonts w:ascii="Calibri" w:hAnsi="Calibri" w:cs="Calibri"/>
          <w:sz w:val="24"/>
          <w:szCs w:val="24"/>
        </w:rPr>
        <w:t>planning enforcement</w:t>
      </w:r>
      <w:r w:rsidRPr="006661C9">
        <w:rPr>
          <w:rFonts w:ascii="Calibri" w:hAnsi="Calibri" w:cs="Calibri"/>
          <w:sz w:val="24"/>
          <w:szCs w:val="24"/>
        </w:rPr>
        <w:t xml:space="preserve"> matters</w:t>
      </w:r>
      <w:r w:rsidR="00093388">
        <w:rPr>
          <w:rFonts w:ascii="Calibri" w:hAnsi="Calibri" w:cs="Calibri"/>
          <w:sz w:val="24"/>
          <w:szCs w:val="24"/>
        </w:rPr>
        <w:t>.</w:t>
      </w:r>
    </w:p>
    <w:p w14:paraId="0D3A5B26" w14:textId="77777777" w:rsidR="000856FB" w:rsidRPr="006661C9" w:rsidRDefault="000856FB" w:rsidP="000856FB">
      <w:pPr>
        <w:spacing w:before="120" w:after="240"/>
        <w:contextualSpacing/>
        <w:jc w:val="both"/>
        <w:rPr>
          <w:rFonts w:ascii="Calibri" w:hAnsi="Calibri" w:cs="Calibri"/>
          <w:sz w:val="24"/>
          <w:szCs w:val="24"/>
        </w:rPr>
      </w:pPr>
    </w:p>
    <w:p w14:paraId="208C4990" w14:textId="77777777"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Ensure that all files and enforcement records</w:t>
      </w:r>
      <w:r w:rsidR="00057FD2" w:rsidRPr="006661C9">
        <w:rPr>
          <w:rFonts w:ascii="Calibri" w:hAnsi="Calibri" w:cs="Calibri"/>
          <w:sz w:val="24"/>
          <w:szCs w:val="24"/>
        </w:rPr>
        <w:t xml:space="preserve"> </w:t>
      </w:r>
      <w:r w:rsidRPr="006661C9">
        <w:rPr>
          <w:rFonts w:ascii="Calibri" w:hAnsi="Calibri" w:cs="Calibri"/>
          <w:sz w:val="24"/>
          <w:szCs w:val="24"/>
        </w:rPr>
        <w:t xml:space="preserve">are kept up to date in accordance with agreed procedure. </w:t>
      </w:r>
    </w:p>
    <w:p w14:paraId="40EED94D" w14:textId="77777777" w:rsidR="000856FB" w:rsidRPr="006661C9" w:rsidRDefault="000856FB" w:rsidP="000856FB">
      <w:pPr>
        <w:spacing w:before="120" w:after="240"/>
        <w:contextualSpacing/>
        <w:jc w:val="both"/>
        <w:rPr>
          <w:rFonts w:ascii="Calibri" w:hAnsi="Calibri" w:cs="Calibri"/>
          <w:sz w:val="24"/>
          <w:szCs w:val="24"/>
        </w:rPr>
      </w:pPr>
    </w:p>
    <w:p w14:paraId="26133D76" w14:textId="69BBCB8E" w:rsidR="002345BD" w:rsidRDefault="002345BD" w:rsidP="00A96A11">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 xml:space="preserve">To </w:t>
      </w:r>
      <w:r w:rsidR="005F41D7" w:rsidRPr="006661C9">
        <w:rPr>
          <w:rFonts w:ascii="Calibri" w:hAnsi="Calibri" w:cs="Calibri"/>
          <w:sz w:val="24"/>
          <w:szCs w:val="24"/>
        </w:rPr>
        <w:t xml:space="preserve">work collaboratively with other service areas, and </w:t>
      </w:r>
      <w:r w:rsidR="00057FD2" w:rsidRPr="006661C9">
        <w:rPr>
          <w:rFonts w:ascii="Calibri" w:hAnsi="Calibri" w:cs="Calibri"/>
          <w:sz w:val="24"/>
          <w:szCs w:val="24"/>
        </w:rPr>
        <w:t xml:space="preserve">council </w:t>
      </w:r>
      <w:r w:rsidR="005F41D7" w:rsidRPr="006661C9">
        <w:rPr>
          <w:rFonts w:ascii="Calibri" w:hAnsi="Calibri" w:cs="Calibri"/>
          <w:sz w:val="24"/>
          <w:szCs w:val="24"/>
        </w:rPr>
        <w:t xml:space="preserve">departments </w:t>
      </w:r>
      <w:r w:rsidR="00057FD2" w:rsidRPr="006661C9">
        <w:rPr>
          <w:rFonts w:ascii="Calibri" w:hAnsi="Calibri" w:cs="Calibri"/>
          <w:sz w:val="24"/>
          <w:szCs w:val="24"/>
        </w:rPr>
        <w:t>where appropriate and where required to provide Development Management</w:t>
      </w:r>
      <w:r w:rsidR="00093388">
        <w:rPr>
          <w:rFonts w:ascii="Calibri" w:hAnsi="Calibri" w:cs="Calibri"/>
          <w:sz w:val="24"/>
          <w:szCs w:val="24"/>
        </w:rPr>
        <w:t xml:space="preserve"> &amp; Enforcement</w:t>
      </w:r>
      <w:r w:rsidR="00057FD2" w:rsidRPr="006661C9">
        <w:rPr>
          <w:rFonts w:ascii="Calibri" w:hAnsi="Calibri" w:cs="Calibri"/>
          <w:sz w:val="24"/>
          <w:szCs w:val="24"/>
        </w:rPr>
        <w:t xml:space="preserve"> input into the work undertaken by the Planning Policy and Improvement Team</w:t>
      </w:r>
      <w:r w:rsidR="00ED358E">
        <w:rPr>
          <w:rFonts w:ascii="Calibri" w:hAnsi="Calibri" w:cs="Calibri"/>
          <w:sz w:val="24"/>
          <w:szCs w:val="24"/>
        </w:rPr>
        <w:t>, specifically the production of Local Plans and other development plan documents</w:t>
      </w:r>
      <w:r w:rsidR="00057FD2" w:rsidRPr="006661C9">
        <w:rPr>
          <w:rFonts w:ascii="Calibri" w:hAnsi="Calibri" w:cs="Calibri"/>
          <w:sz w:val="24"/>
          <w:szCs w:val="24"/>
        </w:rPr>
        <w:t>.</w:t>
      </w:r>
    </w:p>
    <w:p w14:paraId="78DB443B" w14:textId="77777777" w:rsidR="008252D0" w:rsidRPr="008252D0" w:rsidRDefault="008252D0" w:rsidP="008252D0">
      <w:pPr>
        <w:spacing w:before="120" w:after="240"/>
        <w:contextualSpacing/>
        <w:jc w:val="both"/>
        <w:rPr>
          <w:rFonts w:ascii="Calibri" w:hAnsi="Calibri" w:cs="Calibri"/>
          <w:sz w:val="24"/>
          <w:szCs w:val="24"/>
        </w:rPr>
      </w:pPr>
    </w:p>
    <w:p w14:paraId="14F5FE02" w14:textId="647D07FC" w:rsidR="000856FB" w:rsidRPr="000856FB" w:rsidRDefault="002345BD" w:rsidP="000856FB">
      <w:pPr>
        <w:numPr>
          <w:ilvl w:val="0"/>
          <w:numId w:val="8"/>
        </w:numPr>
        <w:spacing w:before="120" w:after="240"/>
        <w:ind w:left="714" w:hanging="357"/>
        <w:contextualSpacing/>
        <w:jc w:val="both"/>
        <w:rPr>
          <w:rFonts w:ascii="Calibri" w:hAnsi="Calibri" w:cs="Calibri"/>
          <w:sz w:val="24"/>
          <w:szCs w:val="24"/>
        </w:rPr>
      </w:pPr>
      <w:r w:rsidRPr="006661C9">
        <w:rPr>
          <w:rFonts w:ascii="Calibri" w:hAnsi="Calibri" w:cs="Calibri"/>
          <w:sz w:val="24"/>
          <w:szCs w:val="24"/>
        </w:rPr>
        <w:t>To undertake such other duties as may reasonably be required compatible with and/or arising from those listed above.</w:t>
      </w:r>
    </w:p>
    <w:p w14:paraId="3C1E5198" w14:textId="77777777" w:rsidR="000856FB" w:rsidRPr="000856FB" w:rsidRDefault="000856FB" w:rsidP="000856FB">
      <w:pPr>
        <w:spacing w:before="120" w:after="240"/>
        <w:ind w:left="714"/>
        <w:contextualSpacing/>
        <w:jc w:val="both"/>
        <w:rPr>
          <w:rFonts w:ascii="Calibri" w:hAnsi="Calibri" w:cs="Calibri"/>
          <w:sz w:val="24"/>
          <w:szCs w:val="24"/>
        </w:rPr>
      </w:pPr>
    </w:p>
    <w:p w14:paraId="722CF6E7" w14:textId="77777777" w:rsidR="000856FB" w:rsidRPr="006721AF" w:rsidRDefault="000856FB" w:rsidP="006721AF">
      <w:pPr>
        <w:numPr>
          <w:ilvl w:val="0"/>
          <w:numId w:val="8"/>
        </w:numPr>
        <w:spacing w:before="120" w:after="240"/>
        <w:ind w:left="714" w:hanging="357"/>
        <w:contextualSpacing/>
        <w:jc w:val="both"/>
        <w:rPr>
          <w:rFonts w:ascii="Calibri" w:hAnsi="Calibri" w:cs="Calibri"/>
          <w:sz w:val="24"/>
          <w:szCs w:val="24"/>
        </w:rPr>
      </w:pPr>
      <w:r w:rsidRPr="000856FB">
        <w:rPr>
          <w:rFonts w:ascii="Calibri" w:hAnsi="Calibri" w:cs="Arial"/>
          <w:sz w:val="24"/>
          <w:szCs w:val="24"/>
        </w:rPr>
        <w:t xml:space="preserve">To promote and adhere to the workplace values </w:t>
      </w:r>
      <w:r w:rsidR="00ED358E">
        <w:rPr>
          <w:rFonts w:ascii="Calibri" w:hAnsi="Calibri" w:cs="Arial"/>
          <w:sz w:val="24"/>
          <w:szCs w:val="24"/>
        </w:rPr>
        <w:t xml:space="preserve">and Strategic Plan/Our Direction </w:t>
      </w:r>
      <w:r w:rsidRPr="000856FB">
        <w:rPr>
          <w:rFonts w:ascii="Calibri" w:hAnsi="Calibri" w:cs="Arial"/>
          <w:sz w:val="24"/>
          <w:szCs w:val="24"/>
        </w:rPr>
        <w:t>of our organisations.</w:t>
      </w:r>
    </w:p>
    <w:p w14:paraId="4208EF15" w14:textId="77777777" w:rsidR="00E664CC" w:rsidRPr="006661C9" w:rsidRDefault="00C022B5" w:rsidP="00A96A11">
      <w:pPr>
        <w:pStyle w:val="Header"/>
        <w:tabs>
          <w:tab w:val="clear" w:pos="4153"/>
          <w:tab w:val="clear" w:pos="8306"/>
        </w:tabs>
        <w:spacing w:before="120" w:after="120"/>
        <w:jc w:val="both"/>
        <w:rPr>
          <w:rFonts w:ascii="Calibri" w:hAnsi="Calibri" w:cs="Calibri"/>
          <w:b/>
          <w:sz w:val="24"/>
          <w:szCs w:val="24"/>
        </w:rPr>
      </w:pPr>
      <w:r>
        <w:rPr>
          <w:rFonts w:ascii="Calibri" w:hAnsi="Calibri" w:cs="Calibri"/>
          <w:b/>
          <w:sz w:val="24"/>
          <w:szCs w:val="24"/>
        </w:rPr>
        <w:pict w14:anchorId="0800DE5C">
          <v:rect id="_x0000_i1028" style="width:451.3pt;height:1.5pt" o:hralign="center" o:hrstd="t" o:hrnoshade="t" o:hr="t" fillcolor="#5a9ab0" stroked="f"/>
        </w:pict>
      </w:r>
    </w:p>
    <w:p w14:paraId="6BC8D982" w14:textId="77777777" w:rsidR="002E1396" w:rsidRPr="002E6779" w:rsidRDefault="00E664CC" w:rsidP="00E664CC">
      <w:pPr>
        <w:pStyle w:val="Header"/>
        <w:tabs>
          <w:tab w:val="clear" w:pos="4153"/>
          <w:tab w:val="clear" w:pos="8306"/>
        </w:tabs>
        <w:spacing w:before="120" w:after="120"/>
        <w:rPr>
          <w:rFonts w:ascii="Calibri" w:hAnsi="Calibri" w:cs="Calibri"/>
          <w:bCs/>
          <w:sz w:val="24"/>
          <w:szCs w:val="24"/>
        </w:rPr>
      </w:pPr>
      <w:r w:rsidRPr="006661C9">
        <w:rPr>
          <w:rFonts w:ascii="Calibri" w:hAnsi="Calibri" w:cs="Calibri"/>
          <w:b/>
          <w:sz w:val="24"/>
          <w:szCs w:val="24"/>
        </w:rPr>
        <w:t>Line Manager:</w:t>
      </w:r>
      <w:r w:rsidR="00BE4073" w:rsidRPr="006661C9">
        <w:rPr>
          <w:rFonts w:ascii="Calibri" w:hAnsi="Calibri" w:cs="Calibri"/>
          <w:b/>
          <w:sz w:val="24"/>
          <w:szCs w:val="24"/>
        </w:rPr>
        <w:t xml:space="preserve"> </w:t>
      </w:r>
      <w:r w:rsidR="00C57E51">
        <w:rPr>
          <w:rFonts w:ascii="Calibri" w:hAnsi="Calibri" w:cs="Calibri"/>
          <w:b/>
          <w:sz w:val="24"/>
          <w:szCs w:val="24"/>
        </w:rPr>
        <w:t xml:space="preserve"> </w:t>
      </w:r>
      <w:r w:rsidR="00057FD2" w:rsidRPr="002E6779">
        <w:rPr>
          <w:rFonts w:ascii="Calibri" w:hAnsi="Calibri" w:cs="Calibri"/>
          <w:bCs/>
          <w:sz w:val="24"/>
          <w:szCs w:val="24"/>
        </w:rPr>
        <w:t xml:space="preserve">Planning Manager </w:t>
      </w:r>
      <w:r w:rsidR="00BE4073" w:rsidRPr="002E6779">
        <w:rPr>
          <w:rFonts w:ascii="Calibri" w:hAnsi="Calibri" w:cs="Calibri"/>
          <w:bCs/>
          <w:sz w:val="24"/>
          <w:szCs w:val="24"/>
        </w:rPr>
        <w:t>(Development Management)</w:t>
      </w:r>
    </w:p>
    <w:p w14:paraId="134D4B1D" w14:textId="711EA1B9" w:rsidR="00057FD2" w:rsidRPr="002E6779" w:rsidRDefault="00057FD2" w:rsidP="00E664CC">
      <w:pPr>
        <w:pStyle w:val="Header"/>
        <w:tabs>
          <w:tab w:val="clear" w:pos="4153"/>
          <w:tab w:val="clear" w:pos="8306"/>
        </w:tabs>
        <w:spacing w:before="120" w:after="120"/>
        <w:rPr>
          <w:rFonts w:ascii="Calibri" w:hAnsi="Calibri" w:cs="Calibri"/>
          <w:bCs/>
          <w:sz w:val="24"/>
          <w:szCs w:val="24"/>
        </w:rPr>
      </w:pPr>
      <w:r w:rsidRPr="006661C9">
        <w:rPr>
          <w:rFonts w:ascii="Calibri" w:hAnsi="Calibri" w:cs="Calibri"/>
          <w:b/>
          <w:sz w:val="24"/>
          <w:szCs w:val="24"/>
        </w:rPr>
        <w:t xml:space="preserve">Responsible </w:t>
      </w:r>
      <w:r w:rsidR="00093388" w:rsidRPr="006661C9">
        <w:rPr>
          <w:rFonts w:ascii="Calibri" w:hAnsi="Calibri" w:cs="Calibri"/>
          <w:b/>
          <w:sz w:val="24"/>
          <w:szCs w:val="24"/>
        </w:rPr>
        <w:t>for:</w:t>
      </w:r>
      <w:r w:rsidRPr="006661C9">
        <w:rPr>
          <w:rFonts w:ascii="Calibri" w:hAnsi="Calibri" w:cs="Calibri"/>
          <w:b/>
          <w:sz w:val="24"/>
          <w:szCs w:val="24"/>
        </w:rPr>
        <w:t xml:space="preserve"> </w:t>
      </w:r>
      <w:r w:rsidR="00C57E51">
        <w:rPr>
          <w:rFonts w:ascii="Calibri" w:hAnsi="Calibri" w:cs="Calibri"/>
          <w:b/>
          <w:sz w:val="24"/>
          <w:szCs w:val="24"/>
        </w:rPr>
        <w:t xml:space="preserve"> </w:t>
      </w:r>
      <w:r w:rsidR="00093388">
        <w:rPr>
          <w:rFonts w:ascii="Calibri" w:hAnsi="Calibri" w:cs="Calibri"/>
          <w:bCs/>
          <w:sz w:val="24"/>
          <w:szCs w:val="24"/>
        </w:rPr>
        <w:t>Senior Enforcement Officers, Enforcement Officers, and Assistant Enforcement Officers</w:t>
      </w:r>
      <w:r w:rsidR="00E53ADE">
        <w:rPr>
          <w:rFonts w:ascii="Calibri" w:hAnsi="Calibri" w:cs="Calibri"/>
          <w:bCs/>
          <w:sz w:val="24"/>
          <w:szCs w:val="24"/>
        </w:rPr>
        <w:t xml:space="preserve"> </w:t>
      </w:r>
    </w:p>
    <w:p w14:paraId="174746D1" w14:textId="77777777" w:rsidR="002E1396" w:rsidRPr="006661C9" w:rsidRDefault="00C022B5" w:rsidP="00E664CC">
      <w:pPr>
        <w:spacing w:before="120" w:after="120"/>
        <w:rPr>
          <w:rFonts w:ascii="Calibri" w:hAnsi="Calibri" w:cs="Calibri"/>
          <w:sz w:val="24"/>
          <w:szCs w:val="24"/>
        </w:rPr>
      </w:pPr>
      <w:r>
        <w:rPr>
          <w:rFonts w:ascii="Calibri" w:hAnsi="Calibri" w:cs="Calibri"/>
          <w:bCs/>
          <w:sz w:val="24"/>
          <w:szCs w:val="24"/>
        </w:rPr>
        <w:pict w14:anchorId="245F2945">
          <v:rect id="_x0000_i1029" style="width:451.3pt;height:1.5pt" o:hralign="center" o:hrstd="t" o:hrnoshade="t" o:hr="t" fillcolor="#5a9ab0" stroked="f"/>
        </w:pict>
      </w:r>
    </w:p>
    <w:p w14:paraId="24748B02" w14:textId="77777777" w:rsidR="00AB777C" w:rsidRPr="006661C9" w:rsidRDefault="001C3229" w:rsidP="00E664CC">
      <w:pPr>
        <w:spacing w:before="120" w:after="120"/>
        <w:rPr>
          <w:rFonts w:ascii="Calibri" w:hAnsi="Calibri" w:cs="Calibri"/>
          <w:b/>
          <w:sz w:val="24"/>
          <w:szCs w:val="24"/>
        </w:rPr>
      </w:pPr>
      <w:r w:rsidRPr="006661C9">
        <w:rPr>
          <w:rFonts w:ascii="Calibri" w:hAnsi="Calibri" w:cs="Calibri"/>
          <w:b/>
          <w:sz w:val="24"/>
          <w:szCs w:val="24"/>
        </w:rPr>
        <w:t xml:space="preserve">Political Restriction: </w:t>
      </w:r>
    </w:p>
    <w:p w14:paraId="26057F5B" w14:textId="77777777" w:rsidR="002E1396" w:rsidRPr="006661C9" w:rsidRDefault="001C3229" w:rsidP="00A96A11">
      <w:pPr>
        <w:spacing w:before="120" w:after="120"/>
        <w:jc w:val="both"/>
        <w:rPr>
          <w:rFonts w:ascii="Calibri" w:hAnsi="Calibri" w:cs="Calibri"/>
          <w:sz w:val="24"/>
          <w:szCs w:val="24"/>
        </w:rPr>
      </w:pPr>
      <w:r w:rsidRPr="006661C9">
        <w:rPr>
          <w:rFonts w:ascii="Calibri" w:hAnsi="Calibri" w:cs="Calibri"/>
          <w:sz w:val="24"/>
          <w:szCs w:val="24"/>
        </w:rPr>
        <w:t>This post is politically restricted under the Local Government and Housing Act 1989 and postholders are prohibited from seeking public election, holding political office, writing or speaking publicly on matters of political controversy.</w:t>
      </w:r>
    </w:p>
    <w:p w14:paraId="3BF37F4E" w14:textId="77777777" w:rsidR="002E1396" w:rsidRPr="006661C9" w:rsidRDefault="00C022B5" w:rsidP="00A96A11">
      <w:pPr>
        <w:spacing w:before="120" w:after="120"/>
        <w:jc w:val="both"/>
        <w:rPr>
          <w:rFonts w:ascii="Calibri" w:hAnsi="Calibri" w:cs="Calibri"/>
          <w:sz w:val="24"/>
          <w:szCs w:val="24"/>
        </w:rPr>
      </w:pPr>
      <w:r>
        <w:rPr>
          <w:rFonts w:ascii="Calibri" w:hAnsi="Calibri" w:cs="Calibri"/>
          <w:b/>
          <w:sz w:val="24"/>
          <w:szCs w:val="24"/>
        </w:rPr>
        <w:pict w14:anchorId="71BEF83B">
          <v:rect id="_x0000_i1030" style="width:451.3pt;height:1.5pt" o:hralign="center" o:hrstd="t" o:hrnoshade="t" o:hr="t" fillcolor="#5a9ab0" stroked="f"/>
        </w:pict>
      </w:r>
    </w:p>
    <w:p w14:paraId="0767A47D" w14:textId="281F897B" w:rsidR="00E664CC" w:rsidRPr="006661C9" w:rsidRDefault="00643D73" w:rsidP="00E664CC">
      <w:pPr>
        <w:spacing w:before="120" w:after="120"/>
        <w:ind w:left="720" w:hanging="720"/>
        <w:jc w:val="both"/>
        <w:rPr>
          <w:rFonts w:ascii="Calibri" w:hAnsi="Calibri" w:cs="Calibri"/>
          <w:sz w:val="18"/>
          <w:szCs w:val="18"/>
        </w:rPr>
      </w:pPr>
      <w:r w:rsidRPr="006661C9">
        <w:rPr>
          <w:rFonts w:ascii="Calibri" w:hAnsi="Calibri" w:cs="Calibri"/>
          <w:sz w:val="18"/>
          <w:szCs w:val="18"/>
        </w:rPr>
        <w:t>Note:</w:t>
      </w:r>
      <w:r w:rsidRPr="006661C9">
        <w:rPr>
          <w:rFonts w:ascii="Calibri" w:hAnsi="Calibri" w:cs="Calibri"/>
          <w:sz w:val="18"/>
          <w:szCs w:val="18"/>
        </w:rPr>
        <w:tab/>
        <w:t>This is a description of the</w:t>
      </w:r>
      <w:r w:rsidR="002A43CA" w:rsidRPr="006661C9">
        <w:rPr>
          <w:rFonts w:ascii="Calibri" w:hAnsi="Calibri" w:cs="Calibri"/>
          <w:sz w:val="18"/>
          <w:szCs w:val="18"/>
        </w:rPr>
        <w:t xml:space="preserve"> job as it is constituted at </w:t>
      </w:r>
      <w:r w:rsidR="00835C84" w:rsidRPr="006661C9">
        <w:rPr>
          <w:rFonts w:ascii="Calibri" w:hAnsi="Calibri" w:cs="Calibri"/>
          <w:sz w:val="18"/>
          <w:szCs w:val="18"/>
        </w:rPr>
        <w:t>(</w:t>
      </w:r>
      <w:r w:rsidR="00093388">
        <w:rPr>
          <w:rFonts w:ascii="Calibri" w:hAnsi="Calibri" w:cs="Calibri"/>
          <w:b/>
          <w:sz w:val="18"/>
          <w:szCs w:val="18"/>
        </w:rPr>
        <w:t>May 2026</w:t>
      </w:r>
      <w:r w:rsidR="00835C84" w:rsidRPr="006661C9">
        <w:rPr>
          <w:rFonts w:ascii="Calibri" w:hAnsi="Calibri" w:cs="Calibri"/>
          <w:sz w:val="18"/>
          <w:szCs w:val="18"/>
        </w:rPr>
        <w:t xml:space="preserve">) </w:t>
      </w:r>
      <w:r w:rsidRPr="006661C9">
        <w:rPr>
          <w:rFonts w:ascii="Calibri" w:hAnsi="Calibri" w:cs="Calibri"/>
          <w:sz w:val="18"/>
          <w:szCs w:val="18"/>
        </w:rPr>
        <w:t xml:space="preserve">but, as the organisation develops, it may be necessary to vary the duties and responsibilities from time to time.  It is the practice of </w:t>
      </w:r>
      <w:r w:rsidR="00405CA0" w:rsidRPr="006661C9">
        <w:rPr>
          <w:rFonts w:ascii="Calibri" w:hAnsi="Calibri" w:cs="Calibri"/>
          <w:sz w:val="18"/>
          <w:szCs w:val="18"/>
        </w:rPr>
        <w:t>the Council</w:t>
      </w:r>
      <w:r w:rsidRPr="006661C9">
        <w:rPr>
          <w:rFonts w:ascii="Calibri" w:hAnsi="Calibri" w:cs="Calibri"/>
          <w:sz w:val="18"/>
          <w:szCs w:val="18"/>
        </w:rPr>
        <w:t xml:space="preserve"> to periodically review Job Descriptions to ensure that they relate to the job as being performed or to incorporate whatever chang</w:t>
      </w:r>
      <w:r w:rsidR="00405CA0" w:rsidRPr="006661C9">
        <w:rPr>
          <w:rFonts w:ascii="Calibri" w:hAnsi="Calibri" w:cs="Calibri"/>
          <w:sz w:val="18"/>
          <w:szCs w:val="18"/>
        </w:rPr>
        <w:t xml:space="preserve">es may be necessary.  It is the Council’s </w:t>
      </w:r>
      <w:r w:rsidRPr="006661C9">
        <w:rPr>
          <w:rFonts w:ascii="Calibri" w:hAnsi="Calibri" w:cs="Calibri"/>
          <w:sz w:val="18"/>
          <w:szCs w:val="18"/>
        </w:rPr>
        <w:t>aim to reach agreement to such reasonable changes with the postholder but if agreem</w:t>
      </w:r>
      <w:r w:rsidR="00405CA0" w:rsidRPr="006661C9">
        <w:rPr>
          <w:rFonts w:ascii="Calibri" w:hAnsi="Calibri" w:cs="Calibri"/>
          <w:sz w:val="18"/>
          <w:szCs w:val="18"/>
        </w:rPr>
        <w:t xml:space="preserve">ent is not possible the Council reserves </w:t>
      </w:r>
      <w:r w:rsidRPr="006661C9">
        <w:rPr>
          <w:rFonts w:ascii="Calibri" w:hAnsi="Calibri" w:cs="Calibri"/>
          <w:sz w:val="18"/>
          <w:szCs w:val="18"/>
        </w:rPr>
        <w:t>the right to insist on changes to the Job Description after consultation with the postholder.</w:t>
      </w:r>
    </w:p>
    <w:p w14:paraId="2E1DF806" w14:textId="77777777" w:rsidR="00E664CC" w:rsidRPr="006661C9" w:rsidRDefault="00E664CC" w:rsidP="00E664CC">
      <w:pPr>
        <w:spacing w:before="120" w:after="120"/>
        <w:ind w:left="720" w:hanging="720"/>
        <w:jc w:val="center"/>
        <w:rPr>
          <w:rFonts w:ascii="Calibri" w:hAnsi="Calibri" w:cs="Calibri"/>
          <w:b/>
          <w:sz w:val="24"/>
          <w:szCs w:val="24"/>
        </w:rPr>
      </w:pPr>
      <w:r w:rsidRPr="006661C9">
        <w:rPr>
          <w:rFonts w:ascii="Calibri" w:hAnsi="Calibri" w:cs="Calibri"/>
          <w:sz w:val="24"/>
          <w:szCs w:val="24"/>
        </w:rPr>
        <w:br w:type="page"/>
      </w:r>
      <w:r w:rsidRPr="006661C9">
        <w:rPr>
          <w:rFonts w:ascii="Calibri" w:hAnsi="Calibri" w:cs="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3421"/>
        <w:gridCol w:w="3387"/>
      </w:tblGrid>
      <w:tr w:rsidR="00B74DB3" w:rsidRPr="006661C9" w14:paraId="2EC40285" w14:textId="77777777" w:rsidTr="00B81FBE">
        <w:tc>
          <w:tcPr>
            <w:tcW w:w="2235" w:type="dxa"/>
            <w:shd w:val="clear" w:color="auto" w:fill="AEC8D2"/>
          </w:tcPr>
          <w:p w14:paraId="4EC0C2E3" w14:textId="77777777" w:rsidR="00B74DB3" w:rsidRPr="006661C9" w:rsidRDefault="00B74DB3" w:rsidP="00B74DB3">
            <w:pPr>
              <w:jc w:val="center"/>
              <w:rPr>
                <w:rFonts w:ascii="Calibri" w:hAnsi="Calibri" w:cs="Calibri"/>
                <w:b/>
                <w:sz w:val="24"/>
                <w:szCs w:val="24"/>
              </w:rPr>
            </w:pPr>
          </w:p>
        </w:tc>
        <w:tc>
          <w:tcPr>
            <w:tcW w:w="3472" w:type="dxa"/>
            <w:shd w:val="clear" w:color="auto" w:fill="AEC8D2"/>
          </w:tcPr>
          <w:p w14:paraId="54016DF5" w14:textId="77777777" w:rsidR="00B74DB3" w:rsidRPr="006661C9" w:rsidRDefault="00B74DB3" w:rsidP="00B74DB3">
            <w:pPr>
              <w:jc w:val="center"/>
              <w:rPr>
                <w:rFonts w:ascii="Calibri" w:hAnsi="Calibri" w:cs="Calibri"/>
                <w:b/>
                <w:sz w:val="24"/>
                <w:szCs w:val="24"/>
              </w:rPr>
            </w:pPr>
            <w:r w:rsidRPr="006661C9">
              <w:rPr>
                <w:rFonts w:ascii="Calibri" w:hAnsi="Calibri" w:cs="Calibri"/>
                <w:b/>
                <w:sz w:val="24"/>
                <w:szCs w:val="24"/>
              </w:rPr>
              <w:t>Essential</w:t>
            </w:r>
          </w:p>
        </w:tc>
        <w:tc>
          <w:tcPr>
            <w:tcW w:w="3473" w:type="dxa"/>
            <w:shd w:val="clear" w:color="auto" w:fill="AEC8D2"/>
          </w:tcPr>
          <w:p w14:paraId="55E434A2" w14:textId="77777777" w:rsidR="00B74DB3" w:rsidRPr="006661C9" w:rsidRDefault="00B74DB3" w:rsidP="00B74DB3">
            <w:pPr>
              <w:jc w:val="center"/>
              <w:rPr>
                <w:rFonts w:ascii="Calibri" w:hAnsi="Calibri" w:cs="Calibri"/>
                <w:b/>
                <w:sz w:val="24"/>
                <w:szCs w:val="24"/>
              </w:rPr>
            </w:pPr>
            <w:r w:rsidRPr="006661C9">
              <w:rPr>
                <w:rFonts w:ascii="Calibri" w:hAnsi="Calibri" w:cs="Calibri"/>
                <w:b/>
                <w:sz w:val="24"/>
                <w:szCs w:val="24"/>
              </w:rPr>
              <w:t>Desirable</w:t>
            </w:r>
          </w:p>
        </w:tc>
      </w:tr>
      <w:tr w:rsidR="00B74DB3" w:rsidRPr="006661C9" w14:paraId="02D21AC7" w14:textId="77777777" w:rsidTr="00B74DB3">
        <w:tc>
          <w:tcPr>
            <w:tcW w:w="2235" w:type="dxa"/>
          </w:tcPr>
          <w:p w14:paraId="30A16FB9" w14:textId="77777777" w:rsidR="00B74DB3" w:rsidRPr="006661C9" w:rsidRDefault="00B74DB3" w:rsidP="001E5610">
            <w:pPr>
              <w:rPr>
                <w:rFonts w:ascii="Calibri" w:hAnsi="Calibri" w:cs="Calibri"/>
                <w:b/>
                <w:sz w:val="24"/>
                <w:szCs w:val="24"/>
              </w:rPr>
            </w:pPr>
            <w:r w:rsidRPr="006661C9">
              <w:rPr>
                <w:rFonts w:ascii="Calibri" w:hAnsi="Calibri" w:cs="Calibri"/>
                <w:b/>
                <w:sz w:val="24"/>
                <w:szCs w:val="24"/>
              </w:rPr>
              <w:t>Knowledge and Experience</w:t>
            </w:r>
            <w:r w:rsidR="00C57E51">
              <w:rPr>
                <w:rFonts w:ascii="Calibri" w:hAnsi="Calibri" w:cs="Calibri"/>
                <w:b/>
                <w:sz w:val="24"/>
                <w:szCs w:val="24"/>
              </w:rPr>
              <w:t>:</w:t>
            </w:r>
          </w:p>
        </w:tc>
        <w:tc>
          <w:tcPr>
            <w:tcW w:w="3472" w:type="dxa"/>
          </w:tcPr>
          <w:p w14:paraId="3C47EA05" w14:textId="6AF822E5"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Considerable post qualification experience in Development Management </w:t>
            </w:r>
            <w:r w:rsidR="00093388">
              <w:rPr>
                <w:rFonts w:ascii="Calibri" w:hAnsi="Calibri" w:cs="Calibri"/>
                <w:sz w:val="24"/>
                <w:szCs w:val="24"/>
              </w:rPr>
              <w:t xml:space="preserve">and Enforcement - </w:t>
            </w:r>
            <w:r w:rsidRPr="006661C9">
              <w:rPr>
                <w:rFonts w:ascii="Calibri" w:hAnsi="Calibri" w:cs="Calibri"/>
                <w:sz w:val="24"/>
                <w:szCs w:val="24"/>
              </w:rPr>
              <w:t>giving sound</w:t>
            </w:r>
            <w:r w:rsidR="002E6779">
              <w:rPr>
                <w:rFonts w:ascii="Calibri" w:hAnsi="Calibri" w:cs="Calibri"/>
                <w:sz w:val="24"/>
                <w:szCs w:val="24"/>
              </w:rPr>
              <w:t>, up to date</w:t>
            </w:r>
            <w:r w:rsidRPr="006661C9">
              <w:rPr>
                <w:rFonts w:ascii="Calibri" w:hAnsi="Calibri" w:cs="Calibri"/>
                <w:sz w:val="24"/>
                <w:szCs w:val="24"/>
              </w:rPr>
              <w:t xml:space="preserve"> knowledge of the planning system and planning law</w:t>
            </w:r>
          </w:p>
          <w:p w14:paraId="2DE9852E" w14:textId="7F51959F"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Experience of appeals</w:t>
            </w:r>
          </w:p>
          <w:p w14:paraId="72A6F480" w14:textId="77777777"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Experience and knowledge of enforcement issues</w:t>
            </w:r>
          </w:p>
          <w:p w14:paraId="0B628921" w14:textId="1D44E0C0" w:rsidR="00B27876" w:rsidRPr="00B27876" w:rsidRDefault="00B27876"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Experience and knowledge of IT in relation to</w:t>
            </w:r>
            <w:r>
              <w:rPr>
                <w:rFonts w:ascii="Calibri" w:hAnsi="Calibri" w:cs="Calibri"/>
                <w:sz w:val="24"/>
                <w:szCs w:val="24"/>
              </w:rPr>
              <w:t xml:space="preserve"> </w:t>
            </w:r>
            <w:r w:rsidRPr="00B27876">
              <w:rPr>
                <w:rFonts w:ascii="Calibri" w:hAnsi="Calibri" w:cs="Calibri"/>
                <w:sz w:val="24"/>
                <w:szCs w:val="24"/>
              </w:rPr>
              <w:t>the Development Management service including in-depth knowledge of uniform and DMS (and their functional abilities and limitations)</w:t>
            </w:r>
          </w:p>
          <w:p w14:paraId="0164FCC7" w14:textId="77777777" w:rsidR="00A96A11" w:rsidRPr="006661C9" w:rsidRDefault="00A96A11" w:rsidP="00216C4A">
            <w:pPr>
              <w:tabs>
                <w:tab w:val="left" w:pos="273"/>
                <w:tab w:val="num" w:pos="982"/>
              </w:tabs>
              <w:ind w:left="273"/>
              <w:rPr>
                <w:rFonts w:ascii="Calibri" w:hAnsi="Calibri" w:cs="Calibri"/>
                <w:sz w:val="24"/>
                <w:szCs w:val="24"/>
              </w:rPr>
            </w:pPr>
          </w:p>
        </w:tc>
        <w:tc>
          <w:tcPr>
            <w:tcW w:w="3473" w:type="dxa"/>
          </w:tcPr>
          <w:p w14:paraId="1A422075" w14:textId="77777777" w:rsidR="00BE4073" w:rsidRPr="006661C9" w:rsidRDefault="00BE4073" w:rsidP="00F649BD">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Knowledge of Council procedures</w:t>
            </w:r>
          </w:p>
          <w:p w14:paraId="75E3EAE3" w14:textId="024C32B9" w:rsidR="00BE4073" w:rsidRPr="006661C9" w:rsidRDefault="00BE4073" w:rsidP="00F649BD">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Knowledge of </w:t>
            </w:r>
            <w:r w:rsidR="00093388" w:rsidRPr="006661C9">
              <w:rPr>
                <w:rFonts w:ascii="Calibri" w:hAnsi="Calibri" w:cs="Calibri"/>
                <w:sz w:val="24"/>
                <w:szCs w:val="24"/>
              </w:rPr>
              <w:t>Council services</w:t>
            </w:r>
          </w:p>
          <w:p w14:paraId="43B70F9F" w14:textId="4ADF85E4" w:rsidR="00F77A56" w:rsidRPr="006661C9" w:rsidRDefault="00F77A56" w:rsidP="00F649BD">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Knowledge of </w:t>
            </w:r>
            <w:r w:rsidR="00093388" w:rsidRPr="006661C9">
              <w:rPr>
                <w:rFonts w:ascii="Calibri" w:hAnsi="Calibri" w:cs="Calibri"/>
                <w:sz w:val="24"/>
                <w:szCs w:val="24"/>
              </w:rPr>
              <w:t>Police and</w:t>
            </w:r>
            <w:r w:rsidRPr="006661C9">
              <w:rPr>
                <w:rFonts w:ascii="Calibri" w:hAnsi="Calibri" w:cs="Calibri"/>
                <w:sz w:val="24"/>
                <w:szCs w:val="24"/>
              </w:rPr>
              <w:t xml:space="preserve"> Criminal Evidence Act</w:t>
            </w:r>
          </w:p>
          <w:p w14:paraId="60DF2073" w14:textId="77777777" w:rsidR="00057FD2" w:rsidRDefault="00057FD2" w:rsidP="00F649BD">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Experience in managing in a customer focussed environment </w:t>
            </w:r>
            <w:r w:rsidRPr="006661C9" w:rsidDel="009F0971">
              <w:rPr>
                <w:rFonts w:ascii="Calibri" w:hAnsi="Calibri" w:cs="Calibri"/>
                <w:sz w:val="24"/>
                <w:szCs w:val="24"/>
              </w:rPr>
              <w:t xml:space="preserve"> </w:t>
            </w:r>
          </w:p>
          <w:p w14:paraId="6284982C" w14:textId="77777777" w:rsidR="00216C4A" w:rsidRPr="000856FB" w:rsidRDefault="00216C4A" w:rsidP="00216C4A">
            <w:pPr>
              <w:numPr>
                <w:ilvl w:val="0"/>
                <w:numId w:val="5"/>
              </w:numPr>
              <w:tabs>
                <w:tab w:val="clear" w:pos="360"/>
                <w:tab w:val="left" w:pos="273"/>
                <w:tab w:val="num" w:pos="450"/>
                <w:tab w:val="num" w:pos="982"/>
              </w:tabs>
              <w:ind w:left="273" w:hanging="284"/>
              <w:rPr>
                <w:rFonts w:ascii="Calibri" w:hAnsi="Calibri" w:cs="Calibri"/>
                <w:sz w:val="24"/>
                <w:szCs w:val="24"/>
              </w:rPr>
            </w:pPr>
            <w:r w:rsidRPr="000856FB">
              <w:rPr>
                <w:rFonts w:ascii="Calibri" w:hAnsi="Calibri" w:cs="Calibri"/>
                <w:sz w:val="24"/>
                <w:szCs w:val="24"/>
              </w:rPr>
              <w:t>Experience of successfully and effectively managing staff</w:t>
            </w:r>
          </w:p>
          <w:p w14:paraId="5D27FF93" w14:textId="77777777" w:rsidR="00216C4A" w:rsidRDefault="00216C4A" w:rsidP="00216C4A">
            <w:pPr>
              <w:tabs>
                <w:tab w:val="left" w:pos="273"/>
                <w:tab w:val="num" w:pos="450"/>
                <w:tab w:val="num" w:pos="982"/>
              </w:tabs>
              <w:ind w:left="273"/>
              <w:rPr>
                <w:rFonts w:ascii="Calibri" w:hAnsi="Calibri" w:cs="Calibri"/>
                <w:sz w:val="24"/>
                <w:szCs w:val="24"/>
              </w:rPr>
            </w:pPr>
          </w:p>
          <w:p w14:paraId="08041FA8" w14:textId="77777777" w:rsidR="00114094" w:rsidRPr="00B27876" w:rsidRDefault="00114094" w:rsidP="00874489">
            <w:pPr>
              <w:tabs>
                <w:tab w:val="left" w:pos="273"/>
                <w:tab w:val="num" w:pos="982"/>
              </w:tabs>
              <w:ind w:left="273"/>
              <w:rPr>
                <w:rFonts w:ascii="Calibri" w:hAnsi="Calibri" w:cs="Arial"/>
                <w:color w:val="000000"/>
                <w:sz w:val="24"/>
              </w:rPr>
            </w:pPr>
          </w:p>
          <w:p w14:paraId="213F272E" w14:textId="77777777" w:rsidR="002E6779" w:rsidRDefault="002E6779" w:rsidP="002E6779">
            <w:pPr>
              <w:tabs>
                <w:tab w:val="left" w:pos="273"/>
                <w:tab w:val="num" w:pos="982"/>
              </w:tabs>
              <w:rPr>
                <w:rFonts w:ascii="Calibri" w:hAnsi="Calibri" w:cs="Calibri"/>
                <w:sz w:val="24"/>
                <w:szCs w:val="24"/>
              </w:rPr>
            </w:pPr>
          </w:p>
          <w:p w14:paraId="0ECEDD91" w14:textId="77777777" w:rsidR="002E6779" w:rsidRDefault="002E6779" w:rsidP="002E6779">
            <w:pPr>
              <w:tabs>
                <w:tab w:val="left" w:pos="273"/>
                <w:tab w:val="num" w:pos="982"/>
              </w:tabs>
              <w:rPr>
                <w:rFonts w:ascii="Calibri" w:hAnsi="Calibri" w:cs="Calibri"/>
                <w:sz w:val="24"/>
                <w:szCs w:val="24"/>
              </w:rPr>
            </w:pPr>
          </w:p>
          <w:p w14:paraId="3116AC96" w14:textId="77777777" w:rsidR="002E6779" w:rsidRDefault="002E6779" w:rsidP="002E6779">
            <w:pPr>
              <w:tabs>
                <w:tab w:val="left" w:pos="273"/>
                <w:tab w:val="num" w:pos="982"/>
              </w:tabs>
              <w:rPr>
                <w:rFonts w:ascii="Calibri" w:hAnsi="Calibri" w:cs="Calibri"/>
                <w:sz w:val="24"/>
                <w:szCs w:val="24"/>
              </w:rPr>
            </w:pPr>
          </w:p>
          <w:p w14:paraId="4DE7D713" w14:textId="77777777" w:rsidR="002E6779" w:rsidRPr="006661C9" w:rsidRDefault="002E6779" w:rsidP="002E6779">
            <w:pPr>
              <w:tabs>
                <w:tab w:val="left" w:pos="273"/>
                <w:tab w:val="num" w:pos="982"/>
              </w:tabs>
              <w:rPr>
                <w:rFonts w:ascii="Calibri" w:hAnsi="Calibri" w:cs="Calibri"/>
                <w:sz w:val="24"/>
                <w:szCs w:val="24"/>
              </w:rPr>
            </w:pPr>
          </w:p>
          <w:p w14:paraId="5232D2E9" w14:textId="77777777" w:rsidR="00B74DB3" w:rsidRPr="006661C9" w:rsidRDefault="00B74DB3" w:rsidP="00F77A56">
            <w:pPr>
              <w:tabs>
                <w:tab w:val="left" w:pos="273"/>
              </w:tabs>
              <w:ind w:left="273"/>
              <w:rPr>
                <w:rFonts w:ascii="Calibri" w:hAnsi="Calibri" w:cs="Calibri"/>
                <w:sz w:val="24"/>
                <w:szCs w:val="24"/>
              </w:rPr>
            </w:pPr>
          </w:p>
        </w:tc>
      </w:tr>
      <w:tr w:rsidR="00057FD2" w:rsidRPr="006661C9" w14:paraId="03D59A48" w14:textId="77777777" w:rsidTr="00B74DB3">
        <w:tc>
          <w:tcPr>
            <w:tcW w:w="2235" w:type="dxa"/>
          </w:tcPr>
          <w:p w14:paraId="5159E782" w14:textId="77777777" w:rsidR="00057FD2" w:rsidRPr="006661C9" w:rsidRDefault="00057FD2" w:rsidP="00057FD2">
            <w:pPr>
              <w:rPr>
                <w:rFonts w:ascii="Calibri" w:hAnsi="Calibri" w:cs="Calibri"/>
                <w:b/>
                <w:sz w:val="24"/>
                <w:szCs w:val="24"/>
              </w:rPr>
            </w:pPr>
            <w:r w:rsidRPr="006661C9">
              <w:rPr>
                <w:rFonts w:ascii="Calibri" w:hAnsi="Calibri" w:cs="Calibri"/>
                <w:b/>
                <w:sz w:val="24"/>
                <w:szCs w:val="24"/>
              </w:rPr>
              <w:t>Skills and Abilities:</w:t>
            </w:r>
          </w:p>
          <w:p w14:paraId="01134E4F" w14:textId="77777777" w:rsidR="00057FD2" w:rsidRPr="006661C9" w:rsidRDefault="00057FD2" w:rsidP="00057FD2">
            <w:pPr>
              <w:rPr>
                <w:rFonts w:ascii="Calibri" w:hAnsi="Calibri" w:cs="Calibri"/>
                <w:sz w:val="24"/>
                <w:szCs w:val="24"/>
              </w:rPr>
            </w:pPr>
          </w:p>
        </w:tc>
        <w:tc>
          <w:tcPr>
            <w:tcW w:w="3472" w:type="dxa"/>
          </w:tcPr>
          <w:p w14:paraId="5CAFDC47" w14:textId="77777777" w:rsidR="00C072C0"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 xml:space="preserve">Strong analytical and problem solving skills, with the ability to analyse a range of development proposals and to make </w:t>
            </w:r>
            <w:r>
              <w:rPr>
                <w:rFonts w:ascii="Calibri" w:hAnsi="Calibri" w:cs="Arial"/>
                <w:sz w:val="24"/>
                <w:szCs w:val="24"/>
              </w:rPr>
              <w:t xml:space="preserve">sound </w:t>
            </w:r>
            <w:r w:rsidRPr="00CD4F19">
              <w:rPr>
                <w:rFonts w:ascii="Calibri" w:hAnsi="Calibri" w:cs="Arial"/>
                <w:sz w:val="24"/>
                <w:szCs w:val="24"/>
              </w:rPr>
              <w:t>recommendations</w:t>
            </w:r>
            <w:r w:rsidR="00031809">
              <w:rPr>
                <w:rFonts w:ascii="Calibri" w:hAnsi="Calibri" w:cs="Arial"/>
                <w:sz w:val="24"/>
                <w:szCs w:val="24"/>
              </w:rPr>
              <w:t xml:space="preserve">. </w:t>
            </w:r>
          </w:p>
          <w:p w14:paraId="61A276BE" w14:textId="77777777" w:rsidR="00057FD2" w:rsidRPr="00C072C0" w:rsidRDefault="00C072C0" w:rsidP="00093388">
            <w:pPr>
              <w:numPr>
                <w:ilvl w:val="0"/>
                <w:numId w:val="5"/>
              </w:numPr>
              <w:tabs>
                <w:tab w:val="left" w:pos="273"/>
              </w:tabs>
              <w:rPr>
                <w:rFonts w:ascii="Calibri" w:hAnsi="Calibri" w:cs="Arial"/>
                <w:sz w:val="24"/>
                <w:szCs w:val="24"/>
              </w:rPr>
            </w:pPr>
            <w:r>
              <w:rPr>
                <w:rFonts w:ascii="Calibri" w:hAnsi="Calibri" w:cs="Calibri"/>
                <w:sz w:val="24"/>
                <w:szCs w:val="24"/>
              </w:rPr>
              <w:t xml:space="preserve"> </w:t>
            </w:r>
            <w:r w:rsidR="00057FD2" w:rsidRPr="00C072C0">
              <w:rPr>
                <w:rFonts w:ascii="Calibri" w:hAnsi="Calibri" w:cs="Calibri"/>
                <w:sz w:val="24"/>
                <w:szCs w:val="24"/>
              </w:rPr>
              <w:t xml:space="preserve">The ability to assist, train and </w:t>
            </w:r>
            <w:r w:rsidRPr="00C072C0">
              <w:rPr>
                <w:rFonts w:ascii="Calibri" w:hAnsi="Calibri" w:cs="Calibri"/>
                <w:sz w:val="24"/>
                <w:szCs w:val="24"/>
              </w:rPr>
              <w:t xml:space="preserve"> </w:t>
            </w:r>
            <w:r w:rsidR="00057FD2" w:rsidRPr="00C072C0">
              <w:rPr>
                <w:rFonts w:ascii="Calibri" w:hAnsi="Calibri" w:cs="Calibri"/>
                <w:sz w:val="24"/>
                <w:szCs w:val="24"/>
              </w:rPr>
              <w:t>motivate staff (leadership)</w:t>
            </w:r>
          </w:p>
          <w:p w14:paraId="30B2525B" w14:textId="77777777" w:rsidR="00C072C0" w:rsidRPr="00CD4F19"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 xml:space="preserve">Strong communication and </w:t>
            </w:r>
            <w:r>
              <w:rPr>
                <w:rFonts w:ascii="Calibri" w:hAnsi="Calibri" w:cs="Arial"/>
                <w:sz w:val="24"/>
                <w:szCs w:val="24"/>
              </w:rPr>
              <w:t>inter-personal skills</w:t>
            </w:r>
            <w:r w:rsidR="006D2444">
              <w:rPr>
                <w:rFonts w:ascii="Calibri" w:hAnsi="Calibri" w:cs="Arial"/>
                <w:sz w:val="24"/>
                <w:szCs w:val="24"/>
              </w:rPr>
              <w:t xml:space="preserve"> and an ability to be assertive and collaborative with customers and communities. </w:t>
            </w:r>
          </w:p>
          <w:p w14:paraId="440E4626" w14:textId="77777777" w:rsidR="00C072C0" w:rsidRPr="00CD4F19"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 xml:space="preserve">Clear and precise </w:t>
            </w:r>
            <w:r>
              <w:rPr>
                <w:rFonts w:ascii="Calibri" w:hAnsi="Calibri" w:cs="Arial"/>
                <w:sz w:val="24"/>
                <w:szCs w:val="24"/>
              </w:rPr>
              <w:t xml:space="preserve">verbal and written </w:t>
            </w:r>
            <w:r w:rsidRPr="00CD4F19">
              <w:rPr>
                <w:rFonts w:ascii="Calibri" w:hAnsi="Calibri" w:cs="Arial"/>
                <w:sz w:val="24"/>
                <w:szCs w:val="24"/>
              </w:rPr>
              <w:t>skills, with the ability to listen to, and influence others</w:t>
            </w:r>
          </w:p>
          <w:p w14:paraId="72A5F884" w14:textId="60E2458E" w:rsidR="000B7100" w:rsidRDefault="000B710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00C072C0" w:rsidRPr="00CD4F19">
              <w:rPr>
                <w:rFonts w:ascii="Calibri" w:hAnsi="Calibri" w:cs="Arial"/>
                <w:sz w:val="24"/>
                <w:szCs w:val="24"/>
              </w:rPr>
              <w:t xml:space="preserve">Ability to produce </w:t>
            </w:r>
            <w:r w:rsidR="006D2444">
              <w:rPr>
                <w:rFonts w:ascii="Calibri" w:hAnsi="Calibri" w:cs="Arial"/>
                <w:sz w:val="24"/>
                <w:szCs w:val="24"/>
              </w:rPr>
              <w:t xml:space="preserve">and review </w:t>
            </w:r>
            <w:r w:rsidR="00C072C0" w:rsidRPr="00CD4F19">
              <w:rPr>
                <w:rFonts w:ascii="Calibri" w:hAnsi="Calibri" w:cs="Arial"/>
                <w:sz w:val="24"/>
                <w:szCs w:val="24"/>
              </w:rPr>
              <w:t xml:space="preserve">concise, well </w:t>
            </w:r>
            <w:r w:rsidR="006D2444">
              <w:rPr>
                <w:rFonts w:ascii="Calibri" w:hAnsi="Calibri" w:cs="Arial"/>
                <w:sz w:val="24"/>
                <w:szCs w:val="24"/>
              </w:rPr>
              <w:t>written</w:t>
            </w:r>
            <w:r w:rsidR="00031809">
              <w:rPr>
                <w:rFonts w:ascii="Calibri" w:hAnsi="Calibri" w:cs="Arial"/>
                <w:sz w:val="24"/>
                <w:szCs w:val="24"/>
              </w:rPr>
              <w:t xml:space="preserve"> </w:t>
            </w:r>
            <w:r w:rsidR="00C072C0">
              <w:rPr>
                <w:rFonts w:ascii="Calibri" w:hAnsi="Calibri" w:cs="Arial"/>
                <w:sz w:val="24"/>
                <w:szCs w:val="24"/>
              </w:rPr>
              <w:t>reports</w:t>
            </w:r>
          </w:p>
          <w:p w14:paraId="643BE28D" w14:textId="77777777" w:rsidR="00C072C0" w:rsidRDefault="000B7100" w:rsidP="00093388">
            <w:pPr>
              <w:numPr>
                <w:ilvl w:val="0"/>
                <w:numId w:val="5"/>
              </w:numPr>
              <w:tabs>
                <w:tab w:val="left" w:pos="273"/>
              </w:tabs>
              <w:rPr>
                <w:rFonts w:ascii="Calibri" w:hAnsi="Calibri" w:cs="Calibri"/>
                <w:sz w:val="24"/>
                <w:szCs w:val="24"/>
              </w:rPr>
            </w:pPr>
            <w:r>
              <w:rPr>
                <w:rFonts w:ascii="Calibri" w:hAnsi="Calibri" w:cs="Calibri"/>
                <w:sz w:val="24"/>
                <w:szCs w:val="24"/>
              </w:rPr>
              <w:lastRenderedPageBreak/>
              <w:t xml:space="preserve"> </w:t>
            </w:r>
            <w:r w:rsidRPr="000B7100">
              <w:rPr>
                <w:rFonts w:ascii="Calibri" w:hAnsi="Calibri" w:cs="Calibri"/>
                <w:sz w:val="24"/>
                <w:szCs w:val="24"/>
              </w:rPr>
              <w:t>Ability to prepare witness statements for use in planning appeals and in Court</w:t>
            </w:r>
          </w:p>
          <w:p w14:paraId="686F2C23" w14:textId="77777777" w:rsidR="00536D2A" w:rsidRPr="000B7100" w:rsidRDefault="00536D2A" w:rsidP="00093388">
            <w:pPr>
              <w:numPr>
                <w:ilvl w:val="0"/>
                <w:numId w:val="5"/>
              </w:numPr>
              <w:tabs>
                <w:tab w:val="left" w:pos="273"/>
              </w:tabs>
              <w:rPr>
                <w:rFonts w:ascii="Calibri" w:hAnsi="Calibri" w:cs="Calibri"/>
                <w:sz w:val="24"/>
                <w:szCs w:val="24"/>
              </w:rPr>
            </w:pPr>
            <w:r>
              <w:rPr>
                <w:rFonts w:ascii="Calibri" w:hAnsi="Calibri" w:cs="Calibri"/>
                <w:sz w:val="24"/>
                <w:szCs w:val="24"/>
              </w:rPr>
              <w:t xml:space="preserve">Ability to produce written /graphical based guidance on planning process for a variety of audiences including the public, town/parish councils, developers/agents, ESC Members and ESC officers both within Planning Services and other departments. </w:t>
            </w:r>
          </w:p>
          <w:p w14:paraId="0BFD30A8" w14:textId="77777777" w:rsidR="00C072C0"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 xml:space="preserve">Ability to make effective oral presentations at public meetings </w:t>
            </w:r>
            <w:r>
              <w:rPr>
                <w:rFonts w:ascii="Calibri" w:hAnsi="Calibri" w:cs="Arial"/>
                <w:sz w:val="24"/>
                <w:szCs w:val="24"/>
              </w:rPr>
              <w:t>(</w:t>
            </w:r>
            <w:r w:rsidRPr="00CD4F19">
              <w:rPr>
                <w:rFonts w:ascii="Calibri" w:hAnsi="Calibri" w:cs="Arial"/>
                <w:sz w:val="24"/>
                <w:szCs w:val="24"/>
              </w:rPr>
              <w:t>including committee meetings, public inquiries and hearings</w:t>
            </w:r>
            <w:r w:rsidR="00031809">
              <w:rPr>
                <w:rFonts w:ascii="Calibri" w:hAnsi="Calibri" w:cs="Arial"/>
                <w:sz w:val="24"/>
                <w:szCs w:val="24"/>
              </w:rPr>
              <w:t>, parish forums and developers forums</w:t>
            </w:r>
            <w:r>
              <w:rPr>
                <w:rFonts w:ascii="Calibri" w:hAnsi="Calibri" w:cs="Arial"/>
                <w:sz w:val="24"/>
                <w:szCs w:val="24"/>
              </w:rPr>
              <w:t>)</w:t>
            </w:r>
          </w:p>
          <w:p w14:paraId="0B404CC4" w14:textId="77777777" w:rsidR="00C072C0" w:rsidRPr="00CD4F19"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Confidence in negotiating and maintaining a strong presence</w:t>
            </w:r>
          </w:p>
          <w:p w14:paraId="3CCDA35D" w14:textId="77777777" w:rsidR="00C072C0" w:rsidRPr="00CD4F19" w:rsidRDefault="00C072C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Ability to work independently and take initiative</w:t>
            </w:r>
          </w:p>
          <w:p w14:paraId="38010E69" w14:textId="77777777" w:rsidR="000B7100" w:rsidRDefault="000B710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Ability to use judgement, and adapt to situations with tact, sensitivity and discretion</w:t>
            </w:r>
          </w:p>
          <w:p w14:paraId="1B92B401" w14:textId="77777777" w:rsidR="00057FD2" w:rsidRPr="000B7100" w:rsidRDefault="000B710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0B7100">
              <w:rPr>
                <w:rFonts w:ascii="Calibri" w:hAnsi="Calibri" w:cs="Arial"/>
                <w:sz w:val="24"/>
                <w:szCs w:val="24"/>
              </w:rPr>
              <w:t>Ability to prioritise work, to  work effectively under pressure with constant</w:t>
            </w:r>
          </w:p>
          <w:p w14:paraId="66104661" w14:textId="77777777" w:rsidR="000B7100" w:rsidRPr="00D3437F" w:rsidRDefault="000B7100" w:rsidP="00093388">
            <w:pPr>
              <w:tabs>
                <w:tab w:val="left" w:pos="273"/>
              </w:tabs>
              <w:ind w:left="360"/>
              <w:rPr>
                <w:rFonts w:ascii="Calibri" w:hAnsi="Calibri" w:cs="Arial"/>
                <w:sz w:val="24"/>
                <w:szCs w:val="24"/>
              </w:rPr>
            </w:pPr>
            <w:r w:rsidRPr="00F77A56">
              <w:rPr>
                <w:rFonts w:ascii="Calibri" w:hAnsi="Calibri" w:cs="Arial"/>
                <w:sz w:val="24"/>
                <w:szCs w:val="24"/>
              </w:rPr>
              <w:t>deadlines and dealing with conflict</w:t>
            </w:r>
          </w:p>
          <w:p w14:paraId="1968E409" w14:textId="77777777" w:rsidR="000B7100" w:rsidRPr="00CD4F19" w:rsidRDefault="000B7100" w:rsidP="00093388">
            <w:pPr>
              <w:numPr>
                <w:ilvl w:val="0"/>
                <w:numId w:val="5"/>
              </w:numPr>
              <w:tabs>
                <w:tab w:val="left" w:pos="273"/>
              </w:tabs>
              <w:rPr>
                <w:rFonts w:ascii="Calibri" w:hAnsi="Calibri" w:cs="Arial"/>
                <w:sz w:val="24"/>
                <w:szCs w:val="24"/>
              </w:rPr>
            </w:pPr>
            <w:r>
              <w:rPr>
                <w:rFonts w:ascii="Calibri" w:hAnsi="Calibri" w:cs="Arial"/>
                <w:sz w:val="24"/>
                <w:szCs w:val="24"/>
              </w:rPr>
              <w:t xml:space="preserve"> </w:t>
            </w:r>
            <w:r w:rsidRPr="00CD4F19">
              <w:rPr>
                <w:rFonts w:ascii="Calibri" w:hAnsi="Calibri" w:cs="Arial"/>
                <w:sz w:val="24"/>
                <w:szCs w:val="24"/>
              </w:rPr>
              <w:t>Ability to meet team/personal targets by effective management of own and team</w:t>
            </w:r>
            <w:r>
              <w:rPr>
                <w:rFonts w:ascii="Calibri" w:hAnsi="Calibri" w:cs="Arial"/>
                <w:sz w:val="24"/>
                <w:szCs w:val="24"/>
              </w:rPr>
              <w:t>’</w:t>
            </w:r>
            <w:r w:rsidRPr="00CD4F19">
              <w:rPr>
                <w:rFonts w:ascii="Calibri" w:hAnsi="Calibri" w:cs="Arial"/>
                <w:sz w:val="24"/>
                <w:szCs w:val="24"/>
              </w:rPr>
              <w:t>s workload</w:t>
            </w:r>
          </w:p>
          <w:p w14:paraId="3E78344B" w14:textId="13CEADCC" w:rsidR="000B7100" w:rsidRPr="000B7100" w:rsidRDefault="000B7100" w:rsidP="00093388">
            <w:pPr>
              <w:numPr>
                <w:ilvl w:val="0"/>
                <w:numId w:val="5"/>
              </w:numPr>
              <w:tabs>
                <w:tab w:val="left" w:pos="273"/>
              </w:tabs>
              <w:rPr>
                <w:rFonts w:ascii="Calibri" w:hAnsi="Calibri" w:cs="Arial"/>
                <w:sz w:val="24"/>
                <w:szCs w:val="24"/>
              </w:rPr>
            </w:pPr>
            <w:r w:rsidRPr="000B7100">
              <w:rPr>
                <w:rFonts w:ascii="Calibri" w:hAnsi="Calibri" w:cs="Arial"/>
                <w:sz w:val="24"/>
                <w:szCs w:val="24"/>
              </w:rPr>
              <w:t>Sensitive to the needs of extensive range of customers and able to deal with these in</w:t>
            </w:r>
          </w:p>
          <w:p w14:paraId="247AE462" w14:textId="77777777" w:rsidR="000B7100" w:rsidRPr="000B7100" w:rsidRDefault="000B7100" w:rsidP="00093388">
            <w:pPr>
              <w:tabs>
                <w:tab w:val="left" w:pos="273"/>
              </w:tabs>
              <w:ind w:left="360"/>
              <w:rPr>
                <w:rFonts w:ascii="Calibri" w:hAnsi="Calibri" w:cs="Arial"/>
                <w:sz w:val="24"/>
                <w:szCs w:val="24"/>
              </w:rPr>
            </w:pPr>
            <w:r w:rsidRPr="00CD4F19">
              <w:rPr>
                <w:rFonts w:ascii="Calibri" w:hAnsi="Calibri" w:cs="Arial"/>
                <w:sz w:val="24"/>
                <w:szCs w:val="24"/>
              </w:rPr>
              <w:lastRenderedPageBreak/>
              <w:t>a professional and sympath</w:t>
            </w:r>
            <w:r>
              <w:rPr>
                <w:rFonts w:ascii="Calibri" w:hAnsi="Calibri" w:cs="Arial"/>
                <w:sz w:val="24"/>
                <w:szCs w:val="24"/>
              </w:rPr>
              <w:t>etic manner</w:t>
            </w:r>
          </w:p>
        </w:tc>
        <w:tc>
          <w:tcPr>
            <w:tcW w:w="3473" w:type="dxa"/>
          </w:tcPr>
          <w:p w14:paraId="199853DA" w14:textId="77777777" w:rsidR="00C072C0" w:rsidRPr="000B7100" w:rsidRDefault="00C072C0" w:rsidP="00874489">
            <w:pPr>
              <w:tabs>
                <w:tab w:val="left" w:pos="273"/>
              </w:tabs>
              <w:ind w:left="397"/>
              <w:rPr>
                <w:rFonts w:ascii="Calibri" w:hAnsi="Calibri" w:cs="Arial"/>
                <w:sz w:val="24"/>
                <w:szCs w:val="24"/>
              </w:rPr>
            </w:pPr>
          </w:p>
        </w:tc>
      </w:tr>
      <w:tr w:rsidR="00057FD2" w:rsidRPr="006661C9" w14:paraId="41EF4C22" w14:textId="77777777" w:rsidTr="00B74DB3">
        <w:trPr>
          <w:trHeight w:val="980"/>
        </w:trPr>
        <w:tc>
          <w:tcPr>
            <w:tcW w:w="2235" w:type="dxa"/>
          </w:tcPr>
          <w:p w14:paraId="348C6598" w14:textId="77777777" w:rsidR="00057FD2" w:rsidRPr="006661C9" w:rsidRDefault="00057FD2" w:rsidP="00057FD2">
            <w:pPr>
              <w:rPr>
                <w:rFonts w:ascii="Calibri" w:hAnsi="Calibri" w:cs="Calibri"/>
                <w:b/>
                <w:sz w:val="24"/>
                <w:szCs w:val="24"/>
              </w:rPr>
            </w:pPr>
            <w:r w:rsidRPr="006661C9">
              <w:rPr>
                <w:rFonts w:ascii="Calibri" w:hAnsi="Calibri" w:cs="Calibri"/>
                <w:b/>
                <w:sz w:val="24"/>
                <w:szCs w:val="24"/>
              </w:rPr>
              <w:lastRenderedPageBreak/>
              <w:t>Education and Training</w:t>
            </w:r>
            <w:r w:rsidR="00C57E51">
              <w:rPr>
                <w:rFonts w:ascii="Calibri" w:hAnsi="Calibri" w:cs="Calibri"/>
                <w:b/>
                <w:sz w:val="24"/>
                <w:szCs w:val="24"/>
              </w:rPr>
              <w:t>:</w:t>
            </w:r>
          </w:p>
        </w:tc>
        <w:tc>
          <w:tcPr>
            <w:tcW w:w="3472" w:type="dxa"/>
          </w:tcPr>
          <w:p w14:paraId="09223CDB" w14:textId="77777777" w:rsidR="002E677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A recognised qualification to degree level or equivalent in a related or relevant discipline </w:t>
            </w:r>
          </w:p>
          <w:p w14:paraId="01855FB9" w14:textId="3998FF9E" w:rsidR="00057FD2" w:rsidRPr="006661C9" w:rsidRDefault="002E6779"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Full Chartered Membership of </w:t>
            </w:r>
            <w:r w:rsidR="00216C4A" w:rsidRPr="006661C9">
              <w:rPr>
                <w:rFonts w:ascii="Calibri" w:hAnsi="Calibri" w:cs="Calibri"/>
                <w:sz w:val="24"/>
                <w:szCs w:val="24"/>
              </w:rPr>
              <w:t>RTPI or</w:t>
            </w:r>
            <w:r w:rsidR="006D2444">
              <w:rPr>
                <w:rFonts w:ascii="Calibri" w:hAnsi="Calibri" w:cs="Calibri"/>
                <w:sz w:val="24"/>
                <w:szCs w:val="24"/>
              </w:rPr>
              <w:t xml:space="preserve"> at a stage of APC completion where it may be ready to submit within 6 months of commencement. </w:t>
            </w:r>
          </w:p>
          <w:p w14:paraId="74B5FE97" w14:textId="77777777" w:rsidR="00057FD2" w:rsidRPr="006661C9" w:rsidRDefault="00057FD2" w:rsidP="00093388">
            <w:pPr>
              <w:tabs>
                <w:tab w:val="left" w:pos="273"/>
                <w:tab w:val="num" w:pos="450"/>
                <w:tab w:val="num" w:pos="982"/>
              </w:tabs>
              <w:rPr>
                <w:rFonts w:ascii="Calibri" w:hAnsi="Calibri" w:cs="Calibri"/>
                <w:sz w:val="24"/>
                <w:szCs w:val="24"/>
              </w:rPr>
            </w:pPr>
          </w:p>
        </w:tc>
        <w:tc>
          <w:tcPr>
            <w:tcW w:w="3473" w:type="dxa"/>
          </w:tcPr>
          <w:p w14:paraId="04F4E484" w14:textId="77777777" w:rsidR="00057FD2" w:rsidRPr="006661C9" w:rsidRDefault="00057FD2" w:rsidP="002E6779">
            <w:pPr>
              <w:tabs>
                <w:tab w:val="left" w:pos="273"/>
                <w:tab w:val="num" w:pos="982"/>
              </w:tabs>
              <w:ind w:left="273"/>
              <w:rPr>
                <w:rFonts w:ascii="Calibri" w:hAnsi="Calibri" w:cs="Calibri"/>
                <w:sz w:val="24"/>
                <w:szCs w:val="24"/>
              </w:rPr>
            </w:pPr>
          </w:p>
        </w:tc>
      </w:tr>
      <w:tr w:rsidR="00057FD2" w:rsidRPr="006661C9" w14:paraId="1EACFCB0" w14:textId="77777777" w:rsidTr="00B74DB3">
        <w:tc>
          <w:tcPr>
            <w:tcW w:w="2235" w:type="dxa"/>
          </w:tcPr>
          <w:p w14:paraId="14488653" w14:textId="77777777" w:rsidR="00057FD2" w:rsidRPr="006661C9" w:rsidRDefault="00057FD2" w:rsidP="00057FD2">
            <w:pPr>
              <w:rPr>
                <w:rFonts w:ascii="Calibri" w:hAnsi="Calibri" w:cs="Calibri"/>
                <w:b/>
                <w:sz w:val="24"/>
                <w:szCs w:val="24"/>
              </w:rPr>
            </w:pPr>
            <w:r w:rsidRPr="006661C9">
              <w:rPr>
                <w:rFonts w:ascii="Calibri" w:hAnsi="Calibri" w:cs="Calibri"/>
                <w:b/>
                <w:sz w:val="24"/>
                <w:szCs w:val="24"/>
              </w:rPr>
              <w:t>Other Requirements</w:t>
            </w:r>
            <w:r w:rsidR="00C57E51">
              <w:rPr>
                <w:rFonts w:ascii="Calibri" w:hAnsi="Calibri" w:cs="Calibri"/>
                <w:b/>
                <w:sz w:val="24"/>
                <w:szCs w:val="24"/>
              </w:rPr>
              <w:t>:</w:t>
            </w:r>
          </w:p>
        </w:tc>
        <w:tc>
          <w:tcPr>
            <w:tcW w:w="3472" w:type="dxa"/>
          </w:tcPr>
          <w:p w14:paraId="3D55ED0D" w14:textId="77777777"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A commitment to own development and to supporting training and development initiatives.</w:t>
            </w:r>
          </w:p>
          <w:p w14:paraId="2473EFD4" w14:textId="77777777"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Promote a positive communication across the organisation, encourage constructive relationships and develop staff feedback methods</w:t>
            </w:r>
          </w:p>
          <w:p w14:paraId="0EC46545" w14:textId="77777777" w:rsidR="00057FD2"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Must be mobile / have access to a car to attend business meetings at other sites / locations within the district as required</w:t>
            </w:r>
          </w:p>
          <w:p w14:paraId="1F6DC5F6" w14:textId="77777777" w:rsidR="00F649BD" w:rsidRPr="006661C9" w:rsidRDefault="00057FD2" w:rsidP="00093388">
            <w:pPr>
              <w:numPr>
                <w:ilvl w:val="0"/>
                <w:numId w:val="5"/>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Flexible and willing to work outside of normal working hours </w:t>
            </w:r>
            <w:r w:rsidR="000B7100">
              <w:rPr>
                <w:rFonts w:ascii="Calibri" w:hAnsi="Calibri" w:cs="Calibri"/>
                <w:sz w:val="24"/>
                <w:szCs w:val="24"/>
              </w:rPr>
              <w:t>as</w:t>
            </w:r>
            <w:r w:rsidRPr="006661C9">
              <w:rPr>
                <w:rFonts w:ascii="Calibri" w:hAnsi="Calibri" w:cs="Calibri"/>
                <w:sz w:val="24"/>
                <w:szCs w:val="24"/>
              </w:rPr>
              <w:t xml:space="preserve"> required</w:t>
            </w:r>
          </w:p>
          <w:p w14:paraId="51502331" w14:textId="77777777" w:rsidR="00F649BD" w:rsidRPr="006661C9" w:rsidRDefault="00057FD2" w:rsidP="00093388">
            <w:pPr>
              <w:numPr>
                <w:ilvl w:val="0"/>
                <w:numId w:val="11"/>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Capable of visiting premises/sites given normal/approved means of access</w:t>
            </w:r>
          </w:p>
          <w:p w14:paraId="0A62EAD1" w14:textId="77777777" w:rsidR="00057FD2" w:rsidRPr="006661C9" w:rsidRDefault="00057FD2" w:rsidP="00093388">
            <w:pPr>
              <w:numPr>
                <w:ilvl w:val="0"/>
                <w:numId w:val="11"/>
              </w:numPr>
              <w:tabs>
                <w:tab w:val="clear" w:pos="360"/>
                <w:tab w:val="left" w:pos="273"/>
                <w:tab w:val="num" w:pos="450"/>
                <w:tab w:val="num" w:pos="982"/>
              </w:tabs>
              <w:ind w:left="273" w:hanging="284"/>
              <w:rPr>
                <w:rFonts w:ascii="Calibri" w:hAnsi="Calibri" w:cs="Calibri"/>
                <w:sz w:val="24"/>
                <w:szCs w:val="24"/>
              </w:rPr>
            </w:pPr>
            <w:r w:rsidRPr="006661C9">
              <w:rPr>
                <w:rFonts w:ascii="Calibri" w:hAnsi="Calibri" w:cs="Calibri"/>
                <w:sz w:val="24"/>
                <w:szCs w:val="24"/>
              </w:rPr>
              <w:t xml:space="preserve">Reasonable sensory abilities required to inspect </w:t>
            </w:r>
            <w:r w:rsidR="006D2444">
              <w:rPr>
                <w:rFonts w:ascii="Calibri" w:hAnsi="Calibri" w:cs="Calibri"/>
                <w:sz w:val="24"/>
                <w:szCs w:val="24"/>
              </w:rPr>
              <w:t xml:space="preserve">plans, </w:t>
            </w:r>
            <w:r w:rsidRPr="006661C9">
              <w:rPr>
                <w:rFonts w:ascii="Calibri" w:hAnsi="Calibri" w:cs="Calibri"/>
                <w:sz w:val="24"/>
                <w:szCs w:val="24"/>
              </w:rPr>
              <w:t>premises and sites</w:t>
            </w:r>
          </w:p>
          <w:p w14:paraId="0FD70981" w14:textId="77777777" w:rsidR="00057FD2" w:rsidRPr="006661C9" w:rsidRDefault="00057FD2" w:rsidP="00093388">
            <w:pPr>
              <w:pStyle w:val="ListParagraph"/>
              <w:tabs>
                <w:tab w:val="num" w:pos="450"/>
                <w:tab w:val="num" w:pos="982"/>
              </w:tabs>
              <w:spacing w:after="0" w:line="240" w:lineRule="auto"/>
              <w:ind w:left="273" w:hanging="284"/>
              <w:rPr>
                <w:rFonts w:eastAsia="Times New Roman" w:cs="Calibri"/>
                <w:sz w:val="24"/>
                <w:szCs w:val="24"/>
              </w:rPr>
            </w:pPr>
          </w:p>
        </w:tc>
        <w:tc>
          <w:tcPr>
            <w:tcW w:w="3473" w:type="dxa"/>
          </w:tcPr>
          <w:p w14:paraId="47944878" w14:textId="77777777" w:rsidR="00057FD2" w:rsidRPr="006661C9" w:rsidRDefault="00057FD2" w:rsidP="00F649BD">
            <w:pPr>
              <w:tabs>
                <w:tab w:val="left" w:pos="273"/>
                <w:tab w:val="num" w:pos="450"/>
                <w:tab w:val="num" w:pos="982"/>
              </w:tabs>
              <w:ind w:left="273" w:hanging="284"/>
              <w:rPr>
                <w:rFonts w:ascii="Calibri" w:hAnsi="Calibri" w:cs="Calibri"/>
                <w:sz w:val="24"/>
                <w:szCs w:val="24"/>
              </w:rPr>
            </w:pPr>
          </w:p>
        </w:tc>
      </w:tr>
    </w:tbl>
    <w:p w14:paraId="6D669E49" w14:textId="77777777" w:rsidR="00E664CC" w:rsidRPr="006661C9" w:rsidRDefault="00E664CC" w:rsidP="00E664CC">
      <w:pPr>
        <w:spacing w:before="120" w:after="120"/>
        <w:ind w:left="720" w:hanging="720"/>
        <w:rPr>
          <w:rFonts w:ascii="Calibri" w:hAnsi="Calibri" w:cs="Calibri"/>
          <w:b/>
          <w:sz w:val="24"/>
          <w:szCs w:val="24"/>
        </w:rPr>
      </w:pPr>
    </w:p>
    <w:sectPr w:rsidR="00E664CC" w:rsidRPr="006661C9"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D470" w14:textId="77777777" w:rsidR="00C022B5" w:rsidRDefault="00C022B5">
      <w:r>
        <w:separator/>
      </w:r>
    </w:p>
  </w:endnote>
  <w:endnote w:type="continuationSeparator" w:id="0">
    <w:p w14:paraId="7B62290D" w14:textId="77777777" w:rsidR="00C022B5" w:rsidRDefault="00C0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44A7"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95E8" w14:textId="77777777" w:rsidR="00C022B5" w:rsidRDefault="00C022B5">
      <w:r>
        <w:separator/>
      </w:r>
    </w:p>
  </w:footnote>
  <w:footnote w:type="continuationSeparator" w:id="0">
    <w:p w14:paraId="57686B01" w14:textId="77777777" w:rsidR="00C022B5" w:rsidRDefault="00C0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4F5B43" w:rsidRPr="006D530E" w14:paraId="41A32062" w14:textId="77777777" w:rsidTr="001C3229">
      <w:trPr>
        <w:trHeight w:val="567"/>
      </w:trPr>
      <w:tc>
        <w:tcPr>
          <w:tcW w:w="3686" w:type="dxa"/>
          <w:vMerge w:val="restart"/>
          <w:tcBorders>
            <w:top w:val="nil"/>
            <w:left w:val="nil"/>
            <w:bottom w:val="nil"/>
          </w:tcBorders>
          <w:vAlign w:val="center"/>
        </w:tcPr>
        <w:p w14:paraId="24973477" w14:textId="62ABBB4A" w:rsidR="004F5B43" w:rsidRPr="00B81FBE" w:rsidRDefault="00413D36" w:rsidP="001C3229">
          <w:pPr>
            <w:pStyle w:val="Header"/>
            <w:rPr>
              <w:rFonts w:ascii="Calibri" w:hAnsi="Calibri"/>
              <w:b/>
              <w:sz w:val="24"/>
              <w:szCs w:val="24"/>
            </w:rPr>
          </w:pPr>
          <w:r>
            <w:rPr>
              <w:noProof/>
            </w:rPr>
            <w:drawing>
              <wp:anchor distT="0" distB="0" distL="114300" distR="114300" simplePos="0" relativeHeight="251657728" behindDoc="0" locked="0" layoutInCell="1" allowOverlap="1" wp14:anchorId="51B911B9" wp14:editId="1F7EE88A">
                <wp:simplePos x="0" y="0"/>
                <wp:positionH relativeFrom="column">
                  <wp:posOffset>-239395</wp:posOffset>
                </wp:positionH>
                <wp:positionV relativeFrom="paragraph">
                  <wp:posOffset>-312420</wp:posOffset>
                </wp:positionV>
                <wp:extent cx="2437130" cy="2029460"/>
                <wp:effectExtent l="0" t="0" r="0" b="0"/>
                <wp:wrapNone/>
                <wp:docPr id="1"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pic:spPr>
                    </pic:pic>
                  </a:graphicData>
                </a:graphic>
                <wp14:sizeRelH relativeFrom="page">
                  <wp14:pctWidth>0</wp14:pctWidth>
                </wp14:sizeRelH>
                <wp14:sizeRelV relativeFrom="page">
                  <wp14:pctHeight>0</wp14:pctHeight>
                </wp14:sizeRelV>
              </wp:anchor>
            </w:drawing>
          </w:r>
        </w:p>
      </w:tc>
      <w:tc>
        <w:tcPr>
          <w:tcW w:w="1842" w:type="dxa"/>
          <w:vAlign w:val="center"/>
        </w:tcPr>
        <w:p w14:paraId="57C478C5"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759F89B" w14:textId="3EEDC78C" w:rsidR="004F5B43" w:rsidRPr="00B81FBE" w:rsidRDefault="00874489" w:rsidP="004F5B43">
          <w:pPr>
            <w:rPr>
              <w:rFonts w:ascii="Calibri" w:hAnsi="Calibri"/>
              <w:b/>
              <w:sz w:val="24"/>
              <w:szCs w:val="24"/>
            </w:rPr>
          </w:pPr>
          <w:r>
            <w:rPr>
              <w:rFonts w:ascii="Calibri" w:hAnsi="Calibri"/>
              <w:b/>
              <w:sz w:val="24"/>
              <w:szCs w:val="24"/>
            </w:rPr>
            <w:t xml:space="preserve">Principal Enforcement Officer </w:t>
          </w:r>
        </w:p>
      </w:tc>
    </w:tr>
    <w:tr w:rsidR="004F5B43" w:rsidRPr="006D530E" w14:paraId="746A8EC9" w14:textId="77777777" w:rsidTr="004F5B43">
      <w:trPr>
        <w:trHeight w:val="567"/>
      </w:trPr>
      <w:tc>
        <w:tcPr>
          <w:tcW w:w="3686" w:type="dxa"/>
          <w:vMerge/>
          <w:tcBorders>
            <w:left w:val="nil"/>
            <w:bottom w:val="nil"/>
          </w:tcBorders>
        </w:tcPr>
        <w:p w14:paraId="2A1E33C8" w14:textId="77777777" w:rsidR="004F5B43" w:rsidRPr="00B81FBE" w:rsidRDefault="004F5B43" w:rsidP="004F5B43">
          <w:pPr>
            <w:pStyle w:val="Header"/>
            <w:rPr>
              <w:rFonts w:ascii="Calibri" w:hAnsi="Calibri"/>
              <w:b/>
              <w:sz w:val="24"/>
              <w:szCs w:val="24"/>
            </w:rPr>
          </w:pPr>
        </w:p>
      </w:tc>
      <w:tc>
        <w:tcPr>
          <w:tcW w:w="1842" w:type="dxa"/>
          <w:vAlign w:val="center"/>
        </w:tcPr>
        <w:p w14:paraId="63B553E0"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3E5F9882" w14:textId="3F73083F" w:rsidR="004F5B43" w:rsidRPr="00B81FBE" w:rsidRDefault="007B0458" w:rsidP="004F5B43">
          <w:pPr>
            <w:rPr>
              <w:rFonts w:ascii="Calibri" w:hAnsi="Calibri"/>
              <w:b/>
              <w:sz w:val="24"/>
              <w:szCs w:val="24"/>
            </w:rPr>
          </w:pPr>
          <w:r>
            <w:rPr>
              <w:rFonts w:ascii="Calibri" w:hAnsi="Calibri"/>
              <w:b/>
              <w:sz w:val="24"/>
              <w:szCs w:val="24"/>
            </w:rPr>
            <w:t>Planning</w:t>
          </w:r>
          <w:r w:rsidR="00874489">
            <w:rPr>
              <w:rFonts w:ascii="Calibri" w:hAnsi="Calibri"/>
              <w:b/>
              <w:sz w:val="24"/>
              <w:szCs w:val="24"/>
            </w:rPr>
            <w:t xml:space="preserve"> and Building Control</w:t>
          </w:r>
        </w:p>
      </w:tc>
    </w:tr>
    <w:tr w:rsidR="004F5B43" w:rsidRPr="006D530E" w14:paraId="536D13F4" w14:textId="77777777" w:rsidTr="004F5B43">
      <w:trPr>
        <w:trHeight w:val="567"/>
      </w:trPr>
      <w:tc>
        <w:tcPr>
          <w:tcW w:w="3686" w:type="dxa"/>
          <w:vMerge/>
          <w:tcBorders>
            <w:left w:val="nil"/>
            <w:bottom w:val="nil"/>
          </w:tcBorders>
        </w:tcPr>
        <w:p w14:paraId="36F4B3E0" w14:textId="77777777" w:rsidR="004F5B43" w:rsidRPr="00B81FBE" w:rsidRDefault="004F5B43" w:rsidP="004F5B43">
          <w:pPr>
            <w:pStyle w:val="Header"/>
            <w:rPr>
              <w:rFonts w:ascii="Calibri" w:hAnsi="Calibri"/>
              <w:b/>
              <w:sz w:val="24"/>
              <w:szCs w:val="24"/>
            </w:rPr>
          </w:pPr>
        </w:p>
      </w:tc>
      <w:tc>
        <w:tcPr>
          <w:tcW w:w="1842" w:type="dxa"/>
          <w:vAlign w:val="center"/>
        </w:tcPr>
        <w:p w14:paraId="64A55FC8"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7585978" w14:textId="77777777" w:rsidR="004F5B43" w:rsidRPr="00B81FBE" w:rsidRDefault="00D22F78" w:rsidP="004F5B43">
          <w:pPr>
            <w:rPr>
              <w:rFonts w:ascii="Calibri" w:hAnsi="Calibri"/>
              <w:b/>
              <w:sz w:val="24"/>
              <w:szCs w:val="24"/>
            </w:rPr>
          </w:pPr>
          <w:r>
            <w:rPr>
              <w:rFonts w:ascii="Calibri" w:hAnsi="Calibri"/>
              <w:b/>
              <w:sz w:val="24"/>
              <w:szCs w:val="24"/>
            </w:rPr>
            <w:t>Development Management</w:t>
          </w:r>
        </w:p>
      </w:tc>
    </w:tr>
    <w:tr w:rsidR="004F5B43" w:rsidRPr="006D530E" w14:paraId="516A399F" w14:textId="77777777" w:rsidTr="004F5B43">
      <w:trPr>
        <w:trHeight w:val="567"/>
      </w:trPr>
      <w:tc>
        <w:tcPr>
          <w:tcW w:w="3686" w:type="dxa"/>
          <w:vMerge/>
          <w:tcBorders>
            <w:left w:val="nil"/>
            <w:bottom w:val="nil"/>
          </w:tcBorders>
        </w:tcPr>
        <w:p w14:paraId="1AA35CCC" w14:textId="77777777" w:rsidR="004F5B43" w:rsidRPr="00B81FBE" w:rsidRDefault="004F5B43" w:rsidP="004F5B43">
          <w:pPr>
            <w:pStyle w:val="Header"/>
            <w:rPr>
              <w:rFonts w:ascii="Calibri" w:hAnsi="Calibri"/>
              <w:b/>
              <w:sz w:val="24"/>
              <w:szCs w:val="24"/>
            </w:rPr>
          </w:pPr>
        </w:p>
      </w:tc>
      <w:tc>
        <w:tcPr>
          <w:tcW w:w="1842" w:type="dxa"/>
          <w:vAlign w:val="center"/>
        </w:tcPr>
        <w:p w14:paraId="082BB9D5"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1084CAF1" w14:textId="14362D9E" w:rsidR="004F5B43" w:rsidRPr="00B81FBE" w:rsidRDefault="004F5B43" w:rsidP="004F5B43">
          <w:pPr>
            <w:rPr>
              <w:rFonts w:ascii="Calibri" w:hAnsi="Calibri"/>
              <w:b/>
              <w:sz w:val="24"/>
              <w:szCs w:val="24"/>
            </w:rPr>
          </w:pPr>
          <w:r w:rsidRPr="00B81FBE">
            <w:rPr>
              <w:rFonts w:ascii="Calibri" w:hAnsi="Calibri"/>
              <w:b/>
              <w:sz w:val="24"/>
              <w:szCs w:val="24"/>
            </w:rPr>
            <w:t xml:space="preserve">Band </w:t>
          </w:r>
          <w:r w:rsidR="00874489">
            <w:rPr>
              <w:rFonts w:ascii="Calibri" w:hAnsi="Calibri"/>
              <w:b/>
              <w:sz w:val="24"/>
              <w:szCs w:val="24"/>
            </w:rPr>
            <w:t>10</w:t>
          </w:r>
          <w:r w:rsidRPr="00B81FBE">
            <w:rPr>
              <w:rFonts w:ascii="Calibri" w:hAnsi="Calibri"/>
              <w:b/>
              <w:sz w:val="24"/>
              <w:szCs w:val="24"/>
            </w:rPr>
            <w:t xml:space="preserve"> (SCP </w:t>
          </w:r>
          <w:r w:rsidR="00874489">
            <w:rPr>
              <w:rFonts w:ascii="Calibri" w:hAnsi="Calibri"/>
              <w:b/>
              <w:sz w:val="24"/>
              <w:szCs w:val="24"/>
            </w:rPr>
            <w:t>43</w:t>
          </w:r>
          <w:r w:rsidR="00454127">
            <w:rPr>
              <w:rFonts w:ascii="Calibri" w:hAnsi="Calibri"/>
              <w:b/>
              <w:sz w:val="24"/>
              <w:szCs w:val="24"/>
            </w:rPr>
            <w:t xml:space="preserve"> to 4</w:t>
          </w:r>
          <w:r w:rsidR="00874489">
            <w:rPr>
              <w:rFonts w:ascii="Calibri" w:hAnsi="Calibri"/>
              <w:b/>
              <w:sz w:val="24"/>
              <w:szCs w:val="24"/>
            </w:rPr>
            <w:t>7</w:t>
          </w:r>
          <w:r w:rsidRPr="00B81FBE">
            <w:rPr>
              <w:rFonts w:ascii="Calibri" w:hAnsi="Calibri"/>
              <w:b/>
              <w:sz w:val="24"/>
              <w:szCs w:val="24"/>
            </w:rPr>
            <w:t>)</w:t>
          </w:r>
        </w:p>
      </w:tc>
    </w:tr>
  </w:tbl>
  <w:p w14:paraId="733159D5"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59B7"/>
    <w:multiLevelType w:val="hybridMultilevel"/>
    <w:tmpl w:val="24EA9C6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 w15:restartNumberingAfterBreak="0">
    <w:nsid w:val="09F52A71"/>
    <w:multiLevelType w:val="hybridMultilevel"/>
    <w:tmpl w:val="F5EC0CB2"/>
    <w:lvl w:ilvl="0" w:tplc="60809B3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21606"/>
    <w:multiLevelType w:val="multilevel"/>
    <w:tmpl w:val="35683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143D6"/>
    <w:multiLevelType w:val="multilevel"/>
    <w:tmpl w:val="6EA04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C2691"/>
    <w:multiLevelType w:val="hybridMultilevel"/>
    <w:tmpl w:val="1DCA226C"/>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31B7C"/>
    <w:multiLevelType w:val="multilevel"/>
    <w:tmpl w:val="207ED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C0098"/>
    <w:multiLevelType w:val="hybridMultilevel"/>
    <w:tmpl w:val="05A875E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49CB4540"/>
    <w:multiLevelType w:val="multilevel"/>
    <w:tmpl w:val="B746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D0B4C"/>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6" w15:restartNumberingAfterBreak="0">
    <w:nsid w:val="56F06BDD"/>
    <w:multiLevelType w:val="hybridMultilevel"/>
    <w:tmpl w:val="A646396A"/>
    <w:lvl w:ilvl="0" w:tplc="6696F5D6">
      <w:start w:val="1"/>
      <w:numFmt w:val="bullet"/>
      <w:lvlText w:val=""/>
      <w:lvlJc w:val="left"/>
      <w:pPr>
        <w:tabs>
          <w:tab w:val="num" w:pos="360"/>
        </w:tabs>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2132075">
    <w:abstractNumId w:val="0"/>
  </w:num>
  <w:num w:numId="2" w16cid:durableId="1223907775">
    <w:abstractNumId w:val="10"/>
  </w:num>
  <w:num w:numId="3" w16cid:durableId="1029068654">
    <w:abstractNumId w:val="15"/>
  </w:num>
  <w:num w:numId="4" w16cid:durableId="1886135562">
    <w:abstractNumId w:val="5"/>
  </w:num>
  <w:num w:numId="5" w16cid:durableId="734740152">
    <w:abstractNumId w:val="2"/>
  </w:num>
  <w:num w:numId="6" w16cid:durableId="1391922879">
    <w:abstractNumId w:val="18"/>
  </w:num>
  <w:num w:numId="7" w16cid:durableId="2049641277">
    <w:abstractNumId w:val="11"/>
  </w:num>
  <w:num w:numId="8" w16cid:durableId="1236628281">
    <w:abstractNumId w:val="6"/>
  </w:num>
  <w:num w:numId="9" w16cid:durableId="768087154">
    <w:abstractNumId w:val="7"/>
  </w:num>
  <w:num w:numId="10" w16cid:durableId="229459900">
    <w:abstractNumId w:val="17"/>
  </w:num>
  <w:num w:numId="11" w16cid:durableId="698092016">
    <w:abstractNumId w:val="8"/>
  </w:num>
  <w:num w:numId="12" w16cid:durableId="1515996738">
    <w:abstractNumId w:val="16"/>
  </w:num>
  <w:num w:numId="13" w16cid:durableId="175733087">
    <w:abstractNumId w:val="14"/>
  </w:num>
  <w:num w:numId="14" w16cid:durableId="1927377498">
    <w:abstractNumId w:val="13"/>
  </w:num>
  <w:num w:numId="15" w16cid:durableId="1181160042">
    <w:abstractNumId w:val="3"/>
  </w:num>
  <w:num w:numId="16" w16cid:durableId="675157774">
    <w:abstractNumId w:val="4"/>
  </w:num>
  <w:num w:numId="17" w16cid:durableId="877359093">
    <w:abstractNumId w:val="9"/>
  </w:num>
  <w:num w:numId="18" w16cid:durableId="1262685902">
    <w:abstractNumId w:val="1"/>
  </w:num>
  <w:num w:numId="19" w16cid:durableId="82636538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261D4"/>
    <w:rsid w:val="00031809"/>
    <w:rsid w:val="000364A7"/>
    <w:rsid w:val="00054341"/>
    <w:rsid w:val="00056EB9"/>
    <w:rsid w:val="00057FD2"/>
    <w:rsid w:val="00061FCA"/>
    <w:rsid w:val="00062093"/>
    <w:rsid w:val="000856FB"/>
    <w:rsid w:val="00093388"/>
    <w:rsid w:val="000A3171"/>
    <w:rsid w:val="000B7100"/>
    <w:rsid w:val="000C7637"/>
    <w:rsid w:val="000C7FAE"/>
    <w:rsid w:val="000F5C17"/>
    <w:rsid w:val="00114094"/>
    <w:rsid w:val="00123925"/>
    <w:rsid w:val="001311A4"/>
    <w:rsid w:val="00131257"/>
    <w:rsid w:val="00136A9F"/>
    <w:rsid w:val="001B194A"/>
    <w:rsid w:val="001B4B72"/>
    <w:rsid w:val="001B6E67"/>
    <w:rsid w:val="001C3229"/>
    <w:rsid w:val="001D01EB"/>
    <w:rsid w:val="001E5610"/>
    <w:rsid w:val="00216C4A"/>
    <w:rsid w:val="002345BD"/>
    <w:rsid w:val="00283ACF"/>
    <w:rsid w:val="00284EC2"/>
    <w:rsid w:val="002A43CA"/>
    <w:rsid w:val="002C7091"/>
    <w:rsid w:val="002E1396"/>
    <w:rsid w:val="002E6779"/>
    <w:rsid w:val="002F2795"/>
    <w:rsid w:val="002F5AFA"/>
    <w:rsid w:val="00302B9B"/>
    <w:rsid w:val="00324A5C"/>
    <w:rsid w:val="003251B2"/>
    <w:rsid w:val="0036737B"/>
    <w:rsid w:val="00367985"/>
    <w:rsid w:val="00376FF6"/>
    <w:rsid w:val="0038022B"/>
    <w:rsid w:val="0038279E"/>
    <w:rsid w:val="003B3436"/>
    <w:rsid w:val="003C79D3"/>
    <w:rsid w:val="003D7315"/>
    <w:rsid w:val="003D79BE"/>
    <w:rsid w:val="003F3A73"/>
    <w:rsid w:val="00405CA0"/>
    <w:rsid w:val="00405D3F"/>
    <w:rsid w:val="00413D36"/>
    <w:rsid w:val="00417D63"/>
    <w:rsid w:val="004311DD"/>
    <w:rsid w:val="00454127"/>
    <w:rsid w:val="0045652C"/>
    <w:rsid w:val="00461C1B"/>
    <w:rsid w:val="00480BDE"/>
    <w:rsid w:val="004C4541"/>
    <w:rsid w:val="004F466E"/>
    <w:rsid w:val="004F5B43"/>
    <w:rsid w:val="00505647"/>
    <w:rsid w:val="00536D2A"/>
    <w:rsid w:val="0054695C"/>
    <w:rsid w:val="0058027E"/>
    <w:rsid w:val="00584AF2"/>
    <w:rsid w:val="005916DA"/>
    <w:rsid w:val="00593461"/>
    <w:rsid w:val="005B3394"/>
    <w:rsid w:val="005C3F4D"/>
    <w:rsid w:val="005D5C20"/>
    <w:rsid w:val="005E52B2"/>
    <w:rsid w:val="005F41D7"/>
    <w:rsid w:val="00636572"/>
    <w:rsid w:val="00643D73"/>
    <w:rsid w:val="00646437"/>
    <w:rsid w:val="00646D9D"/>
    <w:rsid w:val="00662DA1"/>
    <w:rsid w:val="006661C9"/>
    <w:rsid w:val="006721AF"/>
    <w:rsid w:val="00694CF0"/>
    <w:rsid w:val="006B2640"/>
    <w:rsid w:val="006B6F19"/>
    <w:rsid w:val="006D0E73"/>
    <w:rsid w:val="006D2444"/>
    <w:rsid w:val="006D530E"/>
    <w:rsid w:val="006E7FF4"/>
    <w:rsid w:val="00732C85"/>
    <w:rsid w:val="007426C5"/>
    <w:rsid w:val="00755F6D"/>
    <w:rsid w:val="0076239F"/>
    <w:rsid w:val="00776768"/>
    <w:rsid w:val="00776C1F"/>
    <w:rsid w:val="007B0458"/>
    <w:rsid w:val="007B3BB8"/>
    <w:rsid w:val="007B7BAC"/>
    <w:rsid w:val="007D1806"/>
    <w:rsid w:val="008252D0"/>
    <w:rsid w:val="00835C84"/>
    <w:rsid w:val="00871A3A"/>
    <w:rsid w:val="00874489"/>
    <w:rsid w:val="008C7D76"/>
    <w:rsid w:val="00902165"/>
    <w:rsid w:val="00916DE0"/>
    <w:rsid w:val="00917105"/>
    <w:rsid w:val="009253A3"/>
    <w:rsid w:val="0093096C"/>
    <w:rsid w:val="00952965"/>
    <w:rsid w:val="009716D5"/>
    <w:rsid w:val="009A67AE"/>
    <w:rsid w:val="00A40E3C"/>
    <w:rsid w:val="00A57607"/>
    <w:rsid w:val="00A66160"/>
    <w:rsid w:val="00A6766F"/>
    <w:rsid w:val="00A9035B"/>
    <w:rsid w:val="00A96A11"/>
    <w:rsid w:val="00AA79FD"/>
    <w:rsid w:val="00AB777C"/>
    <w:rsid w:val="00B262EF"/>
    <w:rsid w:val="00B27876"/>
    <w:rsid w:val="00B434FA"/>
    <w:rsid w:val="00B4526E"/>
    <w:rsid w:val="00B455E6"/>
    <w:rsid w:val="00B67875"/>
    <w:rsid w:val="00B74DB3"/>
    <w:rsid w:val="00B77262"/>
    <w:rsid w:val="00B81FBE"/>
    <w:rsid w:val="00BB3C15"/>
    <w:rsid w:val="00BE4073"/>
    <w:rsid w:val="00C022B5"/>
    <w:rsid w:val="00C072C0"/>
    <w:rsid w:val="00C23A21"/>
    <w:rsid w:val="00C55EA9"/>
    <w:rsid w:val="00C57E51"/>
    <w:rsid w:val="00C64FA1"/>
    <w:rsid w:val="00C65F43"/>
    <w:rsid w:val="00C727BE"/>
    <w:rsid w:val="00C7483A"/>
    <w:rsid w:val="00C858CE"/>
    <w:rsid w:val="00C904B4"/>
    <w:rsid w:val="00CB3ED1"/>
    <w:rsid w:val="00CE2DBD"/>
    <w:rsid w:val="00D165E9"/>
    <w:rsid w:val="00D22F78"/>
    <w:rsid w:val="00D44A44"/>
    <w:rsid w:val="00D67DD2"/>
    <w:rsid w:val="00DB761B"/>
    <w:rsid w:val="00DD70F5"/>
    <w:rsid w:val="00E41F08"/>
    <w:rsid w:val="00E52126"/>
    <w:rsid w:val="00E53ADE"/>
    <w:rsid w:val="00E664CC"/>
    <w:rsid w:val="00E90216"/>
    <w:rsid w:val="00EA5ECF"/>
    <w:rsid w:val="00ED358E"/>
    <w:rsid w:val="00EE2AFA"/>
    <w:rsid w:val="00EF3168"/>
    <w:rsid w:val="00EF68A7"/>
    <w:rsid w:val="00F41091"/>
    <w:rsid w:val="00F649BD"/>
    <w:rsid w:val="00F77A56"/>
    <w:rsid w:val="00F906C7"/>
    <w:rsid w:val="00FA3F8C"/>
    <w:rsid w:val="00FD326E"/>
    <w:rsid w:val="00FD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46E111A"/>
  <w15:chartTrackingRefBased/>
  <w15:docId w15:val="{5389E22E-464F-4DF4-9020-AA646BAA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ED358E"/>
    <w:rPr>
      <w:lang w:eastAsia="en-US"/>
    </w:rPr>
  </w:style>
  <w:style w:type="character" w:styleId="CommentReference">
    <w:name w:val="annotation reference"/>
    <w:rsid w:val="00C904B4"/>
    <w:rPr>
      <w:sz w:val="16"/>
      <w:szCs w:val="16"/>
    </w:rPr>
  </w:style>
  <w:style w:type="paragraph" w:styleId="CommentText">
    <w:name w:val="annotation text"/>
    <w:basedOn w:val="Normal"/>
    <w:link w:val="CommentTextChar"/>
    <w:rsid w:val="00C904B4"/>
  </w:style>
  <w:style w:type="character" w:customStyle="1" w:styleId="CommentTextChar">
    <w:name w:val="Comment Text Char"/>
    <w:link w:val="CommentText"/>
    <w:rsid w:val="00C904B4"/>
    <w:rPr>
      <w:lang w:eastAsia="en-US"/>
    </w:rPr>
  </w:style>
  <w:style w:type="paragraph" w:styleId="CommentSubject">
    <w:name w:val="annotation subject"/>
    <w:basedOn w:val="CommentText"/>
    <w:next w:val="CommentText"/>
    <w:link w:val="CommentSubjectChar"/>
    <w:rsid w:val="00C904B4"/>
    <w:rPr>
      <w:b/>
      <w:bCs/>
    </w:rPr>
  </w:style>
  <w:style w:type="character" w:customStyle="1" w:styleId="CommentSubjectChar">
    <w:name w:val="Comment Subject Char"/>
    <w:link w:val="CommentSubject"/>
    <w:rsid w:val="00C904B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987396163">
      <w:bodyDiv w:val="1"/>
      <w:marLeft w:val="0"/>
      <w:marRight w:val="0"/>
      <w:marTop w:val="0"/>
      <w:marBottom w:val="0"/>
      <w:divBdr>
        <w:top w:val="none" w:sz="0" w:space="0" w:color="auto"/>
        <w:left w:val="none" w:sz="0" w:space="0" w:color="auto"/>
        <w:bottom w:val="none" w:sz="0" w:space="0" w:color="auto"/>
        <w:right w:val="none" w:sz="0" w:space="0" w:color="auto"/>
      </w:divBdr>
      <w:divsChild>
        <w:div w:id="271785132">
          <w:marLeft w:val="0"/>
          <w:marRight w:val="0"/>
          <w:marTop w:val="0"/>
          <w:marBottom w:val="0"/>
          <w:divBdr>
            <w:top w:val="none" w:sz="0" w:space="0" w:color="auto"/>
            <w:left w:val="none" w:sz="0" w:space="0" w:color="auto"/>
            <w:bottom w:val="none" w:sz="0" w:space="0" w:color="auto"/>
            <w:right w:val="none" w:sz="0" w:space="0" w:color="auto"/>
          </w:divBdr>
        </w:div>
        <w:div w:id="330916719">
          <w:marLeft w:val="0"/>
          <w:marRight w:val="0"/>
          <w:marTop w:val="0"/>
          <w:marBottom w:val="0"/>
          <w:divBdr>
            <w:top w:val="none" w:sz="0" w:space="0" w:color="auto"/>
            <w:left w:val="none" w:sz="0" w:space="0" w:color="auto"/>
            <w:bottom w:val="none" w:sz="0" w:space="0" w:color="auto"/>
            <w:right w:val="none" w:sz="0" w:space="0" w:color="auto"/>
          </w:divBdr>
        </w:div>
        <w:div w:id="422263032">
          <w:marLeft w:val="0"/>
          <w:marRight w:val="0"/>
          <w:marTop w:val="0"/>
          <w:marBottom w:val="0"/>
          <w:divBdr>
            <w:top w:val="none" w:sz="0" w:space="0" w:color="auto"/>
            <w:left w:val="none" w:sz="0" w:space="0" w:color="auto"/>
            <w:bottom w:val="none" w:sz="0" w:space="0" w:color="auto"/>
            <w:right w:val="none" w:sz="0" w:space="0" w:color="auto"/>
          </w:divBdr>
        </w:div>
        <w:div w:id="434521653">
          <w:marLeft w:val="0"/>
          <w:marRight w:val="0"/>
          <w:marTop w:val="0"/>
          <w:marBottom w:val="0"/>
          <w:divBdr>
            <w:top w:val="none" w:sz="0" w:space="0" w:color="auto"/>
            <w:left w:val="none" w:sz="0" w:space="0" w:color="auto"/>
            <w:bottom w:val="none" w:sz="0" w:space="0" w:color="auto"/>
            <w:right w:val="none" w:sz="0" w:space="0" w:color="auto"/>
          </w:divBdr>
        </w:div>
        <w:div w:id="874462800">
          <w:marLeft w:val="0"/>
          <w:marRight w:val="0"/>
          <w:marTop w:val="0"/>
          <w:marBottom w:val="0"/>
          <w:divBdr>
            <w:top w:val="none" w:sz="0" w:space="0" w:color="auto"/>
            <w:left w:val="none" w:sz="0" w:space="0" w:color="auto"/>
            <w:bottom w:val="none" w:sz="0" w:space="0" w:color="auto"/>
            <w:right w:val="none" w:sz="0" w:space="0" w:color="auto"/>
          </w:divBdr>
        </w:div>
        <w:div w:id="1122769139">
          <w:marLeft w:val="0"/>
          <w:marRight w:val="0"/>
          <w:marTop w:val="0"/>
          <w:marBottom w:val="0"/>
          <w:divBdr>
            <w:top w:val="none" w:sz="0" w:space="0" w:color="auto"/>
            <w:left w:val="none" w:sz="0" w:space="0" w:color="auto"/>
            <w:bottom w:val="none" w:sz="0" w:space="0" w:color="auto"/>
            <w:right w:val="none" w:sz="0" w:space="0" w:color="auto"/>
          </w:divBdr>
        </w:div>
        <w:div w:id="1636176757">
          <w:marLeft w:val="0"/>
          <w:marRight w:val="0"/>
          <w:marTop w:val="0"/>
          <w:marBottom w:val="0"/>
          <w:divBdr>
            <w:top w:val="none" w:sz="0" w:space="0" w:color="auto"/>
            <w:left w:val="none" w:sz="0" w:space="0" w:color="auto"/>
            <w:bottom w:val="none" w:sz="0" w:space="0" w:color="auto"/>
            <w:right w:val="none" w:sz="0" w:space="0" w:color="auto"/>
          </w:divBdr>
        </w:div>
        <w:div w:id="1673601737">
          <w:marLeft w:val="0"/>
          <w:marRight w:val="0"/>
          <w:marTop w:val="0"/>
          <w:marBottom w:val="0"/>
          <w:divBdr>
            <w:top w:val="none" w:sz="0" w:space="0" w:color="auto"/>
            <w:left w:val="none" w:sz="0" w:space="0" w:color="auto"/>
            <w:bottom w:val="none" w:sz="0" w:space="0" w:color="auto"/>
            <w:right w:val="none" w:sz="0" w:space="0" w:color="auto"/>
          </w:divBdr>
        </w:div>
      </w:divsChild>
    </w:div>
    <w:div w:id="987826862">
      <w:bodyDiv w:val="1"/>
      <w:marLeft w:val="0"/>
      <w:marRight w:val="0"/>
      <w:marTop w:val="0"/>
      <w:marBottom w:val="0"/>
      <w:divBdr>
        <w:top w:val="none" w:sz="0" w:space="0" w:color="auto"/>
        <w:left w:val="none" w:sz="0" w:space="0" w:color="auto"/>
        <w:bottom w:val="none" w:sz="0" w:space="0" w:color="auto"/>
        <w:right w:val="none" w:sz="0" w:space="0" w:color="auto"/>
      </w:divBdr>
      <w:divsChild>
        <w:div w:id="299919205">
          <w:marLeft w:val="0"/>
          <w:marRight w:val="0"/>
          <w:marTop w:val="0"/>
          <w:marBottom w:val="0"/>
          <w:divBdr>
            <w:top w:val="none" w:sz="0" w:space="0" w:color="auto"/>
            <w:left w:val="none" w:sz="0" w:space="0" w:color="auto"/>
            <w:bottom w:val="none" w:sz="0" w:space="0" w:color="auto"/>
            <w:right w:val="none" w:sz="0" w:space="0" w:color="auto"/>
          </w:divBdr>
        </w:div>
        <w:div w:id="610357542">
          <w:marLeft w:val="0"/>
          <w:marRight w:val="0"/>
          <w:marTop w:val="0"/>
          <w:marBottom w:val="0"/>
          <w:divBdr>
            <w:top w:val="none" w:sz="0" w:space="0" w:color="auto"/>
            <w:left w:val="none" w:sz="0" w:space="0" w:color="auto"/>
            <w:bottom w:val="none" w:sz="0" w:space="0" w:color="auto"/>
            <w:right w:val="none" w:sz="0" w:space="0" w:color="auto"/>
          </w:divBdr>
        </w:div>
        <w:div w:id="751128604">
          <w:marLeft w:val="0"/>
          <w:marRight w:val="0"/>
          <w:marTop w:val="0"/>
          <w:marBottom w:val="0"/>
          <w:divBdr>
            <w:top w:val="none" w:sz="0" w:space="0" w:color="auto"/>
            <w:left w:val="none" w:sz="0" w:space="0" w:color="auto"/>
            <w:bottom w:val="none" w:sz="0" w:space="0" w:color="auto"/>
            <w:right w:val="none" w:sz="0" w:space="0" w:color="auto"/>
          </w:divBdr>
        </w:div>
        <w:div w:id="808591613">
          <w:marLeft w:val="0"/>
          <w:marRight w:val="0"/>
          <w:marTop w:val="0"/>
          <w:marBottom w:val="0"/>
          <w:divBdr>
            <w:top w:val="none" w:sz="0" w:space="0" w:color="auto"/>
            <w:left w:val="none" w:sz="0" w:space="0" w:color="auto"/>
            <w:bottom w:val="none" w:sz="0" w:space="0" w:color="auto"/>
            <w:right w:val="none" w:sz="0" w:space="0" w:color="auto"/>
          </w:divBdr>
        </w:div>
        <w:div w:id="897285388">
          <w:marLeft w:val="0"/>
          <w:marRight w:val="0"/>
          <w:marTop w:val="0"/>
          <w:marBottom w:val="0"/>
          <w:divBdr>
            <w:top w:val="none" w:sz="0" w:space="0" w:color="auto"/>
            <w:left w:val="none" w:sz="0" w:space="0" w:color="auto"/>
            <w:bottom w:val="none" w:sz="0" w:space="0" w:color="auto"/>
            <w:right w:val="none" w:sz="0" w:space="0" w:color="auto"/>
          </w:divBdr>
        </w:div>
        <w:div w:id="1086147701">
          <w:marLeft w:val="0"/>
          <w:marRight w:val="0"/>
          <w:marTop w:val="0"/>
          <w:marBottom w:val="0"/>
          <w:divBdr>
            <w:top w:val="none" w:sz="0" w:space="0" w:color="auto"/>
            <w:left w:val="none" w:sz="0" w:space="0" w:color="auto"/>
            <w:bottom w:val="none" w:sz="0" w:space="0" w:color="auto"/>
            <w:right w:val="none" w:sz="0" w:space="0" w:color="auto"/>
          </w:divBdr>
        </w:div>
        <w:div w:id="1582761201">
          <w:marLeft w:val="0"/>
          <w:marRight w:val="0"/>
          <w:marTop w:val="0"/>
          <w:marBottom w:val="0"/>
          <w:divBdr>
            <w:top w:val="none" w:sz="0" w:space="0" w:color="auto"/>
            <w:left w:val="none" w:sz="0" w:space="0" w:color="auto"/>
            <w:bottom w:val="none" w:sz="0" w:space="0" w:color="auto"/>
            <w:right w:val="none" w:sz="0" w:space="0" w:color="auto"/>
          </w:divBdr>
        </w:div>
        <w:div w:id="192475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6E563-534C-4CEF-9D90-B345E2001874}"/>
</file>

<file path=customXml/itemProps2.xml><?xml version="1.0" encoding="utf-8"?>
<ds:datastoreItem xmlns:ds="http://schemas.openxmlformats.org/officeDocument/2006/customXml" ds:itemID="{C5A89F72-2F76-4E6E-8E41-6B8EA5424408}">
  <ds:schemaRefs>
    <ds:schemaRef ds:uri="http://schemas.microsoft.com/office/2006/metadata/longProperties"/>
  </ds:schemaRefs>
</ds:datastoreItem>
</file>

<file path=customXml/itemProps3.xml><?xml version="1.0" encoding="utf-8"?>
<ds:datastoreItem xmlns:ds="http://schemas.openxmlformats.org/officeDocument/2006/customXml" ds:itemID="{A90F5753-EAF9-40D6-B155-F08CE10DFE75}">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4.xml><?xml version="1.0" encoding="utf-8"?>
<ds:datastoreItem xmlns:ds="http://schemas.openxmlformats.org/officeDocument/2006/customXml" ds:itemID="{74EAFCEA-B788-4040-83B9-09AA3138CED9}">
  <ds:schemaRefs>
    <ds:schemaRef ds:uri="http://schemas.openxmlformats.org/officeDocument/2006/bibliography"/>
  </ds:schemaRefs>
</ds:datastoreItem>
</file>

<file path=customXml/itemProps5.xml><?xml version="1.0" encoding="utf-8"?>
<ds:datastoreItem xmlns:ds="http://schemas.openxmlformats.org/officeDocument/2006/customXml" ds:itemID="{67A82BD5-5EF1-4C93-83F4-83A8A46EF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8693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Kev King</cp:lastModifiedBy>
  <cp:revision>2</cp:revision>
  <cp:lastPrinted>2012-04-17T15:43:00Z</cp:lastPrinted>
  <dcterms:created xsi:type="dcterms:W3CDTF">2026-05-20T07:04:00Z</dcterms:created>
  <dcterms:modified xsi:type="dcterms:W3CDTF">2026-05-20T07:04:00Z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ies>
</file>