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19A1" w14:textId="77777777" w:rsidR="00E664CC" w:rsidRPr="001E5610"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r w:rsidR="00000000">
        <w:rPr>
          <w:rFonts w:ascii="Calibri" w:hAnsi="Calibri" w:cs="Arial"/>
          <w:b/>
          <w:sz w:val="24"/>
          <w:szCs w:val="24"/>
        </w:rPr>
        <w:pict w14:anchorId="318BA6CA">
          <v:rect id="_x0000_i1025" style="width:451.3pt;height:1.5pt" o:hralign="center" o:hrstd="t" o:hrnoshade="t" o:hr="t" fillcolor="#5a9ab0" stroked="f"/>
        </w:pict>
      </w:r>
    </w:p>
    <w:p w14:paraId="14DAB862" w14:textId="77777777" w:rsidR="00E664CC"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25E032B0" w14:textId="77777777" w:rsidR="002E32AF" w:rsidRPr="002E32AF" w:rsidRDefault="002E32AF" w:rsidP="002E32AF">
      <w:pPr>
        <w:spacing w:before="120" w:after="120"/>
        <w:rPr>
          <w:rFonts w:ascii="Calibri" w:hAnsi="Calibri" w:cs="Arial"/>
          <w:bCs/>
          <w:sz w:val="24"/>
          <w:szCs w:val="24"/>
        </w:rPr>
      </w:pPr>
      <w:r w:rsidRPr="002E32AF">
        <w:rPr>
          <w:rFonts w:ascii="Calibri" w:hAnsi="Calibri" w:cs="Arial"/>
          <w:bCs/>
          <w:sz w:val="24"/>
          <w:szCs w:val="24"/>
        </w:rPr>
        <w:t xml:space="preserve">To undertake or assist in a wide range of </w:t>
      </w:r>
      <w:r w:rsidR="00FE0968">
        <w:rPr>
          <w:rFonts w:ascii="Calibri" w:hAnsi="Calibri" w:cs="Arial"/>
          <w:bCs/>
          <w:sz w:val="24"/>
          <w:szCs w:val="24"/>
        </w:rPr>
        <w:t xml:space="preserve">cleaning and </w:t>
      </w:r>
      <w:proofErr w:type="gramStart"/>
      <w:r w:rsidR="00FE0968">
        <w:rPr>
          <w:rFonts w:ascii="Calibri" w:hAnsi="Calibri" w:cs="Arial"/>
          <w:bCs/>
          <w:sz w:val="24"/>
          <w:szCs w:val="24"/>
        </w:rPr>
        <w:t>low level</w:t>
      </w:r>
      <w:proofErr w:type="gramEnd"/>
      <w:r w:rsidRPr="002E32AF">
        <w:rPr>
          <w:rFonts w:ascii="Calibri" w:hAnsi="Calibri" w:cs="Arial"/>
          <w:bCs/>
          <w:sz w:val="24"/>
          <w:szCs w:val="24"/>
        </w:rPr>
        <w:t xml:space="preserve"> maintenance duties on the relevant portfolio of </w:t>
      </w:r>
      <w:r w:rsidR="00FE0968">
        <w:rPr>
          <w:rFonts w:ascii="Calibri" w:hAnsi="Calibri" w:cs="Arial"/>
          <w:bCs/>
          <w:sz w:val="24"/>
          <w:szCs w:val="24"/>
        </w:rPr>
        <w:t>play area sites owned by East Suffolk Council and Town/Parish Councils</w:t>
      </w:r>
      <w:r w:rsidRPr="002E32AF">
        <w:rPr>
          <w:rFonts w:ascii="Calibri" w:hAnsi="Calibri" w:cs="Arial"/>
          <w:bCs/>
          <w:sz w:val="24"/>
          <w:szCs w:val="24"/>
        </w:rPr>
        <w:t>. </w:t>
      </w:r>
    </w:p>
    <w:p w14:paraId="25054E6D" w14:textId="77777777" w:rsidR="002E32AF" w:rsidRPr="002E32AF" w:rsidRDefault="002E32AF" w:rsidP="002E32AF">
      <w:pPr>
        <w:spacing w:before="120" w:after="120"/>
        <w:rPr>
          <w:rFonts w:ascii="Calibri" w:hAnsi="Calibri" w:cs="Arial"/>
          <w:bCs/>
          <w:sz w:val="24"/>
          <w:szCs w:val="24"/>
        </w:rPr>
      </w:pPr>
      <w:r w:rsidRPr="002E32AF">
        <w:rPr>
          <w:rFonts w:ascii="Calibri" w:hAnsi="Calibri" w:cs="Arial"/>
          <w:bCs/>
          <w:sz w:val="24"/>
          <w:szCs w:val="24"/>
        </w:rPr>
        <w:t xml:space="preserve">The role </w:t>
      </w:r>
      <w:r w:rsidR="00FE0968">
        <w:rPr>
          <w:rFonts w:ascii="Calibri" w:hAnsi="Calibri" w:cs="Arial"/>
          <w:bCs/>
          <w:sz w:val="24"/>
          <w:szCs w:val="24"/>
        </w:rPr>
        <w:t xml:space="preserve">will primarily be </w:t>
      </w:r>
      <w:r w:rsidRPr="002E32AF">
        <w:rPr>
          <w:rFonts w:ascii="Calibri" w:hAnsi="Calibri" w:cs="Arial"/>
          <w:bCs/>
          <w:sz w:val="24"/>
          <w:szCs w:val="24"/>
        </w:rPr>
        <w:t xml:space="preserve">working as part of a team </w:t>
      </w:r>
      <w:r w:rsidR="00FE0968">
        <w:rPr>
          <w:rFonts w:ascii="Calibri" w:hAnsi="Calibri" w:cs="Arial"/>
          <w:bCs/>
          <w:sz w:val="24"/>
          <w:szCs w:val="24"/>
        </w:rPr>
        <w:t>in the cleaning (deep and routine) of these play areas but may consist of</w:t>
      </w:r>
      <w:r w:rsidRPr="002E32AF">
        <w:rPr>
          <w:rFonts w:ascii="Calibri" w:hAnsi="Calibri" w:cs="Arial"/>
          <w:bCs/>
          <w:sz w:val="24"/>
          <w:szCs w:val="24"/>
        </w:rPr>
        <w:t xml:space="preserve"> lone working in many varied tasks </w:t>
      </w:r>
      <w:r w:rsidR="00FE0968">
        <w:rPr>
          <w:rFonts w:ascii="Calibri" w:hAnsi="Calibri" w:cs="Arial"/>
          <w:bCs/>
          <w:sz w:val="24"/>
          <w:szCs w:val="24"/>
        </w:rPr>
        <w:t>associated with maintaining all play equipment to a good and safe working order</w:t>
      </w:r>
      <w:r w:rsidRPr="002E32AF">
        <w:rPr>
          <w:rFonts w:ascii="Calibri" w:hAnsi="Calibri" w:cs="Arial"/>
          <w:bCs/>
          <w:sz w:val="24"/>
          <w:szCs w:val="24"/>
        </w:rPr>
        <w:t>. </w:t>
      </w:r>
    </w:p>
    <w:p w14:paraId="579E5FD2" w14:textId="77777777" w:rsidR="002E32AF" w:rsidRPr="002E32AF" w:rsidRDefault="002E32AF" w:rsidP="002E32AF">
      <w:pPr>
        <w:spacing w:before="120" w:after="120"/>
        <w:rPr>
          <w:rFonts w:ascii="Calibri" w:hAnsi="Calibri" w:cs="Arial"/>
          <w:bCs/>
          <w:sz w:val="24"/>
          <w:szCs w:val="24"/>
        </w:rPr>
      </w:pPr>
      <w:r w:rsidRPr="002E32AF">
        <w:rPr>
          <w:rFonts w:ascii="Calibri" w:hAnsi="Calibri" w:cs="Arial"/>
          <w:bCs/>
          <w:sz w:val="24"/>
          <w:szCs w:val="24"/>
        </w:rPr>
        <w:t xml:space="preserve">Tasks will include </w:t>
      </w:r>
      <w:r w:rsidR="00D61640">
        <w:rPr>
          <w:rFonts w:ascii="Calibri" w:hAnsi="Calibri" w:cs="Arial"/>
          <w:bCs/>
          <w:sz w:val="24"/>
          <w:szCs w:val="24"/>
        </w:rPr>
        <w:t>deep cleaning of play equipment, routine cleaning, emergency cleaning, minor repair work on play equipment, grass cutting and minor grounds work in play areas, inspections of cleanliness of play equipment, assist in play equipment repairs, assist the team in larger play area remedial works, installation of fencing when required</w:t>
      </w:r>
      <w:r w:rsidRPr="002E32AF">
        <w:rPr>
          <w:rFonts w:ascii="Calibri" w:hAnsi="Calibri" w:cs="Arial"/>
          <w:bCs/>
          <w:sz w:val="24"/>
          <w:szCs w:val="24"/>
        </w:rPr>
        <w:t xml:space="preserve"> and also to include other varied task</w:t>
      </w:r>
      <w:r w:rsidR="00D61640">
        <w:rPr>
          <w:rFonts w:ascii="Calibri" w:hAnsi="Calibri" w:cs="Arial"/>
          <w:bCs/>
          <w:sz w:val="24"/>
          <w:szCs w:val="24"/>
        </w:rPr>
        <w:t>s</w:t>
      </w:r>
      <w:r w:rsidRPr="002E32AF">
        <w:rPr>
          <w:rFonts w:ascii="Calibri" w:hAnsi="Calibri" w:cs="Arial"/>
          <w:bCs/>
          <w:sz w:val="24"/>
          <w:szCs w:val="24"/>
        </w:rPr>
        <w:t xml:space="preserve"> that arise that the Line Manager believes is appropriate to your skillset.  </w:t>
      </w:r>
    </w:p>
    <w:p w14:paraId="71CEEC47" w14:textId="77777777" w:rsidR="002E32AF" w:rsidRPr="002E32AF" w:rsidRDefault="002E32AF" w:rsidP="002E32AF">
      <w:pPr>
        <w:spacing w:before="120" w:after="120"/>
        <w:rPr>
          <w:rFonts w:ascii="Calibri" w:hAnsi="Calibri" w:cs="Arial"/>
          <w:bCs/>
          <w:sz w:val="24"/>
          <w:szCs w:val="24"/>
        </w:rPr>
      </w:pPr>
      <w:r w:rsidRPr="002E32AF">
        <w:rPr>
          <w:rFonts w:ascii="Calibri" w:hAnsi="Calibri" w:cs="Arial"/>
          <w:bCs/>
          <w:sz w:val="24"/>
          <w:szCs w:val="24"/>
        </w:rPr>
        <w:t xml:space="preserve">The role will include manual handling and physical tasks as would be expected in a </w:t>
      </w:r>
      <w:r w:rsidR="00D61640">
        <w:rPr>
          <w:rFonts w:ascii="Calibri" w:hAnsi="Calibri" w:cs="Arial"/>
          <w:bCs/>
          <w:sz w:val="24"/>
          <w:szCs w:val="24"/>
        </w:rPr>
        <w:t>cleaning/</w:t>
      </w:r>
      <w:r w:rsidRPr="002E32AF">
        <w:rPr>
          <w:rFonts w:ascii="Calibri" w:hAnsi="Calibri" w:cs="Arial"/>
          <w:bCs/>
          <w:sz w:val="24"/>
          <w:szCs w:val="24"/>
        </w:rPr>
        <w:t>maintenance environment. </w:t>
      </w:r>
    </w:p>
    <w:p w14:paraId="2A4B5CB3" w14:textId="77777777" w:rsidR="001F717C" w:rsidRDefault="00000000" w:rsidP="00A01856">
      <w:pPr>
        <w:spacing w:before="120" w:after="120"/>
        <w:jc w:val="both"/>
        <w:rPr>
          <w:rFonts w:ascii="Calibri" w:hAnsi="Calibri" w:cs="Arial"/>
          <w:b/>
          <w:sz w:val="24"/>
          <w:szCs w:val="24"/>
        </w:rPr>
      </w:pPr>
      <w:r>
        <w:rPr>
          <w:rFonts w:ascii="Calibri" w:hAnsi="Calibri" w:cs="Arial"/>
          <w:b/>
          <w:sz w:val="24"/>
          <w:szCs w:val="24"/>
        </w:rPr>
        <w:pict w14:anchorId="4D45F785">
          <v:rect id="_x0000_i1026" style="width:451.3pt;height:1.5pt" o:hralign="center" o:hrstd="t" o:hrnoshade="t" o:hr="t" fillcolor="#5a9ab0" stroked="f"/>
        </w:pict>
      </w:r>
    </w:p>
    <w:p w14:paraId="428492D9" w14:textId="77777777" w:rsidR="00765251" w:rsidRPr="00435B2E" w:rsidRDefault="00661AB1" w:rsidP="00661AB1">
      <w:pPr>
        <w:spacing w:before="120" w:after="120"/>
        <w:rPr>
          <w:rFonts w:ascii="Calibri" w:hAnsi="Calibri" w:cs="Arial"/>
          <w:b/>
          <w:sz w:val="24"/>
          <w:szCs w:val="24"/>
        </w:rPr>
      </w:pPr>
      <w:r>
        <w:rPr>
          <w:rFonts w:ascii="Calibri" w:hAnsi="Calibri" w:cs="Arial"/>
          <w:b/>
          <w:sz w:val="24"/>
          <w:szCs w:val="24"/>
        </w:rPr>
        <w:t xml:space="preserve">Initial </w:t>
      </w:r>
      <w:r w:rsidRPr="001E5610">
        <w:rPr>
          <w:rFonts w:ascii="Calibri" w:hAnsi="Calibri" w:cs="Arial"/>
          <w:b/>
          <w:sz w:val="24"/>
          <w:szCs w:val="24"/>
        </w:rPr>
        <w:t>Key Responsibilities:</w:t>
      </w:r>
    </w:p>
    <w:p w14:paraId="73026F90" w14:textId="77777777" w:rsidR="00765251" w:rsidRPr="00435B2E" w:rsidRDefault="00765251" w:rsidP="00765251">
      <w:pPr>
        <w:ind w:left="720"/>
        <w:jc w:val="both"/>
        <w:rPr>
          <w:rFonts w:ascii="Calibri" w:hAnsi="Calibri" w:cs="Calibri"/>
          <w:sz w:val="10"/>
          <w:szCs w:val="10"/>
        </w:rPr>
      </w:pPr>
    </w:p>
    <w:p w14:paraId="3F7ED442" w14:textId="77777777" w:rsidR="008E57D7" w:rsidRDefault="008E57D7" w:rsidP="00D61FD3">
      <w:pPr>
        <w:pStyle w:val="NoSpacing"/>
        <w:numPr>
          <w:ilvl w:val="0"/>
          <w:numId w:val="4"/>
        </w:numPr>
        <w:rPr>
          <w:rFonts w:ascii="Calibri" w:hAnsi="Calibri" w:cs="Calibri"/>
          <w:sz w:val="24"/>
          <w:szCs w:val="24"/>
        </w:rPr>
      </w:pPr>
      <w:bookmarkStart w:id="0" w:name="_Hlk175922242"/>
      <w:r w:rsidRPr="008E57D7">
        <w:rPr>
          <w:rFonts w:ascii="Calibri" w:hAnsi="Calibri" w:cs="Calibri"/>
          <w:sz w:val="24"/>
          <w:szCs w:val="24"/>
        </w:rPr>
        <w:t xml:space="preserve">To act on instructions regarding the </w:t>
      </w:r>
      <w:r w:rsidR="00D61640">
        <w:rPr>
          <w:rFonts w:ascii="Calibri" w:hAnsi="Calibri" w:cs="Calibri"/>
          <w:sz w:val="24"/>
          <w:szCs w:val="24"/>
        </w:rPr>
        <w:t>s</w:t>
      </w:r>
      <w:r w:rsidRPr="008E57D7">
        <w:rPr>
          <w:rFonts w:ascii="Calibri" w:hAnsi="Calibri" w:cs="Calibri"/>
          <w:sz w:val="24"/>
          <w:szCs w:val="24"/>
        </w:rPr>
        <w:t xml:space="preserve">afe </w:t>
      </w:r>
      <w:r w:rsidR="00D61640">
        <w:rPr>
          <w:rFonts w:ascii="Calibri" w:hAnsi="Calibri" w:cs="Calibri"/>
          <w:sz w:val="24"/>
          <w:szCs w:val="24"/>
        </w:rPr>
        <w:t>cleaning of all play areas</w:t>
      </w:r>
      <w:r w:rsidRPr="008E57D7">
        <w:rPr>
          <w:rFonts w:ascii="Calibri" w:hAnsi="Calibri" w:cs="Calibri"/>
          <w:sz w:val="24"/>
          <w:szCs w:val="24"/>
        </w:rPr>
        <w:t>, fully complying with all regulations, health and safety requirements, risk assessments and good working practices in place. </w:t>
      </w:r>
    </w:p>
    <w:p w14:paraId="7FA1C602" w14:textId="77777777" w:rsidR="008E57D7" w:rsidRPr="008E57D7" w:rsidRDefault="008E57D7" w:rsidP="008E57D7">
      <w:pPr>
        <w:pStyle w:val="NoSpacing"/>
        <w:ind w:left="720"/>
        <w:rPr>
          <w:rFonts w:ascii="Calibri" w:hAnsi="Calibri" w:cs="Calibri"/>
          <w:sz w:val="24"/>
          <w:szCs w:val="24"/>
        </w:rPr>
      </w:pPr>
    </w:p>
    <w:p w14:paraId="7C36395A"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To a</w:t>
      </w:r>
      <w:r w:rsidR="00CC051D">
        <w:rPr>
          <w:rFonts w:ascii="Calibri" w:hAnsi="Calibri" w:cs="Calibri"/>
          <w:sz w:val="24"/>
          <w:szCs w:val="24"/>
        </w:rPr>
        <w:t>ct on instructions regarding any minor grounds works required – grass cutting/raking of leaves and general tidying including litter collecting within play areas</w:t>
      </w:r>
      <w:r w:rsidRPr="008E57D7">
        <w:rPr>
          <w:rFonts w:ascii="Calibri" w:hAnsi="Calibri" w:cs="Calibri"/>
          <w:sz w:val="24"/>
          <w:szCs w:val="24"/>
        </w:rPr>
        <w:t>. </w:t>
      </w:r>
    </w:p>
    <w:p w14:paraId="47433100" w14:textId="77777777" w:rsidR="008E57D7" w:rsidRPr="008E57D7" w:rsidRDefault="008E57D7" w:rsidP="008E57D7">
      <w:pPr>
        <w:pStyle w:val="NoSpacing"/>
        <w:rPr>
          <w:rFonts w:ascii="Calibri" w:hAnsi="Calibri" w:cs="Calibri"/>
          <w:sz w:val="24"/>
          <w:szCs w:val="24"/>
        </w:rPr>
      </w:pPr>
    </w:p>
    <w:p w14:paraId="77BB97DA"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 xml:space="preserve">To assist with a wide range of </w:t>
      </w:r>
      <w:r w:rsidR="00D61640">
        <w:rPr>
          <w:rFonts w:ascii="Calibri" w:hAnsi="Calibri" w:cs="Calibri"/>
          <w:sz w:val="24"/>
          <w:szCs w:val="24"/>
        </w:rPr>
        <w:t xml:space="preserve">minor </w:t>
      </w:r>
      <w:r w:rsidRPr="008E57D7">
        <w:rPr>
          <w:rFonts w:ascii="Calibri" w:hAnsi="Calibri" w:cs="Calibri"/>
          <w:sz w:val="24"/>
          <w:szCs w:val="24"/>
        </w:rPr>
        <w:t xml:space="preserve">maintenance </w:t>
      </w:r>
      <w:r w:rsidR="004D7908">
        <w:rPr>
          <w:rFonts w:ascii="Calibri" w:hAnsi="Calibri" w:cs="Calibri"/>
          <w:sz w:val="24"/>
          <w:szCs w:val="24"/>
        </w:rPr>
        <w:t>duties within play areas</w:t>
      </w:r>
      <w:r w:rsidRPr="008E57D7">
        <w:rPr>
          <w:rFonts w:ascii="Calibri" w:hAnsi="Calibri" w:cs="Calibri"/>
          <w:sz w:val="24"/>
          <w:szCs w:val="24"/>
        </w:rPr>
        <w:t xml:space="preserve"> using materials supplied, </w:t>
      </w:r>
      <w:r w:rsidR="004D7908">
        <w:rPr>
          <w:rFonts w:ascii="Calibri" w:hAnsi="Calibri" w:cs="Calibri"/>
          <w:sz w:val="24"/>
          <w:szCs w:val="24"/>
        </w:rPr>
        <w:t xml:space="preserve">these could include the replacement of chains/shackles/seats always </w:t>
      </w:r>
      <w:r w:rsidRPr="008E57D7">
        <w:rPr>
          <w:rFonts w:ascii="Calibri" w:hAnsi="Calibri" w:cs="Calibri"/>
          <w:sz w:val="24"/>
          <w:szCs w:val="24"/>
        </w:rPr>
        <w:t>meeting a high standard of work as deemed by supervisor</w:t>
      </w:r>
      <w:r w:rsidR="004D7908">
        <w:rPr>
          <w:rFonts w:ascii="Calibri" w:hAnsi="Calibri" w:cs="Calibri"/>
          <w:sz w:val="24"/>
          <w:szCs w:val="24"/>
        </w:rPr>
        <w:t>(</w:t>
      </w:r>
      <w:r w:rsidRPr="008E57D7">
        <w:rPr>
          <w:rFonts w:ascii="Calibri" w:hAnsi="Calibri" w:cs="Calibri"/>
          <w:sz w:val="24"/>
          <w:szCs w:val="24"/>
        </w:rPr>
        <w:t>s</w:t>
      </w:r>
      <w:r w:rsidR="004D7908">
        <w:rPr>
          <w:rFonts w:ascii="Calibri" w:hAnsi="Calibri" w:cs="Calibri"/>
          <w:sz w:val="24"/>
          <w:szCs w:val="24"/>
        </w:rPr>
        <w:t>)</w:t>
      </w:r>
      <w:r w:rsidRPr="008E57D7">
        <w:rPr>
          <w:rFonts w:ascii="Calibri" w:hAnsi="Calibri" w:cs="Calibri"/>
          <w:sz w:val="24"/>
          <w:szCs w:val="24"/>
        </w:rPr>
        <w:t>. </w:t>
      </w:r>
    </w:p>
    <w:p w14:paraId="72BD71A4" w14:textId="77777777" w:rsidR="00F54C2F" w:rsidRDefault="00F54C2F" w:rsidP="00F54C2F">
      <w:pPr>
        <w:pStyle w:val="ListParagraph"/>
        <w:rPr>
          <w:rFonts w:cs="Calibri"/>
          <w:sz w:val="24"/>
          <w:szCs w:val="24"/>
        </w:rPr>
      </w:pPr>
    </w:p>
    <w:p w14:paraId="68BD8CB3" w14:textId="77777777" w:rsidR="008E57D7" w:rsidRPr="004D7908" w:rsidRDefault="004D7908" w:rsidP="00D61FD3">
      <w:pPr>
        <w:pStyle w:val="NoSpacing"/>
        <w:numPr>
          <w:ilvl w:val="0"/>
          <w:numId w:val="4"/>
        </w:numPr>
        <w:rPr>
          <w:rFonts w:cs="Calibri"/>
          <w:sz w:val="24"/>
          <w:szCs w:val="24"/>
        </w:rPr>
      </w:pPr>
      <w:r w:rsidRPr="004D7908">
        <w:rPr>
          <w:rFonts w:ascii="Calibri" w:hAnsi="Calibri" w:cs="Calibri"/>
          <w:sz w:val="24"/>
          <w:szCs w:val="24"/>
        </w:rPr>
        <w:lastRenderedPageBreak/>
        <w:t xml:space="preserve">To assist as required the </w:t>
      </w:r>
      <w:proofErr w:type="spellStart"/>
      <w:proofErr w:type="gramStart"/>
      <w:r w:rsidRPr="004D7908">
        <w:rPr>
          <w:rFonts w:ascii="Calibri" w:hAnsi="Calibri" w:cs="Calibri"/>
          <w:sz w:val="24"/>
          <w:szCs w:val="24"/>
        </w:rPr>
        <w:t>semi skilled</w:t>
      </w:r>
      <w:proofErr w:type="spellEnd"/>
      <w:proofErr w:type="gramEnd"/>
      <w:r w:rsidRPr="004D7908">
        <w:rPr>
          <w:rFonts w:ascii="Calibri" w:hAnsi="Calibri" w:cs="Calibri"/>
          <w:sz w:val="24"/>
          <w:szCs w:val="24"/>
        </w:rPr>
        <w:t xml:space="preserve"> operatives with the undertaking of play area</w:t>
      </w:r>
      <w:r w:rsidR="00E0347F" w:rsidRPr="004D7908">
        <w:rPr>
          <w:rFonts w:ascii="Calibri" w:hAnsi="Calibri" w:cs="Calibri"/>
          <w:sz w:val="24"/>
          <w:szCs w:val="24"/>
        </w:rPr>
        <w:t xml:space="preserve"> inspections of East suffolk Council’s and Town</w:t>
      </w:r>
      <w:r w:rsidR="00CC051D">
        <w:rPr>
          <w:rFonts w:ascii="Calibri" w:hAnsi="Calibri" w:cs="Calibri"/>
          <w:sz w:val="24"/>
          <w:szCs w:val="24"/>
        </w:rPr>
        <w:t>/</w:t>
      </w:r>
      <w:r w:rsidR="00E0347F" w:rsidRPr="004D7908">
        <w:rPr>
          <w:rFonts w:ascii="Calibri" w:hAnsi="Calibri" w:cs="Calibri"/>
          <w:sz w:val="24"/>
          <w:szCs w:val="24"/>
        </w:rPr>
        <w:t xml:space="preserve">Parish play area using a </w:t>
      </w:r>
      <w:proofErr w:type="gramStart"/>
      <w:r w:rsidR="00E0347F" w:rsidRPr="004D7908">
        <w:rPr>
          <w:rFonts w:ascii="Calibri" w:hAnsi="Calibri" w:cs="Calibri"/>
          <w:sz w:val="24"/>
          <w:szCs w:val="24"/>
        </w:rPr>
        <w:t>hand held</w:t>
      </w:r>
      <w:proofErr w:type="gramEnd"/>
      <w:r w:rsidR="00E0347F" w:rsidRPr="004D7908">
        <w:rPr>
          <w:rFonts w:ascii="Calibri" w:hAnsi="Calibri" w:cs="Calibri"/>
          <w:sz w:val="24"/>
          <w:szCs w:val="24"/>
        </w:rPr>
        <w:t xml:space="preserve"> device with bespoke software</w:t>
      </w:r>
      <w:r w:rsidR="007445FF" w:rsidRPr="004D7908">
        <w:rPr>
          <w:rFonts w:ascii="Calibri" w:hAnsi="Calibri" w:cs="Calibri"/>
          <w:sz w:val="24"/>
          <w:szCs w:val="24"/>
        </w:rPr>
        <w:t xml:space="preserve">. </w:t>
      </w:r>
    </w:p>
    <w:p w14:paraId="4ACB8D10" w14:textId="77777777" w:rsidR="008E57D7" w:rsidRPr="008E57D7" w:rsidRDefault="008E57D7" w:rsidP="008E57D7">
      <w:pPr>
        <w:pStyle w:val="NoSpacing"/>
        <w:ind w:left="720"/>
        <w:rPr>
          <w:rFonts w:ascii="Calibri" w:hAnsi="Calibri" w:cs="Calibri"/>
          <w:sz w:val="24"/>
          <w:szCs w:val="24"/>
        </w:rPr>
      </w:pPr>
    </w:p>
    <w:p w14:paraId="7DEF7713"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 xml:space="preserve">To </w:t>
      </w:r>
      <w:r w:rsidR="004D7908">
        <w:rPr>
          <w:rFonts w:ascii="Calibri" w:hAnsi="Calibri" w:cs="Calibri"/>
          <w:sz w:val="24"/>
          <w:szCs w:val="24"/>
        </w:rPr>
        <w:t xml:space="preserve">assist as required the semi and multi skilled operatives with larger works associated with play areas </w:t>
      </w:r>
      <w:r w:rsidR="00CC051D">
        <w:rPr>
          <w:rFonts w:ascii="Calibri" w:hAnsi="Calibri" w:cs="Calibri"/>
          <w:sz w:val="24"/>
          <w:szCs w:val="24"/>
        </w:rPr>
        <w:t>–</w:t>
      </w:r>
      <w:r w:rsidR="004D7908">
        <w:rPr>
          <w:rFonts w:ascii="Calibri" w:hAnsi="Calibri" w:cs="Calibri"/>
          <w:sz w:val="24"/>
          <w:szCs w:val="24"/>
        </w:rPr>
        <w:t xml:space="preserve"> </w:t>
      </w:r>
      <w:r w:rsidR="00CC051D">
        <w:rPr>
          <w:rFonts w:ascii="Calibri" w:hAnsi="Calibri" w:cs="Calibri"/>
          <w:sz w:val="24"/>
          <w:szCs w:val="24"/>
        </w:rPr>
        <w:t xml:space="preserve">general maintenance, </w:t>
      </w:r>
      <w:r w:rsidR="004D7908">
        <w:rPr>
          <w:rFonts w:ascii="Calibri" w:hAnsi="Calibri" w:cs="Calibri"/>
          <w:sz w:val="24"/>
          <w:szCs w:val="24"/>
        </w:rPr>
        <w:t>removals</w:t>
      </w:r>
      <w:r w:rsidR="00CC051D">
        <w:rPr>
          <w:rFonts w:ascii="Calibri" w:hAnsi="Calibri" w:cs="Calibri"/>
          <w:sz w:val="24"/>
          <w:szCs w:val="24"/>
        </w:rPr>
        <w:t>, installations</w:t>
      </w:r>
      <w:r w:rsidRPr="008E57D7">
        <w:rPr>
          <w:rFonts w:ascii="Calibri" w:hAnsi="Calibri" w:cs="Calibri"/>
          <w:sz w:val="24"/>
          <w:szCs w:val="24"/>
        </w:rPr>
        <w:t xml:space="preserve"> and delivery and collection of Heras fencing and crowd barriers to support </w:t>
      </w:r>
      <w:r w:rsidR="00F54C2F">
        <w:rPr>
          <w:rFonts w:ascii="Calibri" w:hAnsi="Calibri" w:cs="Calibri"/>
          <w:sz w:val="24"/>
          <w:szCs w:val="24"/>
        </w:rPr>
        <w:t xml:space="preserve">projects/works or </w:t>
      </w:r>
      <w:r w:rsidRPr="008E57D7">
        <w:rPr>
          <w:rFonts w:ascii="Calibri" w:hAnsi="Calibri" w:cs="Calibri"/>
          <w:sz w:val="24"/>
          <w:szCs w:val="24"/>
        </w:rPr>
        <w:t>events and also to include other varied task</w:t>
      </w:r>
      <w:r w:rsidR="00CC051D">
        <w:rPr>
          <w:rFonts w:ascii="Calibri" w:hAnsi="Calibri" w:cs="Calibri"/>
          <w:sz w:val="24"/>
          <w:szCs w:val="24"/>
        </w:rPr>
        <w:t>s</w:t>
      </w:r>
      <w:r w:rsidRPr="008E57D7">
        <w:rPr>
          <w:rFonts w:ascii="Calibri" w:hAnsi="Calibri" w:cs="Calibri"/>
          <w:sz w:val="24"/>
          <w:szCs w:val="24"/>
        </w:rPr>
        <w:t xml:space="preserve"> that </w:t>
      </w:r>
      <w:r w:rsidR="00CC051D">
        <w:rPr>
          <w:rFonts w:ascii="Calibri" w:hAnsi="Calibri" w:cs="Calibri"/>
          <w:sz w:val="24"/>
          <w:szCs w:val="24"/>
        </w:rPr>
        <w:t xml:space="preserve">may </w:t>
      </w:r>
      <w:r w:rsidRPr="008E57D7">
        <w:rPr>
          <w:rFonts w:ascii="Calibri" w:hAnsi="Calibri" w:cs="Calibri"/>
          <w:sz w:val="24"/>
          <w:szCs w:val="24"/>
        </w:rPr>
        <w:t>arise that the Line Manager believes is appropriate to your skillset.  </w:t>
      </w:r>
    </w:p>
    <w:p w14:paraId="66B8130E" w14:textId="77777777" w:rsidR="008E57D7" w:rsidRPr="008E57D7" w:rsidRDefault="008E57D7" w:rsidP="008E57D7">
      <w:pPr>
        <w:pStyle w:val="NoSpacing"/>
        <w:ind w:left="720"/>
        <w:rPr>
          <w:rFonts w:ascii="Calibri" w:hAnsi="Calibri" w:cs="Calibri"/>
          <w:sz w:val="24"/>
          <w:szCs w:val="24"/>
        </w:rPr>
      </w:pPr>
    </w:p>
    <w:p w14:paraId="3EBFE35E"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 xml:space="preserve">To complete and submit in a timely manner, all required information </w:t>
      </w:r>
      <w:proofErr w:type="gramStart"/>
      <w:r w:rsidRPr="008E57D7">
        <w:rPr>
          <w:rFonts w:ascii="Calibri" w:hAnsi="Calibri" w:cs="Calibri"/>
          <w:sz w:val="24"/>
          <w:szCs w:val="24"/>
        </w:rPr>
        <w:t>in regard to</w:t>
      </w:r>
      <w:proofErr w:type="gramEnd"/>
      <w:r w:rsidRPr="008E57D7">
        <w:rPr>
          <w:rFonts w:ascii="Calibri" w:hAnsi="Calibri" w:cs="Calibri"/>
          <w:sz w:val="24"/>
          <w:szCs w:val="24"/>
        </w:rPr>
        <w:t xml:space="preserve"> works completed, further works necessary, completion dates, sign off etc. </w:t>
      </w:r>
    </w:p>
    <w:p w14:paraId="62825A79" w14:textId="77777777" w:rsidR="008E57D7" w:rsidRPr="008E57D7" w:rsidRDefault="008E57D7" w:rsidP="008E57D7">
      <w:pPr>
        <w:pStyle w:val="NoSpacing"/>
        <w:rPr>
          <w:rFonts w:ascii="Calibri" w:hAnsi="Calibri" w:cs="Calibri"/>
          <w:sz w:val="24"/>
          <w:szCs w:val="24"/>
        </w:rPr>
      </w:pPr>
    </w:p>
    <w:p w14:paraId="3DD5BF2E"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 xml:space="preserve">To actively work in full compliance of all risk assessments and method statements produced. Liaising with the FM Supervisor </w:t>
      </w:r>
      <w:proofErr w:type="gramStart"/>
      <w:r w:rsidRPr="008E57D7">
        <w:rPr>
          <w:rFonts w:ascii="Calibri" w:hAnsi="Calibri" w:cs="Calibri"/>
          <w:sz w:val="24"/>
          <w:szCs w:val="24"/>
        </w:rPr>
        <w:t>in regard to</w:t>
      </w:r>
      <w:proofErr w:type="gramEnd"/>
      <w:r w:rsidRPr="008E57D7">
        <w:rPr>
          <w:rFonts w:ascii="Calibri" w:hAnsi="Calibri" w:cs="Calibri"/>
          <w:sz w:val="24"/>
          <w:szCs w:val="24"/>
        </w:rPr>
        <w:t xml:space="preserve"> any upgrades or improvements required. </w:t>
      </w:r>
    </w:p>
    <w:p w14:paraId="4C141EC7" w14:textId="77777777" w:rsidR="008E57D7" w:rsidRPr="008E57D7" w:rsidRDefault="008E57D7" w:rsidP="008E57D7">
      <w:pPr>
        <w:pStyle w:val="NoSpacing"/>
        <w:rPr>
          <w:rFonts w:ascii="Calibri" w:hAnsi="Calibri" w:cs="Calibri"/>
          <w:sz w:val="24"/>
          <w:szCs w:val="24"/>
        </w:rPr>
      </w:pPr>
    </w:p>
    <w:p w14:paraId="3AED94AE"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To manage and maintain in good condition, all provided equipment and PPE necessary for the efficient completion of works. </w:t>
      </w:r>
    </w:p>
    <w:p w14:paraId="476DAFA0" w14:textId="77777777" w:rsidR="008E57D7" w:rsidRPr="008E57D7" w:rsidRDefault="008E57D7" w:rsidP="008E57D7">
      <w:pPr>
        <w:pStyle w:val="NoSpacing"/>
        <w:rPr>
          <w:rFonts w:ascii="Calibri" w:hAnsi="Calibri" w:cs="Calibri"/>
          <w:sz w:val="24"/>
          <w:szCs w:val="24"/>
        </w:rPr>
      </w:pPr>
    </w:p>
    <w:p w14:paraId="55F773DA"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To undertake all/any new or refresher training necessary to remain fully compliant with all legislation and the duties listed above. </w:t>
      </w:r>
    </w:p>
    <w:p w14:paraId="11244D29" w14:textId="77777777" w:rsidR="008E57D7" w:rsidRPr="008E57D7" w:rsidRDefault="008E57D7" w:rsidP="008E57D7">
      <w:pPr>
        <w:pStyle w:val="NoSpacing"/>
        <w:rPr>
          <w:rFonts w:ascii="Calibri" w:hAnsi="Calibri" w:cs="Calibri"/>
          <w:sz w:val="24"/>
          <w:szCs w:val="24"/>
        </w:rPr>
      </w:pPr>
    </w:p>
    <w:p w14:paraId="38B0E501"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 xml:space="preserve">To effectively and appropriately engage with others </w:t>
      </w:r>
      <w:proofErr w:type="gramStart"/>
      <w:r w:rsidRPr="008E57D7">
        <w:rPr>
          <w:rFonts w:ascii="Calibri" w:hAnsi="Calibri" w:cs="Calibri"/>
          <w:sz w:val="24"/>
          <w:szCs w:val="24"/>
        </w:rPr>
        <w:t>in regard to</w:t>
      </w:r>
      <w:proofErr w:type="gramEnd"/>
      <w:r w:rsidRPr="008E57D7">
        <w:rPr>
          <w:rFonts w:ascii="Calibri" w:hAnsi="Calibri" w:cs="Calibri"/>
          <w:sz w:val="24"/>
          <w:szCs w:val="24"/>
        </w:rPr>
        <w:t xml:space="preserve"> works proposed, discussing areas such as work scope, expected duration, levels of inconvenience, temporary services being provided etc. </w:t>
      </w:r>
    </w:p>
    <w:p w14:paraId="754E194C" w14:textId="77777777" w:rsidR="008E57D7" w:rsidRPr="008E57D7" w:rsidRDefault="008E57D7" w:rsidP="008E57D7">
      <w:pPr>
        <w:pStyle w:val="NoSpacing"/>
        <w:rPr>
          <w:rFonts w:ascii="Calibri" w:hAnsi="Calibri" w:cs="Calibri"/>
          <w:sz w:val="24"/>
          <w:szCs w:val="24"/>
        </w:rPr>
      </w:pPr>
    </w:p>
    <w:p w14:paraId="502D72D1"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Execute a high level of customer care when dealing with the members of the public. </w:t>
      </w:r>
    </w:p>
    <w:p w14:paraId="7A9A9FA7" w14:textId="77777777" w:rsidR="008E57D7" w:rsidRPr="008E57D7" w:rsidRDefault="008E57D7" w:rsidP="008E57D7">
      <w:pPr>
        <w:pStyle w:val="NoSpacing"/>
        <w:rPr>
          <w:rFonts w:ascii="Calibri" w:hAnsi="Calibri" w:cs="Calibri"/>
          <w:sz w:val="24"/>
          <w:szCs w:val="24"/>
        </w:rPr>
      </w:pPr>
    </w:p>
    <w:p w14:paraId="18EBC0CF"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Maintain in a good condition any works vehicle provided and to comply to our Driving and Vehicle Policies</w:t>
      </w:r>
      <w:r>
        <w:rPr>
          <w:rFonts w:ascii="Calibri" w:hAnsi="Calibri" w:cs="Calibri"/>
          <w:sz w:val="24"/>
          <w:szCs w:val="24"/>
        </w:rPr>
        <w:t>.</w:t>
      </w:r>
    </w:p>
    <w:p w14:paraId="2750717C" w14:textId="77777777" w:rsidR="008E57D7" w:rsidRPr="008E57D7" w:rsidRDefault="008E57D7" w:rsidP="008E57D7">
      <w:pPr>
        <w:pStyle w:val="NoSpacing"/>
        <w:rPr>
          <w:rFonts w:ascii="Calibri" w:hAnsi="Calibri" w:cs="Calibri"/>
          <w:sz w:val="24"/>
          <w:szCs w:val="24"/>
        </w:rPr>
      </w:pPr>
    </w:p>
    <w:p w14:paraId="541E62EF"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Leave all works in a safe manner </w:t>
      </w:r>
    </w:p>
    <w:p w14:paraId="2CC65034" w14:textId="77777777" w:rsidR="008E57D7" w:rsidRPr="008E57D7" w:rsidRDefault="008E57D7" w:rsidP="008E57D7">
      <w:pPr>
        <w:pStyle w:val="NoSpacing"/>
        <w:rPr>
          <w:rFonts w:ascii="Calibri" w:hAnsi="Calibri" w:cs="Calibri"/>
          <w:sz w:val="24"/>
          <w:szCs w:val="24"/>
        </w:rPr>
      </w:pPr>
    </w:p>
    <w:p w14:paraId="4EFFAB83" w14:textId="77777777" w:rsidR="00CC051D" w:rsidRPr="00CC051D" w:rsidRDefault="008E57D7" w:rsidP="00D61FD3">
      <w:pPr>
        <w:pStyle w:val="NoSpacing"/>
        <w:numPr>
          <w:ilvl w:val="0"/>
          <w:numId w:val="4"/>
        </w:numPr>
        <w:rPr>
          <w:rFonts w:ascii="Calibri" w:hAnsi="Calibri" w:cs="Calibri"/>
          <w:sz w:val="24"/>
          <w:szCs w:val="24"/>
        </w:rPr>
      </w:pPr>
      <w:r w:rsidRPr="00CC051D">
        <w:rPr>
          <w:rFonts w:ascii="Calibri" w:hAnsi="Calibri" w:cs="Calibri"/>
          <w:sz w:val="24"/>
          <w:szCs w:val="24"/>
        </w:rPr>
        <w:t>To carry out all duties in a professional manner, be well presented, recognising good customer care principles, and acting as the Company’s representative on site(s). </w:t>
      </w:r>
    </w:p>
    <w:p w14:paraId="4163AB83" w14:textId="77777777" w:rsid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To undertake such other duties as may reasonably be required compatible with and/or arising from those listed above. </w:t>
      </w:r>
    </w:p>
    <w:p w14:paraId="27B7A226" w14:textId="77777777" w:rsidR="008E57D7" w:rsidRPr="008E57D7" w:rsidRDefault="008E57D7" w:rsidP="008E57D7">
      <w:pPr>
        <w:pStyle w:val="NoSpacing"/>
        <w:ind w:left="360"/>
        <w:rPr>
          <w:rFonts w:ascii="Calibri" w:hAnsi="Calibri" w:cs="Calibri"/>
          <w:sz w:val="24"/>
          <w:szCs w:val="24"/>
        </w:rPr>
      </w:pPr>
    </w:p>
    <w:p w14:paraId="4AD45250" w14:textId="77777777" w:rsidR="008E57D7" w:rsidRPr="008E57D7" w:rsidRDefault="008E57D7" w:rsidP="00D61FD3">
      <w:pPr>
        <w:pStyle w:val="NoSpacing"/>
        <w:numPr>
          <w:ilvl w:val="0"/>
          <w:numId w:val="4"/>
        </w:numPr>
        <w:rPr>
          <w:rFonts w:ascii="Calibri" w:hAnsi="Calibri" w:cs="Calibri"/>
          <w:sz w:val="24"/>
          <w:szCs w:val="24"/>
        </w:rPr>
      </w:pPr>
      <w:r w:rsidRPr="008E57D7">
        <w:rPr>
          <w:rFonts w:ascii="Calibri" w:hAnsi="Calibri" w:cs="Calibri"/>
          <w:sz w:val="24"/>
          <w:szCs w:val="24"/>
        </w:rPr>
        <w:t>To promote and adhere to the workplace values of our organisation. </w:t>
      </w:r>
    </w:p>
    <w:bookmarkEnd w:id="0"/>
    <w:p w14:paraId="4E669DFB" w14:textId="77777777" w:rsidR="00765251" w:rsidRPr="00765251" w:rsidRDefault="00765251" w:rsidP="00765251">
      <w:pPr>
        <w:jc w:val="both"/>
        <w:rPr>
          <w:rFonts w:ascii="Calibri" w:hAnsi="Calibri" w:cs="Calibri"/>
          <w:sz w:val="10"/>
          <w:szCs w:val="10"/>
        </w:rPr>
      </w:pPr>
    </w:p>
    <w:p w14:paraId="51C774A2" w14:textId="77777777" w:rsidR="00E664CC" w:rsidRPr="001E5610" w:rsidRDefault="00000000" w:rsidP="0010776C">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lastRenderedPageBreak/>
        <w:pict w14:anchorId="5747DC16">
          <v:rect id="_x0000_i1027" style="width:451.3pt;height:1.5pt" o:hralign="center" o:hrstd="t" o:hrnoshade="t" o:hr="t" fillcolor="#5a9ab0" stroked="f"/>
        </w:pict>
      </w:r>
    </w:p>
    <w:p w14:paraId="4CF93D74" w14:textId="77777777" w:rsidR="00C35918" w:rsidRDefault="00E664CC" w:rsidP="00397B81">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397B81">
        <w:rPr>
          <w:rFonts w:ascii="Calibri" w:hAnsi="Calibri" w:cs="Arial"/>
          <w:b/>
          <w:sz w:val="24"/>
          <w:szCs w:val="24"/>
        </w:rPr>
        <w:t xml:space="preserve"> </w:t>
      </w:r>
      <w:r w:rsidR="008E57D7">
        <w:rPr>
          <w:rFonts w:ascii="Calibri" w:hAnsi="Calibri" w:cs="Arial"/>
          <w:b/>
          <w:sz w:val="24"/>
          <w:szCs w:val="24"/>
        </w:rPr>
        <w:t>FM Supervisor</w:t>
      </w:r>
    </w:p>
    <w:p w14:paraId="10B7728B" w14:textId="77777777" w:rsidR="002E1396" w:rsidRPr="00397B81" w:rsidRDefault="00000000" w:rsidP="00397B81">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1F13B1E2">
          <v:rect id="_x0000_i1028" style="width:451.3pt;height:1.5pt" o:hralign="center" o:hrstd="t" o:hrnoshade="t" o:hr="t" fillcolor="#5a9ab0" stroked="f"/>
        </w:pict>
      </w:r>
    </w:p>
    <w:p w14:paraId="64470267" w14:textId="102C2F17"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8E57D7">
        <w:rPr>
          <w:rFonts w:ascii="Calibri" w:hAnsi="Calibri"/>
          <w:sz w:val="16"/>
          <w:szCs w:val="24"/>
        </w:rPr>
        <w:t>(</w:t>
      </w:r>
      <w:r w:rsidR="004C0C06">
        <w:rPr>
          <w:rFonts w:ascii="Calibri" w:hAnsi="Calibri"/>
          <w:b/>
          <w:sz w:val="16"/>
          <w:szCs w:val="24"/>
        </w:rPr>
        <w:t>August 2026</w:t>
      </w:r>
      <w:r w:rsidR="00835C84" w:rsidRPr="008E57D7">
        <w:rPr>
          <w:rFonts w:ascii="Calibri" w:hAnsi="Calibri"/>
          <w:sz w:val="16"/>
          <w:szCs w:val="24"/>
        </w:rPr>
        <w:t>)</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w:t>
      </w:r>
      <w:r w:rsidR="001310E5">
        <w:rPr>
          <w:rFonts w:ascii="Calibri" w:hAnsi="Calibri"/>
          <w:sz w:val="16"/>
          <w:szCs w:val="24"/>
        </w:rPr>
        <w:t>mpany</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  It is the Co</w:t>
      </w:r>
      <w:r w:rsidR="001310E5">
        <w:rPr>
          <w:rFonts w:ascii="Calibri" w:hAnsi="Calibri"/>
          <w:sz w:val="16"/>
          <w:szCs w:val="24"/>
        </w:rPr>
        <w:t>mpany</w:t>
      </w:r>
      <w:r w:rsidR="00405CA0">
        <w:rPr>
          <w:rFonts w:ascii="Calibri" w:hAnsi="Calibri"/>
          <w:sz w:val="16"/>
          <w:szCs w:val="24"/>
        </w:rPr>
        <w:t xml:space="preserve">’s </w:t>
      </w:r>
      <w:r w:rsidRPr="001E5610">
        <w:rPr>
          <w:rFonts w:ascii="Calibri" w:hAnsi="Calibri"/>
          <w:sz w:val="16"/>
          <w:szCs w:val="24"/>
        </w:rPr>
        <w:t>aim to reach agreement to such reasonable changes with the postholder but if agreem</w:t>
      </w:r>
      <w:r w:rsidR="00405CA0">
        <w:rPr>
          <w:rFonts w:ascii="Calibri" w:hAnsi="Calibri"/>
          <w:sz w:val="16"/>
          <w:szCs w:val="24"/>
        </w:rPr>
        <w:t>ent is not possible the Co</w:t>
      </w:r>
      <w:r w:rsidR="001310E5">
        <w:rPr>
          <w:rFonts w:ascii="Calibri" w:hAnsi="Calibri"/>
          <w:sz w:val="16"/>
          <w:szCs w:val="24"/>
        </w:rPr>
        <w:t>mpany</w:t>
      </w:r>
      <w:r w:rsidR="00405CA0">
        <w:rPr>
          <w:rFonts w:ascii="Calibri" w:hAnsi="Calibri"/>
          <w:sz w:val="16"/>
          <w:szCs w:val="24"/>
        </w:rPr>
        <w:t xml:space="preserve"> reserves </w:t>
      </w:r>
      <w:r w:rsidRPr="001E5610">
        <w:rPr>
          <w:rFonts w:ascii="Calibri" w:hAnsi="Calibri"/>
          <w:sz w:val="16"/>
          <w:szCs w:val="24"/>
        </w:rPr>
        <w:t>the right to insist on changes to the Job Description after consultation with the postholder.</w:t>
      </w:r>
    </w:p>
    <w:p w14:paraId="13341372" w14:textId="77777777" w:rsidR="004848BE" w:rsidRPr="001E5610" w:rsidRDefault="00E664CC" w:rsidP="004848B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5"/>
        <w:gridCol w:w="2784"/>
      </w:tblGrid>
      <w:tr w:rsidR="00C35918" w:rsidRPr="00B74DB3" w14:paraId="0C103D4A" w14:textId="77777777" w:rsidTr="00EB5F0E">
        <w:tc>
          <w:tcPr>
            <w:tcW w:w="2207" w:type="dxa"/>
            <w:shd w:val="clear" w:color="auto" w:fill="AEC8D2"/>
          </w:tcPr>
          <w:p w14:paraId="4FDAB0B7" w14:textId="77777777" w:rsidR="00B74DB3" w:rsidRPr="00B74DB3" w:rsidRDefault="00B74DB3" w:rsidP="00B74DB3">
            <w:pPr>
              <w:jc w:val="center"/>
              <w:rPr>
                <w:rFonts w:ascii="Calibri" w:hAnsi="Calibri"/>
                <w:b/>
                <w:sz w:val="24"/>
                <w:szCs w:val="24"/>
              </w:rPr>
            </w:pPr>
          </w:p>
        </w:tc>
        <w:tc>
          <w:tcPr>
            <w:tcW w:w="4025" w:type="dxa"/>
            <w:shd w:val="clear" w:color="auto" w:fill="AEC8D2"/>
          </w:tcPr>
          <w:p w14:paraId="13BA2E15"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784" w:type="dxa"/>
            <w:shd w:val="clear" w:color="auto" w:fill="AEC8D2"/>
          </w:tcPr>
          <w:p w14:paraId="688687AF"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867FCF" w:rsidRPr="00B74DB3" w14:paraId="7AA42639" w14:textId="77777777" w:rsidTr="00EB5F0E">
        <w:trPr>
          <w:trHeight w:val="2378"/>
        </w:trPr>
        <w:tc>
          <w:tcPr>
            <w:tcW w:w="2207" w:type="dxa"/>
          </w:tcPr>
          <w:p w14:paraId="660BE4E5" w14:textId="77777777" w:rsidR="00867FCF" w:rsidRPr="00B74DB3" w:rsidRDefault="00867FCF" w:rsidP="00867FCF">
            <w:pPr>
              <w:rPr>
                <w:rFonts w:ascii="Calibri" w:hAnsi="Calibri" w:cs="Arial"/>
                <w:b/>
                <w:sz w:val="24"/>
                <w:szCs w:val="24"/>
              </w:rPr>
            </w:pPr>
            <w:r>
              <w:rPr>
                <w:rFonts w:ascii="Calibri" w:hAnsi="Calibri" w:cs="Arial"/>
                <w:b/>
                <w:sz w:val="24"/>
                <w:szCs w:val="24"/>
              </w:rPr>
              <w:t>Knowledge and Experience</w:t>
            </w:r>
          </w:p>
        </w:tc>
        <w:tc>
          <w:tcPr>
            <w:tcW w:w="4025" w:type="dxa"/>
          </w:tcPr>
          <w:p w14:paraId="026FB737" w14:textId="38FCD439" w:rsidR="00FB359D" w:rsidRPr="004C0C06" w:rsidRDefault="00FB359D" w:rsidP="00D61FD3">
            <w:pPr>
              <w:pStyle w:val="ListParagraph"/>
              <w:numPr>
                <w:ilvl w:val="0"/>
                <w:numId w:val="3"/>
              </w:numPr>
              <w:tabs>
                <w:tab w:val="left" w:pos="-1440"/>
                <w:tab w:val="left" w:pos="-720"/>
                <w:tab w:val="left" w:pos="0"/>
                <w:tab w:val="left" w:pos="370"/>
                <w:tab w:val="left" w:pos="1276"/>
              </w:tabs>
              <w:ind w:left="228" w:hanging="228"/>
              <w:rPr>
                <w:rFonts w:asciiTheme="minorHAnsi" w:hAnsiTheme="minorHAnsi" w:cstheme="minorHAnsi"/>
                <w:sz w:val="24"/>
                <w:szCs w:val="24"/>
              </w:rPr>
            </w:pPr>
            <w:r w:rsidRPr="004C0C06">
              <w:rPr>
                <w:rFonts w:asciiTheme="minorHAnsi" w:hAnsiTheme="minorHAnsi" w:cstheme="minorHAnsi"/>
                <w:sz w:val="24"/>
                <w:szCs w:val="24"/>
              </w:rPr>
              <w:t xml:space="preserve">A good and varied knowledge of </w:t>
            </w:r>
            <w:r w:rsidR="00EB5F0E">
              <w:rPr>
                <w:rFonts w:asciiTheme="minorHAnsi" w:hAnsiTheme="minorHAnsi" w:cstheme="minorHAnsi"/>
                <w:sz w:val="24"/>
                <w:szCs w:val="24"/>
              </w:rPr>
              <w:t>c</w:t>
            </w:r>
            <w:r w:rsidR="004C25F6">
              <w:rPr>
                <w:rFonts w:asciiTheme="minorHAnsi" w:hAnsiTheme="minorHAnsi" w:cstheme="minorHAnsi"/>
                <w:sz w:val="24"/>
                <w:szCs w:val="24"/>
              </w:rPr>
              <w:t xml:space="preserve">leaning and </w:t>
            </w:r>
            <w:r w:rsidR="00EB5F0E">
              <w:rPr>
                <w:rFonts w:asciiTheme="minorHAnsi" w:hAnsiTheme="minorHAnsi" w:cstheme="minorHAnsi"/>
                <w:sz w:val="24"/>
                <w:szCs w:val="24"/>
              </w:rPr>
              <w:t>basic</w:t>
            </w:r>
            <w:r w:rsidRPr="004C0C06">
              <w:rPr>
                <w:rFonts w:asciiTheme="minorHAnsi" w:hAnsiTheme="minorHAnsi" w:cstheme="minorHAnsi"/>
                <w:sz w:val="24"/>
                <w:szCs w:val="24"/>
              </w:rPr>
              <w:t xml:space="preserve"> maintenance work. </w:t>
            </w:r>
          </w:p>
          <w:p w14:paraId="4C93773C" w14:textId="7BF22275" w:rsidR="00DB7013" w:rsidRPr="00EB5F0E" w:rsidRDefault="00FB359D" w:rsidP="00EB5F0E">
            <w:pPr>
              <w:pStyle w:val="ListParagraph"/>
              <w:numPr>
                <w:ilvl w:val="0"/>
                <w:numId w:val="3"/>
              </w:numPr>
              <w:tabs>
                <w:tab w:val="left" w:pos="-1440"/>
                <w:tab w:val="left" w:pos="-720"/>
                <w:tab w:val="left" w:pos="0"/>
                <w:tab w:val="left" w:pos="370"/>
                <w:tab w:val="left" w:pos="1276"/>
              </w:tabs>
              <w:ind w:left="228" w:hanging="228"/>
              <w:rPr>
                <w:rFonts w:asciiTheme="minorHAnsi" w:hAnsiTheme="minorHAnsi" w:cstheme="minorHAnsi"/>
                <w:sz w:val="24"/>
                <w:szCs w:val="24"/>
              </w:rPr>
            </w:pPr>
            <w:r w:rsidRPr="004C0C06">
              <w:rPr>
                <w:rFonts w:asciiTheme="minorHAnsi" w:hAnsiTheme="minorHAnsi" w:cstheme="minorHAnsi"/>
                <w:sz w:val="24"/>
                <w:szCs w:val="24"/>
              </w:rPr>
              <w:t>A good knowledge and understanding of Health and Safety </w:t>
            </w:r>
          </w:p>
        </w:tc>
        <w:tc>
          <w:tcPr>
            <w:tcW w:w="2784" w:type="dxa"/>
          </w:tcPr>
          <w:p w14:paraId="534DEDBA" w14:textId="77777777" w:rsidR="00EB5F0E" w:rsidRPr="00EB5F0E" w:rsidRDefault="00EB5F0E" w:rsidP="00EB5F0E">
            <w:pPr>
              <w:pStyle w:val="ListParagraph"/>
              <w:numPr>
                <w:ilvl w:val="0"/>
                <w:numId w:val="3"/>
              </w:numPr>
              <w:tabs>
                <w:tab w:val="left" w:pos="-1440"/>
                <w:tab w:val="left" w:pos="-720"/>
                <w:tab w:val="left" w:pos="0"/>
                <w:tab w:val="left" w:pos="370"/>
                <w:tab w:val="left" w:pos="1276"/>
              </w:tabs>
              <w:ind w:left="228" w:hanging="228"/>
              <w:rPr>
                <w:rFonts w:asciiTheme="minorHAnsi" w:hAnsiTheme="minorHAnsi" w:cstheme="minorHAnsi"/>
                <w:sz w:val="24"/>
                <w:szCs w:val="24"/>
              </w:rPr>
            </w:pPr>
            <w:r w:rsidRPr="00EB5F0E">
              <w:rPr>
                <w:rFonts w:asciiTheme="minorHAnsi" w:hAnsiTheme="minorHAnsi" w:cstheme="minorHAnsi"/>
                <w:sz w:val="24"/>
                <w:szCs w:val="24"/>
              </w:rPr>
              <w:t>Previous building maintenance experience. </w:t>
            </w:r>
          </w:p>
          <w:p w14:paraId="505226B7" w14:textId="77777777" w:rsidR="00494945" w:rsidRPr="00B74DB3" w:rsidRDefault="00494945" w:rsidP="00FB359D">
            <w:pPr>
              <w:tabs>
                <w:tab w:val="left" w:pos="273"/>
              </w:tabs>
              <w:ind w:left="273"/>
              <w:rPr>
                <w:rFonts w:ascii="Calibri" w:hAnsi="Calibri" w:cs="Arial"/>
                <w:sz w:val="24"/>
                <w:szCs w:val="24"/>
              </w:rPr>
            </w:pPr>
          </w:p>
        </w:tc>
      </w:tr>
      <w:tr w:rsidR="00867FCF" w:rsidRPr="00B74DB3" w14:paraId="4C36A765" w14:textId="77777777" w:rsidTr="00EB5F0E">
        <w:tc>
          <w:tcPr>
            <w:tcW w:w="2207" w:type="dxa"/>
          </w:tcPr>
          <w:p w14:paraId="065B608E" w14:textId="77777777" w:rsidR="00867FCF" w:rsidRPr="00B74DB3" w:rsidRDefault="00867FCF" w:rsidP="00867FCF">
            <w:pPr>
              <w:rPr>
                <w:rFonts w:ascii="Calibri" w:hAnsi="Calibri" w:cs="Arial"/>
                <w:b/>
                <w:sz w:val="24"/>
                <w:szCs w:val="24"/>
              </w:rPr>
            </w:pPr>
            <w:r>
              <w:rPr>
                <w:rFonts w:ascii="Calibri" w:hAnsi="Calibri" w:cs="Arial"/>
                <w:b/>
                <w:sz w:val="24"/>
                <w:szCs w:val="24"/>
              </w:rPr>
              <w:t>Skills and Abilities:</w:t>
            </w:r>
          </w:p>
          <w:p w14:paraId="7A93E732" w14:textId="77777777" w:rsidR="00867FCF" w:rsidRPr="00B74DB3" w:rsidRDefault="00867FCF" w:rsidP="00867FCF">
            <w:pPr>
              <w:rPr>
                <w:rFonts w:ascii="Calibri" w:hAnsi="Calibri" w:cs="Arial"/>
                <w:sz w:val="24"/>
                <w:szCs w:val="24"/>
              </w:rPr>
            </w:pPr>
          </w:p>
        </w:tc>
        <w:tc>
          <w:tcPr>
            <w:tcW w:w="4025" w:type="dxa"/>
          </w:tcPr>
          <w:p w14:paraId="17197189"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Ability to work as part of a team.  </w:t>
            </w:r>
          </w:p>
          <w:p w14:paraId="46255EB9"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Ability to work alone and unsupervised.  </w:t>
            </w:r>
          </w:p>
          <w:p w14:paraId="22AFC3C3" w14:textId="13CCD3DB"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Have a flexible and adaptable approach to tasks requested.  </w:t>
            </w:r>
          </w:p>
          <w:p w14:paraId="4BF5E08A"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proofErr w:type="gramStart"/>
            <w:r w:rsidRPr="00FB359D">
              <w:rPr>
                <w:rFonts w:ascii="Calibri" w:hAnsi="Calibri" w:cs="Arial"/>
                <w:sz w:val="24"/>
                <w:szCs w:val="24"/>
              </w:rPr>
              <w:t>Have the ability to</w:t>
            </w:r>
            <w:proofErr w:type="gramEnd"/>
            <w:r w:rsidRPr="00FB359D">
              <w:rPr>
                <w:rFonts w:ascii="Calibri" w:hAnsi="Calibri" w:cs="Arial"/>
                <w:sz w:val="24"/>
                <w:szCs w:val="24"/>
              </w:rPr>
              <w:t xml:space="preserve"> learn quickly from training and examples provided.  </w:t>
            </w:r>
          </w:p>
          <w:p w14:paraId="32B3D9A9"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Ability to complete, interpret and process administration. </w:t>
            </w:r>
          </w:p>
          <w:p w14:paraId="38B205D5"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 Ability to communicate effectively and appropriately with the public. </w:t>
            </w:r>
          </w:p>
          <w:p w14:paraId="20968343" w14:textId="77777777" w:rsidR="00FB359D" w:rsidRPr="00FB359D" w:rsidRDefault="00FB359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B359D">
              <w:rPr>
                <w:rFonts w:ascii="Calibri" w:hAnsi="Calibri" w:cs="Arial"/>
                <w:sz w:val="24"/>
                <w:szCs w:val="24"/>
              </w:rPr>
              <w:t>Have a good understanding on digital technology and able to use digital devices such as smart phones and tablets</w:t>
            </w:r>
            <w:r w:rsidR="00F71E19">
              <w:rPr>
                <w:rFonts w:ascii="Calibri" w:hAnsi="Calibri" w:cs="Arial"/>
                <w:sz w:val="24"/>
                <w:szCs w:val="24"/>
              </w:rPr>
              <w:t>.</w:t>
            </w:r>
          </w:p>
          <w:p w14:paraId="493674BC" w14:textId="77777777" w:rsidR="00DB7013" w:rsidRPr="00804F1B" w:rsidRDefault="00DB7013" w:rsidP="00FB359D">
            <w:pPr>
              <w:tabs>
                <w:tab w:val="left" w:pos="273"/>
              </w:tabs>
              <w:ind w:left="273"/>
              <w:rPr>
                <w:rFonts w:ascii="Calibri" w:hAnsi="Calibri" w:cs="Arial"/>
                <w:sz w:val="24"/>
                <w:szCs w:val="24"/>
              </w:rPr>
            </w:pPr>
          </w:p>
        </w:tc>
        <w:tc>
          <w:tcPr>
            <w:tcW w:w="2784" w:type="dxa"/>
          </w:tcPr>
          <w:p w14:paraId="49293081" w14:textId="77777777" w:rsidR="00DB7013" w:rsidRPr="00804F1B" w:rsidRDefault="00DB7013" w:rsidP="00FB359D">
            <w:pPr>
              <w:tabs>
                <w:tab w:val="left" w:pos="273"/>
              </w:tabs>
              <w:ind w:left="272"/>
              <w:rPr>
                <w:rFonts w:ascii="Calibri" w:hAnsi="Calibri" w:cs="Arial"/>
                <w:sz w:val="24"/>
                <w:szCs w:val="24"/>
              </w:rPr>
            </w:pPr>
          </w:p>
        </w:tc>
      </w:tr>
      <w:tr w:rsidR="00867FCF" w:rsidRPr="00B74DB3" w14:paraId="4E3AE57F" w14:textId="77777777" w:rsidTr="00EB5F0E">
        <w:trPr>
          <w:trHeight w:val="980"/>
        </w:trPr>
        <w:tc>
          <w:tcPr>
            <w:tcW w:w="2207" w:type="dxa"/>
          </w:tcPr>
          <w:p w14:paraId="67C0A20F" w14:textId="77777777" w:rsidR="00867FCF" w:rsidRPr="00B74DB3" w:rsidRDefault="00867FCF" w:rsidP="00867FCF">
            <w:pPr>
              <w:rPr>
                <w:rFonts w:ascii="Calibri" w:hAnsi="Calibri" w:cs="Arial"/>
                <w:b/>
                <w:sz w:val="24"/>
                <w:szCs w:val="24"/>
              </w:rPr>
            </w:pPr>
            <w:r>
              <w:rPr>
                <w:rFonts w:ascii="Calibri" w:hAnsi="Calibri" w:cs="Arial"/>
                <w:b/>
                <w:sz w:val="24"/>
                <w:szCs w:val="24"/>
              </w:rPr>
              <w:t>Education and Training</w:t>
            </w:r>
          </w:p>
        </w:tc>
        <w:tc>
          <w:tcPr>
            <w:tcW w:w="4025" w:type="dxa"/>
          </w:tcPr>
          <w:p w14:paraId="3C2B4CA3" w14:textId="77777777" w:rsidR="00F71E19" w:rsidRDefault="00F71E19"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71E19">
              <w:rPr>
                <w:rFonts w:ascii="Calibri" w:hAnsi="Calibri" w:cs="Arial"/>
                <w:sz w:val="24"/>
                <w:szCs w:val="24"/>
              </w:rPr>
              <w:t>Understanding and ability in Mathematics and English. </w:t>
            </w:r>
          </w:p>
          <w:p w14:paraId="6427E274" w14:textId="2B2778B0" w:rsidR="00F71E19" w:rsidRPr="00F71E19" w:rsidRDefault="00F71E19"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F71E19">
              <w:rPr>
                <w:rFonts w:ascii="Calibri" w:hAnsi="Calibri" w:cs="Arial"/>
                <w:sz w:val="24"/>
                <w:szCs w:val="24"/>
              </w:rPr>
              <w:t>Demonstrable ability to complete a wide range of</w:t>
            </w:r>
            <w:r w:rsidR="00EB5F0E">
              <w:rPr>
                <w:rFonts w:ascii="Calibri" w:hAnsi="Calibri" w:cs="Arial"/>
                <w:sz w:val="24"/>
                <w:szCs w:val="24"/>
              </w:rPr>
              <w:t xml:space="preserve"> basic</w:t>
            </w:r>
            <w:r w:rsidRPr="00F71E19">
              <w:rPr>
                <w:rFonts w:ascii="Calibri" w:hAnsi="Calibri" w:cs="Arial"/>
                <w:sz w:val="24"/>
                <w:szCs w:val="24"/>
              </w:rPr>
              <w:t xml:space="preserve"> maintenance duties. </w:t>
            </w:r>
          </w:p>
          <w:p w14:paraId="692762CA" w14:textId="77777777" w:rsidR="00765251" w:rsidRPr="00762526" w:rsidRDefault="00765251" w:rsidP="00117E94">
            <w:pPr>
              <w:tabs>
                <w:tab w:val="left" w:pos="273"/>
              </w:tabs>
              <w:ind w:left="273"/>
              <w:rPr>
                <w:rFonts w:ascii="Calibri" w:hAnsi="Calibri" w:cs="Arial"/>
                <w:sz w:val="24"/>
                <w:szCs w:val="24"/>
              </w:rPr>
            </w:pPr>
          </w:p>
        </w:tc>
        <w:tc>
          <w:tcPr>
            <w:tcW w:w="2784" w:type="dxa"/>
          </w:tcPr>
          <w:p w14:paraId="7B916E8E" w14:textId="77777777" w:rsidR="00EB5F0E" w:rsidRPr="00EB5F0E" w:rsidRDefault="00EB5F0E" w:rsidP="00EB5F0E">
            <w:pPr>
              <w:numPr>
                <w:ilvl w:val="0"/>
                <w:numId w:val="2"/>
              </w:numPr>
              <w:tabs>
                <w:tab w:val="clear" w:pos="360"/>
                <w:tab w:val="left" w:pos="273"/>
                <w:tab w:val="num" w:pos="720"/>
                <w:tab w:val="num" w:pos="982"/>
              </w:tabs>
              <w:ind w:left="273" w:hanging="284"/>
              <w:rPr>
                <w:rFonts w:ascii="Calibri" w:hAnsi="Calibri" w:cs="Arial"/>
                <w:sz w:val="24"/>
                <w:szCs w:val="24"/>
              </w:rPr>
            </w:pPr>
            <w:r w:rsidRPr="00EB5F0E">
              <w:rPr>
                <w:rFonts w:ascii="Calibri" w:hAnsi="Calibri" w:cs="Arial"/>
                <w:sz w:val="24"/>
                <w:szCs w:val="24"/>
              </w:rPr>
              <w:t>Previous working knowledge and experience of the building trade. </w:t>
            </w:r>
          </w:p>
          <w:p w14:paraId="2705D9BE" w14:textId="244DD0F4" w:rsidR="00867FCF" w:rsidRPr="00EB5F0E" w:rsidRDefault="0071631D" w:rsidP="00D61FD3">
            <w:pPr>
              <w:numPr>
                <w:ilvl w:val="0"/>
                <w:numId w:val="2"/>
              </w:numPr>
              <w:tabs>
                <w:tab w:val="clear" w:pos="360"/>
                <w:tab w:val="left" w:pos="273"/>
                <w:tab w:val="num" w:pos="982"/>
              </w:tabs>
              <w:ind w:left="273" w:hanging="284"/>
              <w:rPr>
                <w:rFonts w:ascii="Calibri" w:hAnsi="Calibri" w:cs="Arial"/>
                <w:sz w:val="24"/>
                <w:szCs w:val="24"/>
              </w:rPr>
            </w:pPr>
            <w:r w:rsidRPr="00EB5F0E">
              <w:rPr>
                <w:rFonts w:ascii="Calibri" w:hAnsi="Calibri" w:cs="Arial"/>
                <w:sz w:val="24"/>
                <w:szCs w:val="24"/>
              </w:rPr>
              <w:t xml:space="preserve">NVQ 2 in a building trade related discipline (or equivalent) </w:t>
            </w:r>
          </w:p>
          <w:p w14:paraId="267F1941" w14:textId="77777777" w:rsidR="0071631D" w:rsidRPr="0071631D" w:rsidRDefault="0071631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EB5F0E">
              <w:rPr>
                <w:rFonts w:ascii="Calibri" w:hAnsi="Calibri" w:cs="Arial"/>
                <w:sz w:val="24"/>
                <w:szCs w:val="24"/>
              </w:rPr>
              <w:t>Asbesto</w:t>
            </w:r>
            <w:r w:rsidRPr="0071631D">
              <w:rPr>
                <w:rFonts w:ascii="Calibri" w:hAnsi="Calibri" w:cs="Arial"/>
                <w:sz w:val="24"/>
                <w:szCs w:val="24"/>
              </w:rPr>
              <w:t>s awareness trained. </w:t>
            </w:r>
          </w:p>
          <w:p w14:paraId="74F8942C" w14:textId="77777777" w:rsidR="0071631D" w:rsidRPr="0071631D" w:rsidRDefault="0071631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71631D">
              <w:rPr>
                <w:rFonts w:ascii="Calibri" w:hAnsi="Calibri" w:cs="Arial"/>
                <w:sz w:val="24"/>
                <w:szCs w:val="24"/>
              </w:rPr>
              <w:t>Legionella Awareness </w:t>
            </w:r>
          </w:p>
          <w:p w14:paraId="7F5959B6" w14:textId="77777777" w:rsidR="0071631D" w:rsidRPr="0071631D" w:rsidRDefault="0071631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71631D">
              <w:rPr>
                <w:rFonts w:ascii="Calibri" w:hAnsi="Calibri" w:cs="Arial"/>
                <w:sz w:val="24"/>
                <w:szCs w:val="24"/>
              </w:rPr>
              <w:lastRenderedPageBreak/>
              <w:t>Working at Heights trained. </w:t>
            </w:r>
          </w:p>
          <w:p w14:paraId="21D39387" w14:textId="77777777" w:rsidR="0071631D" w:rsidRPr="0071631D" w:rsidRDefault="0071631D" w:rsidP="00D61FD3">
            <w:pPr>
              <w:numPr>
                <w:ilvl w:val="0"/>
                <w:numId w:val="2"/>
              </w:numPr>
              <w:tabs>
                <w:tab w:val="clear" w:pos="360"/>
                <w:tab w:val="left" w:pos="273"/>
                <w:tab w:val="num" w:pos="720"/>
                <w:tab w:val="num" w:pos="982"/>
              </w:tabs>
              <w:ind w:left="273" w:hanging="284"/>
              <w:rPr>
                <w:rFonts w:ascii="Calibri" w:hAnsi="Calibri" w:cs="Arial"/>
                <w:sz w:val="24"/>
                <w:szCs w:val="24"/>
              </w:rPr>
            </w:pPr>
            <w:r w:rsidRPr="0071631D">
              <w:rPr>
                <w:rFonts w:ascii="Calibri" w:hAnsi="Calibri" w:cs="Arial"/>
                <w:sz w:val="24"/>
                <w:szCs w:val="24"/>
              </w:rPr>
              <w:t>Manual Handling trained </w:t>
            </w:r>
          </w:p>
          <w:p w14:paraId="4CCF77FC" w14:textId="77777777" w:rsidR="00DB7013" w:rsidRPr="00B74DB3" w:rsidRDefault="00DB7013" w:rsidP="0071631D">
            <w:pPr>
              <w:tabs>
                <w:tab w:val="left" w:pos="273"/>
              </w:tabs>
              <w:ind w:left="273"/>
              <w:rPr>
                <w:rFonts w:ascii="Calibri" w:hAnsi="Calibri" w:cs="Arial"/>
                <w:sz w:val="24"/>
                <w:szCs w:val="24"/>
              </w:rPr>
            </w:pPr>
          </w:p>
        </w:tc>
      </w:tr>
      <w:tr w:rsidR="00937206" w:rsidRPr="00B74DB3" w14:paraId="2D2D50AE" w14:textId="77777777" w:rsidTr="00EB5F0E">
        <w:trPr>
          <w:trHeight w:val="980"/>
        </w:trPr>
        <w:tc>
          <w:tcPr>
            <w:tcW w:w="2207" w:type="dxa"/>
          </w:tcPr>
          <w:p w14:paraId="44832901" w14:textId="77777777" w:rsidR="00937206" w:rsidRDefault="003D329F" w:rsidP="00867FCF">
            <w:pPr>
              <w:rPr>
                <w:rFonts w:ascii="Calibri" w:hAnsi="Calibri" w:cs="Arial"/>
                <w:b/>
                <w:sz w:val="24"/>
                <w:szCs w:val="24"/>
              </w:rPr>
            </w:pPr>
            <w:r>
              <w:rPr>
                <w:rFonts w:ascii="Calibri" w:hAnsi="Calibri" w:cs="Arial"/>
                <w:b/>
                <w:sz w:val="24"/>
                <w:szCs w:val="24"/>
              </w:rPr>
              <w:lastRenderedPageBreak/>
              <w:t>Other Requirements:</w:t>
            </w:r>
          </w:p>
        </w:tc>
        <w:tc>
          <w:tcPr>
            <w:tcW w:w="4025" w:type="dxa"/>
          </w:tcPr>
          <w:p w14:paraId="76C8EC78" w14:textId="77777777" w:rsidR="004D75E7" w:rsidRPr="004D75E7" w:rsidRDefault="004D75E7" w:rsidP="004D75E7">
            <w:pPr>
              <w:numPr>
                <w:ilvl w:val="0"/>
                <w:numId w:val="1"/>
              </w:numPr>
              <w:tabs>
                <w:tab w:val="left" w:pos="273"/>
                <w:tab w:val="num" w:pos="720"/>
                <w:tab w:val="num" w:pos="982"/>
              </w:tabs>
              <w:ind w:left="273" w:hanging="284"/>
              <w:rPr>
                <w:rFonts w:ascii="Calibri" w:hAnsi="Calibri"/>
                <w:sz w:val="24"/>
                <w:szCs w:val="24"/>
              </w:rPr>
            </w:pPr>
            <w:r w:rsidRPr="004D75E7">
              <w:rPr>
                <w:rFonts w:ascii="Calibri" w:hAnsi="Calibri"/>
                <w:sz w:val="24"/>
                <w:szCs w:val="24"/>
              </w:rPr>
              <w:t>Full Driving Licence to meet the travel requirements of the role. </w:t>
            </w:r>
          </w:p>
          <w:p w14:paraId="1524A105" w14:textId="77777777" w:rsidR="004D75E7" w:rsidRPr="004D75E7" w:rsidRDefault="004D75E7" w:rsidP="004D75E7">
            <w:pPr>
              <w:numPr>
                <w:ilvl w:val="0"/>
                <w:numId w:val="1"/>
              </w:numPr>
              <w:tabs>
                <w:tab w:val="left" w:pos="273"/>
                <w:tab w:val="num" w:pos="720"/>
                <w:tab w:val="num" w:pos="982"/>
              </w:tabs>
              <w:ind w:left="273" w:hanging="284"/>
              <w:rPr>
                <w:rFonts w:ascii="Calibri" w:hAnsi="Calibri"/>
                <w:sz w:val="24"/>
                <w:szCs w:val="24"/>
              </w:rPr>
            </w:pPr>
            <w:r w:rsidRPr="004D75E7">
              <w:rPr>
                <w:rFonts w:ascii="Calibri" w:hAnsi="Calibri"/>
                <w:sz w:val="24"/>
                <w:szCs w:val="24"/>
              </w:rPr>
              <w:t>A commitment to own development and to supporting training and development initiatives. </w:t>
            </w:r>
          </w:p>
          <w:p w14:paraId="3942062C" w14:textId="77777777" w:rsidR="004D75E7" w:rsidRPr="004D75E7" w:rsidRDefault="004D75E7" w:rsidP="004D75E7">
            <w:pPr>
              <w:numPr>
                <w:ilvl w:val="0"/>
                <w:numId w:val="1"/>
              </w:numPr>
              <w:tabs>
                <w:tab w:val="left" w:pos="273"/>
                <w:tab w:val="num" w:pos="720"/>
                <w:tab w:val="num" w:pos="982"/>
              </w:tabs>
              <w:ind w:left="273" w:hanging="284"/>
              <w:rPr>
                <w:rFonts w:ascii="Calibri" w:hAnsi="Calibri"/>
                <w:sz w:val="24"/>
                <w:szCs w:val="24"/>
              </w:rPr>
            </w:pPr>
            <w:r w:rsidRPr="004D75E7">
              <w:rPr>
                <w:rFonts w:ascii="Calibri" w:hAnsi="Calibri"/>
                <w:sz w:val="24"/>
                <w:szCs w:val="24"/>
              </w:rPr>
              <w:t>To comply with the Health and Safety at Work Etc Act 1974. </w:t>
            </w:r>
          </w:p>
          <w:p w14:paraId="34F39928" w14:textId="77777777" w:rsidR="004D75E7" w:rsidRPr="004D75E7" w:rsidRDefault="004D75E7" w:rsidP="004D75E7">
            <w:pPr>
              <w:numPr>
                <w:ilvl w:val="0"/>
                <w:numId w:val="1"/>
              </w:numPr>
              <w:tabs>
                <w:tab w:val="left" w:pos="273"/>
                <w:tab w:val="num" w:pos="720"/>
                <w:tab w:val="num" w:pos="982"/>
              </w:tabs>
              <w:ind w:left="273" w:hanging="284"/>
              <w:rPr>
                <w:rFonts w:ascii="Calibri" w:hAnsi="Calibri"/>
                <w:sz w:val="24"/>
                <w:szCs w:val="24"/>
              </w:rPr>
            </w:pPr>
            <w:r w:rsidRPr="004D75E7">
              <w:rPr>
                <w:rFonts w:ascii="Calibri" w:hAnsi="Calibri"/>
                <w:sz w:val="24"/>
                <w:szCs w:val="24"/>
              </w:rPr>
              <w:t>To undergo annual health surveillance provided by the company </w:t>
            </w:r>
          </w:p>
          <w:p w14:paraId="00475ED7" w14:textId="77777777" w:rsidR="005D46C8" w:rsidRDefault="005D46C8" w:rsidP="004D75E7">
            <w:pPr>
              <w:tabs>
                <w:tab w:val="left" w:pos="273"/>
              </w:tabs>
              <w:ind w:left="273"/>
              <w:rPr>
                <w:rFonts w:ascii="Calibri" w:hAnsi="Calibri" w:cs="Arial"/>
                <w:sz w:val="24"/>
                <w:szCs w:val="24"/>
              </w:rPr>
            </w:pPr>
          </w:p>
        </w:tc>
        <w:tc>
          <w:tcPr>
            <w:tcW w:w="2784" w:type="dxa"/>
          </w:tcPr>
          <w:p w14:paraId="4D0E0046" w14:textId="77777777" w:rsidR="005D46C8" w:rsidRDefault="005D46C8" w:rsidP="004D75E7">
            <w:pPr>
              <w:tabs>
                <w:tab w:val="left" w:pos="273"/>
              </w:tabs>
              <w:ind w:left="273"/>
              <w:rPr>
                <w:rFonts w:ascii="Calibri" w:hAnsi="Calibri" w:cs="Arial"/>
                <w:sz w:val="24"/>
                <w:szCs w:val="24"/>
              </w:rPr>
            </w:pPr>
          </w:p>
        </w:tc>
      </w:tr>
    </w:tbl>
    <w:p w14:paraId="3E7CDD81"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even" r:id="rId12"/>
      <w:headerReference w:type="default" r:id="rId13"/>
      <w:footerReference w:type="even" r:id="rId14"/>
      <w:footerReference w:type="default" r:id="rId15"/>
      <w:headerReference w:type="first" r:id="rId16"/>
      <w:footerReference w:type="first" r:id="rId17"/>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44A28" w14:textId="77777777" w:rsidR="008C103B" w:rsidRDefault="008C103B">
      <w:r>
        <w:separator/>
      </w:r>
    </w:p>
  </w:endnote>
  <w:endnote w:type="continuationSeparator" w:id="0">
    <w:p w14:paraId="0CDA22C6" w14:textId="77777777" w:rsidR="008C103B" w:rsidRDefault="008C103B">
      <w:r>
        <w:continuationSeparator/>
      </w:r>
    </w:p>
  </w:endnote>
  <w:endnote w:type="continuationNotice" w:id="1">
    <w:p w14:paraId="44C89324" w14:textId="77777777" w:rsidR="008C103B" w:rsidRDefault="008C1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97AC" w14:textId="77777777" w:rsidR="00AB1F88" w:rsidRDefault="00AB1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95BE" w14:textId="77777777" w:rsidR="00397B81" w:rsidRPr="00367985" w:rsidRDefault="00397B8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CE91" w14:textId="77777777" w:rsidR="00AB1F88" w:rsidRDefault="00AB1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7E47" w14:textId="77777777" w:rsidR="008C103B" w:rsidRDefault="008C103B">
      <w:r>
        <w:separator/>
      </w:r>
    </w:p>
  </w:footnote>
  <w:footnote w:type="continuationSeparator" w:id="0">
    <w:p w14:paraId="6401B80F" w14:textId="77777777" w:rsidR="008C103B" w:rsidRDefault="008C103B">
      <w:r>
        <w:continuationSeparator/>
      </w:r>
    </w:p>
  </w:footnote>
  <w:footnote w:type="continuationNotice" w:id="1">
    <w:p w14:paraId="3FEE7062" w14:textId="77777777" w:rsidR="008C103B" w:rsidRDefault="008C10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B11C" w14:textId="77777777" w:rsidR="00AB1F88" w:rsidRDefault="00AB1F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397B81" w:rsidRPr="006D530E" w14:paraId="138D65A1" w14:textId="77777777" w:rsidTr="001C3229">
      <w:trPr>
        <w:trHeight w:val="567"/>
      </w:trPr>
      <w:tc>
        <w:tcPr>
          <w:tcW w:w="3686" w:type="dxa"/>
          <w:vMerge w:val="restart"/>
          <w:tcBorders>
            <w:top w:val="nil"/>
            <w:left w:val="nil"/>
            <w:bottom w:val="nil"/>
          </w:tcBorders>
          <w:vAlign w:val="center"/>
        </w:tcPr>
        <w:p w14:paraId="67CCF2F6" w14:textId="77777777" w:rsidR="00397B81" w:rsidRPr="00B81FBE" w:rsidRDefault="00DB5204" w:rsidP="001C3229">
          <w:pPr>
            <w:pStyle w:val="Header"/>
            <w:rPr>
              <w:rFonts w:ascii="Calibri" w:hAnsi="Calibri"/>
              <w:b/>
              <w:sz w:val="24"/>
              <w:szCs w:val="24"/>
            </w:rPr>
          </w:pPr>
          <w:r>
            <w:rPr>
              <w:noProof/>
            </w:rPr>
            <w:drawing>
              <wp:anchor distT="0" distB="0" distL="114300" distR="114300" simplePos="0" relativeHeight="251658241" behindDoc="1" locked="0" layoutInCell="1" allowOverlap="1" wp14:anchorId="5E77E1BA" wp14:editId="1F9FE114">
                <wp:simplePos x="0" y="0"/>
                <wp:positionH relativeFrom="column">
                  <wp:posOffset>-182880</wp:posOffset>
                </wp:positionH>
                <wp:positionV relativeFrom="paragraph">
                  <wp:posOffset>632460</wp:posOffset>
                </wp:positionV>
                <wp:extent cx="2203450" cy="1040130"/>
                <wp:effectExtent l="0" t="0" r="6350" b="7620"/>
                <wp:wrapNone/>
                <wp:docPr id="169313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7475" name=""/>
                        <pic:cNvPicPr/>
                      </pic:nvPicPr>
                      <pic:blipFill>
                        <a:blip r:embed="rId1">
                          <a:extLst>
                            <a:ext uri="{28A0092B-C50C-407E-A947-70E740481C1C}">
                              <a14:useLocalDpi xmlns:a14="http://schemas.microsoft.com/office/drawing/2010/main" val="0"/>
                            </a:ext>
                          </a:extLst>
                        </a:blip>
                        <a:stretch>
                          <a:fillRect/>
                        </a:stretch>
                      </pic:blipFill>
                      <pic:spPr>
                        <a:xfrm>
                          <a:off x="0" y="0"/>
                          <a:ext cx="2203450" cy="1040130"/>
                        </a:xfrm>
                        <a:prstGeom prst="rect">
                          <a:avLst/>
                        </a:prstGeom>
                      </pic:spPr>
                    </pic:pic>
                  </a:graphicData>
                </a:graphic>
                <wp14:sizeRelH relativeFrom="margin">
                  <wp14:pctWidth>0</wp14:pctWidth>
                </wp14:sizeRelH>
                <wp14:sizeRelV relativeFrom="margin">
                  <wp14:pctHeight>0</wp14:pctHeight>
                </wp14:sizeRelV>
              </wp:anchor>
            </w:drawing>
          </w:r>
          <w:r w:rsidR="00AA7EE5">
            <w:rPr>
              <w:noProof/>
            </w:rPr>
            <w:drawing>
              <wp:anchor distT="0" distB="0" distL="114300" distR="114300" simplePos="0" relativeHeight="251658240" behindDoc="1" locked="0" layoutInCell="1" allowOverlap="1" wp14:anchorId="7116B614" wp14:editId="13010FE5">
                <wp:simplePos x="0" y="0"/>
                <wp:positionH relativeFrom="column">
                  <wp:posOffset>-684530</wp:posOffset>
                </wp:positionH>
                <wp:positionV relativeFrom="paragraph">
                  <wp:posOffset>-222885</wp:posOffset>
                </wp:positionV>
                <wp:extent cx="2804160" cy="11379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vAlign w:val="center"/>
        </w:tcPr>
        <w:p w14:paraId="3C91BE94" w14:textId="77777777" w:rsidR="00397B81" w:rsidRPr="00B81FBE" w:rsidRDefault="00397B81"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3E490D3B" w14:textId="77777777" w:rsidR="00397B81" w:rsidRPr="00AB1F88" w:rsidRDefault="00FE0968" w:rsidP="004F5B43">
          <w:pPr>
            <w:rPr>
              <w:rFonts w:ascii="Calibri" w:hAnsi="Calibri"/>
              <w:b/>
              <w:sz w:val="24"/>
              <w:szCs w:val="24"/>
            </w:rPr>
          </w:pPr>
          <w:r w:rsidRPr="00AB1F88">
            <w:rPr>
              <w:rFonts w:ascii="Calibri" w:hAnsi="Calibri"/>
              <w:b/>
              <w:sz w:val="24"/>
              <w:szCs w:val="24"/>
            </w:rPr>
            <w:t>Play Area Cleaning/Maintenance Operative</w:t>
          </w:r>
        </w:p>
      </w:tc>
    </w:tr>
    <w:tr w:rsidR="00397B81" w:rsidRPr="006D530E" w14:paraId="5D5612F8" w14:textId="77777777" w:rsidTr="004F5B43">
      <w:trPr>
        <w:trHeight w:val="567"/>
      </w:trPr>
      <w:tc>
        <w:tcPr>
          <w:tcW w:w="3686" w:type="dxa"/>
          <w:vMerge/>
          <w:tcBorders>
            <w:left w:val="nil"/>
            <w:bottom w:val="nil"/>
          </w:tcBorders>
        </w:tcPr>
        <w:p w14:paraId="3280991F" w14:textId="77777777" w:rsidR="00397B81" w:rsidRPr="00B81FBE" w:rsidRDefault="00397B81" w:rsidP="00397B81">
          <w:pPr>
            <w:pStyle w:val="Header"/>
            <w:rPr>
              <w:rFonts w:ascii="Calibri" w:hAnsi="Calibri"/>
              <w:b/>
              <w:sz w:val="24"/>
              <w:szCs w:val="24"/>
            </w:rPr>
          </w:pPr>
        </w:p>
      </w:tc>
      <w:tc>
        <w:tcPr>
          <w:tcW w:w="1842" w:type="dxa"/>
          <w:vAlign w:val="center"/>
        </w:tcPr>
        <w:p w14:paraId="0A7F069E" w14:textId="77777777" w:rsidR="00397B81" w:rsidRPr="00B81FBE" w:rsidRDefault="00397B81" w:rsidP="00397B81">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462D9265" w14:textId="77777777" w:rsidR="00397B81" w:rsidRPr="00B81FBE" w:rsidRDefault="006B5A5A" w:rsidP="00397B81">
          <w:pPr>
            <w:rPr>
              <w:rFonts w:ascii="Calibri" w:hAnsi="Calibri"/>
              <w:b/>
              <w:sz w:val="24"/>
              <w:szCs w:val="24"/>
            </w:rPr>
          </w:pPr>
          <w:r>
            <w:rPr>
              <w:rFonts w:ascii="Calibri" w:hAnsi="Calibri"/>
              <w:b/>
              <w:sz w:val="24"/>
              <w:szCs w:val="24"/>
            </w:rPr>
            <w:t>Facilities Ma</w:t>
          </w:r>
          <w:r w:rsidR="009D3C15">
            <w:rPr>
              <w:rFonts w:ascii="Calibri" w:hAnsi="Calibri"/>
              <w:b/>
              <w:sz w:val="24"/>
              <w:szCs w:val="24"/>
            </w:rPr>
            <w:t>nagement</w:t>
          </w:r>
        </w:p>
      </w:tc>
    </w:tr>
    <w:tr w:rsidR="001F717C" w:rsidRPr="006D530E" w14:paraId="117C02FC" w14:textId="77777777" w:rsidTr="004F5B43">
      <w:trPr>
        <w:trHeight w:val="567"/>
      </w:trPr>
      <w:tc>
        <w:tcPr>
          <w:tcW w:w="3686" w:type="dxa"/>
          <w:vMerge/>
          <w:tcBorders>
            <w:left w:val="nil"/>
            <w:bottom w:val="nil"/>
          </w:tcBorders>
        </w:tcPr>
        <w:p w14:paraId="4A228B9C" w14:textId="77777777" w:rsidR="001F717C" w:rsidRPr="00B81FBE" w:rsidRDefault="001F717C" w:rsidP="001F717C">
          <w:pPr>
            <w:pStyle w:val="Header"/>
            <w:rPr>
              <w:rFonts w:ascii="Calibri" w:hAnsi="Calibri"/>
              <w:b/>
              <w:sz w:val="24"/>
              <w:szCs w:val="24"/>
            </w:rPr>
          </w:pPr>
        </w:p>
      </w:tc>
      <w:tc>
        <w:tcPr>
          <w:tcW w:w="1842" w:type="dxa"/>
          <w:vAlign w:val="center"/>
        </w:tcPr>
        <w:p w14:paraId="2A52BF82"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43899DEA" w14:textId="77777777" w:rsidR="001F717C" w:rsidRPr="00B81FBE" w:rsidRDefault="002E32AF" w:rsidP="001F717C">
          <w:pPr>
            <w:rPr>
              <w:rFonts w:ascii="Calibri" w:hAnsi="Calibri"/>
              <w:b/>
              <w:sz w:val="24"/>
              <w:szCs w:val="24"/>
            </w:rPr>
          </w:pPr>
          <w:r>
            <w:rPr>
              <w:rFonts w:ascii="Calibri" w:hAnsi="Calibri"/>
              <w:b/>
              <w:sz w:val="24"/>
              <w:szCs w:val="24"/>
            </w:rPr>
            <w:t>Facilities Management</w:t>
          </w:r>
        </w:p>
      </w:tc>
    </w:tr>
    <w:tr w:rsidR="001F717C" w:rsidRPr="006D530E" w14:paraId="402CA265" w14:textId="77777777" w:rsidTr="004F5B43">
      <w:trPr>
        <w:trHeight w:val="567"/>
      </w:trPr>
      <w:tc>
        <w:tcPr>
          <w:tcW w:w="3686" w:type="dxa"/>
          <w:vMerge/>
          <w:tcBorders>
            <w:left w:val="nil"/>
            <w:bottom w:val="nil"/>
          </w:tcBorders>
        </w:tcPr>
        <w:p w14:paraId="5D8B4361" w14:textId="77777777" w:rsidR="001F717C" w:rsidRPr="00B81FBE" w:rsidRDefault="001F717C" w:rsidP="001F717C">
          <w:pPr>
            <w:pStyle w:val="Header"/>
            <w:rPr>
              <w:rFonts w:ascii="Calibri" w:hAnsi="Calibri"/>
              <w:b/>
              <w:sz w:val="24"/>
              <w:szCs w:val="24"/>
            </w:rPr>
          </w:pPr>
        </w:p>
      </w:tc>
      <w:tc>
        <w:tcPr>
          <w:tcW w:w="1842" w:type="dxa"/>
          <w:vAlign w:val="center"/>
        </w:tcPr>
        <w:p w14:paraId="42A4C52B" w14:textId="77777777" w:rsidR="001F717C" w:rsidRPr="00B81FBE" w:rsidRDefault="001F717C" w:rsidP="001F717C">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462CCFCC" w14:textId="77777777" w:rsidR="001F717C" w:rsidRPr="00B81FBE" w:rsidRDefault="002E32AF" w:rsidP="001F717C">
          <w:pPr>
            <w:rPr>
              <w:rFonts w:ascii="Calibri" w:hAnsi="Calibri"/>
              <w:b/>
              <w:sz w:val="24"/>
              <w:szCs w:val="24"/>
            </w:rPr>
          </w:pPr>
          <w:r w:rsidRPr="00A70DF8">
            <w:rPr>
              <w:rFonts w:ascii="Calibri" w:hAnsi="Calibri"/>
              <w:b/>
              <w:sz w:val="24"/>
              <w:szCs w:val="24"/>
            </w:rPr>
            <w:t>Band</w:t>
          </w:r>
          <w:r w:rsidR="00FE0968" w:rsidRPr="00A70DF8">
            <w:rPr>
              <w:rFonts w:ascii="Calibri" w:hAnsi="Calibri"/>
              <w:b/>
              <w:sz w:val="24"/>
              <w:szCs w:val="24"/>
            </w:rPr>
            <w:t xml:space="preserve"> </w:t>
          </w:r>
          <w:r w:rsidR="00CD0374" w:rsidRPr="00A70DF8">
            <w:rPr>
              <w:rFonts w:ascii="Calibri" w:hAnsi="Calibri"/>
              <w:b/>
              <w:sz w:val="24"/>
              <w:szCs w:val="24"/>
            </w:rPr>
            <w:t>3</w:t>
          </w:r>
        </w:p>
      </w:tc>
    </w:tr>
  </w:tbl>
  <w:p w14:paraId="0B5EDC01" w14:textId="77777777" w:rsidR="00397B81" w:rsidRDefault="00397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B0B2" w14:textId="77777777" w:rsidR="00AB1F88" w:rsidRDefault="00AB1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F74F95"/>
    <w:multiLevelType w:val="hybridMultilevel"/>
    <w:tmpl w:val="B59E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284CAD"/>
    <w:multiLevelType w:val="hybridMultilevel"/>
    <w:tmpl w:val="BAB09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6849605">
    <w:abstractNumId w:val="0"/>
  </w:num>
  <w:num w:numId="2" w16cid:durableId="2117945290">
    <w:abstractNumId w:val="1"/>
  </w:num>
  <w:num w:numId="3" w16cid:durableId="1187132633">
    <w:abstractNumId w:val="2"/>
  </w:num>
  <w:num w:numId="4" w16cid:durableId="130026131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4D01"/>
    <w:rsid w:val="0000535E"/>
    <w:rsid w:val="0001275B"/>
    <w:rsid w:val="00031683"/>
    <w:rsid w:val="00031950"/>
    <w:rsid w:val="00033478"/>
    <w:rsid w:val="000364A7"/>
    <w:rsid w:val="00045041"/>
    <w:rsid w:val="000513B1"/>
    <w:rsid w:val="00054341"/>
    <w:rsid w:val="00054763"/>
    <w:rsid w:val="00056DF4"/>
    <w:rsid w:val="00056EB9"/>
    <w:rsid w:val="000577B1"/>
    <w:rsid w:val="00061FCA"/>
    <w:rsid w:val="000751E9"/>
    <w:rsid w:val="00076C6A"/>
    <w:rsid w:val="00076E4F"/>
    <w:rsid w:val="00084F54"/>
    <w:rsid w:val="00096F0C"/>
    <w:rsid w:val="000A16BD"/>
    <w:rsid w:val="000A3171"/>
    <w:rsid w:val="000A456D"/>
    <w:rsid w:val="000C1865"/>
    <w:rsid w:val="000C7637"/>
    <w:rsid w:val="000C7FAE"/>
    <w:rsid w:val="000E14F2"/>
    <w:rsid w:val="000E22AD"/>
    <w:rsid w:val="000F06F8"/>
    <w:rsid w:val="000F07DE"/>
    <w:rsid w:val="000F0FFB"/>
    <w:rsid w:val="000F10D1"/>
    <w:rsid w:val="000F5C17"/>
    <w:rsid w:val="00100A79"/>
    <w:rsid w:val="00105A65"/>
    <w:rsid w:val="001070D2"/>
    <w:rsid w:val="0010776C"/>
    <w:rsid w:val="00112F74"/>
    <w:rsid w:val="00116F41"/>
    <w:rsid w:val="00117E94"/>
    <w:rsid w:val="00123925"/>
    <w:rsid w:val="001310E5"/>
    <w:rsid w:val="001311A4"/>
    <w:rsid w:val="00131257"/>
    <w:rsid w:val="00133FA8"/>
    <w:rsid w:val="00136A9F"/>
    <w:rsid w:val="001851CB"/>
    <w:rsid w:val="001A6938"/>
    <w:rsid w:val="001B0325"/>
    <w:rsid w:val="001B194A"/>
    <w:rsid w:val="001B4B72"/>
    <w:rsid w:val="001B722B"/>
    <w:rsid w:val="001C3229"/>
    <w:rsid w:val="001C4BA1"/>
    <w:rsid w:val="001D01EB"/>
    <w:rsid w:val="001D2845"/>
    <w:rsid w:val="001E5610"/>
    <w:rsid w:val="001F4B69"/>
    <w:rsid w:val="001F717C"/>
    <w:rsid w:val="002249ED"/>
    <w:rsid w:val="0022727C"/>
    <w:rsid w:val="00230A94"/>
    <w:rsid w:val="00231EC8"/>
    <w:rsid w:val="00236C40"/>
    <w:rsid w:val="002374D2"/>
    <w:rsid w:val="002401D3"/>
    <w:rsid w:val="00242863"/>
    <w:rsid w:val="00252A45"/>
    <w:rsid w:val="00252C7D"/>
    <w:rsid w:val="002567EA"/>
    <w:rsid w:val="00293E54"/>
    <w:rsid w:val="002A43CA"/>
    <w:rsid w:val="002D780E"/>
    <w:rsid w:val="002E1396"/>
    <w:rsid w:val="002E313A"/>
    <w:rsid w:val="002E32AF"/>
    <w:rsid w:val="002E3E77"/>
    <w:rsid w:val="002F2795"/>
    <w:rsid w:val="002F5AFA"/>
    <w:rsid w:val="002F5F20"/>
    <w:rsid w:val="00300BEC"/>
    <w:rsid w:val="0030786A"/>
    <w:rsid w:val="00316D66"/>
    <w:rsid w:val="00324A5C"/>
    <w:rsid w:val="003355EC"/>
    <w:rsid w:val="003419B7"/>
    <w:rsid w:val="00357200"/>
    <w:rsid w:val="0036737B"/>
    <w:rsid w:val="00367985"/>
    <w:rsid w:val="00376FF6"/>
    <w:rsid w:val="0038279E"/>
    <w:rsid w:val="00397B81"/>
    <w:rsid w:val="003B3436"/>
    <w:rsid w:val="003C2D90"/>
    <w:rsid w:val="003C79D3"/>
    <w:rsid w:val="003D329F"/>
    <w:rsid w:val="003D7315"/>
    <w:rsid w:val="003D79BE"/>
    <w:rsid w:val="003D7A30"/>
    <w:rsid w:val="003E19D7"/>
    <w:rsid w:val="003E5700"/>
    <w:rsid w:val="003F5812"/>
    <w:rsid w:val="003F6390"/>
    <w:rsid w:val="004047F3"/>
    <w:rsid w:val="00405CA0"/>
    <w:rsid w:val="00426E14"/>
    <w:rsid w:val="004311DD"/>
    <w:rsid w:val="00435B2E"/>
    <w:rsid w:val="0045652C"/>
    <w:rsid w:val="004638C2"/>
    <w:rsid w:val="00466DC1"/>
    <w:rsid w:val="004848BE"/>
    <w:rsid w:val="004864C7"/>
    <w:rsid w:val="00494945"/>
    <w:rsid w:val="004965C5"/>
    <w:rsid w:val="004A10F9"/>
    <w:rsid w:val="004A65E5"/>
    <w:rsid w:val="004A791F"/>
    <w:rsid w:val="004C0C06"/>
    <w:rsid w:val="004C25F6"/>
    <w:rsid w:val="004C4541"/>
    <w:rsid w:val="004D75E7"/>
    <w:rsid w:val="004D7908"/>
    <w:rsid w:val="004E2A4C"/>
    <w:rsid w:val="004E5DAF"/>
    <w:rsid w:val="004F1C78"/>
    <w:rsid w:val="004F466E"/>
    <w:rsid w:val="004F5B43"/>
    <w:rsid w:val="00505647"/>
    <w:rsid w:val="005104B1"/>
    <w:rsid w:val="005262C0"/>
    <w:rsid w:val="00526777"/>
    <w:rsid w:val="00532605"/>
    <w:rsid w:val="00545FF3"/>
    <w:rsid w:val="0054695C"/>
    <w:rsid w:val="00546F36"/>
    <w:rsid w:val="00563801"/>
    <w:rsid w:val="00565F33"/>
    <w:rsid w:val="005731C0"/>
    <w:rsid w:val="0058027E"/>
    <w:rsid w:val="00584AF2"/>
    <w:rsid w:val="00590581"/>
    <w:rsid w:val="005916DA"/>
    <w:rsid w:val="00593461"/>
    <w:rsid w:val="005A0629"/>
    <w:rsid w:val="005B13D0"/>
    <w:rsid w:val="005B3394"/>
    <w:rsid w:val="005C264A"/>
    <w:rsid w:val="005C3F4D"/>
    <w:rsid w:val="005D0B14"/>
    <w:rsid w:val="005D46C8"/>
    <w:rsid w:val="005D5C20"/>
    <w:rsid w:val="005E0BF1"/>
    <w:rsid w:val="005E1B10"/>
    <w:rsid w:val="005E52B2"/>
    <w:rsid w:val="00602346"/>
    <w:rsid w:val="00606951"/>
    <w:rsid w:val="00615A86"/>
    <w:rsid w:val="00616533"/>
    <w:rsid w:val="00620206"/>
    <w:rsid w:val="00636572"/>
    <w:rsid w:val="00643D73"/>
    <w:rsid w:val="00646437"/>
    <w:rsid w:val="00646D9D"/>
    <w:rsid w:val="006503F0"/>
    <w:rsid w:val="00660F82"/>
    <w:rsid w:val="00661AB1"/>
    <w:rsid w:val="006732C8"/>
    <w:rsid w:val="00687F05"/>
    <w:rsid w:val="00691959"/>
    <w:rsid w:val="00694CF0"/>
    <w:rsid w:val="006A6C3B"/>
    <w:rsid w:val="006A7BD6"/>
    <w:rsid w:val="006B5A5A"/>
    <w:rsid w:val="006C0969"/>
    <w:rsid w:val="006C56C8"/>
    <w:rsid w:val="006D07CA"/>
    <w:rsid w:val="006D0E73"/>
    <w:rsid w:val="006D18C1"/>
    <w:rsid w:val="006D530E"/>
    <w:rsid w:val="006D60BA"/>
    <w:rsid w:val="006E036E"/>
    <w:rsid w:val="006E7FF4"/>
    <w:rsid w:val="006F26AB"/>
    <w:rsid w:val="006F2A1C"/>
    <w:rsid w:val="006F5CBA"/>
    <w:rsid w:val="007028B0"/>
    <w:rsid w:val="00704057"/>
    <w:rsid w:val="00714667"/>
    <w:rsid w:val="00714AAE"/>
    <w:rsid w:val="0071631D"/>
    <w:rsid w:val="00732C85"/>
    <w:rsid w:val="007426C5"/>
    <w:rsid w:val="007445FF"/>
    <w:rsid w:val="00755F6D"/>
    <w:rsid w:val="0076239F"/>
    <w:rsid w:val="00762526"/>
    <w:rsid w:val="00765251"/>
    <w:rsid w:val="00772EA3"/>
    <w:rsid w:val="007750AC"/>
    <w:rsid w:val="007751DB"/>
    <w:rsid w:val="00776768"/>
    <w:rsid w:val="00776C1F"/>
    <w:rsid w:val="00782682"/>
    <w:rsid w:val="00793E43"/>
    <w:rsid w:val="007A08F3"/>
    <w:rsid w:val="007A15B9"/>
    <w:rsid w:val="007A4033"/>
    <w:rsid w:val="007A7D6F"/>
    <w:rsid w:val="007B3BB8"/>
    <w:rsid w:val="007B64B3"/>
    <w:rsid w:val="007B7BAC"/>
    <w:rsid w:val="007C691B"/>
    <w:rsid w:val="007D03A9"/>
    <w:rsid w:val="007D0806"/>
    <w:rsid w:val="007D1806"/>
    <w:rsid w:val="007E3445"/>
    <w:rsid w:val="007F3F91"/>
    <w:rsid w:val="007F612B"/>
    <w:rsid w:val="00804567"/>
    <w:rsid w:val="00804F1B"/>
    <w:rsid w:val="00812D3A"/>
    <w:rsid w:val="00815E97"/>
    <w:rsid w:val="00821630"/>
    <w:rsid w:val="00824021"/>
    <w:rsid w:val="00835C84"/>
    <w:rsid w:val="008403E1"/>
    <w:rsid w:val="00841E99"/>
    <w:rsid w:val="00846751"/>
    <w:rsid w:val="008623C6"/>
    <w:rsid w:val="00867FCF"/>
    <w:rsid w:val="00871A3A"/>
    <w:rsid w:val="00873BE4"/>
    <w:rsid w:val="00881C41"/>
    <w:rsid w:val="008A6B81"/>
    <w:rsid w:val="008B237F"/>
    <w:rsid w:val="008C103B"/>
    <w:rsid w:val="008C22E1"/>
    <w:rsid w:val="008C4201"/>
    <w:rsid w:val="008C7D76"/>
    <w:rsid w:val="008E57D7"/>
    <w:rsid w:val="0090068E"/>
    <w:rsid w:val="00901AF0"/>
    <w:rsid w:val="00907647"/>
    <w:rsid w:val="0091063E"/>
    <w:rsid w:val="0091234D"/>
    <w:rsid w:val="00914529"/>
    <w:rsid w:val="00916DE0"/>
    <w:rsid w:val="009253A3"/>
    <w:rsid w:val="0092779F"/>
    <w:rsid w:val="0093096C"/>
    <w:rsid w:val="00930E7A"/>
    <w:rsid w:val="00931E8F"/>
    <w:rsid w:val="00935B5D"/>
    <w:rsid w:val="00937206"/>
    <w:rsid w:val="00956B92"/>
    <w:rsid w:val="00967914"/>
    <w:rsid w:val="009714F0"/>
    <w:rsid w:val="009716D5"/>
    <w:rsid w:val="00977550"/>
    <w:rsid w:val="009801A5"/>
    <w:rsid w:val="00985166"/>
    <w:rsid w:val="009A669A"/>
    <w:rsid w:val="009A67AE"/>
    <w:rsid w:val="009B5998"/>
    <w:rsid w:val="009B5DFE"/>
    <w:rsid w:val="009C3D9A"/>
    <w:rsid w:val="009C674D"/>
    <w:rsid w:val="009D3C15"/>
    <w:rsid w:val="009E5B12"/>
    <w:rsid w:val="00A01856"/>
    <w:rsid w:val="00A03737"/>
    <w:rsid w:val="00A1744B"/>
    <w:rsid w:val="00A21456"/>
    <w:rsid w:val="00A27F0C"/>
    <w:rsid w:val="00A37B95"/>
    <w:rsid w:val="00A40E3C"/>
    <w:rsid w:val="00A57E0F"/>
    <w:rsid w:val="00A64B6E"/>
    <w:rsid w:val="00A66160"/>
    <w:rsid w:val="00A6766F"/>
    <w:rsid w:val="00A67890"/>
    <w:rsid w:val="00A70DF8"/>
    <w:rsid w:val="00A9035B"/>
    <w:rsid w:val="00A93C12"/>
    <w:rsid w:val="00A96CD2"/>
    <w:rsid w:val="00AA4335"/>
    <w:rsid w:val="00AA79FD"/>
    <w:rsid w:val="00AA7EE5"/>
    <w:rsid w:val="00AB1F88"/>
    <w:rsid w:val="00AB777C"/>
    <w:rsid w:val="00AB7FF0"/>
    <w:rsid w:val="00AC36F2"/>
    <w:rsid w:val="00AC678A"/>
    <w:rsid w:val="00AD23FC"/>
    <w:rsid w:val="00AF0607"/>
    <w:rsid w:val="00AF68F2"/>
    <w:rsid w:val="00AF72D7"/>
    <w:rsid w:val="00B05CD3"/>
    <w:rsid w:val="00B10981"/>
    <w:rsid w:val="00B17DF0"/>
    <w:rsid w:val="00B2270A"/>
    <w:rsid w:val="00B257E5"/>
    <w:rsid w:val="00B262EF"/>
    <w:rsid w:val="00B32348"/>
    <w:rsid w:val="00B40C24"/>
    <w:rsid w:val="00B434FA"/>
    <w:rsid w:val="00B4526E"/>
    <w:rsid w:val="00B46944"/>
    <w:rsid w:val="00B52ED0"/>
    <w:rsid w:val="00B5586B"/>
    <w:rsid w:val="00B6014D"/>
    <w:rsid w:val="00B74DB3"/>
    <w:rsid w:val="00B77262"/>
    <w:rsid w:val="00B81FBE"/>
    <w:rsid w:val="00B84921"/>
    <w:rsid w:val="00B868F6"/>
    <w:rsid w:val="00B86EF6"/>
    <w:rsid w:val="00B97FD4"/>
    <w:rsid w:val="00BA247A"/>
    <w:rsid w:val="00BA7227"/>
    <w:rsid w:val="00BC3036"/>
    <w:rsid w:val="00BD10C3"/>
    <w:rsid w:val="00BD2C14"/>
    <w:rsid w:val="00BD3750"/>
    <w:rsid w:val="00BE68B6"/>
    <w:rsid w:val="00BF15BD"/>
    <w:rsid w:val="00BF65F9"/>
    <w:rsid w:val="00C03F7F"/>
    <w:rsid w:val="00C05AC7"/>
    <w:rsid w:val="00C16221"/>
    <w:rsid w:val="00C1642C"/>
    <w:rsid w:val="00C17BC9"/>
    <w:rsid w:val="00C23A21"/>
    <w:rsid w:val="00C318F0"/>
    <w:rsid w:val="00C35918"/>
    <w:rsid w:val="00C44374"/>
    <w:rsid w:val="00C45FB1"/>
    <w:rsid w:val="00C50A2D"/>
    <w:rsid w:val="00C55EA9"/>
    <w:rsid w:val="00C64FA1"/>
    <w:rsid w:val="00C65F43"/>
    <w:rsid w:val="00C727BE"/>
    <w:rsid w:val="00C73EEE"/>
    <w:rsid w:val="00C7483A"/>
    <w:rsid w:val="00C8585E"/>
    <w:rsid w:val="00C85D1B"/>
    <w:rsid w:val="00C86570"/>
    <w:rsid w:val="00C92836"/>
    <w:rsid w:val="00CB759E"/>
    <w:rsid w:val="00CC051D"/>
    <w:rsid w:val="00CC2F6D"/>
    <w:rsid w:val="00CC6B47"/>
    <w:rsid w:val="00CC79F7"/>
    <w:rsid w:val="00CD0374"/>
    <w:rsid w:val="00CE2DBD"/>
    <w:rsid w:val="00CE7E92"/>
    <w:rsid w:val="00CF72F6"/>
    <w:rsid w:val="00D03F7F"/>
    <w:rsid w:val="00D10BC6"/>
    <w:rsid w:val="00D165E9"/>
    <w:rsid w:val="00D35579"/>
    <w:rsid w:val="00D44A44"/>
    <w:rsid w:val="00D55641"/>
    <w:rsid w:val="00D61640"/>
    <w:rsid w:val="00D61FD3"/>
    <w:rsid w:val="00D62936"/>
    <w:rsid w:val="00D6493C"/>
    <w:rsid w:val="00D67DD2"/>
    <w:rsid w:val="00D706BA"/>
    <w:rsid w:val="00D74559"/>
    <w:rsid w:val="00D7780D"/>
    <w:rsid w:val="00D801F7"/>
    <w:rsid w:val="00D96D02"/>
    <w:rsid w:val="00D9774C"/>
    <w:rsid w:val="00DA02F3"/>
    <w:rsid w:val="00DA4B21"/>
    <w:rsid w:val="00DA4EA5"/>
    <w:rsid w:val="00DB2FAA"/>
    <w:rsid w:val="00DB5204"/>
    <w:rsid w:val="00DB7013"/>
    <w:rsid w:val="00DB761B"/>
    <w:rsid w:val="00DC0294"/>
    <w:rsid w:val="00DC05F7"/>
    <w:rsid w:val="00DC26D6"/>
    <w:rsid w:val="00DC4DDB"/>
    <w:rsid w:val="00DC61BB"/>
    <w:rsid w:val="00DD2754"/>
    <w:rsid w:val="00DD5F7A"/>
    <w:rsid w:val="00DF060D"/>
    <w:rsid w:val="00DF465C"/>
    <w:rsid w:val="00E0347F"/>
    <w:rsid w:val="00E04035"/>
    <w:rsid w:val="00E11A98"/>
    <w:rsid w:val="00E143E6"/>
    <w:rsid w:val="00E31C70"/>
    <w:rsid w:val="00E340E2"/>
    <w:rsid w:val="00E41F08"/>
    <w:rsid w:val="00E424E8"/>
    <w:rsid w:val="00E44275"/>
    <w:rsid w:val="00E46085"/>
    <w:rsid w:val="00E52126"/>
    <w:rsid w:val="00E664CC"/>
    <w:rsid w:val="00E679F6"/>
    <w:rsid w:val="00E70902"/>
    <w:rsid w:val="00E77A2B"/>
    <w:rsid w:val="00E804CC"/>
    <w:rsid w:val="00E8340B"/>
    <w:rsid w:val="00E8410F"/>
    <w:rsid w:val="00E901D0"/>
    <w:rsid w:val="00E946C5"/>
    <w:rsid w:val="00EA5ECF"/>
    <w:rsid w:val="00EA629A"/>
    <w:rsid w:val="00EB3889"/>
    <w:rsid w:val="00EB5F0E"/>
    <w:rsid w:val="00EE39F1"/>
    <w:rsid w:val="00EF1EB0"/>
    <w:rsid w:val="00EF3168"/>
    <w:rsid w:val="00EF68A7"/>
    <w:rsid w:val="00F00EDC"/>
    <w:rsid w:val="00F0123C"/>
    <w:rsid w:val="00F078F8"/>
    <w:rsid w:val="00F1110F"/>
    <w:rsid w:val="00F179BF"/>
    <w:rsid w:val="00F36310"/>
    <w:rsid w:val="00F3642D"/>
    <w:rsid w:val="00F41091"/>
    <w:rsid w:val="00F43FEC"/>
    <w:rsid w:val="00F51D2A"/>
    <w:rsid w:val="00F54C2F"/>
    <w:rsid w:val="00F604F9"/>
    <w:rsid w:val="00F61E68"/>
    <w:rsid w:val="00F66B52"/>
    <w:rsid w:val="00F71855"/>
    <w:rsid w:val="00F71E19"/>
    <w:rsid w:val="00F73B9A"/>
    <w:rsid w:val="00F84A8C"/>
    <w:rsid w:val="00F906C7"/>
    <w:rsid w:val="00FA138A"/>
    <w:rsid w:val="00FA256B"/>
    <w:rsid w:val="00FA3F8C"/>
    <w:rsid w:val="00FB1715"/>
    <w:rsid w:val="00FB2630"/>
    <w:rsid w:val="00FB359D"/>
    <w:rsid w:val="00FC0905"/>
    <w:rsid w:val="00FC3B5F"/>
    <w:rsid w:val="00FC5A31"/>
    <w:rsid w:val="00FD326E"/>
    <w:rsid w:val="00FD7027"/>
    <w:rsid w:val="00FD75BE"/>
    <w:rsid w:val="00FD7A43"/>
    <w:rsid w:val="00FE0968"/>
    <w:rsid w:val="00FE55B5"/>
    <w:rsid w:val="07299CFB"/>
    <w:rsid w:val="0FC236DA"/>
    <w:rsid w:val="16BE7DCF"/>
    <w:rsid w:val="18D0C9C1"/>
    <w:rsid w:val="1EFEDF98"/>
    <w:rsid w:val="29264F08"/>
    <w:rsid w:val="2D812087"/>
    <w:rsid w:val="30F3F663"/>
    <w:rsid w:val="3A467B32"/>
    <w:rsid w:val="3E8B0744"/>
    <w:rsid w:val="40691FAE"/>
    <w:rsid w:val="4EB3D143"/>
    <w:rsid w:val="526F9E67"/>
    <w:rsid w:val="62D41B99"/>
    <w:rsid w:val="69755DA1"/>
    <w:rsid w:val="69A82D72"/>
    <w:rsid w:val="6EA30F6E"/>
    <w:rsid w:val="7F545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4ADFCF75"/>
  <w15:chartTrackingRefBased/>
  <w15:docId w15:val="{A068B917-B966-4F39-AE19-878ED62B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customStyle="1" w:styleId="CommentTextChar">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customStyle="1" w:styleId="CommentSubjectChar">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customStyle="1" w:styleId="st1">
    <w:name w:val="st1"/>
    <w:rsid w:val="00F604F9"/>
  </w:style>
  <w:style w:type="paragraph" w:styleId="NoSpacing">
    <w:name w:val="No Spacing"/>
    <w:uiPriority w:val="1"/>
    <w:qFormat/>
    <w:rsid w:val="00A214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298000244">
      <w:bodyDiv w:val="1"/>
      <w:marLeft w:val="0"/>
      <w:marRight w:val="0"/>
      <w:marTop w:val="0"/>
      <w:marBottom w:val="0"/>
      <w:divBdr>
        <w:top w:val="none" w:sz="0" w:space="0" w:color="auto"/>
        <w:left w:val="none" w:sz="0" w:space="0" w:color="auto"/>
        <w:bottom w:val="none" w:sz="0" w:space="0" w:color="auto"/>
        <w:right w:val="none" w:sz="0" w:space="0" w:color="auto"/>
      </w:divBdr>
      <w:divsChild>
        <w:div w:id="384256072">
          <w:marLeft w:val="0"/>
          <w:marRight w:val="0"/>
          <w:marTop w:val="0"/>
          <w:marBottom w:val="0"/>
          <w:divBdr>
            <w:top w:val="none" w:sz="0" w:space="0" w:color="auto"/>
            <w:left w:val="none" w:sz="0" w:space="0" w:color="auto"/>
            <w:bottom w:val="none" w:sz="0" w:space="0" w:color="auto"/>
            <w:right w:val="none" w:sz="0" w:space="0" w:color="auto"/>
          </w:divBdr>
        </w:div>
        <w:div w:id="1240208384">
          <w:marLeft w:val="0"/>
          <w:marRight w:val="0"/>
          <w:marTop w:val="0"/>
          <w:marBottom w:val="0"/>
          <w:divBdr>
            <w:top w:val="none" w:sz="0" w:space="0" w:color="auto"/>
            <w:left w:val="none" w:sz="0" w:space="0" w:color="auto"/>
            <w:bottom w:val="none" w:sz="0" w:space="0" w:color="auto"/>
            <w:right w:val="none" w:sz="0" w:space="0" w:color="auto"/>
          </w:divBdr>
        </w:div>
        <w:div w:id="1243567337">
          <w:marLeft w:val="0"/>
          <w:marRight w:val="0"/>
          <w:marTop w:val="0"/>
          <w:marBottom w:val="0"/>
          <w:divBdr>
            <w:top w:val="none" w:sz="0" w:space="0" w:color="auto"/>
            <w:left w:val="none" w:sz="0" w:space="0" w:color="auto"/>
            <w:bottom w:val="none" w:sz="0" w:space="0" w:color="auto"/>
            <w:right w:val="none" w:sz="0" w:space="0" w:color="auto"/>
          </w:divBdr>
        </w:div>
      </w:divsChild>
    </w:div>
    <w:div w:id="300695256">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357387647">
      <w:bodyDiv w:val="1"/>
      <w:marLeft w:val="0"/>
      <w:marRight w:val="0"/>
      <w:marTop w:val="0"/>
      <w:marBottom w:val="0"/>
      <w:divBdr>
        <w:top w:val="none" w:sz="0" w:space="0" w:color="auto"/>
        <w:left w:val="none" w:sz="0" w:space="0" w:color="auto"/>
        <w:bottom w:val="none" w:sz="0" w:space="0" w:color="auto"/>
        <w:right w:val="none" w:sz="0" w:space="0" w:color="auto"/>
      </w:divBdr>
      <w:divsChild>
        <w:div w:id="42943730">
          <w:marLeft w:val="0"/>
          <w:marRight w:val="0"/>
          <w:marTop w:val="0"/>
          <w:marBottom w:val="0"/>
          <w:divBdr>
            <w:top w:val="none" w:sz="0" w:space="0" w:color="auto"/>
            <w:left w:val="none" w:sz="0" w:space="0" w:color="auto"/>
            <w:bottom w:val="none" w:sz="0" w:space="0" w:color="auto"/>
            <w:right w:val="none" w:sz="0" w:space="0" w:color="auto"/>
          </w:divBdr>
        </w:div>
        <w:div w:id="175583846">
          <w:marLeft w:val="0"/>
          <w:marRight w:val="0"/>
          <w:marTop w:val="0"/>
          <w:marBottom w:val="0"/>
          <w:divBdr>
            <w:top w:val="none" w:sz="0" w:space="0" w:color="auto"/>
            <w:left w:val="none" w:sz="0" w:space="0" w:color="auto"/>
            <w:bottom w:val="none" w:sz="0" w:space="0" w:color="auto"/>
            <w:right w:val="none" w:sz="0" w:space="0" w:color="auto"/>
          </w:divBdr>
        </w:div>
        <w:div w:id="200174707">
          <w:marLeft w:val="0"/>
          <w:marRight w:val="0"/>
          <w:marTop w:val="0"/>
          <w:marBottom w:val="0"/>
          <w:divBdr>
            <w:top w:val="none" w:sz="0" w:space="0" w:color="auto"/>
            <w:left w:val="none" w:sz="0" w:space="0" w:color="auto"/>
            <w:bottom w:val="none" w:sz="0" w:space="0" w:color="auto"/>
            <w:right w:val="none" w:sz="0" w:space="0" w:color="auto"/>
          </w:divBdr>
        </w:div>
        <w:div w:id="325280478">
          <w:marLeft w:val="0"/>
          <w:marRight w:val="0"/>
          <w:marTop w:val="0"/>
          <w:marBottom w:val="0"/>
          <w:divBdr>
            <w:top w:val="none" w:sz="0" w:space="0" w:color="auto"/>
            <w:left w:val="none" w:sz="0" w:space="0" w:color="auto"/>
            <w:bottom w:val="none" w:sz="0" w:space="0" w:color="auto"/>
            <w:right w:val="none" w:sz="0" w:space="0" w:color="auto"/>
          </w:divBdr>
        </w:div>
        <w:div w:id="391195938">
          <w:marLeft w:val="0"/>
          <w:marRight w:val="0"/>
          <w:marTop w:val="0"/>
          <w:marBottom w:val="0"/>
          <w:divBdr>
            <w:top w:val="none" w:sz="0" w:space="0" w:color="auto"/>
            <w:left w:val="none" w:sz="0" w:space="0" w:color="auto"/>
            <w:bottom w:val="none" w:sz="0" w:space="0" w:color="auto"/>
            <w:right w:val="none" w:sz="0" w:space="0" w:color="auto"/>
          </w:divBdr>
        </w:div>
        <w:div w:id="394620977">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87211412">
          <w:marLeft w:val="0"/>
          <w:marRight w:val="0"/>
          <w:marTop w:val="0"/>
          <w:marBottom w:val="0"/>
          <w:divBdr>
            <w:top w:val="none" w:sz="0" w:space="0" w:color="auto"/>
            <w:left w:val="none" w:sz="0" w:space="0" w:color="auto"/>
            <w:bottom w:val="none" w:sz="0" w:space="0" w:color="auto"/>
            <w:right w:val="none" w:sz="0" w:space="0" w:color="auto"/>
          </w:divBdr>
        </w:div>
        <w:div w:id="774984466">
          <w:marLeft w:val="0"/>
          <w:marRight w:val="0"/>
          <w:marTop w:val="0"/>
          <w:marBottom w:val="0"/>
          <w:divBdr>
            <w:top w:val="none" w:sz="0" w:space="0" w:color="auto"/>
            <w:left w:val="none" w:sz="0" w:space="0" w:color="auto"/>
            <w:bottom w:val="none" w:sz="0" w:space="0" w:color="auto"/>
            <w:right w:val="none" w:sz="0" w:space="0" w:color="auto"/>
          </w:divBdr>
        </w:div>
        <w:div w:id="793672197">
          <w:marLeft w:val="0"/>
          <w:marRight w:val="0"/>
          <w:marTop w:val="0"/>
          <w:marBottom w:val="0"/>
          <w:divBdr>
            <w:top w:val="none" w:sz="0" w:space="0" w:color="auto"/>
            <w:left w:val="none" w:sz="0" w:space="0" w:color="auto"/>
            <w:bottom w:val="none" w:sz="0" w:space="0" w:color="auto"/>
            <w:right w:val="none" w:sz="0" w:space="0" w:color="auto"/>
          </w:divBdr>
        </w:div>
        <w:div w:id="893077697">
          <w:marLeft w:val="0"/>
          <w:marRight w:val="0"/>
          <w:marTop w:val="0"/>
          <w:marBottom w:val="0"/>
          <w:divBdr>
            <w:top w:val="none" w:sz="0" w:space="0" w:color="auto"/>
            <w:left w:val="none" w:sz="0" w:space="0" w:color="auto"/>
            <w:bottom w:val="none" w:sz="0" w:space="0" w:color="auto"/>
            <w:right w:val="none" w:sz="0" w:space="0" w:color="auto"/>
          </w:divBdr>
        </w:div>
        <w:div w:id="897206311">
          <w:marLeft w:val="0"/>
          <w:marRight w:val="0"/>
          <w:marTop w:val="0"/>
          <w:marBottom w:val="0"/>
          <w:divBdr>
            <w:top w:val="none" w:sz="0" w:space="0" w:color="auto"/>
            <w:left w:val="none" w:sz="0" w:space="0" w:color="auto"/>
            <w:bottom w:val="none" w:sz="0" w:space="0" w:color="auto"/>
            <w:right w:val="none" w:sz="0" w:space="0" w:color="auto"/>
          </w:divBdr>
        </w:div>
        <w:div w:id="991325026">
          <w:marLeft w:val="0"/>
          <w:marRight w:val="0"/>
          <w:marTop w:val="0"/>
          <w:marBottom w:val="0"/>
          <w:divBdr>
            <w:top w:val="none" w:sz="0" w:space="0" w:color="auto"/>
            <w:left w:val="none" w:sz="0" w:space="0" w:color="auto"/>
            <w:bottom w:val="none" w:sz="0" w:space="0" w:color="auto"/>
            <w:right w:val="none" w:sz="0" w:space="0" w:color="auto"/>
          </w:divBdr>
        </w:div>
        <w:div w:id="1024751285">
          <w:marLeft w:val="0"/>
          <w:marRight w:val="0"/>
          <w:marTop w:val="0"/>
          <w:marBottom w:val="0"/>
          <w:divBdr>
            <w:top w:val="none" w:sz="0" w:space="0" w:color="auto"/>
            <w:left w:val="none" w:sz="0" w:space="0" w:color="auto"/>
            <w:bottom w:val="none" w:sz="0" w:space="0" w:color="auto"/>
            <w:right w:val="none" w:sz="0" w:space="0" w:color="auto"/>
          </w:divBdr>
        </w:div>
        <w:div w:id="1242566026">
          <w:marLeft w:val="0"/>
          <w:marRight w:val="0"/>
          <w:marTop w:val="0"/>
          <w:marBottom w:val="0"/>
          <w:divBdr>
            <w:top w:val="none" w:sz="0" w:space="0" w:color="auto"/>
            <w:left w:val="none" w:sz="0" w:space="0" w:color="auto"/>
            <w:bottom w:val="none" w:sz="0" w:space="0" w:color="auto"/>
            <w:right w:val="none" w:sz="0" w:space="0" w:color="auto"/>
          </w:divBdr>
        </w:div>
        <w:div w:id="1355881816">
          <w:marLeft w:val="0"/>
          <w:marRight w:val="0"/>
          <w:marTop w:val="0"/>
          <w:marBottom w:val="0"/>
          <w:divBdr>
            <w:top w:val="none" w:sz="0" w:space="0" w:color="auto"/>
            <w:left w:val="none" w:sz="0" w:space="0" w:color="auto"/>
            <w:bottom w:val="none" w:sz="0" w:space="0" w:color="auto"/>
            <w:right w:val="none" w:sz="0" w:space="0" w:color="auto"/>
          </w:divBdr>
        </w:div>
        <w:div w:id="1392847117">
          <w:marLeft w:val="0"/>
          <w:marRight w:val="0"/>
          <w:marTop w:val="0"/>
          <w:marBottom w:val="0"/>
          <w:divBdr>
            <w:top w:val="none" w:sz="0" w:space="0" w:color="auto"/>
            <w:left w:val="none" w:sz="0" w:space="0" w:color="auto"/>
            <w:bottom w:val="none" w:sz="0" w:space="0" w:color="auto"/>
            <w:right w:val="none" w:sz="0" w:space="0" w:color="auto"/>
          </w:divBdr>
        </w:div>
        <w:div w:id="1403092100">
          <w:marLeft w:val="0"/>
          <w:marRight w:val="0"/>
          <w:marTop w:val="0"/>
          <w:marBottom w:val="0"/>
          <w:divBdr>
            <w:top w:val="none" w:sz="0" w:space="0" w:color="auto"/>
            <w:left w:val="none" w:sz="0" w:space="0" w:color="auto"/>
            <w:bottom w:val="none" w:sz="0" w:space="0" w:color="auto"/>
            <w:right w:val="none" w:sz="0" w:space="0" w:color="auto"/>
          </w:divBdr>
        </w:div>
        <w:div w:id="1442217232">
          <w:marLeft w:val="0"/>
          <w:marRight w:val="0"/>
          <w:marTop w:val="0"/>
          <w:marBottom w:val="0"/>
          <w:divBdr>
            <w:top w:val="none" w:sz="0" w:space="0" w:color="auto"/>
            <w:left w:val="none" w:sz="0" w:space="0" w:color="auto"/>
            <w:bottom w:val="none" w:sz="0" w:space="0" w:color="auto"/>
            <w:right w:val="none" w:sz="0" w:space="0" w:color="auto"/>
          </w:divBdr>
        </w:div>
        <w:div w:id="1701786216">
          <w:marLeft w:val="0"/>
          <w:marRight w:val="0"/>
          <w:marTop w:val="0"/>
          <w:marBottom w:val="0"/>
          <w:divBdr>
            <w:top w:val="none" w:sz="0" w:space="0" w:color="auto"/>
            <w:left w:val="none" w:sz="0" w:space="0" w:color="auto"/>
            <w:bottom w:val="none" w:sz="0" w:space="0" w:color="auto"/>
            <w:right w:val="none" w:sz="0" w:space="0" w:color="auto"/>
          </w:divBdr>
        </w:div>
        <w:div w:id="1748917184">
          <w:marLeft w:val="0"/>
          <w:marRight w:val="0"/>
          <w:marTop w:val="0"/>
          <w:marBottom w:val="0"/>
          <w:divBdr>
            <w:top w:val="none" w:sz="0" w:space="0" w:color="auto"/>
            <w:left w:val="none" w:sz="0" w:space="0" w:color="auto"/>
            <w:bottom w:val="none" w:sz="0" w:space="0" w:color="auto"/>
            <w:right w:val="none" w:sz="0" w:space="0" w:color="auto"/>
          </w:divBdr>
        </w:div>
        <w:div w:id="1749307068">
          <w:marLeft w:val="0"/>
          <w:marRight w:val="0"/>
          <w:marTop w:val="0"/>
          <w:marBottom w:val="0"/>
          <w:divBdr>
            <w:top w:val="none" w:sz="0" w:space="0" w:color="auto"/>
            <w:left w:val="none" w:sz="0" w:space="0" w:color="auto"/>
            <w:bottom w:val="none" w:sz="0" w:space="0" w:color="auto"/>
            <w:right w:val="none" w:sz="0" w:space="0" w:color="auto"/>
          </w:divBdr>
        </w:div>
        <w:div w:id="1785494285">
          <w:marLeft w:val="0"/>
          <w:marRight w:val="0"/>
          <w:marTop w:val="0"/>
          <w:marBottom w:val="0"/>
          <w:divBdr>
            <w:top w:val="none" w:sz="0" w:space="0" w:color="auto"/>
            <w:left w:val="none" w:sz="0" w:space="0" w:color="auto"/>
            <w:bottom w:val="none" w:sz="0" w:space="0" w:color="auto"/>
            <w:right w:val="none" w:sz="0" w:space="0" w:color="auto"/>
          </w:divBdr>
        </w:div>
        <w:div w:id="1789470580">
          <w:marLeft w:val="0"/>
          <w:marRight w:val="0"/>
          <w:marTop w:val="0"/>
          <w:marBottom w:val="0"/>
          <w:divBdr>
            <w:top w:val="none" w:sz="0" w:space="0" w:color="auto"/>
            <w:left w:val="none" w:sz="0" w:space="0" w:color="auto"/>
            <w:bottom w:val="none" w:sz="0" w:space="0" w:color="auto"/>
            <w:right w:val="none" w:sz="0" w:space="0" w:color="auto"/>
          </w:divBdr>
        </w:div>
        <w:div w:id="1872524027">
          <w:marLeft w:val="0"/>
          <w:marRight w:val="0"/>
          <w:marTop w:val="0"/>
          <w:marBottom w:val="0"/>
          <w:divBdr>
            <w:top w:val="none" w:sz="0" w:space="0" w:color="auto"/>
            <w:left w:val="none" w:sz="0" w:space="0" w:color="auto"/>
            <w:bottom w:val="none" w:sz="0" w:space="0" w:color="auto"/>
            <w:right w:val="none" w:sz="0" w:space="0" w:color="auto"/>
          </w:divBdr>
        </w:div>
        <w:div w:id="1888569668">
          <w:marLeft w:val="0"/>
          <w:marRight w:val="0"/>
          <w:marTop w:val="0"/>
          <w:marBottom w:val="0"/>
          <w:divBdr>
            <w:top w:val="none" w:sz="0" w:space="0" w:color="auto"/>
            <w:left w:val="none" w:sz="0" w:space="0" w:color="auto"/>
            <w:bottom w:val="none" w:sz="0" w:space="0" w:color="auto"/>
            <w:right w:val="none" w:sz="0" w:space="0" w:color="auto"/>
          </w:divBdr>
        </w:div>
        <w:div w:id="1911958125">
          <w:marLeft w:val="0"/>
          <w:marRight w:val="0"/>
          <w:marTop w:val="0"/>
          <w:marBottom w:val="0"/>
          <w:divBdr>
            <w:top w:val="none" w:sz="0" w:space="0" w:color="auto"/>
            <w:left w:val="none" w:sz="0" w:space="0" w:color="auto"/>
            <w:bottom w:val="none" w:sz="0" w:space="0" w:color="auto"/>
            <w:right w:val="none" w:sz="0" w:space="0" w:color="auto"/>
          </w:divBdr>
        </w:div>
        <w:div w:id="1970160317">
          <w:marLeft w:val="0"/>
          <w:marRight w:val="0"/>
          <w:marTop w:val="0"/>
          <w:marBottom w:val="0"/>
          <w:divBdr>
            <w:top w:val="none" w:sz="0" w:space="0" w:color="auto"/>
            <w:left w:val="none" w:sz="0" w:space="0" w:color="auto"/>
            <w:bottom w:val="none" w:sz="0" w:space="0" w:color="auto"/>
            <w:right w:val="none" w:sz="0" w:space="0" w:color="auto"/>
          </w:divBdr>
        </w:div>
        <w:div w:id="2060856013">
          <w:marLeft w:val="0"/>
          <w:marRight w:val="0"/>
          <w:marTop w:val="0"/>
          <w:marBottom w:val="0"/>
          <w:divBdr>
            <w:top w:val="none" w:sz="0" w:space="0" w:color="auto"/>
            <w:left w:val="none" w:sz="0" w:space="0" w:color="auto"/>
            <w:bottom w:val="none" w:sz="0" w:space="0" w:color="auto"/>
            <w:right w:val="none" w:sz="0" w:space="0" w:color="auto"/>
          </w:divBdr>
        </w:div>
      </w:divsChild>
    </w:div>
    <w:div w:id="397947619">
      <w:bodyDiv w:val="1"/>
      <w:marLeft w:val="0"/>
      <w:marRight w:val="0"/>
      <w:marTop w:val="0"/>
      <w:marBottom w:val="0"/>
      <w:divBdr>
        <w:top w:val="none" w:sz="0" w:space="0" w:color="auto"/>
        <w:left w:val="none" w:sz="0" w:space="0" w:color="auto"/>
        <w:bottom w:val="none" w:sz="0" w:space="0" w:color="auto"/>
        <w:right w:val="none" w:sz="0" w:space="0" w:color="auto"/>
      </w:divBdr>
    </w:div>
    <w:div w:id="467553520">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690646623">
      <w:bodyDiv w:val="1"/>
      <w:marLeft w:val="0"/>
      <w:marRight w:val="0"/>
      <w:marTop w:val="0"/>
      <w:marBottom w:val="0"/>
      <w:divBdr>
        <w:top w:val="none" w:sz="0" w:space="0" w:color="auto"/>
        <w:left w:val="none" w:sz="0" w:space="0" w:color="auto"/>
        <w:bottom w:val="none" w:sz="0" w:space="0" w:color="auto"/>
        <w:right w:val="none" w:sz="0" w:space="0" w:color="auto"/>
      </w:divBdr>
      <w:divsChild>
        <w:div w:id="49962701">
          <w:marLeft w:val="0"/>
          <w:marRight w:val="0"/>
          <w:marTop w:val="0"/>
          <w:marBottom w:val="0"/>
          <w:divBdr>
            <w:top w:val="none" w:sz="0" w:space="0" w:color="auto"/>
            <w:left w:val="none" w:sz="0" w:space="0" w:color="auto"/>
            <w:bottom w:val="none" w:sz="0" w:space="0" w:color="auto"/>
            <w:right w:val="none" w:sz="0" w:space="0" w:color="auto"/>
          </w:divBdr>
        </w:div>
        <w:div w:id="104430051">
          <w:marLeft w:val="0"/>
          <w:marRight w:val="0"/>
          <w:marTop w:val="0"/>
          <w:marBottom w:val="0"/>
          <w:divBdr>
            <w:top w:val="none" w:sz="0" w:space="0" w:color="auto"/>
            <w:left w:val="none" w:sz="0" w:space="0" w:color="auto"/>
            <w:bottom w:val="none" w:sz="0" w:space="0" w:color="auto"/>
            <w:right w:val="none" w:sz="0" w:space="0" w:color="auto"/>
          </w:divBdr>
        </w:div>
        <w:div w:id="124470719">
          <w:marLeft w:val="0"/>
          <w:marRight w:val="0"/>
          <w:marTop w:val="0"/>
          <w:marBottom w:val="0"/>
          <w:divBdr>
            <w:top w:val="none" w:sz="0" w:space="0" w:color="auto"/>
            <w:left w:val="none" w:sz="0" w:space="0" w:color="auto"/>
            <w:bottom w:val="none" w:sz="0" w:space="0" w:color="auto"/>
            <w:right w:val="none" w:sz="0" w:space="0" w:color="auto"/>
          </w:divBdr>
        </w:div>
        <w:div w:id="277219873">
          <w:marLeft w:val="0"/>
          <w:marRight w:val="0"/>
          <w:marTop w:val="0"/>
          <w:marBottom w:val="0"/>
          <w:divBdr>
            <w:top w:val="none" w:sz="0" w:space="0" w:color="auto"/>
            <w:left w:val="none" w:sz="0" w:space="0" w:color="auto"/>
            <w:bottom w:val="none" w:sz="0" w:space="0" w:color="auto"/>
            <w:right w:val="none" w:sz="0" w:space="0" w:color="auto"/>
          </w:divBdr>
        </w:div>
        <w:div w:id="278688422">
          <w:marLeft w:val="0"/>
          <w:marRight w:val="0"/>
          <w:marTop w:val="0"/>
          <w:marBottom w:val="0"/>
          <w:divBdr>
            <w:top w:val="none" w:sz="0" w:space="0" w:color="auto"/>
            <w:left w:val="none" w:sz="0" w:space="0" w:color="auto"/>
            <w:bottom w:val="none" w:sz="0" w:space="0" w:color="auto"/>
            <w:right w:val="none" w:sz="0" w:space="0" w:color="auto"/>
          </w:divBdr>
        </w:div>
        <w:div w:id="292059702">
          <w:marLeft w:val="0"/>
          <w:marRight w:val="0"/>
          <w:marTop w:val="0"/>
          <w:marBottom w:val="0"/>
          <w:divBdr>
            <w:top w:val="none" w:sz="0" w:space="0" w:color="auto"/>
            <w:left w:val="none" w:sz="0" w:space="0" w:color="auto"/>
            <w:bottom w:val="none" w:sz="0" w:space="0" w:color="auto"/>
            <w:right w:val="none" w:sz="0" w:space="0" w:color="auto"/>
          </w:divBdr>
        </w:div>
        <w:div w:id="319424516">
          <w:marLeft w:val="0"/>
          <w:marRight w:val="0"/>
          <w:marTop w:val="0"/>
          <w:marBottom w:val="0"/>
          <w:divBdr>
            <w:top w:val="none" w:sz="0" w:space="0" w:color="auto"/>
            <w:left w:val="none" w:sz="0" w:space="0" w:color="auto"/>
            <w:bottom w:val="none" w:sz="0" w:space="0" w:color="auto"/>
            <w:right w:val="none" w:sz="0" w:space="0" w:color="auto"/>
          </w:divBdr>
        </w:div>
        <w:div w:id="386104687">
          <w:marLeft w:val="0"/>
          <w:marRight w:val="0"/>
          <w:marTop w:val="0"/>
          <w:marBottom w:val="0"/>
          <w:divBdr>
            <w:top w:val="none" w:sz="0" w:space="0" w:color="auto"/>
            <w:left w:val="none" w:sz="0" w:space="0" w:color="auto"/>
            <w:bottom w:val="none" w:sz="0" w:space="0" w:color="auto"/>
            <w:right w:val="none" w:sz="0" w:space="0" w:color="auto"/>
          </w:divBdr>
        </w:div>
        <w:div w:id="397870519">
          <w:marLeft w:val="0"/>
          <w:marRight w:val="0"/>
          <w:marTop w:val="0"/>
          <w:marBottom w:val="0"/>
          <w:divBdr>
            <w:top w:val="none" w:sz="0" w:space="0" w:color="auto"/>
            <w:left w:val="none" w:sz="0" w:space="0" w:color="auto"/>
            <w:bottom w:val="none" w:sz="0" w:space="0" w:color="auto"/>
            <w:right w:val="none" w:sz="0" w:space="0" w:color="auto"/>
          </w:divBdr>
        </w:div>
        <w:div w:id="414206763">
          <w:marLeft w:val="0"/>
          <w:marRight w:val="0"/>
          <w:marTop w:val="0"/>
          <w:marBottom w:val="0"/>
          <w:divBdr>
            <w:top w:val="none" w:sz="0" w:space="0" w:color="auto"/>
            <w:left w:val="none" w:sz="0" w:space="0" w:color="auto"/>
            <w:bottom w:val="none" w:sz="0" w:space="0" w:color="auto"/>
            <w:right w:val="none" w:sz="0" w:space="0" w:color="auto"/>
          </w:divBdr>
        </w:div>
        <w:div w:id="476259899">
          <w:marLeft w:val="0"/>
          <w:marRight w:val="0"/>
          <w:marTop w:val="0"/>
          <w:marBottom w:val="0"/>
          <w:divBdr>
            <w:top w:val="none" w:sz="0" w:space="0" w:color="auto"/>
            <w:left w:val="none" w:sz="0" w:space="0" w:color="auto"/>
            <w:bottom w:val="none" w:sz="0" w:space="0" w:color="auto"/>
            <w:right w:val="none" w:sz="0" w:space="0" w:color="auto"/>
          </w:divBdr>
        </w:div>
        <w:div w:id="484011544">
          <w:marLeft w:val="0"/>
          <w:marRight w:val="0"/>
          <w:marTop w:val="0"/>
          <w:marBottom w:val="0"/>
          <w:divBdr>
            <w:top w:val="none" w:sz="0" w:space="0" w:color="auto"/>
            <w:left w:val="none" w:sz="0" w:space="0" w:color="auto"/>
            <w:bottom w:val="none" w:sz="0" w:space="0" w:color="auto"/>
            <w:right w:val="none" w:sz="0" w:space="0" w:color="auto"/>
          </w:divBdr>
        </w:div>
        <w:div w:id="538275353">
          <w:marLeft w:val="0"/>
          <w:marRight w:val="0"/>
          <w:marTop w:val="0"/>
          <w:marBottom w:val="0"/>
          <w:divBdr>
            <w:top w:val="none" w:sz="0" w:space="0" w:color="auto"/>
            <w:left w:val="none" w:sz="0" w:space="0" w:color="auto"/>
            <w:bottom w:val="none" w:sz="0" w:space="0" w:color="auto"/>
            <w:right w:val="none" w:sz="0" w:space="0" w:color="auto"/>
          </w:divBdr>
        </w:div>
        <w:div w:id="648166648">
          <w:marLeft w:val="0"/>
          <w:marRight w:val="0"/>
          <w:marTop w:val="0"/>
          <w:marBottom w:val="0"/>
          <w:divBdr>
            <w:top w:val="none" w:sz="0" w:space="0" w:color="auto"/>
            <w:left w:val="none" w:sz="0" w:space="0" w:color="auto"/>
            <w:bottom w:val="none" w:sz="0" w:space="0" w:color="auto"/>
            <w:right w:val="none" w:sz="0" w:space="0" w:color="auto"/>
          </w:divBdr>
        </w:div>
        <w:div w:id="681082853">
          <w:marLeft w:val="0"/>
          <w:marRight w:val="0"/>
          <w:marTop w:val="0"/>
          <w:marBottom w:val="0"/>
          <w:divBdr>
            <w:top w:val="none" w:sz="0" w:space="0" w:color="auto"/>
            <w:left w:val="none" w:sz="0" w:space="0" w:color="auto"/>
            <w:bottom w:val="none" w:sz="0" w:space="0" w:color="auto"/>
            <w:right w:val="none" w:sz="0" w:space="0" w:color="auto"/>
          </w:divBdr>
        </w:div>
        <w:div w:id="729500737">
          <w:marLeft w:val="0"/>
          <w:marRight w:val="0"/>
          <w:marTop w:val="0"/>
          <w:marBottom w:val="0"/>
          <w:divBdr>
            <w:top w:val="none" w:sz="0" w:space="0" w:color="auto"/>
            <w:left w:val="none" w:sz="0" w:space="0" w:color="auto"/>
            <w:bottom w:val="none" w:sz="0" w:space="0" w:color="auto"/>
            <w:right w:val="none" w:sz="0" w:space="0" w:color="auto"/>
          </w:divBdr>
        </w:div>
        <w:div w:id="818033103">
          <w:marLeft w:val="0"/>
          <w:marRight w:val="0"/>
          <w:marTop w:val="0"/>
          <w:marBottom w:val="0"/>
          <w:divBdr>
            <w:top w:val="none" w:sz="0" w:space="0" w:color="auto"/>
            <w:left w:val="none" w:sz="0" w:space="0" w:color="auto"/>
            <w:bottom w:val="none" w:sz="0" w:space="0" w:color="auto"/>
            <w:right w:val="none" w:sz="0" w:space="0" w:color="auto"/>
          </w:divBdr>
        </w:div>
        <w:div w:id="1064446883">
          <w:marLeft w:val="0"/>
          <w:marRight w:val="0"/>
          <w:marTop w:val="0"/>
          <w:marBottom w:val="0"/>
          <w:divBdr>
            <w:top w:val="none" w:sz="0" w:space="0" w:color="auto"/>
            <w:left w:val="none" w:sz="0" w:space="0" w:color="auto"/>
            <w:bottom w:val="none" w:sz="0" w:space="0" w:color="auto"/>
            <w:right w:val="none" w:sz="0" w:space="0" w:color="auto"/>
          </w:divBdr>
        </w:div>
        <w:div w:id="1103378896">
          <w:marLeft w:val="0"/>
          <w:marRight w:val="0"/>
          <w:marTop w:val="0"/>
          <w:marBottom w:val="0"/>
          <w:divBdr>
            <w:top w:val="none" w:sz="0" w:space="0" w:color="auto"/>
            <w:left w:val="none" w:sz="0" w:space="0" w:color="auto"/>
            <w:bottom w:val="none" w:sz="0" w:space="0" w:color="auto"/>
            <w:right w:val="none" w:sz="0" w:space="0" w:color="auto"/>
          </w:divBdr>
        </w:div>
        <w:div w:id="1234851024">
          <w:marLeft w:val="0"/>
          <w:marRight w:val="0"/>
          <w:marTop w:val="0"/>
          <w:marBottom w:val="0"/>
          <w:divBdr>
            <w:top w:val="none" w:sz="0" w:space="0" w:color="auto"/>
            <w:left w:val="none" w:sz="0" w:space="0" w:color="auto"/>
            <w:bottom w:val="none" w:sz="0" w:space="0" w:color="auto"/>
            <w:right w:val="none" w:sz="0" w:space="0" w:color="auto"/>
          </w:divBdr>
        </w:div>
        <w:div w:id="1315449956">
          <w:marLeft w:val="0"/>
          <w:marRight w:val="0"/>
          <w:marTop w:val="0"/>
          <w:marBottom w:val="0"/>
          <w:divBdr>
            <w:top w:val="none" w:sz="0" w:space="0" w:color="auto"/>
            <w:left w:val="none" w:sz="0" w:space="0" w:color="auto"/>
            <w:bottom w:val="none" w:sz="0" w:space="0" w:color="auto"/>
            <w:right w:val="none" w:sz="0" w:space="0" w:color="auto"/>
          </w:divBdr>
        </w:div>
        <w:div w:id="1367632146">
          <w:marLeft w:val="0"/>
          <w:marRight w:val="0"/>
          <w:marTop w:val="0"/>
          <w:marBottom w:val="0"/>
          <w:divBdr>
            <w:top w:val="none" w:sz="0" w:space="0" w:color="auto"/>
            <w:left w:val="none" w:sz="0" w:space="0" w:color="auto"/>
            <w:bottom w:val="none" w:sz="0" w:space="0" w:color="auto"/>
            <w:right w:val="none" w:sz="0" w:space="0" w:color="auto"/>
          </w:divBdr>
        </w:div>
        <w:div w:id="1368992595">
          <w:marLeft w:val="0"/>
          <w:marRight w:val="0"/>
          <w:marTop w:val="0"/>
          <w:marBottom w:val="0"/>
          <w:divBdr>
            <w:top w:val="none" w:sz="0" w:space="0" w:color="auto"/>
            <w:left w:val="none" w:sz="0" w:space="0" w:color="auto"/>
            <w:bottom w:val="none" w:sz="0" w:space="0" w:color="auto"/>
            <w:right w:val="none" w:sz="0" w:space="0" w:color="auto"/>
          </w:divBdr>
        </w:div>
        <w:div w:id="1449200269">
          <w:marLeft w:val="0"/>
          <w:marRight w:val="0"/>
          <w:marTop w:val="0"/>
          <w:marBottom w:val="0"/>
          <w:divBdr>
            <w:top w:val="none" w:sz="0" w:space="0" w:color="auto"/>
            <w:left w:val="none" w:sz="0" w:space="0" w:color="auto"/>
            <w:bottom w:val="none" w:sz="0" w:space="0" w:color="auto"/>
            <w:right w:val="none" w:sz="0" w:space="0" w:color="auto"/>
          </w:divBdr>
        </w:div>
        <w:div w:id="1456559736">
          <w:marLeft w:val="0"/>
          <w:marRight w:val="0"/>
          <w:marTop w:val="0"/>
          <w:marBottom w:val="0"/>
          <w:divBdr>
            <w:top w:val="none" w:sz="0" w:space="0" w:color="auto"/>
            <w:left w:val="none" w:sz="0" w:space="0" w:color="auto"/>
            <w:bottom w:val="none" w:sz="0" w:space="0" w:color="auto"/>
            <w:right w:val="none" w:sz="0" w:space="0" w:color="auto"/>
          </w:divBdr>
        </w:div>
        <w:div w:id="1683051417">
          <w:marLeft w:val="0"/>
          <w:marRight w:val="0"/>
          <w:marTop w:val="0"/>
          <w:marBottom w:val="0"/>
          <w:divBdr>
            <w:top w:val="none" w:sz="0" w:space="0" w:color="auto"/>
            <w:left w:val="none" w:sz="0" w:space="0" w:color="auto"/>
            <w:bottom w:val="none" w:sz="0" w:space="0" w:color="auto"/>
            <w:right w:val="none" w:sz="0" w:space="0" w:color="auto"/>
          </w:divBdr>
        </w:div>
        <w:div w:id="1765149190">
          <w:marLeft w:val="0"/>
          <w:marRight w:val="0"/>
          <w:marTop w:val="0"/>
          <w:marBottom w:val="0"/>
          <w:divBdr>
            <w:top w:val="none" w:sz="0" w:space="0" w:color="auto"/>
            <w:left w:val="none" w:sz="0" w:space="0" w:color="auto"/>
            <w:bottom w:val="none" w:sz="0" w:space="0" w:color="auto"/>
            <w:right w:val="none" w:sz="0" w:space="0" w:color="auto"/>
          </w:divBdr>
        </w:div>
        <w:div w:id="1776365364">
          <w:marLeft w:val="0"/>
          <w:marRight w:val="0"/>
          <w:marTop w:val="0"/>
          <w:marBottom w:val="0"/>
          <w:divBdr>
            <w:top w:val="none" w:sz="0" w:space="0" w:color="auto"/>
            <w:left w:val="none" w:sz="0" w:space="0" w:color="auto"/>
            <w:bottom w:val="none" w:sz="0" w:space="0" w:color="auto"/>
            <w:right w:val="none" w:sz="0" w:space="0" w:color="auto"/>
          </w:divBdr>
        </w:div>
        <w:div w:id="1996835848">
          <w:marLeft w:val="0"/>
          <w:marRight w:val="0"/>
          <w:marTop w:val="0"/>
          <w:marBottom w:val="0"/>
          <w:divBdr>
            <w:top w:val="none" w:sz="0" w:space="0" w:color="auto"/>
            <w:left w:val="none" w:sz="0" w:space="0" w:color="auto"/>
            <w:bottom w:val="none" w:sz="0" w:space="0" w:color="auto"/>
            <w:right w:val="none" w:sz="0" w:space="0" w:color="auto"/>
          </w:divBdr>
        </w:div>
      </w:divsChild>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 w:id="12863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Props1.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2.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3.xml><?xml version="1.0" encoding="utf-8"?>
<ds:datastoreItem xmlns:ds="http://schemas.openxmlformats.org/officeDocument/2006/customXml" ds:itemID="{8EED64CE-43BC-4398-8561-3F0A13A8818A}"/>
</file>

<file path=customXml/itemProps4.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5.xml><?xml version="1.0" encoding="utf-8"?>
<ds:datastoreItem xmlns:ds="http://schemas.openxmlformats.org/officeDocument/2006/customXml" ds:itemID="{2B8DFAC5-A72F-4702-8085-F2802C823140}">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Lizzy Barnes</cp:lastModifiedBy>
  <cp:revision>7</cp:revision>
  <cp:lastPrinted>2020-02-11T18:04:00Z</cp:lastPrinted>
  <dcterms:created xsi:type="dcterms:W3CDTF">2026-07-24T12:24:00Z</dcterms:created>
  <dcterms:modified xsi:type="dcterms:W3CDTF">2026-08-07T15:20:00Z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