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5E6A"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11DDDB15" w14:textId="77777777" w:rsidR="00E664CC" w:rsidRPr="001E5610" w:rsidRDefault="00B81FBE" w:rsidP="00E664CC">
      <w:pPr>
        <w:spacing w:before="120" w:after="120"/>
        <w:jc w:val="center"/>
        <w:rPr>
          <w:rFonts w:ascii="Calibri" w:hAnsi="Calibri" w:cs="Arial"/>
          <w:b/>
          <w:sz w:val="24"/>
          <w:szCs w:val="24"/>
        </w:rPr>
      </w:pPr>
      <w:r w:rsidRPr="001E5610">
        <w:rPr>
          <w:rFonts w:ascii="Calibri" w:hAnsi="Calibri" w:cs="Arial"/>
          <w:b/>
          <w:sz w:val="24"/>
          <w:szCs w:val="24"/>
        </w:rPr>
        <w:pict w14:anchorId="2DCA9748">
          <v:rect id="_x0000_i1025" style="width:451.3pt;height:1.5pt" o:hralign="center" o:hrstd="t" o:hrnoshade="t" o:hr="t" fillcolor="#5a9ab0" stroked="f"/>
        </w:pict>
      </w:r>
    </w:p>
    <w:p w14:paraId="072A6E8D"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01DFDA5D" w14:textId="77777777" w:rsidR="001D6768" w:rsidRDefault="00B501FC" w:rsidP="00E664CC">
      <w:pPr>
        <w:spacing w:before="120" w:after="120"/>
        <w:rPr>
          <w:rFonts w:ascii="Calibri" w:hAnsi="Calibri" w:cs="Arial"/>
          <w:sz w:val="24"/>
          <w:szCs w:val="24"/>
        </w:rPr>
      </w:pPr>
      <w:r>
        <w:rPr>
          <w:rFonts w:ascii="Calibri" w:hAnsi="Calibri" w:cs="Arial"/>
          <w:sz w:val="24"/>
          <w:szCs w:val="24"/>
        </w:rPr>
        <w:t xml:space="preserve">To </w:t>
      </w:r>
      <w:r w:rsidR="00313BAA">
        <w:rPr>
          <w:rFonts w:ascii="Calibri" w:hAnsi="Calibri" w:cs="Arial"/>
          <w:sz w:val="24"/>
          <w:szCs w:val="24"/>
        </w:rPr>
        <w:t>take a leading</w:t>
      </w:r>
      <w:r>
        <w:rPr>
          <w:rFonts w:ascii="Calibri" w:hAnsi="Calibri" w:cs="Arial"/>
          <w:sz w:val="24"/>
          <w:szCs w:val="24"/>
        </w:rPr>
        <w:t xml:space="preserve"> strategic </w:t>
      </w:r>
      <w:r w:rsidR="00313BAA">
        <w:rPr>
          <w:rFonts w:ascii="Calibri" w:hAnsi="Calibri" w:cs="Arial"/>
          <w:sz w:val="24"/>
          <w:szCs w:val="24"/>
        </w:rPr>
        <w:t>role in delivering and supporting the Councils’ investment and development projects relating to all its property assets</w:t>
      </w:r>
      <w:proofErr w:type="gramStart"/>
      <w:r w:rsidR="00313BAA">
        <w:rPr>
          <w:rFonts w:ascii="Calibri" w:hAnsi="Calibri" w:cs="Arial"/>
          <w:sz w:val="24"/>
          <w:szCs w:val="24"/>
        </w:rPr>
        <w:t xml:space="preserve">.  </w:t>
      </w:r>
      <w:proofErr w:type="gramEnd"/>
      <w:r w:rsidR="00313BAA">
        <w:rPr>
          <w:rFonts w:ascii="Calibri" w:hAnsi="Calibri" w:cs="Arial"/>
          <w:sz w:val="24"/>
          <w:szCs w:val="24"/>
        </w:rPr>
        <w:t xml:space="preserve"> To support the work of Asset and Investment, Economic Development &amp; Regeneration and Housing in</w:t>
      </w:r>
      <w:r w:rsidR="001B657D">
        <w:rPr>
          <w:rFonts w:ascii="Calibri" w:hAnsi="Calibri" w:cs="Arial"/>
          <w:sz w:val="24"/>
          <w:szCs w:val="24"/>
        </w:rPr>
        <w:t xml:space="preserve"> project leadership </w:t>
      </w:r>
      <w:proofErr w:type="gramStart"/>
      <w:r w:rsidR="001B657D">
        <w:rPr>
          <w:rFonts w:ascii="Calibri" w:hAnsi="Calibri" w:cs="Arial"/>
          <w:sz w:val="24"/>
          <w:szCs w:val="24"/>
        </w:rPr>
        <w:t xml:space="preserve">and </w:t>
      </w:r>
      <w:r w:rsidR="00313BAA">
        <w:rPr>
          <w:rFonts w:ascii="Calibri" w:hAnsi="Calibri" w:cs="Arial"/>
          <w:sz w:val="24"/>
          <w:szCs w:val="24"/>
        </w:rPr>
        <w:t xml:space="preserve"> identifying</w:t>
      </w:r>
      <w:proofErr w:type="gramEnd"/>
      <w:r w:rsidR="00313BAA">
        <w:rPr>
          <w:rFonts w:ascii="Calibri" w:hAnsi="Calibri" w:cs="Arial"/>
          <w:sz w:val="24"/>
          <w:szCs w:val="24"/>
        </w:rPr>
        <w:t xml:space="preserve"> and analysing opportunities. To completed projects on time and within budget to enable economic growth and increased outputs for the Council.</w:t>
      </w:r>
    </w:p>
    <w:p w14:paraId="03C8CBAD" w14:textId="77777777" w:rsidR="00636572" w:rsidRDefault="00636572" w:rsidP="00E664CC">
      <w:pPr>
        <w:spacing w:before="120" w:after="120"/>
        <w:rPr>
          <w:rFonts w:ascii="Calibri" w:hAnsi="Calibri" w:cs="Arial"/>
          <w:b/>
          <w:sz w:val="24"/>
          <w:szCs w:val="24"/>
        </w:rPr>
      </w:pPr>
      <w:r w:rsidRPr="001E5610">
        <w:rPr>
          <w:rFonts w:ascii="Calibri" w:hAnsi="Calibri" w:cs="Arial"/>
          <w:b/>
          <w:sz w:val="24"/>
          <w:szCs w:val="24"/>
        </w:rPr>
        <w:pict w14:anchorId="501A64C5">
          <v:rect id="_x0000_i1026" style="width:451.3pt;height:1.5pt" o:hralign="center" o:hrstd="t" o:hrnoshade="t" o:hr="t" fillcolor="#5a9ab0" stroked="f"/>
        </w:pict>
      </w:r>
    </w:p>
    <w:p w14:paraId="493A4D91"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p>
    <w:p w14:paraId="5CBE9A77"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 xml:space="preserve">will </w:t>
      </w:r>
      <w:proofErr w:type="gramStart"/>
      <w:r>
        <w:rPr>
          <w:rFonts w:ascii="Calibri" w:hAnsi="Calibri" w:cs="Arial"/>
          <w:sz w:val="24"/>
          <w:szCs w:val="24"/>
        </w:rPr>
        <w:t>be expected</w:t>
      </w:r>
      <w:proofErr w:type="gramEnd"/>
      <w:r>
        <w:rPr>
          <w:rFonts w:ascii="Calibri" w:hAnsi="Calibri" w:cs="Arial"/>
          <w:sz w:val="24"/>
          <w:szCs w:val="24"/>
        </w:rPr>
        <w:t xml:space="preserve">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7733CB69" w14:textId="77777777" w:rsidTr="00636572">
        <w:trPr>
          <w:trHeight w:val="567"/>
        </w:trPr>
        <w:tc>
          <w:tcPr>
            <w:tcW w:w="6945" w:type="dxa"/>
            <w:tcBorders>
              <w:bottom w:val="nil"/>
            </w:tcBorders>
            <w:shd w:val="clear" w:color="auto" w:fill="FCCDBF"/>
            <w:vAlign w:val="center"/>
          </w:tcPr>
          <w:p w14:paraId="1738C03E"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7DF6C560" w14:textId="77777777" w:rsidTr="00636572">
        <w:trPr>
          <w:trHeight w:val="567"/>
        </w:trPr>
        <w:tc>
          <w:tcPr>
            <w:tcW w:w="6945" w:type="dxa"/>
            <w:tcBorders>
              <w:top w:val="nil"/>
              <w:bottom w:val="nil"/>
            </w:tcBorders>
            <w:shd w:val="clear" w:color="auto" w:fill="9ED6E8"/>
            <w:vAlign w:val="center"/>
          </w:tcPr>
          <w:p w14:paraId="190F6086"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13C16DA4" w14:textId="77777777" w:rsidTr="00636572">
        <w:trPr>
          <w:trHeight w:val="567"/>
        </w:trPr>
        <w:tc>
          <w:tcPr>
            <w:tcW w:w="6945" w:type="dxa"/>
            <w:tcBorders>
              <w:top w:val="nil"/>
              <w:bottom w:val="nil"/>
            </w:tcBorders>
            <w:shd w:val="clear" w:color="auto" w:fill="FFDA7D"/>
            <w:vAlign w:val="center"/>
          </w:tcPr>
          <w:p w14:paraId="7EFEE5C3"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2666A923" w14:textId="77777777" w:rsidTr="00636572">
        <w:trPr>
          <w:trHeight w:val="567"/>
        </w:trPr>
        <w:tc>
          <w:tcPr>
            <w:tcW w:w="6945" w:type="dxa"/>
            <w:tcBorders>
              <w:top w:val="nil"/>
              <w:bottom w:val="nil"/>
            </w:tcBorders>
            <w:shd w:val="clear" w:color="auto" w:fill="E9B8D5"/>
            <w:vAlign w:val="center"/>
          </w:tcPr>
          <w:p w14:paraId="7E97F388"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2340C056" w14:textId="77777777" w:rsidTr="00636572">
        <w:trPr>
          <w:trHeight w:val="567"/>
        </w:trPr>
        <w:tc>
          <w:tcPr>
            <w:tcW w:w="6945" w:type="dxa"/>
            <w:tcBorders>
              <w:top w:val="nil"/>
            </w:tcBorders>
            <w:shd w:val="clear" w:color="auto" w:fill="C3E2BC"/>
            <w:vAlign w:val="center"/>
          </w:tcPr>
          <w:p w14:paraId="4B735997"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061F6BDA" w14:textId="77777777" w:rsidR="00E664CC" w:rsidRPr="00E664CC" w:rsidRDefault="00636572" w:rsidP="00E664CC">
      <w:pPr>
        <w:spacing w:before="120" w:after="120"/>
        <w:rPr>
          <w:rFonts w:ascii="Calibri" w:hAnsi="Calibri" w:cs="Arial"/>
          <w:b/>
          <w:sz w:val="24"/>
          <w:szCs w:val="24"/>
        </w:rPr>
      </w:pPr>
      <w:r w:rsidRPr="001E5610">
        <w:rPr>
          <w:rFonts w:ascii="Calibri" w:hAnsi="Calibri" w:cs="Arial"/>
          <w:b/>
          <w:sz w:val="24"/>
          <w:szCs w:val="24"/>
        </w:rPr>
        <w:pict w14:anchorId="1F98BB93">
          <v:rect id="_x0000_i1027" style="width:451.3pt;height:1.5pt" o:hralign="center" o:hrstd="t" o:hrnoshade="t" o:hr="t" fillcolor="#5a9ab0" stroked="f"/>
        </w:pict>
      </w:r>
    </w:p>
    <w:p w14:paraId="7E793E0B" w14:textId="77777777" w:rsidR="002E1396" w:rsidRPr="001E5610" w:rsidRDefault="002E1396" w:rsidP="00E664CC">
      <w:pPr>
        <w:spacing w:before="120" w:after="120"/>
        <w:rPr>
          <w:rFonts w:ascii="Calibri" w:hAnsi="Calibri" w:cs="Arial"/>
          <w:b/>
          <w:sz w:val="24"/>
          <w:szCs w:val="24"/>
        </w:rPr>
      </w:pPr>
      <w:r w:rsidRPr="001E5610">
        <w:rPr>
          <w:rFonts w:ascii="Calibri" w:hAnsi="Calibri" w:cs="Arial"/>
          <w:b/>
          <w:sz w:val="24"/>
          <w:szCs w:val="24"/>
        </w:rPr>
        <w:t xml:space="preserve">Key </w:t>
      </w:r>
      <w:proofErr w:type="gramStart"/>
      <w:r w:rsidRPr="001E5610">
        <w:rPr>
          <w:rFonts w:ascii="Calibri" w:hAnsi="Calibri" w:cs="Arial"/>
          <w:b/>
          <w:sz w:val="24"/>
          <w:szCs w:val="24"/>
        </w:rPr>
        <w:t>Responsibilities</w:t>
      </w:r>
      <w:r w:rsidR="00E664CC" w:rsidRPr="001E5610">
        <w:rPr>
          <w:rFonts w:ascii="Calibri" w:hAnsi="Calibri" w:cs="Arial"/>
          <w:b/>
          <w:sz w:val="24"/>
          <w:szCs w:val="24"/>
        </w:rPr>
        <w:t>:</w:t>
      </w:r>
      <w:proofErr w:type="gramEnd"/>
    </w:p>
    <w:p w14:paraId="0C4E2083" w14:textId="77777777" w:rsidR="00313BAA" w:rsidRPr="00313BAA" w:rsidRDefault="00313BAA" w:rsidP="00313BAA">
      <w:pPr>
        <w:numPr>
          <w:ilvl w:val="0"/>
          <w:numId w:val="8"/>
        </w:numPr>
        <w:spacing w:before="120" w:after="240"/>
        <w:contextualSpacing/>
        <w:rPr>
          <w:rFonts w:ascii="Calibri" w:hAnsi="Calibri" w:cs="Arial"/>
          <w:sz w:val="24"/>
          <w:szCs w:val="24"/>
        </w:rPr>
      </w:pPr>
      <w:proofErr w:type="gramStart"/>
      <w:r w:rsidRPr="00313BAA">
        <w:rPr>
          <w:rFonts w:ascii="Calibri" w:hAnsi="Calibri" w:cs="Arial"/>
          <w:sz w:val="24"/>
          <w:szCs w:val="24"/>
        </w:rPr>
        <w:t>Responsible for</w:t>
      </w:r>
      <w:proofErr w:type="gramEnd"/>
      <w:r w:rsidRPr="00313BAA">
        <w:rPr>
          <w:rFonts w:ascii="Calibri" w:hAnsi="Calibri" w:cs="Arial"/>
          <w:sz w:val="24"/>
          <w:szCs w:val="24"/>
        </w:rPr>
        <w:t xml:space="preserve"> Investment Analysis, Property Valuation, Land Matters and Legal Matters</w:t>
      </w:r>
      <w:r w:rsidR="00D674D2">
        <w:rPr>
          <w:rFonts w:ascii="Calibri" w:hAnsi="Calibri" w:cs="Arial"/>
          <w:sz w:val="24"/>
          <w:szCs w:val="24"/>
        </w:rPr>
        <w:t xml:space="preserve"> </w:t>
      </w:r>
      <w:r w:rsidR="00D674D2" w:rsidRPr="00D674D2">
        <w:rPr>
          <w:rFonts w:ascii="Calibri" w:hAnsi="Calibri" w:cs="Arial"/>
          <w:sz w:val="24"/>
          <w:szCs w:val="24"/>
        </w:rPr>
        <w:t xml:space="preserve">Relating to all investment development opportunities for the </w:t>
      </w:r>
      <w:r w:rsidR="00D674D2">
        <w:rPr>
          <w:rFonts w:ascii="Calibri" w:hAnsi="Calibri" w:cs="Arial"/>
          <w:sz w:val="24"/>
          <w:szCs w:val="24"/>
        </w:rPr>
        <w:t>C</w:t>
      </w:r>
      <w:r w:rsidR="00D674D2" w:rsidRPr="00D674D2">
        <w:rPr>
          <w:rFonts w:ascii="Calibri" w:hAnsi="Calibri" w:cs="Arial"/>
          <w:sz w:val="24"/>
          <w:szCs w:val="24"/>
        </w:rPr>
        <w:t>ouncil</w:t>
      </w:r>
      <w:r w:rsidR="00D674D2">
        <w:rPr>
          <w:rFonts w:ascii="Calibri" w:hAnsi="Calibri" w:cs="Arial"/>
          <w:sz w:val="24"/>
          <w:szCs w:val="24"/>
        </w:rPr>
        <w:t>.</w:t>
      </w:r>
    </w:p>
    <w:p w14:paraId="2C420673" w14:textId="77777777" w:rsidR="00313BAA" w:rsidRPr="00313BAA" w:rsidRDefault="00313BAA" w:rsidP="00313BAA">
      <w:pPr>
        <w:numPr>
          <w:ilvl w:val="0"/>
          <w:numId w:val="8"/>
        </w:numPr>
        <w:spacing w:before="120" w:after="240"/>
        <w:contextualSpacing/>
        <w:rPr>
          <w:rFonts w:ascii="Calibri" w:hAnsi="Calibri" w:cs="Arial"/>
          <w:sz w:val="24"/>
          <w:szCs w:val="24"/>
        </w:rPr>
      </w:pPr>
      <w:r w:rsidRPr="00313BAA">
        <w:rPr>
          <w:rFonts w:ascii="Calibri" w:hAnsi="Calibri" w:cs="Arial"/>
          <w:sz w:val="24"/>
          <w:szCs w:val="24"/>
        </w:rPr>
        <w:t xml:space="preserve">Conduct market research and explore property investment opportunities </w:t>
      </w:r>
      <w:r w:rsidR="00D674D2">
        <w:rPr>
          <w:rFonts w:ascii="Calibri" w:hAnsi="Calibri" w:cs="Arial"/>
          <w:sz w:val="24"/>
          <w:szCs w:val="24"/>
        </w:rPr>
        <w:t>within the local authority</w:t>
      </w:r>
      <w:r w:rsidRPr="00313BAA">
        <w:rPr>
          <w:rFonts w:ascii="Calibri" w:hAnsi="Calibri" w:cs="Arial"/>
          <w:sz w:val="24"/>
          <w:szCs w:val="24"/>
        </w:rPr>
        <w:t>.</w:t>
      </w:r>
    </w:p>
    <w:p w14:paraId="7BFE40D7" w14:textId="77777777" w:rsidR="006B1F48" w:rsidRDefault="00D674D2" w:rsidP="00313BAA">
      <w:pPr>
        <w:numPr>
          <w:ilvl w:val="0"/>
          <w:numId w:val="8"/>
        </w:numPr>
        <w:spacing w:before="120" w:after="240"/>
        <w:contextualSpacing/>
        <w:rPr>
          <w:rFonts w:ascii="Calibri" w:hAnsi="Calibri" w:cs="Arial"/>
          <w:sz w:val="24"/>
          <w:szCs w:val="24"/>
        </w:rPr>
      </w:pPr>
      <w:proofErr w:type="gramStart"/>
      <w:r>
        <w:rPr>
          <w:rFonts w:ascii="Calibri" w:hAnsi="Calibri" w:cs="Arial"/>
          <w:sz w:val="24"/>
          <w:szCs w:val="24"/>
        </w:rPr>
        <w:t>Carry out</w:t>
      </w:r>
      <w:proofErr w:type="gramEnd"/>
      <w:r w:rsidR="00313BAA" w:rsidRPr="00313BAA">
        <w:rPr>
          <w:rFonts w:ascii="Calibri" w:hAnsi="Calibri" w:cs="Arial"/>
          <w:sz w:val="24"/>
          <w:szCs w:val="24"/>
        </w:rPr>
        <w:t xml:space="preserve"> valuation </w:t>
      </w:r>
      <w:r>
        <w:rPr>
          <w:rFonts w:ascii="Calibri" w:hAnsi="Calibri" w:cs="Arial"/>
          <w:sz w:val="24"/>
          <w:szCs w:val="24"/>
        </w:rPr>
        <w:t xml:space="preserve">and investment appraisals </w:t>
      </w:r>
      <w:r w:rsidR="00313BAA" w:rsidRPr="00313BAA">
        <w:rPr>
          <w:rFonts w:ascii="Calibri" w:hAnsi="Calibri" w:cs="Arial"/>
          <w:sz w:val="24"/>
          <w:szCs w:val="24"/>
        </w:rPr>
        <w:t xml:space="preserve">on </w:t>
      </w:r>
      <w:r>
        <w:rPr>
          <w:rFonts w:ascii="Calibri" w:hAnsi="Calibri" w:cs="Arial"/>
          <w:sz w:val="24"/>
          <w:szCs w:val="24"/>
        </w:rPr>
        <w:t>a variety of property asset classes.  Make recommendations to the Asset Investment manager on viability and suitability for investment or development</w:t>
      </w:r>
      <w:proofErr w:type="gramStart"/>
      <w:r>
        <w:rPr>
          <w:rFonts w:ascii="Calibri" w:hAnsi="Calibri" w:cs="Arial"/>
          <w:sz w:val="24"/>
          <w:szCs w:val="24"/>
        </w:rPr>
        <w:t xml:space="preserve">. </w:t>
      </w:r>
      <w:r w:rsidR="006B1F48">
        <w:rPr>
          <w:rFonts w:ascii="Calibri" w:hAnsi="Calibri" w:cs="Arial"/>
          <w:sz w:val="24"/>
          <w:szCs w:val="24"/>
        </w:rPr>
        <w:t xml:space="preserve"> </w:t>
      </w:r>
      <w:proofErr w:type="gramEnd"/>
    </w:p>
    <w:p w14:paraId="640A7ADA" w14:textId="77777777" w:rsidR="00174C2F" w:rsidRDefault="00174C2F" w:rsidP="00313BAA">
      <w:pPr>
        <w:numPr>
          <w:ilvl w:val="0"/>
          <w:numId w:val="8"/>
        </w:numPr>
        <w:spacing w:before="120" w:after="240"/>
        <w:contextualSpacing/>
        <w:rPr>
          <w:rFonts w:ascii="Calibri" w:hAnsi="Calibri" w:cs="Arial"/>
          <w:sz w:val="24"/>
          <w:szCs w:val="24"/>
        </w:rPr>
      </w:pPr>
      <w:r w:rsidRPr="00174C2F">
        <w:rPr>
          <w:rFonts w:ascii="Calibri" w:hAnsi="Calibri" w:cs="Arial"/>
          <w:sz w:val="24"/>
          <w:szCs w:val="24"/>
        </w:rPr>
        <w:t>Prepare detailed investment feasibility studies, financial models, and investment proposals for review by senior management.</w:t>
      </w:r>
    </w:p>
    <w:p w14:paraId="0117FC0E" w14:textId="77777777" w:rsidR="00313BAA" w:rsidRPr="00313BAA" w:rsidRDefault="006B1F48" w:rsidP="00313BAA">
      <w:pPr>
        <w:numPr>
          <w:ilvl w:val="0"/>
          <w:numId w:val="8"/>
        </w:numPr>
        <w:spacing w:before="120" w:after="240"/>
        <w:contextualSpacing/>
        <w:rPr>
          <w:rFonts w:ascii="Calibri" w:hAnsi="Calibri" w:cs="Arial"/>
          <w:sz w:val="24"/>
          <w:szCs w:val="24"/>
        </w:rPr>
      </w:pPr>
      <w:r w:rsidRPr="006B1F48">
        <w:rPr>
          <w:rFonts w:ascii="Calibri" w:hAnsi="Calibri" w:cs="Arial"/>
          <w:sz w:val="24"/>
          <w:szCs w:val="24"/>
        </w:rPr>
        <w:lastRenderedPageBreak/>
        <w:t xml:space="preserve">Perform thorough due diligence on </w:t>
      </w:r>
      <w:r>
        <w:rPr>
          <w:rFonts w:ascii="Calibri" w:hAnsi="Calibri" w:cs="Arial"/>
          <w:sz w:val="24"/>
          <w:szCs w:val="24"/>
        </w:rPr>
        <w:t>assets and projects</w:t>
      </w:r>
      <w:r w:rsidRPr="006B1F48">
        <w:rPr>
          <w:rFonts w:ascii="Calibri" w:hAnsi="Calibri" w:cs="Arial"/>
          <w:sz w:val="24"/>
          <w:szCs w:val="24"/>
        </w:rPr>
        <w:t>, including financial analysis, legal assessments, and risk evaluation.</w:t>
      </w:r>
    </w:p>
    <w:p w14:paraId="102D460F" w14:textId="77777777" w:rsidR="00F23BC2" w:rsidRPr="00174C2F" w:rsidRDefault="00313BAA" w:rsidP="00174C2F">
      <w:pPr>
        <w:numPr>
          <w:ilvl w:val="0"/>
          <w:numId w:val="8"/>
        </w:numPr>
        <w:spacing w:before="120" w:after="240"/>
        <w:contextualSpacing/>
        <w:rPr>
          <w:rFonts w:ascii="Calibri" w:hAnsi="Calibri" w:cs="Arial"/>
          <w:sz w:val="24"/>
          <w:szCs w:val="24"/>
        </w:rPr>
      </w:pPr>
      <w:r w:rsidRPr="00313BAA">
        <w:rPr>
          <w:rFonts w:ascii="Calibri" w:hAnsi="Calibri" w:cs="Arial"/>
          <w:sz w:val="24"/>
          <w:szCs w:val="24"/>
        </w:rPr>
        <w:t xml:space="preserve">Monitor market updates including the changes </w:t>
      </w:r>
      <w:r w:rsidR="00D674D2">
        <w:rPr>
          <w:rFonts w:ascii="Calibri" w:hAnsi="Calibri" w:cs="Arial"/>
          <w:sz w:val="24"/>
          <w:szCs w:val="24"/>
        </w:rPr>
        <w:t xml:space="preserve">to the Council’s strategies, central </w:t>
      </w:r>
      <w:r w:rsidRPr="00313BAA">
        <w:rPr>
          <w:rFonts w:ascii="Calibri" w:hAnsi="Calibri" w:cs="Arial"/>
          <w:sz w:val="24"/>
          <w:szCs w:val="24"/>
        </w:rPr>
        <w:t xml:space="preserve">government policies and economic environment, and assess the </w:t>
      </w:r>
      <w:proofErr w:type="gramStart"/>
      <w:r w:rsidRPr="00313BAA">
        <w:rPr>
          <w:rFonts w:ascii="Calibri" w:hAnsi="Calibri" w:cs="Arial"/>
          <w:sz w:val="24"/>
          <w:szCs w:val="24"/>
        </w:rPr>
        <w:t>financial impact</w:t>
      </w:r>
      <w:proofErr w:type="gramEnd"/>
      <w:r w:rsidRPr="00313BAA">
        <w:rPr>
          <w:rFonts w:ascii="Calibri" w:hAnsi="Calibri" w:cs="Arial"/>
          <w:sz w:val="24"/>
          <w:szCs w:val="24"/>
        </w:rPr>
        <w:t xml:space="preserve"> on </w:t>
      </w:r>
      <w:r w:rsidR="00D674D2">
        <w:rPr>
          <w:rFonts w:ascii="Calibri" w:hAnsi="Calibri" w:cs="Arial"/>
          <w:sz w:val="24"/>
          <w:szCs w:val="24"/>
        </w:rPr>
        <w:t>the Council’s Property Holdings</w:t>
      </w:r>
      <w:r w:rsidRPr="00313BAA">
        <w:rPr>
          <w:rFonts w:ascii="Calibri" w:hAnsi="Calibri" w:cs="Arial"/>
          <w:sz w:val="24"/>
          <w:szCs w:val="24"/>
        </w:rPr>
        <w:t>.</w:t>
      </w:r>
    </w:p>
    <w:p w14:paraId="33E55DEE" w14:textId="77777777" w:rsidR="00D674D2" w:rsidRPr="00D674D2" w:rsidRDefault="00D674D2" w:rsidP="00D674D2">
      <w:pPr>
        <w:numPr>
          <w:ilvl w:val="0"/>
          <w:numId w:val="8"/>
        </w:numPr>
        <w:spacing w:before="120" w:after="240"/>
        <w:ind w:left="714" w:hanging="357"/>
        <w:contextualSpacing/>
        <w:rPr>
          <w:rFonts w:ascii="Calibri" w:hAnsi="Calibri" w:cs="Arial"/>
          <w:sz w:val="24"/>
          <w:szCs w:val="24"/>
        </w:rPr>
      </w:pPr>
      <w:r w:rsidRPr="00D674D2">
        <w:rPr>
          <w:rFonts w:ascii="Calibri" w:hAnsi="Calibri" w:cs="Arial"/>
          <w:sz w:val="24"/>
          <w:szCs w:val="24"/>
        </w:rPr>
        <w:t xml:space="preserve">To have a thorough understanding and working knowledge of all property </w:t>
      </w:r>
      <w:r w:rsidR="00E02F4F">
        <w:rPr>
          <w:rFonts w:ascii="Calibri" w:hAnsi="Calibri" w:cs="Arial"/>
          <w:sz w:val="24"/>
          <w:szCs w:val="24"/>
        </w:rPr>
        <w:t xml:space="preserve">and Local Government </w:t>
      </w:r>
      <w:r w:rsidRPr="00D674D2">
        <w:rPr>
          <w:rFonts w:ascii="Calibri" w:hAnsi="Calibri" w:cs="Arial"/>
          <w:sz w:val="24"/>
          <w:szCs w:val="24"/>
        </w:rPr>
        <w:t xml:space="preserve">related legislation including </w:t>
      </w:r>
      <w:r w:rsidR="00E02F4F">
        <w:rPr>
          <w:rFonts w:ascii="Calibri" w:hAnsi="Calibri" w:cs="Arial"/>
          <w:sz w:val="24"/>
          <w:szCs w:val="24"/>
        </w:rPr>
        <w:t>the L</w:t>
      </w:r>
      <w:r w:rsidRPr="00D674D2">
        <w:rPr>
          <w:rFonts w:ascii="Calibri" w:hAnsi="Calibri" w:cs="Arial"/>
          <w:sz w:val="24"/>
          <w:szCs w:val="24"/>
        </w:rPr>
        <w:t xml:space="preserve">andlord and </w:t>
      </w:r>
      <w:r w:rsidR="00E02F4F">
        <w:rPr>
          <w:rFonts w:ascii="Calibri" w:hAnsi="Calibri" w:cs="Arial"/>
          <w:sz w:val="24"/>
          <w:szCs w:val="24"/>
        </w:rPr>
        <w:t>T</w:t>
      </w:r>
      <w:r w:rsidRPr="00D674D2">
        <w:rPr>
          <w:rFonts w:ascii="Calibri" w:hAnsi="Calibri" w:cs="Arial"/>
          <w:sz w:val="24"/>
          <w:szCs w:val="24"/>
        </w:rPr>
        <w:t xml:space="preserve">enant </w:t>
      </w:r>
      <w:r w:rsidR="00E02F4F">
        <w:rPr>
          <w:rFonts w:ascii="Calibri" w:hAnsi="Calibri" w:cs="Arial"/>
          <w:sz w:val="24"/>
          <w:szCs w:val="24"/>
        </w:rPr>
        <w:t>A</w:t>
      </w:r>
      <w:r w:rsidRPr="00D674D2">
        <w:rPr>
          <w:rFonts w:ascii="Calibri" w:hAnsi="Calibri" w:cs="Arial"/>
          <w:sz w:val="24"/>
          <w:szCs w:val="24"/>
        </w:rPr>
        <w:t xml:space="preserve">ct </w:t>
      </w:r>
      <w:r w:rsidR="00E02F4F">
        <w:rPr>
          <w:rFonts w:ascii="Calibri" w:hAnsi="Calibri" w:cs="Arial"/>
          <w:sz w:val="24"/>
          <w:szCs w:val="24"/>
        </w:rPr>
        <w:t xml:space="preserve">and Local Government Act and understand </w:t>
      </w:r>
      <w:r w:rsidRPr="00D674D2">
        <w:rPr>
          <w:rFonts w:ascii="Calibri" w:hAnsi="Calibri" w:cs="Arial"/>
          <w:sz w:val="24"/>
          <w:szCs w:val="24"/>
        </w:rPr>
        <w:t xml:space="preserve">their impact on the </w:t>
      </w:r>
      <w:r>
        <w:rPr>
          <w:rFonts w:ascii="Calibri" w:hAnsi="Calibri" w:cs="Arial"/>
          <w:sz w:val="24"/>
          <w:szCs w:val="24"/>
        </w:rPr>
        <w:t>C</w:t>
      </w:r>
      <w:r w:rsidRPr="00D674D2">
        <w:rPr>
          <w:rFonts w:ascii="Calibri" w:hAnsi="Calibri" w:cs="Arial"/>
          <w:sz w:val="24"/>
          <w:szCs w:val="24"/>
        </w:rPr>
        <w:t>ouncil's property holdings</w:t>
      </w:r>
      <w:r>
        <w:rPr>
          <w:rFonts w:ascii="Calibri" w:hAnsi="Calibri" w:cs="Arial"/>
          <w:sz w:val="24"/>
          <w:szCs w:val="24"/>
        </w:rPr>
        <w:t>,</w:t>
      </w:r>
      <w:r w:rsidRPr="00D674D2">
        <w:rPr>
          <w:rFonts w:ascii="Calibri" w:hAnsi="Calibri" w:cs="Arial"/>
          <w:sz w:val="24"/>
          <w:szCs w:val="24"/>
        </w:rPr>
        <w:t xml:space="preserve"> to be able to advise senior leadership team and members on these matters</w:t>
      </w:r>
      <w:r>
        <w:rPr>
          <w:rFonts w:ascii="Calibri" w:hAnsi="Calibri" w:cs="Arial"/>
          <w:sz w:val="24"/>
          <w:szCs w:val="24"/>
        </w:rPr>
        <w:t>.</w:t>
      </w:r>
    </w:p>
    <w:p w14:paraId="01514673" w14:textId="77777777" w:rsidR="001D6768" w:rsidRDefault="001D6768" w:rsidP="001D6768">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To undertake a variety of RICS ‘Red Book’ Valuations, annual portfolio</w:t>
      </w:r>
      <w:r w:rsidR="00F23BC2">
        <w:rPr>
          <w:rFonts w:ascii="Calibri" w:hAnsi="Calibri" w:cs="Arial"/>
          <w:sz w:val="24"/>
          <w:szCs w:val="24"/>
        </w:rPr>
        <w:t xml:space="preserve">, </w:t>
      </w:r>
      <w:r>
        <w:rPr>
          <w:rFonts w:ascii="Calibri" w:hAnsi="Calibri" w:cs="Arial"/>
          <w:sz w:val="24"/>
          <w:szCs w:val="24"/>
        </w:rPr>
        <w:t>Right to Buy valuations</w:t>
      </w:r>
      <w:r w:rsidR="00F23BC2">
        <w:rPr>
          <w:rFonts w:ascii="Calibri" w:hAnsi="Calibri" w:cs="Arial"/>
          <w:sz w:val="24"/>
          <w:szCs w:val="24"/>
        </w:rPr>
        <w:t xml:space="preserve"> and appraisals for disposal or development purposes.</w:t>
      </w:r>
    </w:p>
    <w:p w14:paraId="2608507B" w14:textId="77777777" w:rsidR="001D6768" w:rsidRDefault="001D6768" w:rsidP="001D6768">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To</w:t>
      </w:r>
      <w:r w:rsidR="00F23BC2">
        <w:rPr>
          <w:rFonts w:ascii="Calibri" w:hAnsi="Calibri" w:cs="Arial"/>
          <w:sz w:val="24"/>
          <w:szCs w:val="24"/>
        </w:rPr>
        <w:t xml:space="preserve"> work closely with Finance, Planning, Economic Development &amp; Regeneration </w:t>
      </w:r>
      <w:r w:rsidR="00D674D2">
        <w:rPr>
          <w:rFonts w:ascii="Calibri" w:hAnsi="Calibri" w:cs="Arial"/>
          <w:sz w:val="24"/>
          <w:szCs w:val="24"/>
        </w:rPr>
        <w:t xml:space="preserve">and Housing </w:t>
      </w:r>
      <w:r w:rsidR="00F23BC2">
        <w:rPr>
          <w:rFonts w:ascii="Calibri" w:hAnsi="Calibri" w:cs="Arial"/>
          <w:sz w:val="24"/>
          <w:szCs w:val="24"/>
        </w:rPr>
        <w:t>to develop business cases for new property developments including cash flow analysis</w:t>
      </w:r>
      <w:r w:rsidR="00E02F4F">
        <w:rPr>
          <w:rFonts w:ascii="Calibri" w:hAnsi="Calibri" w:cs="Arial"/>
          <w:sz w:val="24"/>
          <w:szCs w:val="24"/>
        </w:rPr>
        <w:t xml:space="preserve">, strategic leadership </w:t>
      </w:r>
      <w:r w:rsidR="00F23BC2">
        <w:rPr>
          <w:rFonts w:ascii="Calibri" w:hAnsi="Calibri" w:cs="Arial"/>
          <w:sz w:val="24"/>
          <w:szCs w:val="24"/>
        </w:rPr>
        <w:t>and professional support and advice</w:t>
      </w:r>
      <w:r w:rsidR="00E02F4F">
        <w:rPr>
          <w:rFonts w:ascii="Calibri" w:hAnsi="Calibri" w:cs="Arial"/>
          <w:sz w:val="24"/>
          <w:szCs w:val="24"/>
        </w:rPr>
        <w:t xml:space="preserve"> and </w:t>
      </w:r>
      <w:proofErr w:type="gramStart"/>
      <w:r w:rsidR="00E02F4F">
        <w:rPr>
          <w:rFonts w:ascii="Calibri" w:hAnsi="Calibri" w:cs="Arial"/>
          <w:sz w:val="24"/>
          <w:szCs w:val="24"/>
        </w:rPr>
        <w:t>act as</w:t>
      </w:r>
      <w:proofErr w:type="gramEnd"/>
      <w:r w:rsidR="00E02F4F">
        <w:rPr>
          <w:rFonts w:ascii="Calibri" w:hAnsi="Calibri" w:cs="Arial"/>
          <w:sz w:val="24"/>
          <w:szCs w:val="24"/>
        </w:rPr>
        <w:t xml:space="preserve"> intelligent Client.</w:t>
      </w:r>
    </w:p>
    <w:p w14:paraId="28043E57" w14:textId="77777777" w:rsidR="00E02F4F" w:rsidRDefault="00E02F4F" w:rsidP="001D6768">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 xml:space="preserve">To have membership of all project boards relating to property </w:t>
      </w:r>
      <w:r w:rsidR="00174C2F">
        <w:rPr>
          <w:rFonts w:ascii="Calibri" w:hAnsi="Calibri" w:cs="Arial"/>
          <w:sz w:val="24"/>
          <w:szCs w:val="24"/>
        </w:rPr>
        <w:t xml:space="preserve">assets </w:t>
      </w:r>
      <w:r>
        <w:rPr>
          <w:rFonts w:ascii="Calibri" w:hAnsi="Calibri" w:cs="Arial"/>
          <w:sz w:val="24"/>
          <w:szCs w:val="24"/>
        </w:rPr>
        <w:t>within The Council</w:t>
      </w:r>
      <w:r w:rsidR="00174C2F">
        <w:rPr>
          <w:rFonts w:ascii="Calibri" w:hAnsi="Calibri" w:cs="Arial"/>
          <w:sz w:val="24"/>
          <w:szCs w:val="24"/>
        </w:rPr>
        <w:t>’s ownership.</w:t>
      </w:r>
    </w:p>
    <w:p w14:paraId="45D8470D" w14:textId="77777777" w:rsidR="00F23BC2" w:rsidRDefault="00F23BC2" w:rsidP="001D6768">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To assist the Asset &amp; Investment Manager to deliver a strategy to maximise the income of ESC’s asset portfolio</w:t>
      </w:r>
      <w:r w:rsidR="006074DC">
        <w:rPr>
          <w:rFonts w:ascii="Calibri" w:hAnsi="Calibri" w:cs="Arial"/>
          <w:sz w:val="24"/>
          <w:szCs w:val="24"/>
        </w:rPr>
        <w:t xml:space="preserve"> and to achieve productivity targets in line with ESC objectives. </w:t>
      </w:r>
    </w:p>
    <w:p w14:paraId="152AA773" w14:textId="77777777" w:rsidR="00D674D2" w:rsidRDefault="00D674D2" w:rsidP="001D6768">
      <w:pPr>
        <w:numPr>
          <w:ilvl w:val="0"/>
          <w:numId w:val="8"/>
        </w:numPr>
        <w:spacing w:before="120" w:after="240"/>
        <w:ind w:left="714" w:hanging="357"/>
        <w:contextualSpacing/>
        <w:rPr>
          <w:rFonts w:ascii="Calibri" w:hAnsi="Calibri" w:cs="Arial"/>
          <w:sz w:val="24"/>
          <w:szCs w:val="24"/>
        </w:rPr>
      </w:pPr>
      <w:r w:rsidRPr="00D674D2">
        <w:rPr>
          <w:rFonts w:ascii="Calibri" w:hAnsi="Calibri" w:cs="Arial"/>
          <w:sz w:val="24"/>
          <w:szCs w:val="24"/>
        </w:rPr>
        <w:t>To lead in developing</w:t>
      </w:r>
      <w:r w:rsidR="00174C2F">
        <w:rPr>
          <w:rFonts w:ascii="Calibri" w:hAnsi="Calibri" w:cs="Arial"/>
          <w:sz w:val="24"/>
          <w:szCs w:val="24"/>
        </w:rPr>
        <w:t xml:space="preserve"> and delivering</w:t>
      </w:r>
      <w:r w:rsidRPr="00D674D2">
        <w:rPr>
          <w:rFonts w:ascii="Calibri" w:hAnsi="Calibri" w:cs="Arial"/>
          <w:sz w:val="24"/>
          <w:szCs w:val="24"/>
        </w:rPr>
        <w:t xml:space="preserve"> the </w:t>
      </w:r>
      <w:r>
        <w:rPr>
          <w:rFonts w:ascii="Calibri" w:hAnsi="Calibri" w:cs="Arial"/>
          <w:sz w:val="24"/>
          <w:szCs w:val="24"/>
        </w:rPr>
        <w:t>C</w:t>
      </w:r>
      <w:r w:rsidRPr="00D674D2">
        <w:rPr>
          <w:rFonts w:ascii="Calibri" w:hAnsi="Calibri" w:cs="Arial"/>
          <w:sz w:val="24"/>
          <w:szCs w:val="24"/>
        </w:rPr>
        <w:t>ouncil</w:t>
      </w:r>
      <w:r>
        <w:rPr>
          <w:rFonts w:ascii="Calibri" w:hAnsi="Calibri" w:cs="Arial"/>
          <w:sz w:val="24"/>
          <w:szCs w:val="24"/>
        </w:rPr>
        <w:t>'</w:t>
      </w:r>
      <w:r w:rsidRPr="00D674D2">
        <w:rPr>
          <w:rFonts w:ascii="Calibri" w:hAnsi="Calibri" w:cs="Arial"/>
          <w:sz w:val="24"/>
          <w:szCs w:val="24"/>
        </w:rPr>
        <w:t xml:space="preserve">s continued </w:t>
      </w:r>
      <w:r w:rsidR="001B657D">
        <w:rPr>
          <w:rFonts w:ascii="Calibri" w:hAnsi="Calibri" w:cs="Arial"/>
          <w:sz w:val="24"/>
          <w:szCs w:val="24"/>
        </w:rPr>
        <w:t>asset r</w:t>
      </w:r>
      <w:r w:rsidRPr="00D674D2">
        <w:rPr>
          <w:rFonts w:ascii="Calibri" w:hAnsi="Calibri" w:cs="Arial"/>
          <w:sz w:val="24"/>
          <w:szCs w:val="24"/>
        </w:rPr>
        <w:t>eview strategy and identify opportunities</w:t>
      </w:r>
      <w:r>
        <w:rPr>
          <w:rFonts w:ascii="Calibri" w:hAnsi="Calibri" w:cs="Arial"/>
          <w:sz w:val="24"/>
          <w:szCs w:val="24"/>
        </w:rPr>
        <w:t xml:space="preserve">, make recommendations and </w:t>
      </w:r>
      <w:r w:rsidRPr="00D674D2">
        <w:rPr>
          <w:rFonts w:ascii="Calibri" w:hAnsi="Calibri" w:cs="Arial"/>
          <w:sz w:val="24"/>
          <w:szCs w:val="24"/>
        </w:rPr>
        <w:t xml:space="preserve">presenting reports to </w:t>
      </w:r>
      <w:r>
        <w:rPr>
          <w:rFonts w:ascii="Calibri" w:hAnsi="Calibri" w:cs="Arial"/>
          <w:sz w:val="24"/>
          <w:szCs w:val="24"/>
        </w:rPr>
        <w:t>A</w:t>
      </w:r>
      <w:r w:rsidRPr="00D674D2">
        <w:rPr>
          <w:rFonts w:ascii="Calibri" w:hAnsi="Calibri" w:cs="Arial"/>
          <w:sz w:val="24"/>
          <w:szCs w:val="24"/>
        </w:rPr>
        <w:t xml:space="preserve">sset </w:t>
      </w:r>
      <w:r>
        <w:rPr>
          <w:rFonts w:ascii="Calibri" w:hAnsi="Calibri" w:cs="Arial"/>
          <w:sz w:val="24"/>
          <w:szCs w:val="24"/>
        </w:rPr>
        <w:t>M</w:t>
      </w:r>
      <w:r w:rsidRPr="00D674D2">
        <w:rPr>
          <w:rFonts w:ascii="Calibri" w:hAnsi="Calibri" w:cs="Arial"/>
          <w:sz w:val="24"/>
          <w:szCs w:val="24"/>
        </w:rPr>
        <w:t xml:space="preserve">anagement </w:t>
      </w:r>
      <w:r>
        <w:rPr>
          <w:rFonts w:ascii="Calibri" w:hAnsi="Calibri" w:cs="Arial"/>
          <w:sz w:val="24"/>
          <w:szCs w:val="24"/>
        </w:rPr>
        <w:t>G</w:t>
      </w:r>
      <w:r w:rsidRPr="00D674D2">
        <w:rPr>
          <w:rFonts w:ascii="Calibri" w:hAnsi="Calibri" w:cs="Arial"/>
          <w:sz w:val="24"/>
          <w:szCs w:val="24"/>
        </w:rPr>
        <w:t>roup</w:t>
      </w:r>
      <w:r>
        <w:rPr>
          <w:rFonts w:ascii="Calibri" w:hAnsi="Calibri" w:cs="Arial"/>
          <w:sz w:val="24"/>
          <w:szCs w:val="24"/>
        </w:rPr>
        <w:t>, Cabinet and full Counci</w:t>
      </w:r>
      <w:r w:rsidRPr="00D674D2">
        <w:rPr>
          <w:rFonts w:ascii="Calibri" w:hAnsi="Calibri" w:cs="Arial"/>
          <w:sz w:val="24"/>
          <w:szCs w:val="24"/>
        </w:rPr>
        <w:t>l as required</w:t>
      </w:r>
      <w:r>
        <w:rPr>
          <w:rFonts w:ascii="Calibri" w:hAnsi="Calibri" w:cs="Arial"/>
          <w:sz w:val="24"/>
          <w:szCs w:val="24"/>
        </w:rPr>
        <w:t>.</w:t>
      </w:r>
    </w:p>
    <w:p w14:paraId="2066A592" w14:textId="77777777" w:rsidR="001B657D" w:rsidRDefault="001B657D" w:rsidP="001D6768">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To provide professional support and resource to all property related projects across the Council.</w:t>
      </w:r>
    </w:p>
    <w:p w14:paraId="1CEA8DC2" w14:textId="77777777" w:rsidR="008B3291" w:rsidRDefault="008B3291" w:rsidP="00B501F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 xml:space="preserve">To negotiate the settlement of terms for the acquisition and disposal of </w:t>
      </w:r>
      <w:proofErr w:type="gramStart"/>
      <w:r>
        <w:rPr>
          <w:rFonts w:ascii="Calibri" w:hAnsi="Calibri" w:cs="Arial"/>
          <w:sz w:val="24"/>
          <w:szCs w:val="24"/>
        </w:rPr>
        <w:t>property, and</w:t>
      </w:r>
      <w:proofErr w:type="gramEnd"/>
      <w:r>
        <w:rPr>
          <w:rFonts w:ascii="Calibri" w:hAnsi="Calibri" w:cs="Arial"/>
          <w:sz w:val="24"/>
          <w:szCs w:val="24"/>
        </w:rPr>
        <w:t xml:space="preserve"> provide regular cost estimates and scheme progress reports as required.</w:t>
      </w:r>
    </w:p>
    <w:p w14:paraId="6D4D1C66" w14:textId="77777777" w:rsidR="00B177BB" w:rsidRDefault="008B3291" w:rsidP="00B501F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To deputise for Asset</w:t>
      </w:r>
      <w:r w:rsidR="006074DC">
        <w:rPr>
          <w:rFonts w:ascii="Calibri" w:hAnsi="Calibri" w:cs="Arial"/>
          <w:sz w:val="24"/>
          <w:szCs w:val="24"/>
        </w:rPr>
        <w:t xml:space="preserve"> &amp;</w:t>
      </w:r>
      <w:r>
        <w:rPr>
          <w:rFonts w:ascii="Calibri" w:hAnsi="Calibri" w:cs="Arial"/>
          <w:sz w:val="24"/>
          <w:szCs w:val="24"/>
        </w:rPr>
        <w:t xml:space="preserve"> </w:t>
      </w:r>
      <w:r w:rsidR="00B177BB">
        <w:rPr>
          <w:rFonts w:ascii="Calibri" w:hAnsi="Calibri" w:cs="Arial"/>
          <w:sz w:val="24"/>
          <w:szCs w:val="24"/>
        </w:rPr>
        <w:t xml:space="preserve">Investment </w:t>
      </w:r>
      <w:r>
        <w:rPr>
          <w:rFonts w:ascii="Calibri" w:hAnsi="Calibri" w:cs="Arial"/>
          <w:sz w:val="24"/>
          <w:szCs w:val="24"/>
        </w:rPr>
        <w:t>Manager</w:t>
      </w:r>
      <w:r w:rsidR="00B177BB">
        <w:rPr>
          <w:rFonts w:ascii="Calibri" w:hAnsi="Calibri" w:cs="Arial"/>
          <w:sz w:val="24"/>
          <w:szCs w:val="24"/>
        </w:rPr>
        <w:t xml:space="preserve"> as and when required.</w:t>
      </w:r>
    </w:p>
    <w:p w14:paraId="4247557D" w14:textId="77777777" w:rsidR="008B3291" w:rsidRDefault="00B177BB" w:rsidP="00B501F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 xml:space="preserve">Comply with the </w:t>
      </w:r>
      <w:r w:rsidR="006074DC">
        <w:rPr>
          <w:rFonts w:ascii="Calibri" w:hAnsi="Calibri" w:cs="Arial"/>
          <w:sz w:val="24"/>
          <w:szCs w:val="24"/>
        </w:rPr>
        <w:t>ESC</w:t>
      </w:r>
      <w:r>
        <w:rPr>
          <w:rFonts w:ascii="Calibri" w:hAnsi="Calibri" w:cs="Arial"/>
          <w:sz w:val="24"/>
          <w:szCs w:val="24"/>
        </w:rPr>
        <w:t>’s policies, procedures and guidelines including the Health and Safety Policy.</w:t>
      </w:r>
    </w:p>
    <w:p w14:paraId="45A76D8F" w14:textId="77777777" w:rsidR="00B177BB" w:rsidRDefault="00B177BB" w:rsidP="00B501F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 xml:space="preserve">To ensure that customer requirements </w:t>
      </w:r>
      <w:proofErr w:type="gramStart"/>
      <w:r>
        <w:rPr>
          <w:rFonts w:ascii="Calibri" w:hAnsi="Calibri" w:cs="Arial"/>
          <w:sz w:val="24"/>
          <w:szCs w:val="24"/>
        </w:rPr>
        <w:t>are identified</w:t>
      </w:r>
      <w:proofErr w:type="gramEnd"/>
      <w:r>
        <w:rPr>
          <w:rFonts w:ascii="Calibri" w:hAnsi="Calibri" w:cs="Arial"/>
          <w:sz w:val="24"/>
          <w:szCs w:val="24"/>
        </w:rPr>
        <w:t xml:space="preserve"> and agreed with the client departments and partner organisations.</w:t>
      </w:r>
    </w:p>
    <w:p w14:paraId="4322D5EC" w14:textId="77777777" w:rsidR="001B657D" w:rsidRDefault="001B657D" w:rsidP="00B501F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To commission and monitor external professional advisors.</w:t>
      </w:r>
    </w:p>
    <w:p w14:paraId="2A75A9CF" w14:textId="77777777" w:rsidR="00B177BB" w:rsidRDefault="00B177BB" w:rsidP="00B501F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 xml:space="preserve">To ensure responses to the public enquiries are </w:t>
      </w:r>
      <w:proofErr w:type="gramStart"/>
      <w:r>
        <w:rPr>
          <w:rFonts w:ascii="Calibri" w:hAnsi="Calibri" w:cs="Arial"/>
          <w:sz w:val="24"/>
          <w:szCs w:val="24"/>
        </w:rPr>
        <w:t>carried out</w:t>
      </w:r>
      <w:proofErr w:type="gramEnd"/>
      <w:r>
        <w:rPr>
          <w:rFonts w:ascii="Calibri" w:hAnsi="Calibri" w:cs="Arial"/>
          <w:sz w:val="24"/>
          <w:szCs w:val="24"/>
        </w:rPr>
        <w:t xml:space="preserve"> in a courteous manner within agreed timelines.</w:t>
      </w:r>
    </w:p>
    <w:p w14:paraId="7F003353" w14:textId="77777777" w:rsidR="00B177BB" w:rsidRDefault="00B177BB" w:rsidP="00B501F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 xml:space="preserve">To </w:t>
      </w:r>
      <w:proofErr w:type="gramStart"/>
      <w:r>
        <w:rPr>
          <w:rFonts w:ascii="Calibri" w:hAnsi="Calibri" w:cs="Arial"/>
          <w:sz w:val="24"/>
          <w:szCs w:val="24"/>
        </w:rPr>
        <w:t>carry out</w:t>
      </w:r>
      <w:proofErr w:type="gramEnd"/>
      <w:r>
        <w:rPr>
          <w:rFonts w:ascii="Calibri" w:hAnsi="Calibri" w:cs="Arial"/>
          <w:sz w:val="24"/>
          <w:szCs w:val="24"/>
        </w:rPr>
        <w:t xml:space="preserve"> other duties appropriate to the level and character of the post.</w:t>
      </w:r>
    </w:p>
    <w:p w14:paraId="45BE0225" w14:textId="77777777" w:rsidR="00636572" w:rsidRPr="001E5610" w:rsidRDefault="00636572" w:rsidP="00E664CC">
      <w:pPr>
        <w:numPr>
          <w:ilvl w:val="0"/>
          <w:numId w:val="8"/>
        </w:numPr>
        <w:spacing w:before="120" w:after="240"/>
        <w:ind w:left="714" w:hanging="357"/>
        <w:contextualSpacing/>
        <w:rPr>
          <w:rFonts w:ascii="Calibri" w:hAnsi="Calibri" w:cs="Arial"/>
          <w:sz w:val="24"/>
          <w:szCs w:val="24"/>
        </w:rPr>
      </w:pPr>
      <w:r>
        <w:rPr>
          <w:rFonts w:ascii="Calibri" w:hAnsi="Calibri" w:cs="Arial"/>
          <w:sz w:val="24"/>
          <w:szCs w:val="24"/>
        </w:rPr>
        <w:t>To promote and adhere to the workplace values of our organisations.</w:t>
      </w:r>
    </w:p>
    <w:p w14:paraId="25651D2F" w14:textId="77777777" w:rsidR="00E664CC" w:rsidRPr="001E5610" w:rsidRDefault="00B81FBE" w:rsidP="00E664CC">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pict w14:anchorId="4160C05B">
          <v:rect id="_x0000_i1028" style="width:451.3pt;height:1.5pt" o:hralign="center" o:hrstd="t" o:hrnoshade="t" o:hr="t" fillcolor="#5a9ab0" stroked="f"/>
        </w:pict>
      </w:r>
    </w:p>
    <w:p w14:paraId="331D6273" w14:textId="77777777" w:rsidR="002E1396" w:rsidRDefault="00E664CC" w:rsidP="00E664CC">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lastRenderedPageBreak/>
        <w:t>Line Manager:</w:t>
      </w:r>
      <w:r w:rsidR="00030553">
        <w:rPr>
          <w:rFonts w:ascii="Calibri" w:hAnsi="Calibri" w:cs="Arial"/>
          <w:b/>
          <w:sz w:val="24"/>
          <w:szCs w:val="24"/>
        </w:rPr>
        <w:t xml:space="preserve"> </w:t>
      </w:r>
      <w:r w:rsidR="00030553" w:rsidRPr="00030553">
        <w:rPr>
          <w:rFonts w:ascii="Calibri" w:hAnsi="Calibri" w:cs="Arial"/>
          <w:sz w:val="24"/>
          <w:szCs w:val="24"/>
        </w:rPr>
        <w:t xml:space="preserve">Asset </w:t>
      </w:r>
      <w:r w:rsidR="006074DC">
        <w:rPr>
          <w:rFonts w:ascii="Calibri" w:hAnsi="Calibri" w:cs="Arial"/>
          <w:sz w:val="24"/>
          <w:szCs w:val="24"/>
        </w:rPr>
        <w:t xml:space="preserve">&amp; Investment </w:t>
      </w:r>
      <w:r w:rsidR="00030553" w:rsidRPr="00030553">
        <w:rPr>
          <w:rFonts w:ascii="Calibri" w:hAnsi="Calibri" w:cs="Arial"/>
          <w:sz w:val="24"/>
          <w:szCs w:val="24"/>
        </w:rPr>
        <w:t>Manager</w:t>
      </w:r>
    </w:p>
    <w:p w14:paraId="0956AF78" w14:textId="77777777" w:rsidR="00030553" w:rsidRPr="00030553" w:rsidRDefault="00030553" w:rsidP="00E664CC">
      <w:pPr>
        <w:pStyle w:val="Header"/>
        <w:tabs>
          <w:tab w:val="clear" w:pos="4153"/>
          <w:tab w:val="clear" w:pos="8306"/>
        </w:tabs>
        <w:spacing w:before="120" w:after="120"/>
        <w:rPr>
          <w:rFonts w:ascii="Calibri" w:hAnsi="Calibri" w:cs="Arial"/>
          <w:sz w:val="24"/>
          <w:szCs w:val="24"/>
        </w:rPr>
      </w:pPr>
      <w:r>
        <w:rPr>
          <w:rFonts w:ascii="Calibri" w:hAnsi="Calibri" w:cs="Arial"/>
          <w:b/>
          <w:sz w:val="24"/>
          <w:szCs w:val="24"/>
        </w:rPr>
        <w:t xml:space="preserve">Main Contacts: </w:t>
      </w:r>
      <w:r>
        <w:rPr>
          <w:rFonts w:ascii="Calibri" w:hAnsi="Calibri" w:cs="Arial"/>
          <w:sz w:val="24"/>
          <w:szCs w:val="24"/>
        </w:rPr>
        <w:t xml:space="preserve">Senior staff within public sector clients, Council Officers and Members, </w:t>
      </w:r>
      <w:proofErr w:type="gramStart"/>
      <w:r>
        <w:rPr>
          <w:rFonts w:ascii="Calibri" w:hAnsi="Calibri" w:cs="Arial"/>
          <w:sz w:val="24"/>
          <w:szCs w:val="24"/>
        </w:rPr>
        <w:t>surveyors</w:t>
      </w:r>
      <w:proofErr w:type="gramEnd"/>
      <w:r>
        <w:rPr>
          <w:rFonts w:ascii="Calibri" w:hAnsi="Calibri" w:cs="Arial"/>
          <w:sz w:val="24"/>
          <w:szCs w:val="24"/>
        </w:rPr>
        <w:t xml:space="preserve"> and solicitors.</w:t>
      </w:r>
    </w:p>
    <w:p w14:paraId="5D965254" w14:textId="77777777" w:rsidR="002E1396" w:rsidRPr="001E5610" w:rsidRDefault="00B81FBE" w:rsidP="00E664CC">
      <w:pPr>
        <w:spacing w:before="120" w:after="120"/>
        <w:rPr>
          <w:rFonts w:ascii="Calibri" w:hAnsi="Calibri"/>
          <w:sz w:val="24"/>
          <w:szCs w:val="24"/>
        </w:rPr>
      </w:pPr>
      <w:r w:rsidRPr="001E5610">
        <w:rPr>
          <w:rFonts w:ascii="Calibri" w:hAnsi="Calibri" w:cs="Arial"/>
          <w:b/>
          <w:sz w:val="24"/>
          <w:szCs w:val="24"/>
        </w:rPr>
        <w:pict w14:anchorId="37C0479D">
          <v:rect id="_x0000_i1029" style="width:451.3pt;height:1.5pt" o:hralign="center" o:hrstd="t" o:hrnoshade="t" o:hr="t" fillcolor="#5a9ab0" stroked="f"/>
        </w:pict>
      </w:r>
    </w:p>
    <w:p w14:paraId="6AE14225" w14:textId="77777777" w:rsidR="002E1396" w:rsidRPr="001C3229" w:rsidRDefault="00E83E07" w:rsidP="00E664CC">
      <w:pPr>
        <w:spacing w:before="120" w:after="120"/>
        <w:rPr>
          <w:rFonts w:ascii="Calibri" w:hAnsi="Calibri"/>
          <w:sz w:val="24"/>
          <w:szCs w:val="24"/>
        </w:rPr>
      </w:pPr>
      <w:r>
        <w:rPr>
          <w:rFonts w:ascii="Calibri" w:hAnsi="Calibri"/>
          <w:b/>
          <w:sz w:val="24"/>
          <w:szCs w:val="24"/>
        </w:rPr>
        <w:br w:type="page"/>
      </w:r>
      <w:r w:rsidR="001C3229">
        <w:rPr>
          <w:rFonts w:ascii="Calibri" w:hAnsi="Calibri"/>
          <w:b/>
          <w:sz w:val="24"/>
          <w:szCs w:val="24"/>
        </w:rPr>
        <w:lastRenderedPageBreak/>
        <w:t xml:space="preserve">Political Restriction: </w:t>
      </w:r>
      <w:r w:rsidR="001C3229" w:rsidRPr="001C3229">
        <w:rPr>
          <w:rFonts w:ascii="Calibri" w:hAnsi="Calibri"/>
          <w:sz w:val="24"/>
          <w:szCs w:val="24"/>
        </w:rPr>
        <w:t xml:space="preserve">This post is politically restricted under the Local Government and Housing Act 1989 and postholders are prohibited from seeking public election, holding political office, </w:t>
      </w:r>
      <w:proofErr w:type="gramStart"/>
      <w:r w:rsidR="001C3229" w:rsidRPr="001C3229">
        <w:rPr>
          <w:rFonts w:ascii="Calibri" w:hAnsi="Calibri"/>
          <w:sz w:val="24"/>
          <w:szCs w:val="24"/>
        </w:rPr>
        <w:t>writing</w:t>
      </w:r>
      <w:proofErr w:type="gramEnd"/>
      <w:r w:rsidR="001C3229" w:rsidRPr="001C3229">
        <w:rPr>
          <w:rFonts w:ascii="Calibri" w:hAnsi="Calibri"/>
          <w:sz w:val="24"/>
          <w:szCs w:val="24"/>
        </w:rPr>
        <w:t xml:space="preserve"> or speaking publicly on matters of political controversy.</w:t>
      </w:r>
    </w:p>
    <w:p w14:paraId="5EB37947" w14:textId="77777777" w:rsidR="002E1396" w:rsidRPr="001E5610" w:rsidRDefault="00B81FBE" w:rsidP="00E664CC">
      <w:pPr>
        <w:spacing w:before="120" w:after="120"/>
        <w:rPr>
          <w:rFonts w:ascii="Calibri" w:hAnsi="Calibri"/>
          <w:sz w:val="24"/>
          <w:szCs w:val="24"/>
        </w:rPr>
      </w:pPr>
      <w:r w:rsidRPr="001E5610">
        <w:rPr>
          <w:rFonts w:ascii="Calibri" w:hAnsi="Calibri" w:cs="Arial"/>
          <w:b/>
          <w:sz w:val="24"/>
          <w:szCs w:val="24"/>
        </w:rPr>
        <w:pict w14:anchorId="52A84DE7">
          <v:rect id="_x0000_i1030" style="width:451.3pt;height:1.5pt" o:hralign="center" o:hrstd="t" o:hrnoshade="t" o:hr="t" fillcolor="#5a9ab0" stroked="f"/>
        </w:pict>
      </w:r>
    </w:p>
    <w:p w14:paraId="2640921B" w14:textId="77777777"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w:t>
      </w:r>
      <w:proofErr w:type="gramStart"/>
      <w:r w:rsidR="002A43CA" w:rsidRPr="001E5610">
        <w:rPr>
          <w:rFonts w:ascii="Calibri" w:hAnsi="Calibri"/>
          <w:sz w:val="16"/>
          <w:szCs w:val="24"/>
        </w:rPr>
        <w:t>at</w:t>
      </w:r>
      <w:proofErr w:type="gramEnd"/>
      <w:r w:rsidR="002A43CA" w:rsidRPr="001E5610">
        <w:rPr>
          <w:rFonts w:ascii="Calibri" w:hAnsi="Calibri"/>
          <w:sz w:val="16"/>
          <w:szCs w:val="24"/>
        </w:rPr>
        <w:t xml:space="preserve"> </w:t>
      </w:r>
      <w:r w:rsidR="00232A5A">
        <w:rPr>
          <w:rFonts w:ascii="Calibri" w:hAnsi="Calibri"/>
          <w:sz w:val="16"/>
          <w:szCs w:val="24"/>
        </w:rPr>
        <w:t>June 2023</w:t>
      </w:r>
      <w:r w:rsidR="00835C84" w:rsidRPr="001E5610">
        <w:rPr>
          <w:rFonts w:ascii="Calibri" w:hAnsi="Calibri"/>
          <w:sz w:val="16"/>
          <w:szCs w:val="24"/>
        </w:rPr>
        <w:t xml:space="preserve"> </w:t>
      </w:r>
      <w:r w:rsidRPr="001E5610">
        <w:rPr>
          <w:rFonts w:ascii="Calibri" w:hAnsi="Calibri"/>
          <w:sz w:val="16"/>
          <w:szCs w:val="24"/>
        </w:rPr>
        <w:t>but, as the organisation develops, it may be necessary to vary the duties and responsibilities from time to time.  It is the practice of both Councils to periodically review Job Descriptions to ensure that they relate to the job as being performed or to incorporate whatever changes may be necessary</w:t>
      </w:r>
      <w:proofErr w:type="gramStart"/>
      <w:r w:rsidRPr="001E5610">
        <w:rPr>
          <w:rFonts w:ascii="Calibri" w:hAnsi="Calibri"/>
          <w:sz w:val="16"/>
          <w:szCs w:val="24"/>
        </w:rPr>
        <w:t xml:space="preserve">.  </w:t>
      </w:r>
      <w:proofErr w:type="gramEnd"/>
      <w:r w:rsidRPr="001E5610">
        <w:rPr>
          <w:rFonts w:ascii="Calibri" w:hAnsi="Calibri"/>
          <w:sz w:val="16"/>
          <w:szCs w:val="24"/>
        </w:rPr>
        <w:t>It is both Councils' aim to reach agreement to such reasonable changes with the postholder but if agreement is not possible the Councils reserve the right to insist on changes to the Job Description after consultation with the postholder.</w:t>
      </w:r>
    </w:p>
    <w:p w14:paraId="1631CC36" w14:textId="77777777" w:rsidR="00E664CC" w:rsidRPr="001E5610" w:rsidRDefault="00E664CC" w:rsidP="00E664CC">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Personal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72"/>
        <w:gridCol w:w="213"/>
        <w:gridCol w:w="3260"/>
      </w:tblGrid>
      <w:tr w:rsidR="00B74DB3" w:rsidRPr="00B74DB3" w14:paraId="6F16D1C2" w14:textId="77777777" w:rsidTr="00E83E07">
        <w:tc>
          <w:tcPr>
            <w:tcW w:w="2235" w:type="dxa"/>
            <w:shd w:val="clear" w:color="auto" w:fill="AEC8D2"/>
          </w:tcPr>
          <w:p w14:paraId="0F73E227" w14:textId="77777777" w:rsidR="00B74DB3" w:rsidRPr="00B74DB3" w:rsidRDefault="00B74DB3" w:rsidP="00B74DB3">
            <w:pPr>
              <w:jc w:val="center"/>
              <w:rPr>
                <w:rFonts w:ascii="Calibri" w:hAnsi="Calibri"/>
                <w:b/>
                <w:sz w:val="24"/>
                <w:szCs w:val="24"/>
              </w:rPr>
            </w:pPr>
          </w:p>
        </w:tc>
        <w:tc>
          <w:tcPr>
            <w:tcW w:w="3685" w:type="dxa"/>
            <w:gridSpan w:val="2"/>
            <w:shd w:val="clear" w:color="auto" w:fill="AEC8D2"/>
          </w:tcPr>
          <w:p w14:paraId="6BB79DEC"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260" w:type="dxa"/>
            <w:shd w:val="clear" w:color="auto" w:fill="AEC8D2"/>
          </w:tcPr>
          <w:p w14:paraId="7E3269EE"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B74DB3" w:rsidRPr="00B74DB3" w14:paraId="3B4E58FD" w14:textId="77777777" w:rsidTr="00E83E07">
        <w:tc>
          <w:tcPr>
            <w:tcW w:w="2235" w:type="dxa"/>
            <w:shd w:val="clear" w:color="auto" w:fill="auto"/>
          </w:tcPr>
          <w:p w14:paraId="5979FAE2" w14:textId="77777777" w:rsidR="00B74DB3" w:rsidRPr="00B74DB3" w:rsidRDefault="00B74DB3" w:rsidP="001E5610">
            <w:pPr>
              <w:rPr>
                <w:rFonts w:ascii="Calibri" w:hAnsi="Calibri" w:cs="Arial"/>
                <w:b/>
                <w:sz w:val="24"/>
                <w:szCs w:val="24"/>
              </w:rPr>
            </w:pPr>
            <w:r>
              <w:rPr>
                <w:rFonts w:ascii="Calibri" w:hAnsi="Calibri" w:cs="Arial"/>
                <w:b/>
                <w:sz w:val="24"/>
                <w:szCs w:val="24"/>
              </w:rPr>
              <w:t>Knowledge and Experience</w:t>
            </w:r>
          </w:p>
        </w:tc>
        <w:tc>
          <w:tcPr>
            <w:tcW w:w="3685" w:type="dxa"/>
            <w:gridSpan w:val="2"/>
            <w:shd w:val="clear" w:color="auto" w:fill="auto"/>
          </w:tcPr>
          <w:p w14:paraId="379A903C" w14:textId="77777777" w:rsidR="00B74DB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Have extensive recent experience in the professional property environment.</w:t>
            </w:r>
          </w:p>
          <w:p w14:paraId="3F9C295C"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To have experience of operating in a local authority environment either at County, District or Unitary level.</w:t>
            </w:r>
          </w:p>
          <w:p w14:paraId="64EB86E9" w14:textId="77777777" w:rsidR="00030553"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Relevant previous post qualification experience, minimum 5 years.</w:t>
            </w:r>
          </w:p>
          <w:p w14:paraId="3AA38657" w14:textId="77777777" w:rsidR="00FF4D96" w:rsidRPr="00E83E07" w:rsidRDefault="00FF4D96" w:rsidP="00B74DB3">
            <w:pPr>
              <w:numPr>
                <w:ilvl w:val="0"/>
                <w:numId w:val="5"/>
              </w:numPr>
              <w:tabs>
                <w:tab w:val="clear" w:pos="360"/>
                <w:tab w:val="left" w:pos="273"/>
                <w:tab w:val="num" w:pos="982"/>
              </w:tabs>
              <w:ind w:left="273" w:hanging="284"/>
              <w:rPr>
                <w:rFonts w:ascii="Calibri" w:hAnsi="Calibri" w:cs="Arial"/>
                <w:sz w:val="22"/>
                <w:szCs w:val="22"/>
              </w:rPr>
            </w:pPr>
            <w:r>
              <w:rPr>
                <w:rFonts w:ascii="Calibri" w:hAnsi="Calibri" w:cs="Arial"/>
                <w:sz w:val="22"/>
                <w:szCs w:val="22"/>
              </w:rPr>
              <w:t>RICS qualification</w:t>
            </w:r>
          </w:p>
          <w:p w14:paraId="2E658E73" w14:textId="77777777" w:rsidR="00030553" w:rsidRPr="00E83E07" w:rsidRDefault="00174C2F" w:rsidP="00B74DB3">
            <w:pPr>
              <w:numPr>
                <w:ilvl w:val="0"/>
                <w:numId w:val="5"/>
              </w:numPr>
              <w:tabs>
                <w:tab w:val="clear" w:pos="360"/>
                <w:tab w:val="left" w:pos="273"/>
                <w:tab w:val="num" w:pos="982"/>
              </w:tabs>
              <w:ind w:left="273" w:hanging="284"/>
              <w:rPr>
                <w:rFonts w:ascii="Calibri" w:hAnsi="Calibri" w:cs="Arial"/>
                <w:sz w:val="22"/>
                <w:szCs w:val="22"/>
              </w:rPr>
            </w:pPr>
            <w:r w:rsidRPr="00174C2F">
              <w:rPr>
                <w:rFonts w:ascii="Calibri" w:hAnsi="Calibri" w:cs="Arial"/>
                <w:sz w:val="22"/>
                <w:szCs w:val="22"/>
              </w:rPr>
              <w:t xml:space="preserve">Proven experience in property development acquisitions, with a </w:t>
            </w:r>
            <w:proofErr w:type="gramStart"/>
            <w:r w:rsidRPr="00174C2F">
              <w:rPr>
                <w:rFonts w:ascii="Calibri" w:hAnsi="Calibri" w:cs="Arial"/>
                <w:sz w:val="22"/>
                <w:szCs w:val="22"/>
              </w:rPr>
              <w:t>track record</w:t>
            </w:r>
            <w:proofErr w:type="gramEnd"/>
            <w:r w:rsidRPr="00174C2F">
              <w:rPr>
                <w:rFonts w:ascii="Calibri" w:hAnsi="Calibri" w:cs="Arial"/>
                <w:sz w:val="22"/>
                <w:szCs w:val="22"/>
              </w:rPr>
              <w:t xml:space="preserve"> of successful acquisitions and investment returns.</w:t>
            </w:r>
          </w:p>
        </w:tc>
        <w:tc>
          <w:tcPr>
            <w:tcW w:w="3260" w:type="dxa"/>
            <w:shd w:val="clear" w:color="auto" w:fill="auto"/>
          </w:tcPr>
          <w:p w14:paraId="09169943" w14:textId="77777777" w:rsidR="00B74DB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Experience in working to agreed targets within a commercial environment.</w:t>
            </w:r>
          </w:p>
          <w:p w14:paraId="43025DC1"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Dealing with senior personnel and council members.</w:t>
            </w:r>
          </w:p>
          <w:p w14:paraId="4CD39AB7"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Experience of working to multiple and conflicting deadlines.</w:t>
            </w:r>
          </w:p>
          <w:p w14:paraId="6CE34402"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Representing organisations on internal and external groups.</w:t>
            </w:r>
          </w:p>
          <w:p w14:paraId="65B4DF49"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Establishing systems and procedures to ensure effective and efficient service delivery.</w:t>
            </w:r>
          </w:p>
          <w:p w14:paraId="66E6D659" w14:textId="77777777" w:rsidR="00030553" w:rsidRDefault="00030553" w:rsidP="0003055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Variety of property work at a professional level.</w:t>
            </w:r>
          </w:p>
          <w:p w14:paraId="40BA0493" w14:textId="77777777" w:rsidR="006074DC" w:rsidRPr="00E83E07" w:rsidRDefault="006074DC" w:rsidP="00030553">
            <w:pPr>
              <w:numPr>
                <w:ilvl w:val="0"/>
                <w:numId w:val="5"/>
              </w:numPr>
              <w:tabs>
                <w:tab w:val="clear" w:pos="360"/>
                <w:tab w:val="left" w:pos="273"/>
                <w:tab w:val="num" w:pos="982"/>
              </w:tabs>
              <w:ind w:left="273" w:hanging="284"/>
              <w:rPr>
                <w:rFonts w:ascii="Calibri" w:hAnsi="Calibri" w:cs="Arial"/>
                <w:sz w:val="22"/>
                <w:szCs w:val="22"/>
              </w:rPr>
            </w:pPr>
            <w:r>
              <w:rPr>
                <w:rFonts w:ascii="Calibri" w:hAnsi="Calibri" w:cs="Arial"/>
                <w:sz w:val="22"/>
                <w:szCs w:val="22"/>
              </w:rPr>
              <w:t>RICS Registered Valuer</w:t>
            </w:r>
          </w:p>
        </w:tc>
      </w:tr>
      <w:tr w:rsidR="00B74DB3" w:rsidRPr="00B74DB3" w14:paraId="15CE8F76" w14:textId="77777777" w:rsidTr="00E83E07">
        <w:tc>
          <w:tcPr>
            <w:tcW w:w="2235" w:type="dxa"/>
            <w:shd w:val="clear" w:color="auto" w:fill="auto"/>
          </w:tcPr>
          <w:p w14:paraId="47B8B6BB" w14:textId="77777777" w:rsidR="00B74DB3" w:rsidRPr="00B74DB3" w:rsidRDefault="00B74DB3" w:rsidP="001E5610">
            <w:pPr>
              <w:rPr>
                <w:rFonts w:ascii="Calibri" w:hAnsi="Calibri" w:cs="Arial"/>
                <w:b/>
                <w:sz w:val="24"/>
                <w:szCs w:val="24"/>
              </w:rPr>
            </w:pPr>
            <w:r>
              <w:rPr>
                <w:rFonts w:ascii="Calibri" w:hAnsi="Calibri" w:cs="Arial"/>
                <w:b/>
                <w:sz w:val="24"/>
                <w:szCs w:val="24"/>
              </w:rPr>
              <w:t>Skills and Abilities:</w:t>
            </w:r>
          </w:p>
          <w:p w14:paraId="1446EF17" w14:textId="77777777" w:rsidR="00B74DB3" w:rsidRPr="00B74DB3" w:rsidRDefault="00B74DB3" w:rsidP="001E5610">
            <w:pPr>
              <w:rPr>
                <w:rFonts w:ascii="Calibri" w:hAnsi="Calibri" w:cs="Arial"/>
                <w:sz w:val="24"/>
                <w:szCs w:val="24"/>
              </w:rPr>
            </w:pPr>
          </w:p>
        </w:tc>
        <w:tc>
          <w:tcPr>
            <w:tcW w:w="3685" w:type="dxa"/>
            <w:gridSpan w:val="2"/>
            <w:shd w:val="clear" w:color="auto" w:fill="auto"/>
          </w:tcPr>
          <w:p w14:paraId="004EFFF4" w14:textId="77777777" w:rsidR="00B74DB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Flexible and able to meet tight deadlines.</w:t>
            </w:r>
          </w:p>
          <w:p w14:paraId="71BDE8C3"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To work unsupervised to a high quality.</w:t>
            </w:r>
          </w:p>
          <w:p w14:paraId="1D9778BB"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Up to date with current law and practice.</w:t>
            </w:r>
          </w:p>
          <w:p w14:paraId="56FF5169" w14:textId="77777777" w:rsidR="00030553" w:rsidRPr="00E83E07" w:rsidRDefault="00030553"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Ability to collect and analyse complex information</w:t>
            </w:r>
            <w:r w:rsidR="002E7904" w:rsidRPr="00E83E07">
              <w:rPr>
                <w:rFonts w:ascii="Calibri" w:hAnsi="Calibri" w:cs="Arial"/>
                <w:sz w:val="22"/>
                <w:szCs w:val="22"/>
              </w:rPr>
              <w:t>, to consider and evaluate all relevant factors, and draw logical and reasoned conclusions.</w:t>
            </w:r>
          </w:p>
          <w:p w14:paraId="1BE2FAD2" w14:textId="77777777" w:rsidR="002E7904" w:rsidRPr="00E83E07" w:rsidRDefault="002E7904"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Ability to plan, coordinate and deliver own tasks and programmes to meet client and other targets.</w:t>
            </w:r>
          </w:p>
          <w:p w14:paraId="6DBCFD50" w14:textId="77777777" w:rsidR="002E7904" w:rsidRPr="00E83E07" w:rsidRDefault="002E7904"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Good organisational skills.</w:t>
            </w:r>
          </w:p>
          <w:p w14:paraId="064EDAA8" w14:textId="77777777" w:rsidR="002E7904" w:rsidRPr="00E83E07" w:rsidRDefault="002E7904"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Proficient in using IT (Microsoft Excel and Word).</w:t>
            </w:r>
          </w:p>
          <w:p w14:paraId="1A27046C" w14:textId="77777777" w:rsidR="002E7904" w:rsidRPr="00E83E07" w:rsidRDefault="002E7904" w:rsidP="002E7904">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Able to demonstrate business acumen.</w:t>
            </w:r>
          </w:p>
        </w:tc>
        <w:tc>
          <w:tcPr>
            <w:tcW w:w="3260" w:type="dxa"/>
            <w:shd w:val="clear" w:color="auto" w:fill="auto"/>
          </w:tcPr>
          <w:p w14:paraId="65E16F36" w14:textId="77777777" w:rsidR="00B74DB3" w:rsidRPr="00E83E07" w:rsidRDefault="009D02B4"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Ability to produce concise and accurate reports and correspondence for a diverse range of recipients.</w:t>
            </w:r>
          </w:p>
          <w:p w14:paraId="14744B81" w14:textId="77777777" w:rsidR="009D02B4" w:rsidRPr="00E83E07" w:rsidRDefault="009D02B4"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Ability to identify problems, suggest and implements solutions.</w:t>
            </w:r>
          </w:p>
          <w:p w14:paraId="4C814205" w14:textId="77777777" w:rsidR="009D02B4" w:rsidRPr="00E83E07" w:rsidRDefault="009D02B4"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Have first hand knowledge of property related issues faced by local authorities and other public sector organisations.</w:t>
            </w:r>
          </w:p>
        </w:tc>
      </w:tr>
      <w:tr w:rsidR="00B74DB3" w:rsidRPr="00B74DB3" w14:paraId="6FDB64C6" w14:textId="77777777" w:rsidTr="00E83E07">
        <w:trPr>
          <w:trHeight w:val="980"/>
        </w:trPr>
        <w:tc>
          <w:tcPr>
            <w:tcW w:w="2235" w:type="dxa"/>
            <w:shd w:val="clear" w:color="auto" w:fill="auto"/>
          </w:tcPr>
          <w:p w14:paraId="30626CF2" w14:textId="77777777" w:rsidR="00B74DB3" w:rsidRPr="00B74DB3" w:rsidRDefault="00B74DB3" w:rsidP="00B74DB3">
            <w:pPr>
              <w:rPr>
                <w:rFonts w:ascii="Calibri" w:hAnsi="Calibri" w:cs="Arial"/>
                <w:b/>
                <w:sz w:val="24"/>
                <w:szCs w:val="24"/>
              </w:rPr>
            </w:pPr>
            <w:r>
              <w:rPr>
                <w:rFonts w:ascii="Calibri" w:hAnsi="Calibri" w:cs="Arial"/>
                <w:b/>
                <w:sz w:val="24"/>
                <w:szCs w:val="24"/>
              </w:rPr>
              <w:t>Education and Training</w:t>
            </w:r>
          </w:p>
        </w:tc>
        <w:tc>
          <w:tcPr>
            <w:tcW w:w="3685" w:type="dxa"/>
            <w:gridSpan w:val="2"/>
            <w:shd w:val="clear" w:color="auto" w:fill="auto"/>
          </w:tcPr>
          <w:p w14:paraId="4AFA59E7" w14:textId="77777777" w:rsidR="00B74DB3" w:rsidRPr="00E83E07" w:rsidRDefault="002E7904" w:rsidP="00B74DB3">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t xml:space="preserve">Member </w:t>
            </w:r>
            <w:r w:rsidR="002B4F1E">
              <w:rPr>
                <w:rFonts w:ascii="Calibri" w:hAnsi="Calibri" w:cs="Arial"/>
                <w:sz w:val="22"/>
                <w:szCs w:val="22"/>
              </w:rPr>
              <w:t xml:space="preserve">or Fellow </w:t>
            </w:r>
            <w:r w:rsidRPr="00E83E07">
              <w:rPr>
                <w:rFonts w:ascii="Calibri" w:hAnsi="Calibri" w:cs="Arial"/>
                <w:sz w:val="22"/>
                <w:szCs w:val="22"/>
              </w:rPr>
              <w:t>of Royal Institution of Chartered Surveyors or equivalent.</w:t>
            </w:r>
          </w:p>
          <w:p w14:paraId="0157D288" w14:textId="77777777" w:rsidR="002E7904" w:rsidRPr="00E83E07" w:rsidRDefault="002E7904" w:rsidP="002E7904">
            <w:pPr>
              <w:numPr>
                <w:ilvl w:val="0"/>
                <w:numId w:val="5"/>
              </w:numPr>
              <w:tabs>
                <w:tab w:val="clear" w:pos="360"/>
                <w:tab w:val="left" w:pos="273"/>
                <w:tab w:val="num" w:pos="982"/>
              </w:tabs>
              <w:ind w:left="273" w:hanging="284"/>
              <w:rPr>
                <w:rFonts w:ascii="Calibri" w:hAnsi="Calibri" w:cs="Arial"/>
                <w:sz w:val="22"/>
                <w:szCs w:val="22"/>
              </w:rPr>
            </w:pPr>
            <w:r w:rsidRPr="00E83E07">
              <w:rPr>
                <w:rFonts w:ascii="Calibri" w:hAnsi="Calibri" w:cs="Arial"/>
                <w:sz w:val="22"/>
                <w:szCs w:val="22"/>
              </w:rPr>
              <w:lastRenderedPageBreak/>
              <w:t>Relevant previous post qualification experience, minimum 5 years.</w:t>
            </w:r>
          </w:p>
        </w:tc>
        <w:tc>
          <w:tcPr>
            <w:tcW w:w="3260" w:type="dxa"/>
            <w:shd w:val="clear" w:color="auto" w:fill="auto"/>
          </w:tcPr>
          <w:p w14:paraId="21345631" w14:textId="77777777" w:rsidR="00B74DB3" w:rsidRPr="00B74DB3" w:rsidRDefault="002B4F1E" w:rsidP="003D5D7E">
            <w:pPr>
              <w:tabs>
                <w:tab w:val="left" w:pos="273"/>
              </w:tabs>
              <w:ind w:left="-11"/>
              <w:rPr>
                <w:rFonts w:ascii="Calibri" w:hAnsi="Calibri" w:cs="Arial"/>
                <w:sz w:val="24"/>
                <w:szCs w:val="24"/>
              </w:rPr>
            </w:pPr>
            <w:r>
              <w:rPr>
                <w:rFonts w:ascii="Calibri" w:hAnsi="Calibri" w:cs="Arial"/>
                <w:sz w:val="24"/>
                <w:szCs w:val="24"/>
              </w:rPr>
              <w:lastRenderedPageBreak/>
              <w:t>RICS registered Valuer.</w:t>
            </w:r>
          </w:p>
        </w:tc>
      </w:tr>
      <w:tr w:rsidR="00871A3A" w:rsidRPr="00B74DB3" w14:paraId="0177290D" w14:textId="77777777" w:rsidTr="00871A3A">
        <w:trPr>
          <w:trHeight w:val="567"/>
        </w:trPr>
        <w:tc>
          <w:tcPr>
            <w:tcW w:w="2235" w:type="dxa"/>
            <w:vMerge w:val="restart"/>
            <w:shd w:val="clear" w:color="auto" w:fill="auto"/>
          </w:tcPr>
          <w:p w14:paraId="4EB5F681" w14:textId="77777777" w:rsidR="00871A3A" w:rsidRDefault="00871A3A" w:rsidP="001E5610">
            <w:pPr>
              <w:rPr>
                <w:rFonts w:ascii="Calibri" w:hAnsi="Calibri" w:cs="Arial"/>
                <w:b/>
                <w:sz w:val="24"/>
                <w:szCs w:val="24"/>
              </w:rPr>
            </w:pPr>
            <w:r>
              <w:rPr>
                <w:rFonts w:ascii="Calibri" w:hAnsi="Calibri" w:cs="Arial"/>
                <w:b/>
                <w:sz w:val="24"/>
                <w:szCs w:val="24"/>
              </w:rPr>
              <w:t>Values:</w:t>
            </w:r>
            <w:r w:rsidR="0000535E">
              <w:rPr>
                <w:rFonts w:ascii="Calibri" w:hAnsi="Calibri" w:cs="Arial"/>
                <w:b/>
                <w:sz w:val="24"/>
                <w:szCs w:val="24"/>
              </w:rPr>
              <w:t xml:space="preserve"> </w:t>
            </w:r>
          </w:p>
          <w:p w14:paraId="35BE8AC1" w14:textId="77777777" w:rsidR="0000535E" w:rsidRPr="0000535E" w:rsidRDefault="0000535E" w:rsidP="0000535E">
            <w:pPr>
              <w:rPr>
                <w:rFonts w:ascii="Calibri" w:hAnsi="Calibri" w:cs="Arial"/>
                <w:sz w:val="24"/>
                <w:szCs w:val="24"/>
              </w:rPr>
            </w:pPr>
            <w:r w:rsidRPr="0000535E">
              <w:rPr>
                <w:rFonts w:ascii="Calibri" w:hAnsi="Calibri" w:cs="Arial"/>
                <w:sz w:val="24"/>
                <w:szCs w:val="24"/>
              </w:rPr>
              <w:t xml:space="preserve">Ability to demonstrate an understanding and apply our values which </w:t>
            </w:r>
            <w:proofErr w:type="gramStart"/>
            <w:r w:rsidRPr="0000535E">
              <w:rPr>
                <w:rFonts w:ascii="Calibri" w:hAnsi="Calibri" w:cs="Arial"/>
                <w:sz w:val="24"/>
                <w:szCs w:val="24"/>
              </w:rPr>
              <w:t>are embedded</w:t>
            </w:r>
            <w:proofErr w:type="gramEnd"/>
            <w:r w:rsidRPr="0000535E">
              <w:rPr>
                <w:rFonts w:ascii="Calibri" w:hAnsi="Calibri" w:cs="Arial"/>
                <w:sz w:val="24"/>
                <w:szCs w:val="24"/>
              </w:rPr>
              <w:t xml:space="preserve"> in all </w:t>
            </w:r>
            <w:r>
              <w:rPr>
                <w:rFonts w:ascii="Calibri" w:hAnsi="Calibri" w:cs="Arial"/>
                <w:sz w:val="24"/>
                <w:szCs w:val="24"/>
              </w:rPr>
              <w:t xml:space="preserve">our </w:t>
            </w:r>
            <w:r w:rsidRPr="0000535E">
              <w:rPr>
                <w:rFonts w:ascii="Calibri" w:hAnsi="Calibri" w:cs="Arial"/>
                <w:sz w:val="24"/>
                <w:szCs w:val="24"/>
              </w:rPr>
              <w:t xml:space="preserve">roles. </w:t>
            </w:r>
          </w:p>
        </w:tc>
        <w:tc>
          <w:tcPr>
            <w:tcW w:w="6945" w:type="dxa"/>
            <w:gridSpan w:val="3"/>
            <w:tcBorders>
              <w:bottom w:val="nil"/>
            </w:tcBorders>
            <w:shd w:val="clear" w:color="auto" w:fill="FCCDBF"/>
            <w:vAlign w:val="center"/>
          </w:tcPr>
          <w:p w14:paraId="69DDEA6C" w14:textId="77777777" w:rsidR="00871A3A" w:rsidRPr="00E83E07" w:rsidRDefault="00871A3A" w:rsidP="00871A3A">
            <w:pPr>
              <w:tabs>
                <w:tab w:val="left" w:pos="33"/>
              </w:tabs>
              <w:ind w:left="33"/>
              <w:rPr>
                <w:rFonts w:ascii="Calibri" w:hAnsi="Calibri" w:cs="Arial"/>
                <w:sz w:val="22"/>
                <w:szCs w:val="22"/>
              </w:rPr>
            </w:pPr>
            <w:r w:rsidRPr="00E83E07">
              <w:rPr>
                <w:rFonts w:ascii="Calibri" w:hAnsi="Calibri" w:cs="Arial"/>
                <w:b/>
                <w:sz w:val="22"/>
                <w:szCs w:val="22"/>
              </w:rPr>
              <w:t>Proud</w:t>
            </w:r>
            <w:r w:rsidRPr="00E83E07">
              <w:rPr>
                <w:rFonts w:ascii="Calibri" w:hAnsi="Calibri" w:cs="Arial"/>
                <w:sz w:val="22"/>
                <w:szCs w:val="22"/>
              </w:rPr>
              <w:t xml:space="preserve"> - Believing in who we are, what we do and where we live</w:t>
            </w:r>
          </w:p>
        </w:tc>
      </w:tr>
      <w:tr w:rsidR="00871A3A" w:rsidRPr="00B74DB3" w14:paraId="0A0DA78C" w14:textId="77777777" w:rsidTr="00871A3A">
        <w:trPr>
          <w:trHeight w:val="567"/>
        </w:trPr>
        <w:tc>
          <w:tcPr>
            <w:tcW w:w="2235" w:type="dxa"/>
            <w:vMerge/>
            <w:shd w:val="clear" w:color="auto" w:fill="auto"/>
          </w:tcPr>
          <w:p w14:paraId="536E75D8" w14:textId="77777777" w:rsidR="00871A3A" w:rsidRDefault="00871A3A" w:rsidP="001E5610">
            <w:pPr>
              <w:rPr>
                <w:rFonts w:ascii="Calibri" w:hAnsi="Calibri" w:cs="Arial"/>
                <w:b/>
                <w:sz w:val="24"/>
                <w:szCs w:val="24"/>
              </w:rPr>
            </w:pPr>
          </w:p>
        </w:tc>
        <w:tc>
          <w:tcPr>
            <w:tcW w:w="6945" w:type="dxa"/>
            <w:gridSpan w:val="3"/>
            <w:tcBorders>
              <w:top w:val="nil"/>
              <w:bottom w:val="nil"/>
            </w:tcBorders>
            <w:shd w:val="clear" w:color="auto" w:fill="9ED6E8"/>
            <w:vAlign w:val="center"/>
          </w:tcPr>
          <w:p w14:paraId="4FABBA0F" w14:textId="77777777" w:rsidR="00871A3A" w:rsidRPr="00E83E07" w:rsidRDefault="00871A3A" w:rsidP="00871A3A">
            <w:pPr>
              <w:tabs>
                <w:tab w:val="left" w:pos="33"/>
              </w:tabs>
              <w:ind w:left="33"/>
              <w:rPr>
                <w:rFonts w:ascii="Calibri" w:hAnsi="Calibri" w:cs="Arial"/>
                <w:sz w:val="22"/>
                <w:szCs w:val="22"/>
              </w:rPr>
            </w:pPr>
            <w:r w:rsidRPr="00E83E07">
              <w:rPr>
                <w:rFonts w:ascii="Calibri" w:hAnsi="Calibri" w:cs="Arial"/>
                <w:b/>
                <w:sz w:val="22"/>
                <w:szCs w:val="22"/>
              </w:rPr>
              <w:t>Dynamic</w:t>
            </w:r>
            <w:r w:rsidRPr="00E83E07">
              <w:rPr>
                <w:rFonts w:ascii="Calibri" w:hAnsi="Calibri" w:cs="Arial"/>
                <w:sz w:val="22"/>
                <w:szCs w:val="22"/>
              </w:rPr>
              <w:t xml:space="preserve"> - Transforming the future with you in mind</w:t>
            </w:r>
          </w:p>
        </w:tc>
      </w:tr>
      <w:tr w:rsidR="00871A3A" w:rsidRPr="00B74DB3" w14:paraId="3759B9E8" w14:textId="77777777" w:rsidTr="00871A3A">
        <w:trPr>
          <w:trHeight w:val="567"/>
        </w:trPr>
        <w:tc>
          <w:tcPr>
            <w:tcW w:w="2235" w:type="dxa"/>
            <w:vMerge/>
            <w:shd w:val="clear" w:color="auto" w:fill="auto"/>
          </w:tcPr>
          <w:p w14:paraId="48E14E05" w14:textId="77777777" w:rsidR="00871A3A" w:rsidRDefault="00871A3A" w:rsidP="001E5610">
            <w:pPr>
              <w:rPr>
                <w:rFonts w:ascii="Calibri" w:hAnsi="Calibri" w:cs="Arial"/>
                <w:b/>
                <w:sz w:val="24"/>
                <w:szCs w:val="24"/>
              </w:rPr>
            </w:pPr>
          </w:p>
        </w:tc>
        <w:tc>
          <w:tcPr>
            <w:tcW w:w="6945" w:type="dxa"/>
            <w:gridSpan w:val="3"/>
            <w:tcBorders>
              <w:top w:val="nil"/>
              <w:bottom w:val="nil"/>
            </w:tcBorders>
            <w:shd w:val="clear" w:color="auto" w:fill="FFDA7D"/>
            <w:vAlign w:val="center"/>
          </w:tcPr>
          <w:p w14:paraId="067AFD72" w14:textId="77777777" w:rsidR="00871A3A" w:rsidRPr="00E83E07" w:rsidRDefault="00871A3A" w:rsidP="00871A3A">
            <w:pPr>
              <w:tabs>
                <w:tab w:val="left" w:pos="33"/>
              </w:tabs>
              <w:ind w:left="33"/>
              <w:rPr>
                <w:rFonts w:ascii="Calibri" w:hAnsi="Calibri" w:cs="Arial"/>
                <w:sz w:val="22"/>
                <w:szCs w:val="22"/>
              </w:rPr>
            </w:pPr>
            <w:r w:rsidRPr="00E83E07">
              <w:rPr>
                <w:rFonts w:ascii="Calibri" w:hAnsi="Calibri" w:cs="Arial"/>
                <w:b/>
                <w:sz w:val="22"/>
                <w:szCs w:val="22"/>
              </w:rPr>
              <w:t>Truthful</w:t>
            </w:r>
            <w:r w:rsidRPr="00E83E07">
              <w:rPr>
                <w:rFonts w:ascii="Calibri" w:hAnsi="Calibri" w:cs="Arial"/>
                <w:sz w:val="22"/>
                <w:szCs w:val="22"/>
              </w:rPr>
              <w:t xml:space="preserve"> - Honest and clear in all we do</w:t>
            </w:r>
          </w:p>
        </w:tc>
      </w:tr>
      <w:tr w:rsidR="00871A3A" w:rsidRPr="00B74DB3" w14:paraId="2DB95AC0" w14:textId="77777777" w:rsidTr="00871A3A">
        <w:trPr>
          <w:trHeight w:val="567"/>
        </w:trPr>
        <w:tc>
          <w:tcPr>
            <w:tcW w:w="2235" w:type="dxa"/>
            <w:vMerge/>
            <w:shd w:val="clear" w:color="auto" w:fill="auto"/>
          </w:tcPr>
          <w:p w14:paraId="083DDBAA" w14:textId="77777777" w:rsidR="00871A3A" w:rsidRDefault="00871A3A" w:rsidP="001E5610">
            <w:pPr>
              <w:rPr>
                <w:rFonts w:ascii="Calibri" w:hAnsi="Calibri" w:cs="Arial"/>
                <w:b/>
                <w:sz w:val="24"/>
                <w:szCs w:val="24"/>
              </w:rPr>
            </w:pPr>
          </w:p>
        </w:tc>
        <w:tc>
          <w:tcPr>
            <w:tcW w:w="6945" w:type="dxa"/>
            <w:gridSpan w:val="3"/>
            <w:tcBorders>
              <w:top w:val="nil"/>
              <w:bottom w:val="nil"/>
            </w:tcBorders>
            <w:shd w:val="clear" w:color="auto" w:fill="E9B8D5"/>
            <w:vAlign w:val="center"/>
          </w:tcPr>
          <w:p w14:paraId="4820CF31" w14:textId="77777777" w:rsidR="00871A3A" w:rsidRPr="00E83E07" w:rsidRDefault="00871A3A" w:rsidP="00871A3A">
            <w:pPr>
              <w:tabs>
                <w:tab w:val="left" w:pos="33"/>
              </w:tabs>
              <w:ind w:left="33"/>
              <w:rPr>
                <w:rFonts w:ascii="Calibri" w:hAnsi="Calibri" w:cs="Arial"/>
                <w:sz w:val="22"/>
                <w:szCs w:val="22"/>
              </w:rPr>
            </w:pPr>
            <w:r w:rsidRPr="00E83E07">
              <w:rPr>
                <w:rFonts w:ascii="Calibri" w:hAnsi="Calibri" w:cs="Arial"/>
                <w:b/>
                <w:sz w:val="22"/>
                <w:szCs w:val="22"/>
              </w:rPr>
              <w:t>Good Value</w:t>
            </w:r>
            <w:r w:rsidRPr="00E83E07">
              <w:rPr>
                <w:rFonts w:ascii="Calibri" w:hAnsi="Calibri" w:cs="Arial"/>
                <w:sz w:val="22"/>
                <w:szCs w:val="22"/>
              </w:rPr>
              <w:t xml:space="preserve"> - Delivering outstanding services, smartly &amp; economically</w:t>
            </w:r>
          </w:p>
        </w:tc>
      </w:tr>
      <w:tr w:rsidR="00871A3A" w:rsidRPr="00B74DB3" w14:paraId="013EF80B" w14:textId="77777777" w:rsidTr="00871A3A">
        <w:trPr>
          <w:trHeight w:val="567"/>
        </w:trPr>
        <w:tc>
          <w:tcPr>
            <w:tcW w:w="2235" w:type="dxa"/>
            <w:vMerge/>
            <w:shd w:val="clear" w:color="auto" w:fill="auto"/>
          </w:tcPr>
          <w:p w14:paraId="3ADB4A52" w14:textId="77777777" w:rsidR="00871A3A" w:rsidRDefault="00871A3A" w:rsidP="001E5610">
            <w:pPr>
              <w:rPr>
                <w:rFonts w:ascii="Calibri" w:hAnsi="Calibri" w:cs="Arial"/>
                <w:b/>
                <w:sz w:val="24"/>
                <w:szCs w:val="24"/>
              </w:rPr>
            </w:pPr>
          </w:p>
        </w:tc>
        <w:tc>
          <w:tcPr>
            <w:tcW w:w="6945" w:type="dxa"/>
            <w:gridSpan w:val="3"/>
            <w:tcBorders>
              <w:top w:val="nil"/>
            </w:tcBorders>
            <w:shd w:val="clear" w:color="auto" w:fill="C3E2BC"/>
            <w:vAlign w:val="center"/>
          </w:tcPr>
          <w:p w14:paraId="09BF0C13" w14:textId="77777777" w:rsidR="00871A3A" w:rsidRPr="00E83E07" w:rsidRDefault="00871A3A" w:rsidP="00871A3A">
            <w:pPr>
              <w:tabs>
                <w:tab w:val="left" w:pos="33"/>
              </w:tabs>
              <w:ind w:left="33"/>
              <w:rPr>
                <w:rFonts w:ascii="Calibri" w:hAnsi="Calibri" w:cs="Arial"/>
                <w:sz w:val="22"/>
                <w:szCs w:val="22"/>
              </w:rPr>
            </w:pPr>
            <w:r w:rsidRPr="00E83E07">
              <w:rPr>
                <w:rFonts w:ascii="Calibri" w:hAnsi="Calibri" w:cs="Arial"/>
                <w:b/>
                <w:sz w:val="22"/>
                <w:szCs w:val="22"/>
              </w:rPr>
              <w:t>United</w:t>
            </w:r>
            <w:r w:rsidRPr="00E83E07">
              <w:rPr>
                <w:rFonts w:ascii="Calibri" w:hAnsi="Calibri" w:cs="Arial"/>
                <w:sz w:val="22"/>
                <w:szCs w:val="22"/>
              </w:rPr>
              <w:t xml:space="preserve"> - Whoever we work with, we work as one team</w:t>
            </w:r>
          </w:p>
        </w:tc>
      </w:tr>
      <w:tr w:rsidR="00B74DB3" w:rsidRPr="00B74DB3" w14:paraId="379E0A18" w14:textId="77777777" w:rsidTr="00B74DB3">
        <w:tc>
          <w:tcPr>
            <w:tcW w:w="2235" w:type="dxa"/>
            <w:shd w:val="clear" w:color="auto" w:fill="auto"/>
          </w:tcPr>
          <w:p w14:paraId="67BE67E1" w14:textId="77777777" w:rsidR="00B74DB3" w:rsidRPr="00B74DB3" w:rsidRDefault="00B74DB3" w:rsidP="001E5610">
            <w:pPr>
              <w:rPr>
                <w:rFonts w:ascii="Calibri" w:hAnsi="Calibri" w:cs="Arial"/>
                <w:b/>
                <w:sz w:val="24"/>
                <w:szCs w:val="24"/>
              </w:rPr>
            </w:pPr>
            <w:r w:rsidRPr="00B74DB3">
              <w:rPr>
                <w:rFonts w:ascii="Calibri" w:hAnsi="Calibri" w:cs="Arial"/>
                <w:b/>
                <w:sz w:val="24"/>
                <w:szCs w:val="24"/>
              </w:rPr>
              <w:t>Other Requirements</w:t>
            </w:r>
          </w:p>
        </w:tc>
        <w:tc>
          <w:tcPr>
            <w:tcW w:w="3472" w:type="dxa"/>
            <w:shd w:val="clear" w:color="auto" w:fill="auto"/>
          </w:tcPr>
          <w:p w14:paraId="0EA41130" w14:textId="77777777" w:rsidR="002E7904" w:rsidRPr="00E83E07" w:rsidRDefault="002E7904"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Confident and courteous manner, both in person and on the telephone.</w:t>
            </w:r>
          </w:p>
          <w:p w14:paraId="47341356" w14:textId="77777777" w:rsidR="002E7904" w:rsidRPr="00E83E07" w:rsidRDefault="002E7904"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Demonstrate ability and commitment to customer care.</w:t>
            </w:r>
          </w:p>
          <w:p w14:paraId="33D6AD39" w14:textId="77777777" w:rsidR="002E7904" w:rsidRPr="00E83E07" w:rsidRDefault="002E7904"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Conscientious.</w:t>
            </w:r>
          </w:p>
          <w:p w14:paraId="4DC03B86" w14:textId="77777777" w:rsidR="002E7904" w:rsidRPr="00E83E07" w:rsidRDefault="002E7904"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Adaptable to the various duties of the post.</w:t>
            </w:r>
          </w:p>
          <w:p w14:paraId="62B85905" w14:textId="77777777" w:rsidR="002E7904" w:rsidRPr="00E83E07" w:rsidRDefault="002E7904"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Ability to work on own initiative as an individual or as a team member.</w:t>
            </w:r>
          </w:p>
          <w:p w14:paraId="553C10BF" w14:textId="77777777" w:rsidR="002E7904" w:rsidRPr="00E83E07" w:rsidRDefault="002E7904"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Contribute to the development of good working relationships within the team.</w:t>
            </w:r>
          </w:p>
          <w:p w14:paraId="7C5B59DB" w14:textId="77777777" w:rsidR="002E7904" w:rsidRPr="00E83E07" w:rsidRDefault="002E7904"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Ability to display sensitivity</w:t>
            </w:r>
            <w:r w:rsidR="00C00B8C" w:rsidRPr="00E83E07">
              <w:rPr>
                <w:rFonts w:ascii="Calibri" w:hAnsi="Calibri" w:cs="Arial"/>
                <w:sz w:val="22"/>
                <w:szCs w:val="22"/>
              </w:rPr>
              <w:t xml:space="preserve">, </w:t>
            </w:r>
            <w:proofErr w:type="gramStart"/>
            <w:r w:rsidR="00C00B8C" w:rsidRPr="00E83E07">
              <w:rPr>
                <w:rFonts w:ascii="Calibri" w:hAnsi="Calibri" w:cs="Arial"/>
                <w:sz w:val="22"/>
                <w:szCs w:val="22"/>
              </w:rPr>
              <w:t>tact</w:t>
            </w:r>
            <w:proofErr w:type="gramEnd"/>
            <w:r w:rsidR="00C00B8C" w:rsidRPr="00E83E07">
              <w:rPr>
                <w:rFonts w:ascii="Calibri" w:hAnsi="Calibri" w:cs="Arial"/>
                <w:sz w:val="22"/>
                <w:szCs w:val="22"/>
              </w:rPr>
              <w:t xml:space="preserve"> and diplomacy.</w:t>
            </w:r>
          </w:p>
          <w:p w14:paraId="57932B08" w14:textId="77777777" w:rsidR="00C00B8C" w:rsidRPr="00E83E07" w:rsidRDefault="00C00B8C" w:rsidP="00636572">
            <w:pPr>
              <w:numPr>
                <w:ilvl w:val="0"/>
                <w:numId w:val="5"/>
              </w:numPr>
              <w:tabs>
                <w:tab w:val="clear" w:pos="360"/>
                <w:tab w:val="num" w:pos="317"/>
              </w:tabs>
              <w:ind w:left="317" w:hanging="317"/>
              <w:rPr>
                <w:rFonts w:ascii="Calibri" w:hAnsi="Calibri" w:cs="Arial"/>
                <w:sz w:val="22"/>
                <w:szCs w:val="22"/>
              </w:rPr>
            </w:pPr>
            <w:proofErr w:type="gramStart"/>
            <w:r w:rsidRPr="00E83E07">
              <w:rPr>
                <w:rFonts w:ascii="Calibri" w:hAnsi="Calibri" w:cs="Arial"/>
                <w:sz w:val="22"/>
                <w:szCs w:val="22"/>
              </w:rPr>
              <w:t>Positive attitude</w:t>
            </w:r>
            <w:proofErr w:type="gramEnd"/>
            <w:r w:rsidRPr="00E83E07">
              <w:rPr>
                <w:rFonts w:ascii="Calibri" w:hAnsi="Calibri" w:cs="Arial"/>
                <w:sz w:val="22"/>
                <w:szCs w:val="22"/>
              </w:rPr>
              <w:t>.</w:t>
            </w:r>
          </w:p>
          <w:p w14:paraId="43E6B124" w14:textId="77777777" w:rsidR="00C00B8C" w:rsidRPr="00E83E07" w:rsidRDefault="00C00B8C"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 xml:space="preserve">Excellent social and communication/negotiation skills to effectively </w:t>
            </w:r>
            <w:proofErr w:type="gramStart"/>
            <w:r w:rsidRPr="00E83E07">
              <w:rPr>
                <w:rFonts w:ascii="Calibri" w:hAnsi="Calibri" w:cs="Arial"/>
                <w:sz w:val="22"/>
                <w:szCs w:val="22"/>
              </w:rPr>
              <w:t>work</w:t>
            </w:r>
            <w:proofErr w:type="gramEnd"/>
            <w:r w:rsidRPr="00E83E07">
              <w:rPr>
                <w:rFonts w:ascii="Calibri" w:hAnsi="Calibri" w:cs="Arial"/>
                <w:sz w:val="22"/>
                <w:szCs w:val="22"/>
              </w:rPr>
              <w:t xml:space="preserve"> with managers and other stakeholders.</w:t>
            </w:r>
          </w:p>
          <w:p w14:paraId="042686C0" w14:textId="77777777" w:rsidR="00C00B8C" w:rsidRPr="00E83E07" w:rsidRDefault="00C00B8C"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Ability to co-ordinate effectively the professional and technical input of other staff.</w:t>
            </w:r>
          </w:p>
          <w:p w14:paraId="550C30F7" w14:textId="77777777" w:rsidR="00C00B8C" w:rsidRPr="00E83E07" w:rsidRDefault="00C00B8C"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Reliable and hard working.</w:t>
            </w:r>
          </w:p>
          <w:p w14:paraId="4FBF5CEE" w14:textId="77777777" w:rsidR="00636572" w:rsidRPr="00E83E07" w:rsidRDefault="00636572" w:rsidP="00636572">
            <w:pPr>
              <w:numPr>
                <w:ilvl w:val="0"/>
                <w:numId w:val="5"/>
              </w:numPr>
              <w:tabs>
                <w:tab w:val="clear" w:pos="360"/>
                <w:tab w:val="num" w:pos="317"/>
              </w:tabs>
              <w:ind w:left="317" w:hanging="317"/>
              <w:rPr>
                <w:rFonts w:ascii="Calibri" w:hAnsi="Calibri" w:cs="Arial"/>
                <w:sz w:val="22"/>
                <w:szCs w:val="22"/>
              </w:rPr>
            </w:pPr>
            <w:r w:rsidRPr="00E83E07">
              <w:rPr>
                <w:rFonts w:ascii="Calibri" w:hAnsi="Calibri" w:cs="Arial"/>
                <w:sz w:val="22"/>
                <w:szCs w:val="22"/>
              </w:rPr>
              <w:t xml:space="preserve">To promote and adhere to the workplace values of our </w:t>
            </w:r>
            <w:r w:rsidRPr="00E83E07">
              <w:rPr>
                <w:rFonts w:ascii="Calibri" w:hAnsi="Calibri" w:cs="Arial"/>
                <w:sz w:val="22"/>
                <w:szCs w:val="22"/>
              </w:rPr>
              <w:lastRenderedPageBreak/>
              <w:t>organisations.</w:t>
            </w:r>
          </w:p>
        </w:tc>
        <w:tc>
          <w:tcPr>
            <w:tcW w:w="3473" w:type="dxa"/>
            <w:gridSpan w:val="2"/>
            <w:shd w:val="clear" w:color="auto" w:fill="auto"/>
          </w:tcPr>
          <w:p w14:paraId="7B5CF132" w14:textId="77777777" w:rsidR="00B74DB3" w:rsidRPr="00B74DB3" w:rsidRDefault="00B74DB3" w:rsidP="003D5D7E">
            <w:pPr>
              <w:tabs>
                <w:tab w:val="left" w:pos="273"/>
              </w:tabs>
              <w:rPr>
                <w:rFonts w:ascii="Calibri" w:hAnsi="Calibri" w:cs="Arial"/>
                <w:sz w:val="24"/>
                <w:szCs w:val="24"/>
              </w:rPr>
            </w:pPr>
          </w:p>
        </w:tc>
      </w:tr>
    </w:tbl>
    <w:p w14:paraId="44F6092B"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1"/>
      <w:footerReference w:type="default" r:id="rId12"/>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9DB4" w14:textId="77777777" w:rsidR="00335213" w:rsidRDefault="00335213">
      <w:r>
        <w:separator/>
      </w:r>
    </w:p>
  </w:endnote>
  <w:endnote w:type="continuationSeparator" w:id="0">
    <w:p w14:paraId="52CE920F" w14:textId="77777777" w:rsidR="00335213" w:rsidRDefault="0033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A250"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EB5E33">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22BB" w14:textId="77777777" w:rsidR="00335213" w:rsidRDefault="00335213">
      <w:r>
        <w:separator/>
      </w:r>
    </w:p>
  </w:footnote>
  <w:footnote w:type="continuationSeparator" w:id="0">
    <w:p w14:paraId="6DB4E916" w14:textId="77777777" w:rsidR="00335213" w:rsidRDefault="0033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0695BB3D" w14:textId="77777777" w:rsidTr="001C3229">
      <w:trPr>
        <w:trHeight w:val="567"/>
      </w:trPr>
      <w:tc>
        <w:tcPr>
          <w:tcW w:w="3686" w:type="dxa"/>
          <w:vMerge w:val="restart"/>
          <w:tcBorders>
            <w:top w:val="nil"/>
            <w:left w:val="nil"/>
            <w:bottom w:val="nil"/>
          </w:tcBorders>
          <w:vAlign w:val="center"/>
        </w:tcPr>
        <w:p w14:paraId="20926793" w14:textId="77777777" w:rsidR="004F5B43" w:rsidRPr="00B81FBE" w:rsidRDefault="0009551C" w:rsidP="001C3229">
          <w:pPr>
            <w:pStyle w:val="Header"/>
            <w:rPr>
              <w:rFonts w:ascii="Calibri" w:hAnsi="Calibri"/>
              <w:b/>
              <w:sz w:val="24"/>
              <w:szCs w:val="24"/>
            </w:rPr>
          </w:pPr>
          <w:r>
            <w:rPr>
              <w:noProof/>
            </w:rPr>
            <w:pict w14:anchorId="7BD0F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http://fred2/sites/teams/SMT/Comms/Team%20Documents/Corporate%20Logos/East%20Suffolk%20logo/2.%20Digital%20-%20Screen%20Use%20-%20Low%20Res/East%20Suffolk%20Logo%20-%20Screen%20-%20Colour%20-%20Unboxed%20-%20PNG.png" style="position:absolute;margin-left:0;margin-top:.85pt;width:191.9pt;height:159.8pt;z-index:251657728;visibility:visible">
                <v:imagedata r:id="rId1" o:title="East%20Suffolk%20Logo%20-%20Screen%20-%20Colour%20-%20Unboxed%20-%20PNG"/>
              </v:shape>
            </w:pict>
          </w:r>
        </w:p>
      </w:tc>
      <w:tc>
        <w:tcPr>
          <w:tcW w:w="1842" w:type="dxa"/>
          <w:shd w:val="clear" w:color="auto" w:fill="auto"/>
          <w:vAlign w:val="center"/>
        </w:tcPr>
        <w:p w14:paraId="2B9C3EC1"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4204F7A" w14:textId="77777777" w:rsidR="004F5B43" w:rsidRPr="00B81FBE" w:rsidRDefault="004525C6" w:rsidP="004F5B43">
          <w:pPr>
            <w:rPr>
              <w:rFonts w:ascii="Calibri" w:hAnsi="Calibri"/>
              <w:b/>
              <w:sz w:val="24"/>
              <w:szCs w:val="24"/>
            </w:rPr>
          </w:pPr>
          <w:r>
            <w:rPr>
              <w:rFonts w:ascii="Calibri" w:hAnsi="Calibri"/>
              <w:b/>
              <w:sz w:val="24"/>
              <w:szCs w:val="24"/>
            </w:rPr>
            <w:t>Investment Development</w:t>
          </w:r>
          <w:r w:rsidR="00FE2568">
            <w:rPr>
              <w:rFonts w:ascii="Calibri" w:hAnsi="Calibri"/>
              <w:b/>
              <w:sz w:val="24"/>
              <w:szCs w:val="24"/>
            </w:rPr>
            <w:t xml:space="preserve"> Manager</w:t>
          </w:r>
        </w:p>
      </w:tc>
    </w:tr>
    <w:tr w:rsidR="004F5B43" w:rsidRPr="006D530E" w14:paraId="65A7BEA5" w14:textId="77777777" w:rsidTr="004F5B43">
      <w:trPr>
        <w:trHeight w:val="567"/>
      </w:trPr>
      <w:tc>
        <w:tcPr>
          <w:tcW w:w="3686" w:type="dxa"/>
          <w:vMerge/>
          <w:tcBorders>
            <w:left w:val="nil"/>
            <w:bottom w:val="nil"/>
          </w:tcBorders>
        </w:tcPr>
        <w:p w14:paraId="393CC450"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6B4410E5"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2D49073F" w14:textId="77777777" w:rsidR="004F5B43" w:rsidRPr="00B81FBE" w:rsidRDefault="0069169F" w:rsidP="004F5B43">
          <w:pPr>
            <w:rPr>
              <w:rFonts w:ascii="Calibri" w:hAnsi="Calibri"/>
              <w:b/>
              <w:sz w:val="24"/>
              <w:szCs w:val="24"/>
            </w:rPr>
          </w:pPr>
          <w:r>
            <w:rPr>
              <w:rFonts w:ascii="Calibri" w:hAnsi="Calibri"/>
              <w:b/>
              <w:sz w:val="24"/>
              <w:szCs w:val="24"/>
            </w:rPr>
            <w:t>Operations</w:t>
          </w:r>
        </w:p>
      </w:tc>
    </w:tr>
    <w:tr w:rsidR="004F5B43" w:rsidRPr="006D530E" w14:paraId="301763D8" w14:textId="77777777" w:rsidTr="004F5B43">
      <w:trPr>
        <w:trHeight w:val="567"/>
      </w:trPr>
      <w:tc>
        <w:tcPr>
          <w:tcW w:w="3686" w:type="dxa"/>
          <w:vMerge/>
          <w:tcBorders>
            <w:left w:val="nil"/>
            <w:bottom w:val="nil"/>
          </w:tcBorders>
        </w:tcPr>
        <w:p w14:paraId="6F49BA12"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7A744796"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59EB39DB" w14:textId="77777777" w:rsidR="004F5B43" w:rsidRPr="00B81FBE" w:rsidRDefault="00FE2568" w:rsidP="004F5B43">
          <w:pPr>
            <w:rPr>
              <w:rFonts w:ascii="Calibri" w:hAnsi="Calibri"/>
              <w:b/>
              <w:sz w:val="24"/>
              <w:szCs w:val="24"/>
            </w:rPr>
          </w:pPr>
          <w:r>
            <w:rPr>
              <w:rFonts w:ascii="Calibri" w:hAnsi="Calibri"/>
              <w:b/>
              <w:sz w:val="24"/>
              <w:szCs w:val="24"/>
            </w:rPr>
            <w:t>Asset Management</w:t>
          </w:r>
        </w:p>
      </w:tc>
    </w:tr>
    <w:tr w:rsidR="004F5B43" w:rsidRPr="006D530E" w14:paraId="4BD9BEF2" w14:textId="77777777" w:rsidTr="004F5B43">
      <w:trPr>
        <w:trHeight w:val="567"/>
      </w:trPr>
      <w:tc>
        <w:tcPr>
          <w:tcW w:w="3686" w:type="dxa"/>
          <w:vMerge/>
          <w:tcBorders>
            <w:left w:val="nil"/>
            <w:bottom w:val="nil"/>
          </w:tcBorders>
        </w:tcPr>
        <w:p w14:paraId="0C5E34C8"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151B91EF"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5DBA36EB" w14:textId="77777777" w:rsidR="004F5B43" w:rsidRPr="00B81FBE" w:rsidRDefault="00B24486" w:rsidP="00FE2568">
          <w:pPr>
            <w:rPr>
              <w:rFonts w:ascii="Calibri" w:hAnsi="Calibri"/>
              <w:b/>
              <w:sz w:val="24"/>
              <w:szCs w:val="24"/>
            </w:rPr>
          </w:pPr>
          <w:r>
            <w:rPr>
              <w:rFonts w:ascii="Calibri" w:hAnsi="Calibri"/>
              <w:b/>
              <w:sz w:val="24"/>
              <w:szCs w:val="24"/>
            </w:rPr>
            <w:t xml:space="preserve">Band </w:t>
          </w:r>
          <w:proofErr w:type="gramStart"/>
          <w:r>
            <w:rPr>
              <w:rFonts w:ascii="Calibri" w:hAnsi="Calibri"/>
              <w:b/>
              <w:sz w:val="24"/>
              <w:szCs w:val="24"/>
            </w:rPr>
            <w:t>10</w:t>
          </w:r>
          <w:proofErr w:type="gramEnd"/>
        </w:p>
      </w:tc>
    </w:tr>
  </w:tbl>
  <w:p w14:paraId="7B7F2121" w14:textId="77777777"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7E8088A4"/>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8"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13701902">
    <w:abstractNumId w:val="0"/>
  </w:num>
  <w:num w:numId="2" w16cid:durableId="306328685">
    <w:abstractNumId w:val="5"/>
  </w:num>
  <w:num w:numId="3" w16cid:durableId="1704676119">
    <w:abstractNumId w:val="7"/>
  </w:num>
  <w:num w:numId="4" w16cid:durableId="3098747">
    <w:abstractNumId w:val="2"/>
  </w:num>
  <w:num w:numId="5" w16cid:durableId="1557886735">
    <w:abstractNumId w:val="1"/>
  </w:num>
  <w:num w:numId="6" w16cid:durableId="1590965078">
    <w:abstractNumId w:val="8"/>
  </w:num>
  <w:num w:numId="7" w16cid:durableId="614949255">
    <w:abstractNumId w:val="6"/>
  </w:num>
  <w:num w:numId="8" w16cid:durableId="1270432834">
    <w:abstractNumId w:val="3"/>
  </w:num>
  <w:num w:numId="9" w16cid:durableId="18401487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4e8a9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925"/>
    <w:rsid w:val="0000535E"/>
    <w:rsid w:val="00030553"/>
    <w:rsid w:val="000364A7"/>
    <w:rsid w:val="00054341"/>
    <w:rsid w:val="00061FCA"/>
    <w:rsid w:val="0009551C"/>
    <w:rsid w:val="000A3171"/>
    <w:rsid w:val="000C7637"/>
    <w:rsid w:val="000C7FAE"/>
    <w:rsid w:val="000F5C17"/>
    <w:rsid w:val="00123925"/>
    <w:rsid w:val="001311A4"/>
    <w:rsid w:val="00131257"/>
    <w:rsid w:val="00136A9F"/>
    <w:rsid w:val="0015121C"/>
    <w:rsid w:val="00167882"/>
    <w:rsid w:val="00174C2F"/>
    <w:rsid w:val="001B194A"/>
    <w:rsid w:val="001B338C"/>
    <w:rsid w:val="001B4B72"/>
    <w:rsid w:val="001B657D"/>
    <w:rsid w:val="001C3229"/>
    <w:rsid w:val="001D01EB"/>
    <w:rsid w:val="001D6768"/>
    <w:rsid w:val="001E5610"/>
    <w:rsid w:val="00232A5A"/>
    <w:rsid w:val="002A43CA"/>
    <w:rsid w:val="002B4F1E"/>
    <w:rsid w:val="002E1396"/>
    <w:rsid w:val="002E7904"/>
    <w:rsid w:val="002F2795"/>
    <w:rsid w:val="002F5AFA"/>
    <w:rsid w:val="00304BCF"/>
    <w:rsid w:val="00313BAA"/>
    <w:rsid w:val="00324A5C"/>
    <w:rsid w:val="00331111"/>
    <w:rsid w:val="00335213"/>
    <w:rsid w:val="0036737B"/>
    <w:rsid w:val="00367985"/>
    <w:rsid w:val="0038279E"/>
    <w:rsid w:val="003B3436"/>
    <w:rsid w:val="003C79D3"/>
    <w:rsid w:val="003D5D7E"/>
    <w:rsid w:val="003D7315"/>
    <w:rsid w:val="003D79BE"/>
    <w:rsid w:val="004311DD"/>
    <w:rsid w:val="004525C6"/>
    <w:rsid w:val="004F466E"/>
    <w:rsid w:val="004F5B43"/>
    <w:rsid w:val="00505647"/>
    <w:rsid w:val="0054695C"/>
    <w:rsid w:val="005916DA"/>
    <w:rsid w:val="00593461"/>
    <w:rsid w:val="005B3394"/>
    <w:rsid w:val="005C3F4D"/>
    <w:rsid w:val="005D5C20"/>
    <w:rsid w:val="006074DC"/>
    <w:rsid w:val="00636572"/>
    <w:rsid w:val="00643D73"/>
    <w:rsid w:val="00646437"/>
    <w:rsid w:val="00646D9D"/>
    <w:rsid w:val="0069169F"/>
    <w:rsid w:val="006B1F48"/>
    <w:rsid w:val="006D0E73"/>
    <w:rsid w:val="006D530E"/>
    <w:rsid w:val="00732C85"/>
    <w:rsid w:val="007426C5"/>
    <w:rsid w:val="00753FF7"/>
    <w:rsid w:val="00755F6D"/>
    <w:rsid w:val="0076239F"/>
    <w:rsid w:val="00776768"/>
    <w:rsid w:val="00776C1F"/>
    <w:rsid w:val="007B3BB8"/>
    <w:rsid w:val="007B7BAC"/>
    <w:rsid w:val="007D1806"/>
    <w:rsid w:val="007E0F88"/>
    <w:rsid w:val="00835C84"/>
    <w:rsid w:val="00841455"/>
    <w:rsid w:val="00871A3A"/>
    <w:rsid w:val="008B3291"/>
    <w:rsid w:val="008C7D35"/>
    <w:rsid w:val="008C7D76"/>
    <w:rsid w:val="008F2234"/>
    <w:rsid w:val="008F4322"/>
    <w:rsid w:val="00916DE0"/>
    <w:rsid w:val="009253A3"/>
    <w:rsid w:val="0093096C"/>
    <w:rsid w:val="0094553A"/>
    <w:rsid w:val="009716D5"/>
    <w:rsid w:val="009A67AE"/>
    <w:rsid w:val="009B6AF4"/>
    <w:rsid w:val="009C1A06"/>
    <w:rsid w:val="009D02B4"/>
    <w:rsid w:val="009D6F37"/>
    <w:rsid w:val="00A41838"/>
    <w:rsid w:val="00A66160"/>
    <w:rsid w:val="00A6766F"/>
    <w:rsid w:val="00AA79FD"/>
    <w:rsid w:val="00B177BB"/>
    <w:rsid w:val="00B24486"/>
    <w:rsid w:val="00B25674"/>
    <w:rsid w:val="00B306E1"/>
    <w:rsid w:val="00B434FA"/>
    <w:rsid w:val="00B4526E"/>
    <w:rsid w:val="00B501FC"/>
    <w:rsid w:val="00B74DB3"/>
    <w:rsid w:val="00B77262"/>
    <w:rsid w:val="00B81FBE"/>
    <w:rsid w:val="00C00B8C"/>
    <w:rsid w:val="00C55EA9"/>
    <w:rsid w:val="00C64FA1"/>
    <w:rsid w:val="00C65F43"/>
    <w:rsid w:val="00C7483A"/>
    <w:rsid w:val="00CD507F"/>
    <w:rsid w:val="00CE2DBD"/>
    <w:rsid w:val="00D165E9"/>
    <w:rsid w:val="00D674D2"/>
    <w:rsid w:val="00D67DD2"/>
    <w:rsid w:val="00D76394"/>
    <w:rsid w:val="00DB761B"/>
    <w:rsid w:val="00DF5819"/>
    <w:rsid w:val="00E02F4F"/>
    <w:rsid w:val="00E154CB"/>
    <w:rsid w:val="00E22E3E"/>
    <w:rsid w:val="00E664CC"/>
    <w:rsid w:val="00E83E07"/>
    <w:rsid w:val="00EA2562"/>
    <w:rsid w:val="00EA5ECF"/>
    <w:rsid w:val="00EB5E33"/>
    <w:rsid w:val="00EC1C48"/>
    <w:rsid w:val="00F23BC2"/>
    <w:rsid w:val="00F41091"/>
    <w:rsid w:val="00FA3F8C"/>
    <w:rsid w:val="00FD7A43"/>
    <w:rsid w:val="00FE2568"/>
    <w:rsid w:val="00FF4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e8a95"/>
    </o:shapedefaults>
    <o:shapelayout v:ext="edit">
      <o:idmap v:ext="edit" data="2"/>
    </o:shapelayout>
  </w:shapeDefaults>
  <w:decimalSymbol w:val="."/>
  <w:listSeparator w:val=","/>
  <w14:docId w14:val="062849EA"/>
  <w15:chartTrackingRefBased/>
  <w15:docId w15:val="{74AACF8B-6CDA-48F0-B28C-A0F08EFF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ListParagraph">
    <w:name w:val="List Paragraph"/>
    <w:basedOn w:val="Normal"/>
    <w:uiPriority w:val="34"/>
    <w:qFormat/>
    <w:rsid w:val="00D674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6" ma:contentTypeDescription="Create a new document." ma:contentTypeScope="" ma:versionID="f211337c3699d31f0c6586ba8e5d39f5">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371bd2f32c0e97d4d49b25b9ae31994d"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05D7980F-C81C-4193-992E-C82954A89E15}">
  <ds:schemaRefs>
    <ds:schemaRef ds:uri="http://schemas.microsoft.com/sharepoint/v3/contenttype/forms"/>
  </ds:schemaRefs>
</ds:datastoreItem>
</file>

<file path=customXml/itemProps2.xml><?xml version="1.0" encoding="utf-8"?>
<ds:datastoreItem xmlns:ds="http://schemas.openxmlformats.org/officeDocument/2006/customXml" ds:itemID="{3C0B6736-E3C5-4218-B38F-888AA0B927E8}"/>
</file>

<file path=customXml/itemProps3.xml><?xml version="1.0" encoding="utf-8"?>
<ds:datastoreItem xmlns:ds="http://schemas.openxmlformats.org/officeDocument/2006/customXml" ds:itemID="{6038B2AD-ABBE-47A9-B669-17F42454F558}">
  <ds:schemaRefs>
    <ds:schemaRef ds:uri="http://schemas.openxmlformats.org/officeDocument/2006/bibliography"/>
  </ds:schemaRefs>
</ds:datastoreItem>
</file>

<file path=customXml/itemProps4.xml><?xml version="1.0" encoding="utf-8"?>
<ds:datastoreItem xmlns:ds="http://schemas.openxmlformats.org/officeDocument/2006/customXml" ds:itemID="{082398E5-2BC3-4D16-B037-A27C3E971D05}">
  <ds:schemaRefs>
    <ds:schemaRef ds:uri="9a195da4-002c-4002-b28c-2c2bf94f50e8"/>
    <ds:schemaRef ds:uri="http://schemas.microsoft.com/office/2006/documentManagement/types"/>
    <ds:schemaRef ds:uri="http://schemas.microsoft.com/office/infopath/2007/PartnerControls"/>
    <ds:schemaRef ds:uri="http://purl.org/dc/elements/1.1/"/>
    <ds:schemaRef ds:uri="http://schemas.microsoft.com/office/2006/metadata/properties"/>
    <ds:schemaRef ds:uri="911ea0f0-8d30-4ead-bdab-f9f99c4089d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Kezia Levy</cp:lastModifiedBy>
  <cp:revision>2</cp:revision>
  <cp:lastPrinted>2012-04-17T15:43:00Z</cp:lastPrinted>
  <dcterms:created xsi:type="dcterms:W3CDTF">2023-06-28T10:49:00Z</dcterms:created>
  <dcterms:modified xsi:type="dcterms:W3CDTF">2023-06-28T10:49:00Z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0x01010005B804CC57720F408563E6B8F188F407</vt:lpwstr>
  </property>
</Properties>
</file>