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F6B2" w14:textId="77777777" w:rsidR="00196E30" w:rsidRDefault="00196E30" w:rsidP="00196E30">
      <w:pPr>
        <w:tabs>
          <w:tab w:val="left" w:pos="1710"/>
        </w:tabs>
        <w:rPr>
          <w:rFonts w:ascii="Calibri" w:hAnsi="Calibri"/>
          <w:b/>
          <w:szCs w:val="24"/>
        </w:rPr>
      </w:pPr>
    </w:p>
    <w:tbl>
      <w:tblPr>
        <w:tblW w:w="9072" w:type="dxa"/>
        <w:tblInd w:w="108" w:type="dxa"/>
        <w:tblBorders>
          <w:top w:val="single" w:sz="12" w:space="0" w:color="5A9AB0"/>
          <w:left w:val="single" w:sz="12" w:space="0" w:color="5A9AB0"/>
          <w:bottom w:val="single" w:sz="12" w:space="0" w:color="5A9AB0"/>
          <w:right w:val="single" w:sz="12" w:space="0" w:color="5A9AB0"/>
          <w:insideH w:val="single" w:sz="12" w:space="0" w:color="5A9AB0"/>
          <w:insideV w:val="single" w:sz="12" w:space="0" w:color="5A9AB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2"/>
        <w:gridCol w:w="3544"/>
      </w:tblGrid>
      <w:tr w:rsidR="00196E30" w:rsidRPr="006D530E" w14:paraId="41DF0AD3" w14:textId="77777777" w:rsidTr="00924949">
        <w:trPr>
          <w:trHeight w:val="567"/>
        </w:trPr>
        <w:tc>
          <w:tcPr>
            <w:tcW w:w="368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FA01895" w14:textId="77777777" w:rsidR="00196E30" w:rsidRPr="00B81FBE" w:rsidRDefault="00196E30" w:rsidP="00924949">
            <w:pPr>
              <w:pStyle w:val="Header"/>
              <w:rPr>
                <w:rFonts w:ascii="Calibri" w:hAnsi="Calibri"/>
                <w:b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34B04F" wp14:editId="125C94C7">
                  <wp:simplePos x="0" y="0"/>
                  <wp:positionH relativeFrom="column">
                    <wp:posOffset>-239395</wp:posOffset>
                  </wp:positionH>
                  <wp:positionV relativeFrom="paragraph">
                    <wp:posOffset>-312420</wp:posOffset>
                  </wp:positionV>
                  <wp:extent cx="2203450" cy="1835150"/>
                  <wp:effectExtent l="0" t="0" r="0" b="0"/>
                  <wp:wrapNone/>
                  <wp:docPr id="4" name="Picture 4" descr="http://fred2/sites/teams/SMT/Comms/Team%20Documents/Corporate%20Logos/East%20Suffolk%20logo/2.%20Digital%20-%20Screen%20Use%20-%20Low%20Res/East%20Suffolk%20Logo%20-%20Screen%20-%20Colour%20-%20Unboxed%20-%20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fred2/sites/teams/SMT/Comms/Team%20Documents/Corporate%20Logos/East%20Suffolk%20logo/2.%20Digital%20-%20Screen%20Use%20-%20Low%20Res/East%20Suffolk%20Logo%20-%20Screen%20-%20Colour%20-%20Unboxed%20-%20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0" cy="183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  <w:vAlign w:val="center"/>
          </w:tcPr>
          <w:p w14:paraId="0BDBC0CF" w14:textId="77777777" w:rsidR="00196E30" w:rsidRPr="00B81FBE" w:rsidRDefault="00196E30" w:rsidP="00924949">
            <w:pPr>
              <w:pStyle w:val="Header"/>
              <w:rPr>
                <w:rFonts w:ascii="Calibri" w:hAnsi="Calibri"/>
                <w:b/>
                <w:szCs w:val="24"/>
              </w:rPr>
            </w:pPr>
            <w:r w:rsidRPr="00B81FBE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3544" w:type="dxa"/>
            <w:vAlign w:val="center"/>
          </w:tcPr>
          <w:p w14:paraId="08806CEA" w14:textId="77777777" w:rsidR="00196E30" w:rsidRPr="00B81FBE" w:rsidRDefault="00196E30" w:rsidP="00924949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Funding Officer</w:t>
            </w:r>
          </w:p>
        </w:tc>
      </w:tr>
      <w:tr w:rsidR="00196E30" w:rsidRPr="006D530E" w14:paraId="20C9B101" w14:textId="77777777" w:rsidTr="00924949">
        <w:trPr>
          <w:trHeight w:val="567"/>
        </w:trPr>
        <w:tc>
          <w:tcPr>
            <w:tcW w:w="3686" w:type="dxa"/>
            <w:vMerge/>
            <w:tcBorders>
              <w:left w:val="nil"/>
              <w:bottom w:val="nil"/>
            </w:tcBorders>
          </w:tcPr>
          <w:p w14:paraId="24AF14E0" w14:textId="77777777" w:rsidR="00196E30" w:rsidRPr="00B81FBE" w:rsidRDefault="00196E30" w:rsidP="00924949">
            <w:pPr>
              <w:pStyle w:val="Head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BC08F24" w14:textId="77777777" w:rsidR="00196E30" w:rsidRPr="00B81FBE" w:rsidRDefault="00196E30" w:rsidP="00924949">
            <w:pPr>
              <w:pStyle w:val="Header"/>
              <w:rPr>
                <w:rFonts w:ascii="Calibri" w:hAnsi="Calibri"/>
                <w:b/>
                <w:szCs w:val="24"/>
              </w:rPr>
            </w:pPr>
            <w:r w:rsidRPr="00B81FBE">
              <w:rPr>
                <w:rFonts w:ascii="Calibri" w:hAnsi="Calibri"/>
                <w:b/>
                <w:szCs w:val="24"/>
              </w:rPr>
              <w:t>Service Area:</w:t>
            </w:r>
          </w:p>
        </w:tc>
        <w:tc>
          <w:tcPr>
            <w:tcW w:w="3544" w:type="dxa"/>
            <w:vAlign w:val="center"/>
          </w:tcPr>
          <w:p w14:paraId="55405A01" w14:textId="77777777" w:rsidR="00196E30" w:rsidRPr="00B81FBE" w:rsidRDefault="00196E30" w:rsidP="00924949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Economic Development and Regeneration</w:t>
            </w:r>
          </w:p>
        </w:tc>
      </w:tr>
      <w:tr w:rsidR="00196E30" w:rsidRPr="006D530E" w14:paraId="6227211E" w14:textId="77777777" w:rsidTr="00924949">
        <w:trPr>
          <w:trHeight w:val="567"/>
        </w:trPr>
        <w:tc>
          <w:tcPr>
            <w:tcW w:w="3686" w:type="dxa"/>
            <w:vMerge/>
            <w:tcBorders>
              <w:left w:val="nil"/>
              <w:bottom w:val="nil"/>
            </w:tcBorders>
          </w:tcPr>
          <w:p w14:paraId="749848A1" w14:textId="77777777" w:rsidR="00196E30" w:rsidRPr="00B81FBE" w:rsidRDefault="00196E30" w:rsidP="00924949">
            <w:pPr>
              <w:pStyle w:val="Head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1273D74" w14:textId="77777777" w:rsidR="00196E30" w:rsidRPr="00B81FBE" w:rsidRDefault="00196E30" w:rsidP="00924949">
            <w:pPr>
              <w:pStyle w:val="Header"/>
              <w:rPr>
                <w:rFonts w:ascii="Calibri" w:hAnsi="Calibri"/>
                <w:b/>
                <w:szCs w:val="24"/>
              </w:rPr>
            </w:pPr>
            <w:r w:rsidRPr="00B81FBE">
              <w:rPr>
                <w:rFonts w:ascii="Calibri" w:hAnsi="Calibri"/>
                <w:b/>
                <w:szCs w:val="24"/>
              </w:rPr>
              <w:t>Team:</w:t>
            </w:r>
          </w:p>
        </w:tc>
        <w:tc>
          <w:tcPr>
            <w:tcW w:w="3544" w:type="dxa"/>
            <w:vAlign w:val="center"/>
          </w:tcPr>
          <w:p w14:paraId="296D5373" w14:textId="77777777" w:rsidR="00196E30" w:rsidRPr="00B81FBE" w:rsidRDefault="00196E30" w:rsidP="00924949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Funding Team</w:t>
            </w:r>
          </w:p>
        </w:tc>
      </w:tr>
      <w:tr w:rsidR="00196E30" w:rsidRPr="006D530E" w14:paraId="3DEB9D45" w14:textId="77777777" w:rsidTr="00924949">
        <w:trPr>
          <w:trHeight w:val="567"/>
        </w:trPr>
        <w:tc>
          <w:tcPr>
            <w:tcW w:w="3686" w:type="dxa"/>
            <w:vMerge/>
            <w:tcBorders>
              <w:left w:val="nil"/>
              <w:bottom w:val="nil"/>
            </w:tcBorders>
          </w:tcPr>
          <w:p w14:paraId="122E5A89" w14:textId="77777777" w:rsidR="00196E30" w:rsidRPr="00B81FBE" w:rsidRDefault="00196E30" w:rsidP="00924949">
            <w:pPr>
              <w:pStyle w:val="Head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753FD0F" w14:textId="77777777" w:rsidR="00196E30" w:rsidRPr="00B81FBE" w:rsidRDefault="00196E30" w:rsidP="00924949">
            <w:pPr>
              <w:pStyle w:val="Header"/>
              <w:rPr>
                <w:rFonts w:ascii="Calibri" w:hAnsi="Calibri"/>
                <w:b/>
                <w:szCs w:val="24"/>
              </w:rPr>
            </w:pPr>
            <w:r w:rsidRPr="00B81FBE">
              <w:rPr>
                <w:rFonts w:ascii="Calibri" w:hAnsi="Calibri"/>
                <w:b/>
                <w:szCs w:val="24"/>
              </w:rPr>
              <w:t>Salary:</w:t>
            </w:r>
          </w:p>
        </w:tc>
        <w:tc>
          <w:tcPr>
            <w:tcW w:w="3544" w:type="dxa"/>
            <w:vAlign w:val="center"/>
          </w:tcPr>
          <w:p w14:paraId="0C1FE046" w14:textId="77777777" w:rsidR="00196E30" w:rsidRPr="00B81FBE" w:rsidRDefault="00196E30" w:rsidP="00924949">
            <w:pPr>
              <w:rPr>
                <w:rFonts w:ascii="Calibri" w:hAnsi="Calibri"/>
                <w:b/>
                <w:szCs w:val="24"/>
              </w:rPr>
            </w:pPr>
            <w:r w:rsidRPr="00B81FBE">
              <w:rPr>
                <w:rFonts w:ascii="Calibri" w:hAnsi="Calibri"/>
                <w:b/>
                <w:szCs w:val="24"/>
              </w:rPr>
              <w:t xml:space="preserve">Band </w:t>
            </w:r>
            <w:r>
              <w:rPr>
                <w:rFonts w:ascii="Calibri" w:hAnsi="Calibri"/>
                <w:b/>
                <w:szCs w:val="24"/>
              </w:rPr>
              <w:t>6</w:t>
            </w:r>
            <w:r w:rsidRPr="00B81FBE">
              <w:rPr>
                <w:rFonts w:ascii="Calibri" w:hAnsi="Calibri"/>
                <w:b/>
                <w:szCs w:val="24"/>
              </w:rPr>
              <w:t xml:space="preserve"> (SCP </w:t>
            </w:r>
            <w:r>
              <w:rPr>
                <w:rFonts w:ascii="Calibri" w:hAnsi="Calibri"/>
                <w:b/>
                <w:szCs w:val="24"/>
              </w:rPr>
              <w:t>24</w:t>
            </w:r>
            <w:r w:rsidRPr="00B81FBE">
              <w:rPr>
                <w:rFonts w:ascii="Calibri" w:hAnsi="Calibri"/>
                <w:b/>
                <w:szCs w:val="24"/>
              </w:rPr>
              <w:t xml:space="preserve"> to </w:t>
            </w:r>
            <w:r>
              <w:rPr>
                <w:rFonts w:ascii="Calibri" w:hAnsi="Calibri"/>
                <w:b/>
                <w:szCs w:val="24"/>
              </w:rPr>
              <w:t>27</w:t>
            </w:r>
            <w:r w:rsidRPr="00B81FBE">
              <w:rPr>
                <w:rFonts w:ascii="Calibri" w:hAnsi="Calibri"/>
                <w:b/>
                <w:szCs w:val="24"/>
              </w:rPr>
              <w:t>)</w:t>
            </w:r>
          </w:p>
        </w:tc>
      </w:tr>
    </w:tbl>
    <w:p w14:paraId="12FD309E" w14:textId="77777777" w:rsidR="00196E30" w:rsidRDefault="00196E30" w:rsidP="00196E30">
      <w:pPr>
        <w:pStyle w:val="Header"/>
      </w:pPr>
    </w:p>
    <w:p w14:paraId="163EDAFE" w14:textId="77777777" w:rsidR="00196E30" w:rsidRDefault="00196E30" w:rsidP="00196E30">
      <w:pPr>
        <w:spacing w:before="120" w:after="120"/>
        <w:jc w:val="center"/>
        <w:rPr>
          <w:rFonts w:ascii="Calibri" w:hAnsi="Calibri" w:cs="Arial"/>
          <w:b/>
          <w:szCs w:val="24"/>
        </w:rPr>
      </w:pPr>
      <w:r w:rsidRPr="001E5610">
        <w:rPr>
          <w:rFonts w:ascii="Calibri" w:hAnsi="Calibri" w:cs="Arial"/>
          <w:b/>
          <w:szCs w:val="24"/>
        </w:rPr>
        <w:t>Job Description</w:t>
      </w:r>
    </w:p>
    <w:p w14:paraId="04640198" w14:textId="77777777" w:rsidR="00196E30" w:rsidRPr="001E5610" w:rsidRDefault="00000000" w:rsidP="00196E30">
      <w:pPr>
        <w:spacing w:before="120" w:after="120"/>
        <w:jc w:val="center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pict w14:anchorId="48A7BB64">
          <v:rect id="_x0000_i1025" style="width:451.3pt;height:1.5pt" o:hralign="center" o:hrstd="t" o:hrnoshade="t" o:hr="t" fillcolor="#5a9ab0" stroked="f"/>
        </w:pict>
      </w:r>
    </w:p>
    <w:p w14:paraId="0B9DC3FE" w14:textId="77777777" w:rsidR="00196E30" w:rsidRPr="004F1851" w:rsidRDefault="00196E30" w:rsidP="00196E30">
      <w:pPr>
        <w:spacing w:before="120" w:after="120"/>
        <w:rPr>
          <w:rFonts w:ascii="Calibri" w:hAnsi="Calibri" w:cs="Calibri"/>
          <w:b/>
          <w:szCs w:val="24"/>
        </w:rPr>
      </w:pPr>
      <w:r w:rsidRPr="004F1851">
        <w:rPr>
          <w:rFonts w:ascii="Calibri" w:hAnsi="Calibri" w:cs="Calibri"/>
          <w:b/>
          <w:szCs w:val="24"/>
        </w:rPr>
        <w:t>Main Purpose of Job:</w:t>
      </w:r>
    </w:p>
    <w:p w14:paraId="3E749B59" w14:textId="3A23DE0E" w:rsidR="00196E30" w:rsidRPr="00C35259" w:rsidRDefault="00196E30" w:rsidP="00196E30">
      <w:pPr>
        <w:jc w:val="both"/>
        <w:rPr>
          <w:rFonts w:ascii="Calibri" w:hAnsi="Calibri" w:cs="Calibri"/>
          <w:szCs w:val="24"/>
        </w:rPr>
      </w:pPr>
      <w:r w:rsidRPr="004F1851">
        <w:rPr>
          <w:rFonts w:ascii="Calibri" w:hAnsi="Calibri" w:cs="Calibri"/>
          <w:szCs w:val="24"/>
        </w:rPr>
        <w:t>To work as part of East Suffolk Council’s Funding Team to collectively provide a comprehensive funding support service for the Economic Development &amp; Regeneration (ED&amp;R) Team. The role will also</w:t>
      </w:r>
      <w:r w:rsidR="005B3C0D">
        <w:rPr>
          <w:rFonts w:ascii="Calibri" w:hAnsi="Calibri" w:cs="Calibri"/>
          <w:szCs w:val="24"/>
        </w:rPr>
        <w:t xml:space="preserve"> provide</w:t>
      </w:r>
      <w:r w:rsidRPr="004F1851">
        <w:rPr>
          <w:rFonts w:ascii="Calibri" w:hAnsi="Calibri" w:cs="Calibri"/>
          <w:szCs w:val="24"/>
        </w:rPr>
        <w:t xml:space="preserve"> support the </w:t>
      </w:r>
      <w:r w:rsidRPr="00C35259">
        <w:rPr>
          <w:rFonts w:ascii="Calibri" w:hAnsi="Calibri" w:cs="Calibri"/>
          <w:szCs w:val="24"/>
        </w:rPr>
        <w:t xml:space="preserve">Council’s Communities Team and other service areas within the Council in applying for, accessing and managing external funding </w:t>
      </w:r>
      <w:r w:rsidR="00092C7D">
        <w:rPr>
          <w:rFonts w:ascii="Calibri" w:hAnsi="Calibri" w:cs="Calibri"/>
          <w:szCs w:val="24"/>
        </w:rPr>
        <w:t>alongside</w:t>
      </w:r>
      <w:r w:rsidRPr="00C35259">
        <w:rPr>
          <w:rFonts w:ascii="Calibri" w:hAnsi="Calibri" w:cs="Calibri"/>
          <w:szCs w:val="24"/>
        </w:rPr>
        <w:t xml:space="preserve"> managing community</w:t>
      </w:r>
      <w:r w:rsidR="00132584">
        <w:rPr>
          <w:rFonts w:ascii="Calibri" w:hAnsi="Calibri" w:cs="Calibri"/>
          <w:szCs w:val="24"/>
        </w:rPr>
        <w:t xml:space="preserve"> and business</w:t>
      </w:r>
      <w:r w:rsidRPr="00C35259">
        <w:rPr>
          <w:rFonts w:ascii="Calibri" w:hAnsi="Calibri" w:cs="Calibri"/>
          <w:szCs w:val="24"/>
        </w:rPr>
        <w:t xml:space="preserve"> grant </w:t>
      </w:r>
      <w:r w:rsidR="00132584">
        <w:rPr>
          <w:rFonts w:ascii="Calibri" w:hAnsi="Calibri" w:cs="Calibri"/>
          <w:szCs w:val="24"/>
        </w:rPr>
        <w:t>programmes</w:t>
      </w:r>
      <w:r w:rsidRPr="00C35259">
        <w:rPr>
          <w:rFonts w:ascii="Calibri" w:hAnsi="Calibri" w:cs="Calibri"/>
          <w:szCs w:val="24"/>
        </w:rPr>
        <w:t xml:space="preserve">. </w:t>
      </w:r>
    </w:p>
    <w:p w14:paraId="1A788864" w14:textId="77777777" w:rsidR="00196E30" w:rsidRPr="004F1851" w:rsidRDefault="00196E30" w:rsidP="00196E30">
      <w:pPr>
        <w:jc w:val="both"/>
        <w:rPr>
          <w:rFonts w:ascii="Calibri" w:hAnsi="Calibri" w:cs="Calibri"/>
          <w:szCs w:val="24"/>
        </w:rPr>
      </w:pPr>
    </w:p>
    <w:p w14:paraId="1D151CC0" w14:textId="77777777" w:rsidR="00196E30" w:rsidRPr="004F1851" w:rsidRDefault="00196E30" w:rsidP="00196E30">
      <w:pPr>
        <w:jc w:val="both"/>
        <w:rPr>
          <w:rFonts w:ascii="Calibri" w:hAnsi="Calibri" w:cs="Calibri"/>
          <w:szCs w:val="24"/>
          <w:lang w:val="en-US"/>
        </w:rPr>
      </w:pPr>
      <w:r w:rsidRPr="004F1851">
        <w:rPr>
          <w:rFonts w:ascii="Calibri" w:hAnsi="Calibri" w:cs="Calibri"/>
          <w:szCs w:val="24"/>
          <w:lang w:val="en-US"/>
        </w:rPr>
        <w:t>To offer an efficient and comprehensive funding advice and signposting service to businesses</w:t>
      </w:r>
      <w:r>
        <w:rPr>
          <w:rFonts w:ascii="Calibri" w:hAnsi="Calibri" w:cs="Calibri"/>
          <w:szCs w:val="24"/>
          <w:lang w:val="en-US"/>
        </w:rPr>
        <w:t xml:space="preserve">, </w:t>
      </w:r>
      <w:r w:rsidRPr="004F1851">
        <w:rPr>
          <w:rFonts w:ascii="Calibri" w:hAnsi="Calibri" w:cs="Calibri"/>
          <w:szCs w:val="24"/>
          <w:lang w:val="en-US"/>
        </w:rPr>
        <w:t xml:space="preserve">communities and groups across East Suffolk. In achieving this, to </w:t>
      </w:r>
      <w:proofErr w:type="spellStart"/>
      <w:r w:rsidRPr="004F1851">
        <w:rPr>
          <w:rFonts w:ascii="Calibri" w:hAnsi="Calibri" w:cs="Calibri"/>
          <w:szCs w:val="24"/>
          <w:lang w:val="en-US"/>
        </w:rPr>
        <w:t>utilise</w:t>
      </w:r>
      <w:proofErr w:type="spellEnd"/>
      <w:r w:rsidRPr="004F1851">
        <w:rPr>
          <w:rFonts w:ascii="Calibri" w:hAnsi="Calibri" w:cs="Calibri"/>
          <w:szCs w:val="24"/>
          <w:lang w:val="en-US"/>
        </w:rPr>
        <w:t xml:space="preserve"> external assistance where possible.</w:t>
      </w:r>
    </w:p>
    <w:p w14:paraId="4DFCC2F9" w14:textId="77777777" w:rsidR="00196E30" w:rsidRPr="004F1851" w:rsidRDefault="00196E30" w:rsidP="00196E30">
      <w:pPr>
        <w:jc w:val="both"/>
        <w:rPr>
          <w:rFonts w:ascii="Calibri" w:hAnsi="Calibri" w:cs="Calibri"/>
          <w:szCs w:val="24"/>
          <w:lang w:val="en-US"/>
        </w:rPr>
      </w:pPr>
    </w:p>
    <w:p w14:paraId="74D0A066" w14:textId="67B9AEE0" w:rsidR="00196E30" w:rsidRPr="004F1851" w:rsidRDefault="00196E30" w:rsidP="00196E30">
      <w:pPr>
        <w:jc w:val="both"/>
        <w:rPr>
          <w:rFonts w:ascii="Calibri" w:hAnsi="Calibri" w:cs="Calibri"/>
          <w:szCs w:val="24"/>
        </w:rPr>
      </w:pPr>
      <w:r w:rsidRPr="004F1851">
        <w:rPr>
          <w:rFonts w:ascii="Calibri" w:hAnsi="Calibri" w:cs="Calibri"/>
          <w:szCs w:val="24"/>
          <w:lang w:val="en-US"/>
        </w:rPr>
        <w:t xml:space="preserve">To establish, coordinate and administer Council-run grant funding programmes, including but not limited to the Council’s Enabling Communities </w:t>
      </w:r>
      <w:proofErr w:type="spellStart"/>
      <w:r w:rsidRPr="004F1851">
        <w:rPr>
          <w:rFonts w:ascii="Calibri" w:hAnsi="Calibri" w:cs="Calibri"/>
          <w:szCs w:val="24"/>
          <w:lang w:val="en-US"/>
        </w:rPr>
        <w:t>Programme</w:t>
      </w:r>
      <w:proofErr w:type="spellEnd"/>
      <w:r w:rsidRPr="004F1851">
        <w:rPr>
          <w:rFonts w:ascii="Calibri" w:hAnsi="Calibri" w:cs="Calibri"/>
          <w:szCs w:val="24"/>
          <w:lang w:val="en-US"/>
        </w:rPr>
        <w:t xml:space="preserve">, Community Partnership </w:t>
      </w:r>
      <w:proofErr w:type="gramStart"/>
      <w:r w:rsidRPr="004F1851">
        <w:rPr>
          <w:rFonts w:ascii="Calibri" w:hAnsi="Calibri" w:cs="Calibri"/>
          <w:szCs w:val="24"/>
          <w:lang w:val="en-US"/>
        </w:rPr>
        <w:t>budgets</w:t>
      </w:r>
      <w:r>
        <w:rPr>
          <w:rFonts w:ascii="Calibri" w:hAnsi="Calibri" w:cs="Calibri"/>
          <w:szCs w:val="24"/>
          <w:lang w:val="en-US"/>
        </w:rPr>
        <w:t xml:space="preserve">, </w:t>
      </w:r>
      <w:r w:rsidR="00406D5B">
        <w:rPr>
          <w:rFonts w:ascii="Calibri" w:hAnsi="Calibri" w:cs="Calibri"/>
          <w:szCs w:val="24"/>
          <w:lang w:val="en-US"/>
        </w:rPr>
        <w:t xml:space="preserve"> and</w:t>
      </w:r>
      <w:proofErr w:type="gramEnd"/>
      <w:r w:rsidR="00406D5B">
        <w:rPr>
          <w:rFonts w:ascii="Calibri" w:hAnsi="Calibri" w:cs="Calibri"/>
          <w:szCs w:val="24"/>
          <w:lang w:val="en-US"/>
        </w:rPr>
        <w:t xml:space="preserve"> </w:t>
      </w:r>
      <w:r w:rsidR="004663BD">
        <w:rPr>
          <w:rFonts w:ascii="Calibri" w:hAnsi="Calibri" w:cs="Calibri"/>
          <w:szCs w:val="24"/>
          <w:lang w:val="en-US"/>
        </w:rPr>
        <w:t>Sizewell C</w:t>
      </w:r>
      <w:r w:rsidR="00406D5B">
        <w:rPr>
          <w:rFonts w:ascii="Calibri" w:hAnsi="Calibri" w:cs="Calibri"/>
          <w:szCs w:val="24"/>
          <w:lang w:val="en-US"/>
        </w:rPr>
        <w:t xml:space="preserve"> </w:t>
      </w:r>
      <w:proofErr w:type="gramStart"/>
      <w:r w:rsidR="00406D5B">
        <w:rPr>
          <w:rFonts w:ascii="Calibri" w:hAnsi="Calibri" w:cs="Calibri"/>
          <w:szCs w:val="24"/>
          <w:lang w:val="en-US"/>
        </w:rPr>
        <w:t xml:space="preserve">grant </w:t>
      </w:r>
      <w:r w:rsidR="004663BD">
        <w:rPr>
          <w:rFonts w:ascii="Calibri" w:hAnsi="Calibri" w:cs="Calibri"/>
          <w:szCs w:val="24"/>
          <w:lang w:val="en-US"/>
        </w:rPr>
        <w:t xml:space="preserve"> programmes</w:t>
      </w:r>
      <w:proofErr w:type="gramEnd"/>
      <w:r w:rsidRPr="004F1851">
        <w:rPr>
          <w:rFonts w:ascii="Calibri" w:hAnsi="Calibri" w:cs="Calibri"/>
          <w:szCs w:val="24"/>
          <w:lang w:val="en-US"/>
        </w:rPr>
        <w:t xml:space="preserve">. </w:t>
      </w:r>
    </w:p>
    <w:p w14:paraId="02A65003" w14:textId="77777777" w:rsidR="00196E30" w:rsidRPr="004F1851" w:rsidRDefault="00000000" w:rsidP="00196E30">
      <w:pPr>
        <w:spacing w:before="120" w:after="12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pict w14:anchorId="65CCC8E9">
          <v:rect id="_x0000_i1026" style="width:451.3pt;height:1.5pt" o:hralign="center" o:hrstd="t" o:hrnoshade="t" o:hr="t" fillcolor="#5a9ab0" stroked="f"/>
        </w:pict>
      </w:r>
    </w:p>
    <w:p w14:paraId="41582662" w14:textId="77777777" w:rsidR="00196E30" w:rsidRPr="004F1851" w:rsidRDefault="00196E30" w:rsidP="00196E30">
      <w:pPr>
        <w:spacing w:before="120" w:after="120"/>
        <w:rPr>
          <w:rFonts w:ascii="Calibri" w:hAnsi="Calibri" w:cs="Calibri"/>
          <w:b/>
          <w:szCs w:val="24"/>
        </w:rPr>
      </w:pPr>
      <w:r w:rsidRPr="004F1851">
        <w:rPr>
          <w:rFonts w:ascii="Calibri" w:hAnsi="Calibri" w:cs="Calibri"/>
          <w:b/>
          <w:szCs w:val="24"/>
        </w:rPr>
        <w:t>Our Values</w:t>
      </w:r>
      <w:r>
        <w:rPr>
          <w:rFonts w:ascii="Calibri" w:hAnsi="Calibri" w:cs="Calibri"/>
          <w:b/>
          <w:szCs w:val="24"/>
        </w:rPr>
        <w:t>:</w:t>
      </w:r>
    </w:p>
    <w:p w14:paraId="6DC54648" w14:textId="77777777" w:rsidR="00196E30" w:rsidRPr="004F1851" w:rsidRDefault="00196E30" w:rsidP="00196E30">
      <w:pPr>
        <w:spacing w:before="120" w:after="120"/>
        <w:rPr>
          <w:rFonts w:ascii="Calibri" w:hAnsi="Calibri" w:cs="Calibri"/>
          <w:szCs w:val="24"/>
        </w:rPr>
      </w:pPr>
      <w:r w:rsidRPr="004F1851">
        <w:rPr>
          <w:rFonts w:ascii="Calibri" w:hAnsi="Calibri" w:cs="Calibri"/>
          <w:szCs w:val="24"/>
        </w:rPr>
        <w:t>You will be expected to work in line with our values which are:</w:t>
      </w:r>
    </w:p>
    <w:tbl>
      <w:tblPr>
        <w:tblW w:w="6945" w:type="dxa"/>
        <w:tblInd w:w="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5"/>
      </w:tblGrid>
      <w:tr w:rsidR="00196E30" w:rsidRPr="004F1851" w14:paraId="081960EF" w14:textId="77777777" w:rsidTr="00924949">
        <w:trPr>
          <w:trHeight w:val="567"/>
        </w:trPr>
        <w:tc>
          <w:tcPr>
            <w:tcW w:w="6945" w:type="dxa"/>
            <w:tcBorders>
              <w:bottom w:val="nil"/>
            </w:tcBorders>
            <w:shd w:val="clear" w:color="auto" w:fill="FCCDBF"/>
            <w:vAlign w:val="center"/>
          </w:tcPr>
          <w:p w14:paraId="44263057" w14:textId="77777777" w:rsidR="00196E30" w:rsidRPr="004F1851" w:rsidRDefault="00196E30" w:rsidP="00924949">
            <w:pPr>
              <w:tabs>
                <w:tab w:val="left" w:pos="33"/>
              </w:tabs>
              <w:ind w:left="33"/>
              <w:rPr>
                <w:rFonts w:ascii="Calibri" w:hAnsi="Calibri" w:cs="Calibri"/>
                <w:szCs w:val="24"/>
              </w:rPr>
            </w:pPr>
            <w:r w:rsidRPr="004F1851">
              <w:rPr>
                <w:rFonts w:ascii="Calibri" w:hAnsi="Calibri" w:cs="Calibri"/>
                <w:b/>
                <w:szCs w:val="24"/>
              </w:rPr>
              <w:t>Proud</w:t>
            </w:r>
            <w:r w:rsidRPr="004F1851">
              <w:rPr>
                <w:rFonts w:ascii="Calibri" w:hAnsi="Calibri" w:cs="Calibri"/>
                <w:szCs w:val="24"/>
              </w:rPr>
              <w:t xml:space="preserve"> - Believing in who we are, what we do and where we live</w:t>
            </w:r>
          </w:p>
        </w:tc>
      </w:tr>
      <w:tr w:rsidR="00196E30" w:rsidRPr="004F1851" w14:paraId="69E2AFB3" w14:textId="77777777" w:rsidTr="00924949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9ED6E8"/>
            <w:vAlign w:val="center"/>
          </w:tcPr>
          <w:p w14:paraId="50A876CE" w14:textId="77777777" w:rsidR="00196E30" w:rsidRPr="004F1851" w:rsidRDefault="00196E30" w:rsidP="00924949">
            <w:pPr>
              <w:tabs>
                <w:tab w:val="left" w:pos="33"/>
              </w:tabs>
              <w:ind w:left="33"/>
              <w:rPr>
                <w:rFonts w:ascii="Calibri" w:hAnsi="Calibri" w:cs="Calibri"/>
                <w:szCs w:val="24"/>
              </w:rPr>
            </w:pPr>
            <w:r w:rsidRPr="004F1851">
              <w:rPr>
                <w:rFonts w:ascii="Calibri" w:hAnsi="Calibri" w:cs="Calibri"/>
                <w:b/>
                <w:szCs w:val="24"/>
              </w:rPr>
              <w:t>Dynamic</w:t>
            </w:r>
            <w:r w:rsidRPr="004F1851">
              <w:rPr>
                <w:rFonts w:ascii="Calibri" w:hAnsi="Calibri" w:cs="Calibri"/>
                <w:szCs w:val="24"/>
              </w:rPr>
              <w:t xml:space="preserve"> - Transforming the future with you in mind</w:t>
            </w:r>
          </w:p>
        </w:tc>
      </w:tr>
      <w:tr w:rsidR="00196E30" w:rsidRPr="004F1851" w14:paraId="6DEBBB2F" w14:textId="77777777" w:rsidTr="00924949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FFDA7D"/>
            <w:vAlign w:val="center"/>
          </w:tcPr>
          <w:p w14:paraId="387B5153" w14:textId="77777777" w:rsidR="00196E30" w:rsidRPr="004F1851" w:rsidRDefault="00196E30" w:rsidP="00924949">
            <w:pPr>
              <w:tabs>
                <w:tab w:val="left" w:pos="33"/>
              </w:tabs>
              <w:ind w:left="33"/>
              <w:rPr>
                <w:rFonts w:ascii="Calibri" w:hAnsi="Calibri" w:cs="Calibri"/>
                <w:szCs w:val="24"/>
              </w:rPr>
            </w:pPr>
            <w:r w:rsidRPr="004F1851">
              <w:rPr>
                <w:rFonts w:ascii="Calibri" w:hAnsi="Calibri" w:cs="Calibri"/>
                <w:b/>
                <w:szCs w:val="24"/>
              </w:rPr>
              <w:t>Truthful</w:t>
            </w:r>
            <w:r w:rsidRPr="004F1851">
              <w:rPr>
                <w:rFonts w:ascii="Calibri" w:hAnsi="Calibri" w:cs="Calibri"/>
                <w:szCs w:val="24"/>
              </w:rPr>
              <w:t xml:space="preserve"> - Honest and clear in all we do</w:t>
            </w:r>
          </w:p>
        </w:tc>
      </w:tr>
      <w:tr w:rsidR="00196E30" w:rsidRPr="004F1851" w14:paraId="46E9EA55" w14:textId="77777777" w:rsidTr="00924949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E9B8D5"/>
            <w:vAlign w:val="center"/>
          </w:tcPr>
          <w:p w14:paraId="0778F8B5" w14:textId="77777777" w:rsidR="00196E30" w:rsidRPr="004F1851" w:rsidRDefault="00196E30" w:rsidP="00924949">
            <w:pPr>
              <w:tabs>
                <w:tab w:val="left" w:pos="33"/>
              </w:tabs>
              <w:ind w:left="33"/>
              <w:rPr>
                <w:rFonts w:ascii="Calibri" w:hAnsi="Calibri" w:cs="Calibri"/>
                <w:szCs w:val="24"/>
              </w:rPr>
            </w:pPr>
            <w:r w:rsidRPr="004F1851">
              <w:rPr>
                <w:rFonts w:ascii="Calibri" w:hAnsi="Calibri" w:cs="Calibri"/>
                <w:b/>
                <w:szCs w:val="24"/>
              </w:rPr>
              <w:t>Good Value</w:t>
            </w:r>
            <w:r w:rsidRPr="004F1851">
              <w:rPr>
                <w:rFonts w:ascii="Calibri" w:hAnsi="Calibri" w:cs="Calibri"/>
                <w:szCs w:val="24"/>
              </w:rPr>
              <w:t xml:space="preserve"> - Delivering outstanding services, smartly &amp; economically</w:t>
            </w:r>
          </w:p>
        </w:tc>
      </w:tr>
      <w:tr w:rsidR="00196E30" w:rsidRPr="004F1851" w14:paraId="32E0D683" w14:textId="77777777" w:rsidTr="00924949">
        <w:trPr>
          <w:trHeight w:val="567"/>
        </w:trPr>
        <w:tc>
          <w:tcPr>
            <w:tcW w:w="6945" w:type="dxa"/>
            <w:tcBorders>
              <w:top w:val="nil"/>
            </w:tcBorders>
            <w:shd w:val="clear" w:color="auto" w:fill="C3E2BC"/>
            <w:vAlign w:val="center"/>
          </w:tcPr>
          <w:p w14:paraId="16CF89A9" w14:textId="77777777" w:rsidR="00196E30" w:rsidRPr="004F1851" w:rsidRDefault="00196E30" w:rsidP="00924949">
            <w:pPr>
              <w:tabs>
                <w:tab w:val="left" w:pos="33"/>
              </w:tabs>
              <w:ind w:left="33"/>
              <w:rPr>
                <w:rFonts w:ascii="Calibri" w:hAnsi="Calibri" w:cs="Calibri"/>
                <w:szCs w:val="24"/>
              </w:rPr>
            </w:pPr>
            <w:r w:rsidRPr="004F1851">
              <w:rPr>
                <w:rFonts w:ascii="Calibri" w:hAnsi="Calibri" w:cs="Calibri"/>
                <w:b/>
                <w:szCs w:val="24"/>
              </w:rPr>
              <w:t>United</w:t>
            </w:r>
            <w:r w:rsidRPr="004F1851">
              <w:rPr>
                <w:rFonts w:ascii="Calibri" w:hAnsi="Calibri" w:cs="Calibri"/>
                <w:szCs w:val="24"/>
              </w:rPr>
              <w:t xml:space="preserve"> - Whoever we work with, we work as one team</w:t>
            </w:r>
          </w:p>
        </w:tc>
      </w:tr>
    </w:tbl>
    <w:p w14:paraId="76922951" w14:textId="77777777" w:rsidR="00196E30" w:rsidRPr="004F1851" w:rsidRDefault="00000000" w:rsidP="00196E30">
      <w:pPr>
        <w:spacing w:before="120" w:after="12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pict w14:anchorId="7C448DD3">
          <v:rect id="_x0000_i1027" style="width:451.3pt;height:1.5pt" o:hralign="center" o:hrstd="t" o:hrnoshade="t" o:hr="t" fillcolor="#5a9ab0" stroked="f"/>
        </w:pict>
      </w:r>
    </w:p>
    <w:p w14:paraId="6047FE70" w14:textId="77777777" w:rsidR="00196E30" w:rsidRPr="004F1851" w:rsidRDefault="00196E30" w:rsidP="00196E30">
      <w:pPr>
        <w:spacing w:before="120" w:after="120"/>
        <w:rPr>
          <w:rFonts w:ascii="Calibri" w:hAnsi="Calibri" w:cs="Calibri"/>
          <w:b/>
          <w:szCs w:val="24"/>
        </w:rPr>
      </w:pPr>
      <w:r w:rsidRPr="004F1851">
        <w:rPr>
          <w:rFonts w:ascii="Calibri" w:hAnsi="Calibri" w:cs="Calibri"/>
          <w:b/>
          <w:szCs w:val="24"/>
        </w:rPr>
        <w:t>Key Responsibilities:</w:t>
      </w:r>
    </w:p>
    <w:p w14:paraId="44F8EBD3" w14:textId="77777777" w:rsidR="00196E30" w:rsidRPr="004F1851" w:rsidRDefault="00196E30" w:rsidP="00196E30">
      <w:pPr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  <w:r w:rsidRPr="004F1851">
        <w:rPr>
          <w:rFonts w:ascii="Calibri" w:hAnsi="Calibri" w:cs="Calibri"/>
          <w:szCs w:val="24"/>
        </w:rPr>
        <w:t xml:space="preserve">To assist the Funding Manager to maximise the opportunity for leveraging in external funding for projects and services, including support for project development, bid / </w:t>
      </w:r>
      <w:r w:rsidRPr="004F1851">
        <w:rPr>
          <w:rFonts w:ascii="Calibri" w:hAnsi="Calibri" w:cs="Calibri"/>
          <w:szCs w:val="24"/>
        </w:rPr>
        <w:lastRenderedPageBreak/>
        <w:t xml:space="preserve">application writing, with a priority focus upon economic development and regeneration projects and programmes. </w:t>
      </w:r>
    </w:p>
    <w:p w14:paraId="1C7BCF07" w14:textId="77777777" w:rsidR="00196E30" w:rsidRPr="004F1851" w:rsidRDefault="00196E30" w:rsidP="00196E30">
      <w:pPr>
        <w:jc w:val="both"/>
        <w:rPr>
          <w:rFonts w:ascii="Calibri" w:hAnsi="Calibri" w:cs="Calibri"/>
          <w:szCs w:val="24"/>
        </w:rPr>
      </w:pPr>
    </w:p>
    <w:p w14:paraId="54C1FD0F" w14:textId="77777777" w:rsidR="00196E30" w:rsidRDefault="00196E30" w:rsidP="00196E30">
      <w:pPr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  <w:r w:rsidRPr="004F1851">
        <w:rPr>
          <w:rFonts w:ascii="Calibri" w:hAnsi="Calibri" w:cs="Calibri"/>
          <w:szCs w:val="24"/>
        </w:rPr>
        <w:t>To ensure that the ED&amp;R Team / other Council services are fully briefed about external funding opportunities and that projects and services are appropriately funded from these resources.</w:t>
      </w:r>
    </w:p>
    <w:p w14:paraId="168B9EF5" w14:textId="77777777" w:rsidR="00D17DA2" w:rsidRDefault="00D17DA2" w:rsidP="009E5388">
      <w:pPr>
        <w:pStyle w:val="ListParagraph"/>
        <w:rPr>
          <w:rFonts w:ascii="Calibri" w:hAnsi="Calibri" w:cs="Calibri"/>
          <w:szCs w:val="24"/>
        </w:rPr>
      </w:pPr>
    </w:p>
    <w:p w14:paraId="7220E754" w14:textId="77777777" w:rsidR="00EB7B6E" w:rsidRPr="00EB7B6E" w:rsidRDefault="00D17DA2" w:rsidP="00EB7B6E">
      <w:pPr>
        <w:pStyle w:val="ListParagraph"/>
        <w:numPr>
          <w:ilvl w:val="0"/>
          <w:numId w:val="2"/>
        </w:numPr>
        <w:rPr>
          <w:rFonts w:ascii="Calibri" w:hAnsi="Calibri" w:cs="Calibri"/>
          <w:szCs w:val="24"/>
        </w:rPr>
      </w:pPr>
      <w:r w:rsidRPr="00EB7B6E">
        <w:rPr>
          <w:rFonts w:ascii="Calibri" w:hAnsi="Calibri" w:cs="Calibri"/>
          <w:szCs w:val="24"/>
        </w:rPr>
        <w:t xml:space="preserve">To work with the Economic Development &amp; Regeneration Team to manage </w:t>
      </w:r>
      <w:r w:rsidR="006508D6" w:rsidRPr="00EB7B6E">
        <w:rPr>
          <w:rFonts w:ascii="Calibri" w:hAnsi="Calibri" w:cs="Calibri"/>
          <w:szCs w:val="24"/>
        </w:rPr>
        <w:t xml:space="preserve">and administer </w:t>
      </w:r>
      <w:r w:rsidR="00997228" w:rsidRPr="00EB7B6E">
        <w:rPr>
          <w:rFonts w:ascii="Calibri" w:hAnsi="Calibri" w:cs="Calibri"/>
          <w:szCs w:val="24"/>
        </w:rPr>
        <w:t xml:space="preserve">grants programmes including </w:t>
      </w:r>
      <w:r w:rsidR="00C021AA" w:rsidRPr="00EB7B6E">
        <w:rPr>
          <w:rFonts w:ascii="Calibri" w:hAnsi="Calibri" w:cs="Calibri"/>
          <w:szCs w:val="24"/>
        </w:rPr>
        <w:t xml:space="preserve">Sizewell C and other priority </w:t>
      </w:r>
      <w:r w:rsidR="002067A1" w:rsidRPr="00EB7B6E">
        <w:rPr>
          <w:rFonts w:ascii="Calibri" w:hAnsi="Calibri" w:cs="Calibri"/>
          <w:szCs w:val="24"/>
        </w:rPr>
        <w:t xml:space="preserve">funding </w:t>
      </w:r>
      <w:r w:rsidR="00C021AA" w:rsidRPr="00EB7B6E">
        <w:rPr>
          <w:rFonts w:ascii="Calibri" w:hAnsi="Calibri" w:cs="Calibri"/>
          <w:szCs w:val="24"/>
        </w:rPr>
        <w:t>programmes</w:t>
      </w:r>
      <w:r w:rsidR="00EB7B6E" w:rsidRPr="00EB7B6E">
        <w:rPr>
          <w:rFonts w:ascii="Calibri" w:hAnsi="Calibri" w:cs="Calibri"/>
          <w:szCs w:val="24"/>
        </w:rPr>
        <w:t xml:space="preserve">, including undertaking grant assessment / due diligence and application processes, to ensure equality of provision and to maximize the impact of funding. </w:t>
      </w:r>
    </w:p>
    <w:p w14:paraId="149E4361" w14:textId="735785D6" w:rsidR="00D17DA2" w:rsidRPr="004F1851" w:rsidRDefault="00D17DA2" w:rsidP="00196E30">
      <w:pPr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</w:p>
    <w:p w14:paraId="31160729" w14:textId="77777777" w:rsidR="00196E30" w:rsidRPr="004F1851" w:rsidRDefault="00196E30" w:rsidP="00196E30">
      <w:pPr>
        <w:jc w:val="both"/>
        <w:rPr>
          <w:rFonts w:ascii="Calibri" w:hAnsi="Calibri" w:cs="Calibri"/>
          <w:szCs w:val="24"/>
        </w:rPr>
      </w:pPr>
    </w:p>
    <w:p w14:paraId="351D7A26" w14:textId="34CB24B9" w:rsidR="00196E30" w:rsidRPr="004F1851" w:rsidRDefault="00196E30" w:rsidP="00196E30">
      <w:pPr>
        <w:numPr>
          <w:ilvl w:val="0"/>
          <w:numId w:val="2"/>
        </w:numPr>
        <w:jc w:val="both"/>
        <w:rPr>
          <w:rFonts w:ascii="Calibri" w:eastAsia="Arial" w:hAnsi="Calibri" w:cs="Calibri"/>
          <w:szCs w:val="24"/>
        </w:rPr>
      </w:pPr>
      <w:r w:rsidRPr="004F1851">
        <w:rPr>
          <w:rFonts w:ascii="Calibri" w:hAnsi="Calibri" w:cs="Calibri"/>
          <w:szCs w:val="24"/>
          <w:lang w:val="en-US"/>
        </w:rPr>
        <w:t xml:space="preserve">To work with the Communities Team to manage and administer the Councils </w:t>
      </w:r>
      <w:r>
        <w:rPr>
          <w:rFonts w:ascii="Calibri" w:hAnsi="Calibri" w:cs="Calibri"/>
          <w:szCs w:val="24"/>
          <w:lang w:val="en-US"/>
        </w:rPr>
        <w:t xml:space="preserve">eight </w:t>
      </w:r>
      <w:r w:rsidRPr="004F1851">
        <w:rPr>
          <w:rFonts w:ascii="Calibri" w:hAnsi="Calibri" w:cs="Calibri"/>
          <w:szCs w:val="24"/>
          <w:lang w:val="en-US"/>
        </w:rPr>
        <w:t>Community Partnership</w:t>
      </w:r>
      <w:r>
        <w:rPr>
          <w:rFonts w:ascii="Calibri" w:hAnsi="Calibri" w:cs="Calibri"/>
          <w:szCs w:val="24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szCs w:val="24"/>
          <w:lang w:val="en-US"/>
        </w:rPr>
        <w:t>budgets</w:t>
      </w:r>
      <w:r w:rsidR="00C420C3">
        <w:rPr>
          <w:rFonts w:ascii="Calibri" w:hAnsi="Calibri" w:cs="Calibri"/>
          <w:szCs w:val="24"/>
          <w:lang w:val="en-US"/>
        </w:rPr>
        <w:t>,</w:t>
      </w:r>
      <w:r>
        <w:rPr>
          <w:rFonts w:ascii="Calibri" w:hAnsi="Calibri" w:cs="Calibri"/>
          <w:szCs w:val="24"/>
          <w:lang w:val="en-US"/>
        </w:rPr>
        <w:t>Community</w:t>
      </w:r>
      <w:proofErr w:type="spellEnd"/>
      <w:proofErr w:type="gramEnd"/>
      <w:r>
        <w:rPr>
          <w:rFonts w:ascii="Calibri" w:hAnsi="Calibri" w:cs="Calibri"/>
          <w:szCs w:val="24"/>
          <w:lang w:val="en-US"/>
        </w:rPr>
        <w:t xml:space="preserve"> Partnership </w:t>
      </w:r>
      <w:r w:rsidRPr="004F1851">
        <w:rPr>
          <w:rFonts w:ascii="Calibri" w:hAnsi="Calibri" w:cs="Calibri"/>
          <w:szCs w:val="24"/>
          <w:lang w:val="en-US"/>
        </w:rPr>
        <w:t>Board budget</w:t>
      </w:r>
      <w:r w:rsidR="00C420C3">
        <w:rPr>
          <w:rFonts w:ascii="Calibri" w:hAnsi="Calibri" w:cs="Calibri"/>
          <w:szCs w:val="24"/>
          <w:lang w:val="en-US"/>
        </w:rPr>
        <w:t>,</w:t>
      </w:r>
      <w:r w:rsidRPr="004F1851">
        <w:rPr>
          <w:rFonts w:ascii="Calibri" w:hAnsi="Calibri" w:cs="Calibri"/>
          <w:szCs w:val="24"/>
          <w:lang w:val="en-US"/>
        </w:rPr>
        <w:t xml:space="preserve"> Enabling Communities Grant </w:t>
      </w:r>
      <w:proofErr w:type="spellStart"/>
      <w:r w:rsidRPr="004F1851">
        <w:rPr>
          <w:rFonts w:ascii="Calibri" w:hAnsi="Calibri" w:cs="Calibri"/>
          <w:szCs w:val="24"/>
          <w:lang w:val="en-US"/>
        </w:rPr>
        <w:t>Programme</w:t>
      </w:r>
      <w:proofErr w:type="spellEnd"/>
      <w:r w:rsidRPr="004F1851">
        <w:rPr>
          <w:rFonts w:ascii="Calibri" w:hAnsi="Calibri" w:cs="Calibri"/>
          <w:szCs w:val="24"/>
          <w:lang w:val="en-US"/>
        </w:rPr>
        <w:t xml:space="preserve">, </w:t>
      </w:r>
      <w:r>
        <w:rPr>
          <w:rFonts w:ascii="Calibri" w:hAnsi="Calibri" w:cs="Calibri"/>
          <w:szCs w:val="24"/>
          <w:lang w:val="en-US"/>
        </w:rPr>
        <w:t xml:space="preserve">and other priority funding </w:t>
      </w:r>
      <w:r w:rsidR="002067A1">
        <w:rPr>
          <w:rFonts w:ascii="Calibri" w:hAnsi="Calibri" w:cs="Calibri"/>
          <w:szCs w:val="24"/>
          <w:lang w:val="en-US"/>
        </w:rPr>
        <w:t>programmes</w:t>
      </w:r>
      <w:r>
        <w:rPr>
          <w:rFonts w:ascii="Calibri" w:hAnsi="Calibri" w:cs="Calibri"/>
          <w:szCs w:val="24"/>
          <w:lang w:val="en-US"/>
        </w:rPr>
        <w:t xml:space="preserve">, </w:t>
      </w:r>
      <w:r w:rsidRPr="004F1851">
        <w:rPr>
          <w:rFonts w:ascii="Calibri" w:hAnsi="Calibri" w:cs="Calibri"/>
          <w:szCs w:val="24"/>
          <w:lang w:val="en-US"/>
        </w:rPr>
        <w:t>including undertaking grant assessment</w:t>
      </w:r>
      <w:r w:rsidR="00D35BDC">
        <w:rPr>
          <w:rFonts w:ascii="Calibri" w:hAnsi="Calibri" w:cs="Calibri"/>
          <w:szCs w:val="24"/>
          <w:lang w:val="en-US"/>
        </w:rPr>
        <w:t xml:space="preserve"> / due diligence</w:t>
      </w:r>
      <w:r w:rsidRPr="004F1851">
        <w:rPr>
          <w:rFonts w:ascii="Calibri" w:hAnsi="Calibri" w:cs="Calibri"/>
          <w:szCs w:val="24"/>
          <w:lang w:val="en-US"/>
        </w:rPr>
        <w:t xml:space="preserve"> and application processes, to ensure equality of provision and to maximize the impact of funding. </w:t>
      </w:r>
    </w:p>
    <w:p w14:paraId="46E3DDDE" w14:textId="77777777" w:rsidR="00196E30" w:rsidRPr="004F1851" w:rsidRDefault="00196E30" w:rsidP="00196E30">
      <w:pPr>
        <w:jc w:val="both"/>
        <w:rPr>
          <w:rFonts w:ascii="Calibri" w:eastAsia="Arial" w:hAnsi="Calibri" w:cs="Calibri"/>
          <w:szCs w:val="24"/>
        </w:rPr>
      </w:pPr>
    </w:p>
    <w:p w14:paraId="2EC3743A" w14:textId="77777777" w:rsidR="00196E30" w:rsidRPr="004F1851" w:rsidRDefault="00196E30" w:rsidP="00196E30">
      <w:pPr>
        <w:numPr>
          <w:ilvl w:val="0"/>
          <w:numId w:val="2"/>
        </w:numPr>
        <w:jc w:val="both"/>
        <w:rPr>
          <w:rFonts w:ascii="Calibri" w:eastAsia="Arial" w:hAnsi="Calibri" w:cs="Calibri"/>
          <w:szCs w:val="24"/>
        </w:rPr>
      </w:pPr>
      <w:r w:rsidRPr="004F1851">
        <w:rPr>
          <w:rFonts w:ascii="Calibri" w:hAnsi="Calibri" w:cs="Calibri"/>
          <w:szCs w:val="24"/>
        </w:rPr>
        <w:t xml:space="preserve">To advise on eligibility conditions and implementation criteria for identified sources of external funding and to provide advice and administrative support regarding funding claims. </w:t>
      </w:r>
    </w:p>
    <w:p w14:paraId="1B4EA219" w14:textId="77777777" w:rsidR="00196E30" w:rsidRPr="004F1851" w:rsidRDefault="00196E30" w:rsidP="00196E30">
      <w:pPr>
        <w:jc w:val="both"/>
        <w:rPr>
          <w:rFonts w:ascii="Calibri" w:eastAsia="Arial" w:hAnsi="Calibri" w:cs="Calibri"/>
          <w:szCs w:val="24"/>
        </w:rPr>
      </w:pPr>
    </w:p>
    <w:p w14:paraId="32AD686F" w14:textId="77777777" w:rsidR="00196E30" w:rsidRPr="004F1851" w:rsidRDefault="00196E30" w:rsidP="00196E30">
      <w:pPr>
        <w:numPr>
          <w:ilvl w:val="0"/>
          <w:numId w:val="2"/>
        </w:numPr>
        <w:jc w:val="both"/>
        <w:rPr>
          <w:rFonts w:ascii="Calibri" w:eastAsia="Arial" w:hAnsi="Calibri" w:cs="Calibri"/>
          <w:szCs w:val="24"/>
        </w:rPr>
      </w:pPr>
      <w:r w:rsidRPr="004F1851">
        <w:rPr>
          <w:rFonts w:ascii="Calibri" w:hAnsi="Calibri" w:cs="Calibri"/>
          <w:szCs w:val="24"/>
        </w:rPr>
        <w:t xml:space="preserve">To ensure that grant-funded projects fulfil the required criteria, monitoring </w:t>
      </w:r>
      <w:proofErr w:type="gramStart"/>
      <w:r w:rsidRPr="004F1851">
        <w:rPr>
          <w:rFonts w:ascii="Calibri" w:hAnsi="Calibri" w:cs="Calibri"/>
          <w:szCs w:val="24"/>
        </w:rPr>
        <w:t>project  delivery</w:t>
      </w:r>
      <w:proofErr w:type="gramEnd"/>
      <w:r w:rsidRPr="004F1851">
        <w:rPr>
          <w:rFonts w:ascii="Calibri" w:hAnsi="Calibri" w:cs="Calibri"/>
          <w:szCs w:val="24"/>
        </w:rPr>
        <w:t xml:space="preserve"> during the project lifecycle and keeping all necessary records.</w:t>
      </w:r>
    </w:p>
    <w:p w14:paraId="418C2B83" w14:textId="77777777" w:rsidR="00196E30" w:rsidRPr="004F1851" w:rsidRDefault="00196E30" w:rsidP="00196E30">
      <w:pPr>
        <w:jc w:val="both"/>
        <w:rPr>
          <w:rFonts w:ascii="Calibri" w:eastAsia="Arial" w:hAnsi="Calibri" w:cs="Calibri"/>
          <w:szCs w:val="24"/>
        </w:rPr>
      </w:pPr>
    </w:p>
    <w:p w14:paraId="396E1B7B" w14:textId="704CAC5D" w:rsidR="00196E30" w:rsidRPr="004F1851" w:rsidRDefault="00196E30" w:rsidP="00196E30">
      <w:pPr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  <w:r w:rsidRPr="004F1851">
        <w:rPr>
          <w:rFonts w:ascii="Calibri" w:hAnsi="Calibri" w:cs="Calibri"/>
          <w:szCs w:val="24"/>
        </w:rPr>
        <w:t xml:space="preserve">To signpost </w:t>
      </w:r>
      <w:r w:rsidRPr="004F1851">
        <w:rPr>
          <w:rFonts w:ascii="Calibri" w:hAnsi="Calibri" w:cs="Calibri"/>
          <w:szCs w:val="24"/>
          <w:lang w:val="en-US"/>
        </w:rPr>
        <w:t>businesses, communities and groups across East Suffolk</w:t>
      </w:r>
      <w:r w:rsidRPr="004F1851">
        <w:rPr>
          <w:rFonts w:ascii="Calibri" w:hAnsi="Calibri" w:cs="Calibri"/>
          <w:szCs w:val="24"/>
        </w:rPr>
        <w:t xml:space="preserve"> to support agencies providing funding advice, or where appropriate provide funding advice, which helps them source funding to develop and deliver projects.</w:t>
      </w:r>
    </w:p>
    <w:p w14:paraId="5020FDD2" w14:textId="77777777" w:rsidR="00196E30" w:rsidRPr="004F1851" w:rsidRDefault="00196E30" w:rsidP="00196E30">
      <w:pPr>
        <w:jc w:val="both"/>
        <w:rPr>
          <w:rFonts w:ascii="Calibri" w:hAnsi="Calibri" w:cs="Calibri"/>
          <w:szCs w:val="24"/>
        </w:rPr>
      </w:pPr>
    </w:p>
    <w:p w14:paraId="1CB64DB6" w14:textId="77777777" w:rsidR="00196E30" w:rsidRPr="004F1851" w:rsidRDefault="00196E30" w:rsidP="00196E30">
      <w:pPr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  <w:r w:rsidRPr="004F1851">
        <w:rPr>
          <w:rFonts w:ascii="Calibri" w:hAnsi="Calibri" w:cs="Calibri"/>
          <w:szCs w:val="24"/>
        </w:rPr>
        <w:t>To promote the services of the funding team and opportunities around external funding to different audiences both internal and external.</w:t>
      </w:r>
    </w:p>
    <w:p w14:paraId="18D01297" w14:textId="77777777" w:rsidR="00196E30" w:rsidRPr="004F1851" w:rsidRDefault="00196E30" w:rsidP="00196E30">
      <w:pPr>
        <w:jc w:val="both"/>
        <w:rPr>
          <w:rFonts w:ascii="Calibri" w:hAnsi="Calibri" w:cs="Calibri"/>
          <w:szCs w:val="24"/>
        </w:rPr>
      </w:pPr>
    </w:p>
    <w:p w14:paraId="0165EBAC" w14:textId="77777777" w:rsidR="00196E30" w:rsidRPr="004F1851" w:rsidRDefault="00196E30" w:rsidP="00196E30">
      <w:pPr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  <w:r w:rsidRPr="004F1851">
        <w:rPr>
          <w:rFonts w:ascii="Calibri" w:hAnsi="Calibri" w:cs="Calibri"/>
          <w:szCs w:val="24"/>
        </w:rPr>
        <w:t>To undertake other duties compatible with and or arising from the duties specified above.</w:t>
      </w:r>
    </w:p>
    <w:p w14:paraId="3E0EDD88" w14:textId="77777777" w:rsidR="00196E30" w:rsidRPr="004F1851" w:rsidRDefault="00196E30" w:rsidP="00196E30">
      <w:pPr>
        <w:jc w:val="both"/>
        <w:rPr>
          <w:rFonts w:ascii="Calibri" w:hAnsi="Calibri" w:cs="Calibri"/>
          <w:szCs w:val="24"/>
        </w:rPr>
      </w:pPr>
    </w:p>
    <w:p w14:paraId="5B557F26" w14:textId="77777777" w:rsidR="00196E30" w:rsidRPr="004F1851" w:rsidRDefault="00196E30" w:rsidP="00196E30">
      <w:pPr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  <w:r w:rsidRPr="004F1851">
        <w:rPr>
          <w:rFonts w:ascii="Calibri" w:hAnsi="Calibri" w:cs="Calibri"/>
          <w:szCs w:val="24"/>
        </w:rPr>
        <w:t>To promote and adhere to the workplace values of our organisations.</w:t>
      </w:r>
    </w:p>
    <w:p w14:paraId="79FBCAD0" w14:textId="77777777" w:rsidR="00196E30" w:rsidRPr="001E5610" w:rsidRDefault="00000000" w:rsidP="00196E30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pict w14:anchorId="6D01C92B">
          <v:rect id="_x0000_i1028" style="width:451.3pt;height:1.5pt" o:hralign="center" o:hrstd="t" o:hrnoshade="t" o:hr="t" fillcolor="#5a9ab0" stroked="f"/>
        </w:pict>
      </w:r>
    </w:p>
    <w:p w14:paraId="4BA090FD" w14:textId="77777777" w:rsidR="00196E30" w:rsidRDefault="00196E30" w:rsidP="00196E30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szCs w:val="24"/>
        </w:rPr>
      </w:pPr>
      <w:r w:rsidRPr="001E5610">
        <w:rPr>
          <w:rFonts w:ascii="Calibri" w:hAnsi="Calibri" w:cs="Arial"/>
          <w:b/>
          <w:szCs w:val="24"/>
        </w:rPr>
        <w:t>Line Manager:</w:t>
      </w:r>
      <w:r>
        <w:rPr>
          <w:rFonts w:ascii="Calibri" w:hAnsi="Calibri" w:cs="Arial"/>
          <w:b/>
          <w:szCs w:val="24"/>
        </w:rPr>
        <w:t xml:space="preserve"> ED&amp;R Funding Manager</w:t>
      </w:r>
    </w:p>
    <w:p w14:paraId="69E70476" w14:textId="77777777" w:rsidR="00196E30" w:rsidRPr="001E5610" w:rsidRDefault="00196E30" w:rsidP="00196E30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szCs w:val="24"/>
        </w:rPr>
        <w:t>Responsible for:  N/A</w:t>
      </w:r>
    </w:p>
    <w:p w14:paraId="5EA318CE" w14:textId="77777777" w:rsidR="00196E30" w:rsidRPr="001E5610" w:rsidRDefault="00000000" w:rsidP="00196E30">
      <w:pPr>
        <w:spacing w:before="120" w:after="120"/>
        <w:rPr>
          <w:rFonts w:ascii="Calibri" w:hAnsi="Calibri"/>
          <w:szCs w:val="24"/>
        </w:rPr>
      </w:pPr>
      <w:r>
        <w:rPr>
          <w:rFonts w:ascii="Calibri" w:hAnsi="Calibri" w:cs="Arial"/>
          <w:b/>
          <w:szCs w:val="24"/>
        </w:rPr>
        <w:pict w14:anchorId="788F57A6">
          <v:rect id="_x0000_i1029" style="width:451.3pt;height:1.5pt" o:hralign="center" o:hrstd="t" o:hrnoshade="t" o:hr="t" fillcolor="#5a9ab0" stroked="f"/>
        </w:pict>
      </w:r>
    </w:p>
    <w:p w14:paraId="31FB6CEE" w14:textId="77777777" w:rsidR="00196E30" w:rsidRPr="00094E94" w:rsidRDefault="00196E30" w:rsidP="00196E30">
      <w:pPr>
        <w:spacing w:before="120" w:after="120"/>
        <w:rPr>
          <w:rFonts w:ascii="Calibri" w:hAnsi="Calibri"/>
          <w:b/>
          <w:szCs w:val="24"/>
        </w:rPr>
      </w:pPr>
      <w:r w:rsidRPr="00094E94">
        <w:rPr>
          <w:rFonts w:ascii="Calibri" w:hAnsi="Calibri"/>
          <w:b/>
          <w:szCs w:val="24"/>
        </w:rPr>
        <w:t>Political Restriction:</w:t>
      </w:r>
    </w:p>
    <w:p w14:paraId="158EB4FD" w14:textId="77777777" w:rsidR="00196E30" w:rsidRPr="00094E94" w:rsidRDefault="00196E30" w:rsidP="00196E30">
      <w:pPr>
        <w:spacing w:before="120" w:after="120"/>
        <w:rPr>
          <w:rFonts w:ascii="Calibri" w:hAnsi="Calibri"/>
          <w:szCs w:val="24"/>
        </w:rPr>
      </w:pPr>
      <w:r w:rsidRPr="00094E94">
        <w:rPr>
          <w:rFonts w:ascii="Calibri" w:hAnsi="Calibri"/>
          <w:szCs w:val="24"/>
        </w:rPr>
        <w:t>This post is not politically restricted.</w:t>
      </w:r>
    </w:p>
    <w:p w14:paraId="1EC20F2D" w14:textId="77777777" w:rsidR="00196E30" w:rsidRPr="00094E94" w:rsidRDefault="00000000" w:rsidP="00196E30">
      <w:pPr>
        <w:spacing w:before="120" w:after="120"/>
        <w:rPr>
          <w:rFonts w:ascii="Calibri" w:hAnsi="Calibri"/>
          <w:szCs w:val="24"/>
        </w:rPr>
      </w:pPr>
      <w:r>
        <w:rPr>
          <w:rFonts w:ascii="Calibri" w:hAnsi="Calibri" w:cs="Arial"/>
          <w:b/>
          <w:szCs w:val="24"/>
        </w:rPr>
        <w:pict w14:anchorId="2E228433">
          <v:rect id="_x0000_i1030" style="width:451.3pt;height:1.5pt" o:hralign="center" o:hrstd="t" o:hrnoshade="t" o:hr="t" fillcolor="#5a9ab0" stroked="f"/>
        </w:pict>
      </w:r>
    </w:p>
    <w:p w14:paraId="15CCECD8" w14:textId="77777777" w:rsidR="00196E30" w:rsidRPr="001E5610" w:rsidRDefault="00196E30" w:rsidP="00196E30">
      <w:pPr>
        <w:spacing w:before="120" w:after="120"/>
        <w:ind w:left="720" w:hanging="720"/>
        <w:jc w:val="both"/>
        <w:rPr>
          <w:rFonts w:ascii="Calibri" w:hAnsi="Calibri"/>
          <w:sz w:val="16"/>
          <w:szCs w:val="24"/>
        </w:rPr>
      </w:pPr>
      <w:r w:rsidRPr="001E5610">
        <w:rPr>
          <w:rFonts w:ascii="Calibri" w:hAnsi="Calibri"/>
          <w:sz w:val="16"/>
          <w:szCs w:val="24"/>
        </w:rPr>
        <w:t>Note:</w:t>
      </w:r>
      <w:r w:rsidRPr="001E5610">
        <w:rPr>
          <w:rFonts w:ascii="Calibri" w:hAnsi="Calibri"/>
          <w:sz w:val="16"/>
          <w:szCs w:val="24"/>
        </w:rPr>
        <w:tab/>
        <w:t>This is a description of the job as it is constituted at (</w:t>
      </w:r>
      <w:r>
        <w:rPr>
          <w:rFonts w:ascii="Calibri" w:hAnsi="Calibri"/>
          <w:b/>
          <w:sz w:val="16"/>
          <w:szCs w:val="24"/>
        </w:rPr>
        <w:t>March 2023</w:t>
      </w:r>
      <w:r w:rsidRPr="001E5610">
        <w:rPr>
          <w:rFonts w:ascii="Calibri" w:hAnsi="Calibri"/>
          <w:sz w:val="16"/>
          <w:szCs w:val="24"/>
        </w:rPr>
        <w:t xml:space="preserve">) but, as the organisation develops, it may be necessary to vary the duties and responsibilities from time to time.  It is the practice of </w:t>
      </w:r>
      <w:r>
        <w:rPr>
          <w:rFonts w:ascii="Calibri" w:hAnsi="Calibri"/>
          <w:sz w:val="16"/>
          <w:szCs w:val="24"/>
        </w:rPr>
        <w:t>the Council</w:t>
      </w:r>
      <w:r w:rsidRPr="001E5610">
        <w:rPr>
          <w:rFonts w:ascii="Calibri" w:hAnsi="Calibri"/>
          <w:sz w:val="16"/>
          <w:szCs w:val="24"/>
        </w:rPr>
        <w:t xml:space="preserve"> to periodically review Job Descriptions to ensure that they relate to the job as being performed or to incorporate whatever chang</w:t>
      </w:r>
      <w:r>
        <w:rPr>
          <w:rFonts w:ascii="Calibri" w:hAnsi="Calibri"/>
          <w:sz w:val="16"/>
          <w:szCs w:val="24"/>
        </w:rPr>
        <w:t xml:space="preserve">es may be necessary.  It is the Council’s </w:t>
      </w:r>
      <w:r w:rsidRPr="001E5610">
        <w:rPr>
          <w:rFonts w:ascii="Calibri" w:hAnsi="Calibri"/>
          <w:sz w:val="16"/>
          <w:szCs w:val="24"/>
        </w:rPr>
        <w:t>aim to reach agreement to such reasonable changes with the postholder but if agreem</w:t>
      </w:r>
      <w:r>
        <w:rPr>
          <w:rFonts w:ascii="Calibri" w:hAnsi="Calibri"/>
          <w:sz w:val="16"/>
          <w:szCs w:val="24"/>
        </w:rPr>
        <w:t xml:space="preserve">ent is not possible the Council reserves </w:t>
      </w:r>
      <w:r w:rsidRPr="001E5610">
        <w:rPr>
          <w:rFonts w:ascii="Calibri" w:hAnsi="Calibri"/>
          <w:sz w:val="16"/>
          <w:szCs w:val="24"/>
        </w:rPr>
        <w:t>the right to insist on changes to the Job Description after consultation with the postholder.</w:t>
      </w:r>
    </w:p>
    <w:p w14:paraId="71A6D67C" w14:textId="77777777" w:rsidR="00196E30" w:rsidRPr="001E5610" w:rsidRDefault="00196E30" w:rsidP="00196E30">
      <w:pPr>
        <w:spacing w:before="120" w:after="120"/>
        <w:ind w:left="720" w:hanging="720"/>
        <w:jc w:val="center"/>
        <w:rPr>
          <w:rFonts w:ascii="Calibri" w:hAnsi="Calibri"/>
          <w:b/>
          <w:szCs w:val="24"/>
        </w:rPr>
      </w:pPr>
      <w:r w:rsidRPr="001E5610">
        <w:rPr>
          <w:rFonts w:ascii="Calibri" w:hAnsi="Calibri"/>
          <w:sz w:val="16"/>
          <w:szCs w:val="24"/>
        </w:rPr>
        <w:br w:type="page"/>
      </w:r>
      <w:r w:rsidRPr="001E5610">
        <w:rPr>
          <w:rFonts w:ascii="Calibri" w:hAnsi="Calibri"/>
          <w:b/>
          <w:szCs w:val="24"/>
        </w:rPr>
        <w:lastRenderedPageBreak/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72"/>
        <w:gridCol w:w="3473"/>
      </w:tblGrid>
      <w:tr w:rsidR="00196E30" w:rsidRPr="00B74DB3" w14:paraId="613EB755" w14:textId="77777777" w:rsidTr="00924949">
        <w:tc>
          <w:tcPr>
            <w:tcW w:w="2235" w:type="dxa"/>
            <w:shd w:val="clear" w:color="auto" w:fill="AEC8D2"/>
          </w:tcPr>
          <w:p w14:paraId="287F3FD8" w14:textId="77777777" w:rsidR="00196E30" w:rsidRPr="00B74DB3" w:rsidRDefault="00196E30" w:rsidP="00924949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3472" w:type="dxa"/>
            <w:shd w:val="clear" w:color="auto" w:fill="AEC8D2"/>
          </w:tcPr>
          <w:p w14:paraId="34C1116B" w14:textId="77777777" w:rsidR="00196E30" w:rsidRPr="00B74DB3" w:rsidRDefault="00196E30" w:rsidP="00924949">
            <w:pPr>
              <w:jc w:val="center"/>
              <w:rPr>
                <w:rFonts w:ascii="Calibri" w:hAnsi="Calibri" w:cs="Arial"/>
                <w:b/>
                <w:szCs w:val="24"/>
              </w:rPr>
            </w:pPr>
            <w:r w:rsidRPr="00B74DB3">
              <w:rPr>
                <w:rFonts w:ascii="Calibri" w:hAnsi="Calibri" w:cs="Arial"/>
                <w:b/>
                <w:szCs w:val="24"/>
              </w:rPr>
              <w:t>Essential</w:t>
            </w:r>
          </w:p>
        </w:tc>
        <w:tc>
          <w:tcPr>
            <w:tcW w:w="3473" w:type="dxa"/>
            <w:shd w:val="clear" w:color="auto" w:fill="AEC8D2"/>
          </w:tcPr>
          <w:p w14:paraId="6DC60871" w14:textId="77777777" w:rsidR="00196E30" w:rsidRPr="00B74DB3" w:rsidRDefault="00196E30" w:rsidP="00924949">
            <w:pPr>
              <w:jc w:val="center"/>
              <w:rPr>
                <w:rFonts w:ascii="Calibri" w:hAnsi="Calibri" w:cs="Arial"/>
                <w:b/>
                <w:szCs w:val="24"/>
              </w:rPr>
            </w:pPr>
            <w:r w:rsidRPr="00B74DB3">
              <w:rPr>
                <w:rFonts w:ascii="Calibri" w:hAnsi="Calibri" w:cs="Arial"/>
                <w:b/>
                <w:szCs w:val="24"/>
              </w:rPr>
              <w:t>Desirable</w:t>
            </w:r>
          </w:p>
        </w:tc>
      </w:tr>
      <w:tr w:rsidR="00196E30" w:rsidRPr="00B74DB3" w14:paraId="7EB25612" w14:textId="77777777" w:rsidTr="00924949">
        <w:tc>
          <w:tcPr>
            <w:tcW w:w="2235" w:type="dxa"/>
          </w:tcPr>
          <w:p w14:paraId="3E0C2174" w14:textId="77777777" w:rsidR="00196E30" w:rsidRPr="00B74DB3" w:rsidRDefault="00196E30" w:rsidP="00924949">
            <w:pPr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szCs w:val="24"/>
              </w:rPr>
              <w:t>Knowledge and Experience:</w:t>
            </w:r>
          </w:p>
        </w:tc>
        <w:tc>
          <w:tcPr>
            <w:tcW w:w="3472" w:type="dxa"/>
          </w:tcPr>
          <w:p w14:paraId="726C365B" w14:textId="77777777" w:rsidR="00196E30" w:rsidRPr="009F7165" w:rsidRDefault="00196E30" w:rsidP="00196E30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11"/>
                <w:tab w:val="num" w:pos="1276"/>
              </w:tabs>
              <w:rPr>
                <w:rFonts w:ascii="Calibri" w:hAnsi="Calibri" w:cs="Arial"/>
                <w:vanish/>
                <w:szCs w:val="24"/>
                <w:specVanish/>
              </w:rPr>
            </w:pPr>
            <w:r w:rsidRPr="009F7165">
              <w:rPr>
                <w:rFonts w:ascii="Calibri" w:hAnsi="Calibri" w:cs="Arial"/>
                <w:szCs w:val="24"/>
              </w:rPr>
              <w:t xml:space="preserve">Experience in the development of </w:t>
            </w:r>
            <w:r>
              <w:rPr>
                <w:rFonts w:ascii="Calibri" w:hAnsi="Calibri" w:cs="Arial"/>
                <w:szCs w:val="24"/>
              </w:rPr>
              <w:t xml:space="preserve">external </w:t>
            </w:r>
            <w:r w:rsidRPr="009F7165">
              <w:rPr>
                <w:rFonts w:ascii="Calibri" w:hAnsi="Calibri" w:cs="Arial"/>
                <w:szCs w:val="24"/>
              </w:rPr>
              <w:t xml:space="preserve">funding applications related to </w:t>
            </w:r>
            <w:r>
              <w:rPr>
                <w:rFonts w:ascii="Calibri" w:hAnsi="Calibri" w:cs="Arial"/>
                <w:szCs w:val="24"/>
              </w:rPr>
              <w:t>Economic Development, Regeneration and C</w:t>
            </w:r>
            <w:r w:rsidRPr="009F7165">
              <w:rPr>
                <w:rFonts w:ascii="Calibri" w:hAnsi="Calibri" w:cs="Arial"/>
                <w:szCs w:val="24"/>
              </w:rPr>
              <w:t>ommunity projects.</w:t>
            </w:r>
          </w:p>
          <w:p w14:paraId="3C6E2B62" w14:textId="77777777" w:rsidR="00196E30" w:rsidRDefault="00196E30" w:rsidP="00196E30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11"/>
                <w:tab w:val="num" w:pos="1276"/>
              </w:tabs>
              <w:rPr>
                <w:rFonts w:ascii="Calibri" w:hAnsi="Calibri" w:cs="Arial"/>
                <w:szCs w:val="24"/>
              </w:rPr>
            </w:pPr>
            <w:r w:rsidRPr="009F7165">
              <w:rPr>
                <w:rFonts w:ascii="Calibri" w:hAnsi="Calibri" w:cs="Arial"/>
                <w:szCs w:val="24"/>
              </w:rPr>
              <w:t xml:space="preserve"> </w:t>
            </w:r>
          </w:p>
          <w:p w14:paraId="69831ED9" w14:textId="77777777" w:rsidR="00196E30" w:rsidRPr="009F7165" w:rsidRDefault="00196E30" w:rsidP="00196E30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11"/>
                <w:tab w:val="num" w:pos="1276"/>
              </w:tabs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Knowledge of relevant </w:t>
            </w:r>
            <w:r w:rsidRPr="009F7165">
              <w:rPr>
                <w:rFonts w:ascii="Calibri" w:hAnsi="Calibri" w:cs="Arial"/>
                <w:szCs w:val="24"/>
              </w:rPr>
              <w:t xml:space="preserve">funding </w:t>
            </w:r>
            <w:proofErr w:type="gramStart"/>
            <w:r>
              <w:rPr>
                <w:rFonts w:ascii="Calibri" w:hAnsi="Calibri" w:cs="Arial"/>
                <w:szCs w:val="24"/>
              </w:rPr>
              <w:t>organisations  /</w:t>
            </w:r>
            <w:proofErr w:type="gramEnd"/>
            <w:r>
              <w:rPr>
                <w:rFonts w:ascii="Calibri" w:hAnsi="Calibri" w:cs="Arial"/>
                <w:szCs w:val="24"/>
              </w:rPr>
              <w:t xml:space="preserve"> </w:t>
            </w:r>
            <w:r w:rsidRPr="009F7165">
              <w:rPr>
                <w:rFonts w:ascii="Calibri" w:hAnsi="Calibri" w:cs="Arial"/>
                <w:szCs w:val="24"/>
              </w:rPr>
              <w:t>sources and application procedures</w:t>
            </w:r>
            <w:r>
              <w:rPr>
                <w:rFonts w:ascii="Calibri" w:hAnsi="Calibri" w:cs="Arial"/>
                <w:szCs w:val="24"/>
              </w:rPr>
              <w:t xml:space="preserve"> relevant to local government.</w:t>
            </w:r>
          </w:p>
          <w:p w14:paraId="66435946" w14:textId="487D5FD9" w:rsidR="00196E30" w:rsidRDefault="00196E30" w:rsidP="00196E30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num" w:pos="1276"/>
              </w:tabs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Experience in </w:t>
            </w:r>
            <w:r w:rsidRPr="009F7165">
              <w:rPr>
                <w:rFonts w:ascii="Calibri" w:hAnsi="Calibri" w:cs="Arial"/>
                <w:szCs w:val="24"/>
              </w:rPr>
              <w:t>co</w:t>
            </w:r>
            <w:r>
              <w:rPr>
                <w:rFonts w:ascii="Calibri" w:hAnsi="Calibri" w:cs="Arial"/>
                <w:szCs w:val="24"/>
              </w:rPr>
              <w:t>ordinating and administrating grant funding programmes</w:t>
            </w:r>
            <w:r w:rsidR="00E912B4">
              <w:rPr>
                <w:rFonts w:ascii="Calibri" w:hAnsi="Calibri" w:cs="Arial"/>
                <w:szCs w:val="24"/>
              </w:rPr>
              <w:t>, including undertaking due diligence and monitoring</w:t>
            </w:r>
          </w:p>
          <w:p w14:paraId="585033DA" w14:textId="133EFD1B" w:rsidR="00196E30" w:rsidRPr="00B74DB3" w:rsidRDefault="00196E30" w:rsidP="009E5388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num" w:pos="1276"/>
              </w:tabs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Knowledge of key national / regional / local strategies and policies relevant to economic development and regeneration</w:t>
            </w:r>
            <w:r w:rsidR="000B6581">
              <w:rPr>
                <w:rFonts w:ascii="Calibri" w:hAnsi="Calibri" w:cs="Arial"/>
                <w:szCs w:val="24"/>
              </w:rPr>
              <w:t xml:space="preserve"> </w:t>
            </w:r>
          </w:p>
        </w:tc>
        <w:tc>
          <w:tcPr>
            <w:tcW w:w="3473" w:type="dxa"/>
          </w:tcPr>
          <w:p w14:paraId="17E21AB9" w14:textId="77777777" w:rsidR="00196E30" w:rsidRDefault="00196E30" w:rsidP="00196E30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11"/>
                <w:tab w:val="num" w:pos="1276"/>
              </w:tabs>
              <w:rPr>
                <w:rFonts w:ascii="Calibri" w:hAnsi="Calibri" w:cs="Arial"/>
                <w:szCs w:val="24"/>
              </w:rPr>
            </w:pPr>
            <w:r w:rsidRPr="009F7165">
              <w:rPr>
                <w:rFonts w:ascii="Calibri" w:hAnsi="Calibri" w:cs="Arial"/>
                <w:szCs w:val="24"/>
              </w:rPr>
              <w:t>Experience of research and monitoring.</w:t>
            </w:r>
          </w:p>
          <w:p w14:paraId="5827ED98" w14:textId="77777777" w:rsidR="00196E30" w:rsidRPr="009F7165" w:rsidRDefault="00196E30" w:rsidP="00196E30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11"/>
                <w:tab w:val="num" w:pos="1276"/>
              </w:tabs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Experience of working with Elected Members.</w:t>
            </w:r>
          </w:p>
          <w:p w14:paraId="0ED2B783" w14:textId="77777777" w:rsidR="00196E30" w:rsidRPr="009F7165" w:rsidRDefault="00196E30" w:rsidP="00196E30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11"/>
                <w:tab w:val="num" w:pos="1276"/>
              </w:tabs>
              <w:rPr>
                <w:rFonts w:ascii="Calibri" w:hAnsi="Calibri" w:cs="Arial"/>
                <w:szCs w:val="24"/>
              </w:rPr>
            </w:pPr>
            <w:r w:rsidRPr="009F7165">
              <w:rPr>
                <w:rFonts w:ascii="Calibri" w:hAnsi="Calibri" w:cs="Arial"/>
                <w:szCs w:val="24"/>
              </w:rPr>
              <w:t>Experience of working with</w:t>
            </w:r>
            <w:r>
              <w:rPr>
                <w:rFonts w:ascii="Calibri" w:hAnsi="Calibri" w:cs="Arial"/>
                <w:szCs w:val="24"/>
              </w:rPr>
              <w:t xml:space="preserve"> businesses and/or </w:t>
            </w:r>
            <w:r w:rsidRPr="009F7165">
              <w:rPr>
                <w:rFonts w:ascii="Calibri" w:hAnsi="Calibri" w:cs="Arial"/>
                <w:szCs w:val="24"/>
              </w:rPr>
              <w:t>local communities.</w:t>
            </w:r>
          </w:p>
          <w:p w14:paraId="44D6E785" w14:textId="77777777" w:rsidR="00196E30" w:rsidRDefault="00196E30" w:rsidP="00196E30">
            <w:pPr>
              <w:numPr>
                <w:ilvl w:val="0"/>
                <w:numId w:val="1"/>
              </w:numPr>
              <w:rPr>
                <w:rFonts w:ascii="Calibri" w:hAnsi="Calibri" w:cs="Arial"/>
                <w:szCs w:val="24"/>
              </w:rPr>
            </w:pPr>
            <w:r w:rsidRPr="009F7165">
              <w:rPr>
                <w:rFonts w:ascii="Calibri" w:hAnsi="Calibri" w:cs="Arial"/>
                <w:szCs w:val="24"/>
              </w:rPr>
              <w:t>Familiarity with the preparation of</w:t>
            </w:r>
            <w:r>
              <w:rPr>
                <w:rFonts w:ascii="Calibri" w:hAnsi="Calibri" w:cs="Arial"/>
                <w:szCs w:val="24"/>
              </w:rPr>
              <w:t xml:space="preserve"> budgets and</w:t>
            </w:r>
            <w:r w:rsidRPr="009F7165">
              <w:rPr>
                <w:rFonts w:ascii="Calibri" w:hAnsi="Calibri" w:cs="Arial"/>
                <w:szCs w:val="24"/>
              </w:rPr>
              <w:t xml:space="preserve"> financial profiles for projects.</w:t>
            </w:r>
          </w:p>
          <w:p w14:paraId="037CA55F" w14:textId="7280A895" w:rsidR="00196E30" w:rsidRDefault="00196E30" w:rsidP="00196E30">
            <w:pPr>
              <w:numPr>
                <w:ilvl w:val="0"/>
                <w:numId w:val="1"/>
              </w:num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Experience in project</w:t>
            </w:r>
            <w:r w:rsidRPr="009F7165">
              <w:rPr>
                <w:rFonts w:ascii="Calibri" w:hAnsi="Calibri" w:cs="Arial"/>
                <w:szCs w:val="24"/>
              </w:rPr>
              <w:t xml:space="preserve"> mana</w:t>
            </w:r>
            <w:r>
              <w:rPr>
                <w:rFonts w:ascii="Calibri" w:hAnsi="Calibri" w:cs="Arial"/>
                <w:szCs w:val="24"/>
              </w:rPr>
              <w:t>gement of grant funded projects</w:t>
            </w:r>
          </w:p>
          <w:p w14:paraId="5FE0EEFF" w14:textId="77777777" w:rsidR="00196E30" w:rsidRDefault="00196E30" w:rsidP="00196E30">
            <w:pPr>
              <w:numPr>
                <w:ilvl w:val="0"/>
                <w:numId w:val="1"/>
              </w:num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Experience in the preparation of Council / formal reports.</w:t>
            </w:r>
          </w:p>
          <w:p w14:paraId="533DA366" w14:textId="77777777" w:rsidR="00196E30" w:rsidRPr="004F1851" w:rsidRDefault="00196E30" w:rsidP="00924949">
            <w:pPr>
              <w:ind w:left="360"/>
              <w:rPr>
                <w:rFonts w:ascii="Calibri" w:hAnsi="Calibri" w:cs="Arial"/>
                <w:szCs w:val="24"/>
              </w:rPr>
            </w:pPr>
          </w:p>
        </w:tc>
      </w:tr>
      <w:tr w:rsidR="00196E30" w:rsidRPr="00B74DB3" w14:paraId="3382F363" w14:textId="77777777" w:rsidTr="00924949">
        <w:tc>
          <w:tcPr>
            <w:tcW w:w="2235" w:type="dxa"/>
          </w:tcPr>
          <w:p w14:paraId="1A9CDE76" w14:textId="77777777" w:rsidR="00196E30" w:rsidRPr="00B74DB3" w:rsidRDefault="00196E30" w:rsidP="00924949">
            <w:pPr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szCs w:val="24"/>
              </w:rPr>
              <w:t>Skills and Abilities:</w:t>
            </w:r>
          </w:p>
          <w:p w14:paraId="0F0F1A54" w14:textId="77777777" w:rsidR="00196E30" w:rsidRPr="00B74DB3" w:rsidRDefault="00196E30" w:rsidP="00924949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3472" w:type="dxa"/>
          </w:tcPr>
          <w:p w14:paraId="5171CA9A" w14:textId="77777777" w:rsidR="00196E30" w:rsidRPr="009F7165" w:rsidRDefault="00196E30" w:rsidP="00196E30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11"/>
                <w:tab w:val="left" w:pos="1276"/>
              </w:tabs>
              <w:rPr>
                <w:rFonts w:ascii="Calibri" w:hAnsi="Calibri" w:cs="Arial"/>
                <w:szCs w:val="24"/>
              </w:rPr>
            </w:pPr>
            <w:r w:rsidRPr="009F7165">
              <w:rPr>
                <w:rFonts w:ascii="Calibri" w:hAnsi="Calibri" w:cs="Arial"/>
                <w:szCs w:val="24"/>
              </w:rPr>
              <w:t>Good communication skills</w:t>
            </w:r>
            <w:r>
              <w:rPr>
                <w:rFonts w:ascii="Calibri" w:hAnsi="Calibri" w:cs="Arial"/>
                <w:szCs w:val="24"/>
              </w:rPr>
              <w:t xml:space="preserve"> and the ability to communicate effectively with a wide variety of internal and external partners.</w:t>
            </w:r>
          </w:p>
          <w:p w14:paraId="157657BB" w14:textId="77777777" w:rsidR="00196E30" w:rsidRPr="009F7165" w:rsidRDefault="00196E30" w:rsidP="00196E30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11"/>
                <w:tab w:val="left" w:pos="1276"/>
              </w:tabs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Good research skills</w:t>
            </w:r>
          </w:p>
          <w:p w14:paraId="781055FB" w14:textId="77777777" w:rsidR="00196E30" w:rsidRPr="009F7165" w:rsidRDefault="00196E30" w:rsidP="00196E30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11"/>
                <w:tab w:val="left" w:pos="1276"/>
              </w:tabs>
              <w:rPr>
                <w:rFonts w:ascii="Calibri" w:hAnsi="Calibri" w:cs="Arial"/>
                <w:szCs w:val="24"/>
              </w:rPr>
            </w:pPr>
            <w:r w:rsidRPr="009F7165">
              <w:rPr>
                <w:rFonts w:ascii="Calibri" w:hAnsi="Calibri" w:cs="Arial"/>
                <w:szCs w:val="24"/>
              </w:rPr>
              <w:t>Strong numeracy and data handling skills</w:t>
            </w:r>
            <w:r>
              <w:rPr>
                <w:rFonts w:ascii="Calibri" w:hAnsi="Calibri" w:cs="Arial"/>
                <w:szCs w:val="24"/>
              </w:rPr>
              <w:t>.</w:t>
            </w:r>
          </w:p>
          <w:p w14:paraId="25BF6F1A" w14:textId="77777777" w:rsidR="00196E30" w:rsidRPr="009F7165" w:rsidRDefault="00196E30" w:rsidP="00196E30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11"/>
                <w:tab w:val="left" w:pos="1276"/>
              </w:tabs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Excellent</w:t>
            </w:r>
            <w:r w:rsidRPr="009F7165">
              <w:rPr>
                <w:rFonts w:ascii="Calibri" w:hAnsi="Calibri" w:cs="Arial"/>
                <w:szCs w:val="24"/>
              </w:rPr>
              <w:t xml:space="preserve"> interpersonal</w:t>
            </w:r>
            <w:r>
              <w:rPr>
                <w:rFonts w:ascii="Calibri" w:hAnsi="Calibri" w:cs="Arial"/>
                <w:szCs w:val="24"/>
              </w:rPr>
              <w:t>, networking</w:t>
            </w:r>
            <w:r w:rsidRPr="009F7165">
              <w:rPr>
                <w:rFonts w:ascii="Calibri" w:hAnsi="Calibri" w:cs="Arial"/>
                <w:szCs w:val="24"/>
              </w:rPr>
              <w:t xml:space="preserve"> </w:t>
            </w:r>
            <w:r>
              <w:rPr>
                <w:rFonts w:ascii="Calibri" w:hAnsi="Calibri" w:cs="Arial"/>
                <w:szCs w:val="24"/>
              </w:rPr>
              <w:t xml:space="preserve">and relationship management </w:t>
            </w:r>
            <w:r w:rsidRPr="009F7165">
              <w:rPr>
                <w:rFonts w:ascii="Calibri" w:hAnsi="Calibri" w:cs="Arial"/>
                <w:szCs w:val="24"/>
              </w:rPr>
              <w:t>skills</w:t>
            </w:r>
            <w:r>
              <w:rPr>
                <w:rFonts w:ascii="Calibri" w:hAnsi="Calibri" w:cs="Arial"/>
                <w:szCs w:val="24"/>
              </w:rPr>
              <w:t>.</w:t>
            </w:r>
          </w:p>
          <w:p w14:paraId="3C160818" w14:textId="77777777" w:rsidR="00196E30" w:rsidRPr="009F7165" w:rsidRDefault="00196E30" w:rsidP="00196E30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11"/>
                <w:tab w:val="left" w:pos="1276"/>
              </w:tabs>
              <w:rPr>
                <w:rFonts w:ascii="Calibri" w:hAnsi="Calibri" w:cs="Arial"/>
                <w:szCs w:val="24"/>
              </w:rPr>
            </w:pPr>
            <w:r w:rsidRPr="009F7165">
              <w:rPr>
                <w:rFonts w:ascii="Calibri" w:hAnsi="Calibri" w:cs="Arial"/>
                <w:szCs w:val="24"/>
              </w:rPr>
              <w:t>Ability to think creatively</w:t>
            </w:r>
            <w:r>
              <w:rPr>
                <w:rFonts w:ascii="Calibri" w:hAnsi="Calibri" w:cs="Arial"/>
                <w:szCs w:val="24"/>
              </w:rPr>
              <w:t xml:space="preserve"> and innovate.</w:t>
            </w:r>
          </w:p>
          <w:p w14:paraId="34415DC8" w14:textId="77777777" w:rsidR="00196E30" w:rsidRPr="009F7165" w:rsidRDefault="00196E30" w:rsidP="00196E30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267"/>
              </w:tabs>
              <w:rPr>
                <w:rFonts w:ascii="Calibri" w:hAnsi="Calibri" w:cs="Arial"/>
                <w:szCs w:val="24"/>
              </w:rPr>
            </w:pPr>
            <w:r w:rsidRPr="009F7165">
              <w:rPr>
                <w:rFonts w:ascii="Calibri" w:hAnsi="Calibri" w:cs="Arial"/>
                <w:szCs w:val="24"/>
              </w:rPr>
              <w:t>Ability to motivate others and work with minimal supervision</w:t>
            </w:r>
            <w:r>
              <w:rPr>
                <w:rFonts w:ascii="Calibri" w:hAnsi="Calibri" w:cs="Arial"/>
                <w:szCs w:val="24"/>
              </w:rPr>
              <w:t xml:space="preserve"> as well as part of a team.</w:t>
            </w:r>
          </w:p>
          <w:p w14:paraId="4AB78C0F" w14:textId="77777777" w:rsidR="00196E30" w:rsidRDefault="00196E30" w:rsidP="00196E30">
            <w:pPr>
              <w:numPr>
                <w:ilvl w:val="0"/>
                <w:numId w:val="1"/>
              </w:numPr>
              <w:tabs>
                <w:tab w:val="left" w:pos="273"/>
              </w:tabs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 </w:t>
            </w:r>
            <w:r w:rsidRPr="009F7165">
              <w:rPr>
                <w:rFonts w:ascii="Calibri" w:hAnsi="Calibri" w:cs="Arial"/>
                <w:szCs w:val="24"/>
              </w:rPr>
              <w:t>Analytical and detailed approach</w:t>
            </w:r>
            <w:r>
              <w:rPr>
                <w:rFonts w:ascii="Calibri" w:hAnsi="Calibri" w:cs="Arial"/>
                <w:szCs w:val="24"/>
              </w:rPr>
              <w:t>.</w:t>
            </w:r>
          </w:p>
          <w:p w14:paraId="7E850372" w14:textId="77777777" w:rsidR="00196E30" w:rsidRPr="004F1851" w:rsidRDefault="00196E30" w:rsidP="00924949">
            <w:pPr>
              <w:tabs>
                <w:tab w:val="left" w:pos="273"/>
              </w:tabs>
              <w:ind w:left="360"/>
              <w:rPr>
                <w:rFonts w:ascii="Calibri" w:hAnsi="Calibri" w:cs="Arial"/>
                <w:szCs w:val="24"/>
              </w:rPr>
            </w:pPr>
          </w:p>
        </w:tc>
        <w:tc>
          <w:tcPr>
            <w:tcW w:w="3473" w:type="dxa"/>
          </w:tcPr>
          <w:p w14:paraId="4FE2311D" w14:textId="77777777" w:rsidR="00196E30" w:rsidRPr="00B74DB3" w:rsidRDefault="00196E30" w:rsidP="00924949">
            <w:pPr>
              <w:tabs>
                <w:tab w:val="left" w:pos="273"/>
              </w:tabs>
              <w:rPr>
                <w:rFonts w:ascii="Calibri" w:hAnsi="Calibri" w:cs="Arial"/>
                <w:szCs w:val="24"/>
              </w:rPr>
            </w:pPr>
          </w:p>
        </w:tc>
      </w:tr>
      <w:tr w:rsidR="00196E30" w:rsidRPr="00B74DB3" w14:paraId="74830FD9" w14:textId="77777777" w:rsidTr="00924949">
        <w:trPr>
          <w:trHeight w:val="980"/>
        </w:trPr>
        <w:tc>
          <w:tcPr>
            <w:tcW w:w="2235" w:type="dxa"/>
          </w:tcPr>
          <w:p w14:paraId="41BFEC3D" w14:textId="77777777" w:rsidR="00196E30" w:rsidRPr="00B74DB3" w:rsidRDefault="00196E30" w:rsidP="00924949">
            <w:pPr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szCs w:val="24"/>
              </w:rPr>
              <w:t>Education and Training:</w:t>
            </w:r>
          </w:p>
        </w:tc>
        <w:tc>
          <w:tcPr>
            <w:tcW w:w="3472" w:type="dxa"/>
          </w:tcPr>
          <w:p w14:paraId="7AD6C0BD" w14:textId="77777777" w:rsidR="00196E30" w:rsidRPr="00B74DB3" w:rsidRDefault="00196E30" w:rsidP="00196E30">
            <w:pPr>
              <w:numPr>
                <w:ilvl w:val="0"/>
                <w:numId w:val="1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Cs w:val="24"/>
              </w:rPr>
            </w:pPr>
            <w:r w:rsidRPr="009F7165">
              <w:rPr>
                <w:rFonts w:ascii="Calibri" w:hAnsi="Calibri" w:cs="Arial"/>
                <w:szCs w:val="24"/>
              </w:rPr>
              <w:t>Educated to degree level or equivalent</w:t>
            </w:r>
            <w:r>
              <w:rPr>
                <w:rFonts w:ascii="Calibri" w:hAnsi="Calibri" w:cs="Arial"/>
                <w:szCs w:val="24"/>
              </w:rPr>
              <w:t>.</w:t>
            </w:r>
          </w:p>
        </w:tc>
        <w:tc>
          <w:tcPr>
            <w:tcW w:w="3473" w:type="dxa"/>
          </w:tcPr>
          <w:p w14:paraId="1BAD1809" w14:textId="77777777" w:rsidR="00196E30" w:rsidRDefault="00196E30" w:rsidP="00196E30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</w:tabs>
              <w:rPr>
                <w:rFonts w:ascii="Calibri" w:hAnsi="Calibri" w:cs="Arial"/>
                <w:szCs w:val="24"/>
              </w:rPr>
            </w:pPr>
            <w:r w:rsidRPr="009F7165">
              <w:rPr>
                <w:rFonts w:ascii="Calibri" w:hAnsi="Calibri" w:cs="Arial"/>
                <w:szCs w:val="24"/>
              </w:rPr>
              <w:t>Experience in financial services, particularly accounting/auditing of grant-aided projects</w:t>
            </w:r>
            <w:r>
              <w:rPr>
                <w:rFonts w:ascii="Calibri" w:hAnsi="Calibri" w:cs="Arial"/>
                <w:szCs w:val="24"/>
              </w:rPr>
              <w:t>.</w:t>
            </w:r>
          </w:p>
          <w:p w14:paraId="5A7FD108" w14:textId="77777777" w:rsidR="00196E30" w:rsidRPr="004F1851" w:rsidRDefault="00196E30" w:rsidP="00924949">
            <w:pPr>
              <w:tabs>
                <w:tab w:val="left" w:pos="-1440"/>
                <w:tab w:val="left" w:pos="-720"/>
                <w:tab w:val="left" w:pos="0"/>
              </w:tabs>
              <w:ind w:left="360"/>
              <w:rPr>
                <w:rFonts w:ascii="Calibri" w:hAnsi="Calibri" w:cs="Arial"/>
                <w:szCs w:val="24"/>
              </w:rPr>
            </w:pPr>
          </w:p>
        </w:tc>
      </w:tr>
      <w:tr w:rsidR="00196E30" w:rsidRPr="00B74DB3" w14:paraId="3D1E045B" w14:textId="77777777" w:rsidTr="00924949">
        <w:tc>
          <w:tcPr>
            <w:tcW w:w="2235" w:type="dxa"/>
          </w:tcPr>
          <w:p w14:paraId="6303DFE8" w14:textId="77777777" w:rsidR="00196E30" w:rsidRPr="00B74DB3" w:rsidRDefault="00196E30" w:rsidP="00924949">
            <w:pPr>
              <w:rPr>
                <w:rFonts w:ascii="Calibri" w:hAnsi="Calibri" w:cs="Arial"/>
                <w:b/>
                <w:szCs w:val="24"/>
              </w:rPr>
            </w:pPr>
            <w:r w:rsidRPr="00B74DB3">
              <w:rPr>
                <w:rFonts w:ascii="Calibri" w:hAnsi="Calibri" w:cs="Arial"/>
                <w:b/>
                <w:szCs w:val="24"/>
              </w:rPr>
              <w:t>Other Requirements</w:t>
            </w:r>
            <w:r>
              <w:rPr>
                <w:rFonts w:ascii="Calibri" w:hAnsi="Calibri" w:cs="Arial"/>
                <w:b/>
                <w:szCs w:val="24"/>
              </w:rPr>
              <w:t>:</w:t>
            </w:r>
          </w:p>
        </w:tc>
        <w:tc>
          <w:tcPr>
            <w:tcW w:w="3472" w:type="dxa"/>
          </w:tcPr>
          <w:p w14:paraId="26B1ACA9" w14:textId="77777777" w:rsidR="00196E30" w:rsidRDefault="00196E30" w:rsidP="00196E30">
            <w:pPr>
              <w:numPr>
                <w:ilvl w:val="0"/>
                <w:numId w:val="1"/>
              </w:numPr>
              <w:rPr>
                <w:rFonts w:ascii="Calibri" w:hAnsi="Calibri" w:cs="Arial"/>
                <w:szCs w:val="24"/>
              </w:rPr>
            </w:pPr>
            <w:r w:rsidRPr="00C35259">
              <w:rPr>
                <w:rFonts w:ascii="Calibri" w:hAnsi="Calibri" w:cs="Arial"/>
                <w:szCs w:val="24"/>
              </w:rPr>
              <w:t>A commitment to own development and to supporting training and development initiatives.</w:t>
            </w:r>
          </w:p>
          <w:p w14:paraId="0939A005" w14:textId="77777777" w:rsidR="00196E30" w:rsidRPr="009F7165" w:rsidRDefault="00196E30" w:rsidP="00196E30">
            <w:pPr>
              <w:numPr>
                <w:ilvl w:val="0"/>
                <w:numId w:val="1"/>
              </w:numPr>
              <w:rPr>
                <w:rFonts w:ascii="Calibri" w:hAnsi="Calibri" w:cs="Arial"/>
                <w:szCs w:val="24"/>
              </w:rPr>
            </w:pPr>
            <w:r w:rsidRPr="009F7165">
              <w:rPr>
                <w:rFonts w:ascii="Calibri" w:hAnsi="Calibri" w:cs="Arial"/>
                <w:szCs w:val="24"/>
              </w:rPr>
              <w:lastRenderedPageBreak/>
              <w:t>Necessary to work within data protection and confidentiality requirements.</w:t>
            </w:r>
          </w:p>
          <w:p w14:paraId="02BCA461" w14:textId="77777777" w:rsidR="00196E30" w:rsidRPr="009F7165" w:rsidRDefault="00196E30" w:rsidP="00196E30">
            <w:pPr>
              <w:numPr>
                <w:ilvl w:val="0"/>
                <w:numId w:val="1"/>
              </w:numPr>
              <w:rPr>
                <w:rFonts w:ascii="Calibri" w:hAnsi="Calibri" w:cs="Arial"/>
                <w:szCs w:val="24"/>
              </w:rPr>
            </w:pPr>
            <w:r w:rsidRPr="009F7165">
              <w:rPr>
                <w:rFonts w:ascii="Calibri" w:hAnsi="Calibri" w:cs="Arial"/>
                <w:szCs w:val="24"/>
              </w:rPr>
              <w:t>A commitment to equality of opportunity, diversity and corporate working.</w:t>
            </w:r>
          </w:p>
          <w:p w14:paraId="19FAD86F" w14:textId="77777777" w:rsidR="00196E30" w:rsidRDefault="00196E30" w:rsidP="00196E30">
            <w:pPr>
              <w:numPr>
                <w:ilvl w:val="0"/>
                <w:numId w:val="1"/>
              </w:numPr>
              <w:rPr>
                <w:rFonts w:ascii="Calibri" w:hAnsi="Calibri" w:cs="Arial"/>
                <w:szCs w:val="24"/>
              </w:rPr>
            </w:pPr>
            <w:r w:rsidRPr="00C35259">
              <w:rPr>
                <w:rFonts w:ascii="Calibri" w:hAnsi="Calibri" w:cs="Arial"/>
                <w:szCs w:val="24"/>
              </w:rPr>
              <w:t>Must be mobile / have access to a car to attend business meetings at other sites / locations within the district on a regular basis.</w:t>
            </w:r>
          </w:p>
          <w:p w14:paraId="474DE0D5" w14:textId="77777777" w:rsidR="00196E30" w:rsidRPr="004F1851" w:rsidRDefault="00196E30" w:rsidP="00924949">
            <w:pPr>
              <w:ind w:left="360"/>
              <w:rPr>
                <w:rFonts w:ascii="Calibri" w:hAnsi="Calibri" w:cs="Arial"/>
                <w:szCs w:val="24"/>
              </w:rPr>
            </w:pPr>
          </w:p>
        </w:tc>
        <w:tc>
          <w:tcPr>
            <w:tcW w:w="3473" w:type="dxa"/>
          </w:tcPr>
          <w:p w14:paraId="11B7394D" w14:textId="77777777" w:rsidR="00196E30" w:rsidRPr="00B74DB3" w:rsidRDefault="00196E30" w:rsidP="00924949">
            <w:pPr>
              <w:tabs>
                <w:tab w:val="left" w:pos="273"/>
              </w:tabs>
              <w:ind w:left="273"/>
              <w:rPr>
                <w:rFonts w:ascii="Calibri" w:hAnsi="Calibri" w:cs="Arial"/>
                <w:szCs w:val="24"/>
              </w:rPr>
            </w:pPr>
          </w:p>
        </w:tc>
      </w:tr>
    </w:tbl>
    <w:p w14:paraId="4399F88A" w14:textId="77777777" w:rsidR="00196E30" w:rsidRPr="001E5610" w:rsidRDefault="00196E30" w:rsidP="00196E30">
      <w:pPr>
        <w:spacing w:before="120" w:after="120"/>
        <w:ind w:left="720" w:hanging="720"/>
        <w:rPr>
          <w:rFonts w:ascii="Calibri" w:hAnsi="Calibri"/>
          <w:b/>
          <w:szCs w:val="24"/>
        </w:rPr>
      </w:pPr>
    </w:p>
    <w:p w14:paraId="04E0AC0A" w14:textId="77777777" w:rsidR="00196E30" w:rsidRDefault="00196E30" w:rsidP="00196E30">
      <w:pPr>
        <w:tabs>
          <w:tab w:val="left" w:pos="1710"/>
        </w:tabs>
        <w:rPr>
          <w:rFonts w:ascii="Calibri" w:hAnsi="Calibri"/>
          <w:b/>
          <w:szCs w:val="24"/>
        </w:rPr>
      </w:pPr>
    </w:p>
    <w:p w14:paraId="35598D82" w14:textId="77777777" w:rsidR="00196E30" w:rsidRDefault="00196E30"/>
    <w:sectPr w:rsidR="00196E30" w:rsidSect="00853DD9">
      <w:footerReference w:type="first" r:id="rId11"/>
      <w:endnotePr>
        <w:numFmt w:val="decimal"/>
      </w:endnotePr>
      <w:pgSz w:w="11906" w:h="16838"/>
      <w:pgMar w:top="-567" w:right="1558" w:bottom="567" w:left="1134" w:header="431" w:footer="32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5A03" w14:textId="77777777" w:rsidR="00F54971" w:rsidRDefault="00F54971">
      <w:r>
        <w:separator/>
      </w:r>
    </w:p>
  </w:endnote>
  <w:endnote w:type="continuationSeparator" w:id="0">
    <w:p w14:paraId="6F0285F4" w14:textId="77777777" w:rsidR="00F54971" w:rsidRDefault="00F5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12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4541D" w14:textId="77777777" w:rsidR="006E084C" w:rsidRPr="00853DD9" w:rsidRDefault="00196E30" w:rsidP="00853DD9">
    <w:pPr>
      <w:widowControl w:val="0"/>
      <w:pBdr>
        <w:top w:val="single" w:sz="4" w:space="1" w:color="808080"/>
      </w:pBdr>
      <w:autoSpaceDE w:val="0"/>
      <w:autoSpaceDN w:val="0"/>
      <w:adjustRightInd w:val="0"/>
      <w:textAlignment w:val="center"/>
      <w:rPr>
        <w:rFonts w:ascii="Calibri" w:eastAsia="MS Mincho" w:hAnsi="Calibri" w:cs="ArialMT"/>
        <w:color w:val="808080"/>
        <w:szCs w:val="24"/>
      </w:rPr>
    </w:pPr>
    <w:r w:rsidRPr="00853DD9">
      <w:rPr>
        <w:rFonts w:ascii="Calibri" w:eastAsia="MS Mincho" w:hAnsi="Calibri" w:cs="Arial-BoldMT"/>
        <w:bCs/>
        <w:caps/>
        <w:color w:val="808080"/>
        <w:szCs w:val="24"/>
      </w:rPr>
      <w:t>LEGAL ADDRESS</w:t>
    </w:r>
    <w:r w:rsidRPr="00853DD9">
      <w:rPr>
        <w:rFonts w:ascii="Calibri" w:eastAsia="MS Mincho" w:hAnsi="Calibri" w:cs="ArialMT"/>
        <w:color w:val="808080"/>
        <w:szCs w:val="24"/>
      </w:rPr>
      <w:t xml:space="preserve"> East Suffolk House, Station Road, Melton, Woodbridge IP12 1RT</w:t>
    </w:r>
  </w:p>
  <w:p w14:paraId="7ADB8A63" w14:textId="77777777" w:rsidR="006E084C" w:rsidRPr="00853DD9" w:rsidRDefault="00196E30" w:rsidP="00853DD9">
    <w:pPr>
      <w:widowControl w:val="0"/>
      <w:autoSpaceDE w:val="0"/>
      <w:autoSpaceDN w:val="0"/>
      <w:adjustRightInd w:val="0"/>
      <w:textAlignment w:val="center"/>
      <w:rPr>
        <w:rFonts w:ascii="Calibri" w:eastAsia="MS Mincho" w:hAnsi="Calibri" w:cs="ArialMT"/>
        <w:color w:val="808080"/>
        <w:szCs w:val="24"/>
      </w:rPr>
    </w:pPr>
    <w:r w:rsidRPr="00853DD9">
      <w:rPr>
        <w:rFonts w:ascii="Calibri" w:eastAsia="MS Mincho" w:hAnsi="Calibri" w:cs="ArialMT"/>
        <w:color w:val="808080"/>
        <w:szCs w:val="24"/>
      </w:rPr>
      <w:t>DX: 41400 Woodbridge</w:t>
    </w:r>
  </w:p>
  <w:p w14:paraId="5358FE76" w14:textId="77777777" w:rsidR="006E084C" w:rsidRPr="00853DD9" w:rsidRDefault="006E084C" w:rsidP="00853DD9">
    <w:pPr>
      <w:widowControl w:val="0"/>
      <w:autoSpaceDE w:val="0"/>
      <w:autoSpaceDN w:val="0"/>
      <w:adjustRightInd w:val="0"/>
      <w:textAlignment w:val="center"/>
      <w:rPr>
        <w:rFonts w:ascii="Calibri" w:eastAsia="MS Mincho" w:hAnsi="Calibri" w:cs="ArialMT"/>
        <w:color w:val="808080"/>
        <w:szCs w:val="24"/>
      </w:rPr>
    </w:pPr>
  </w:p>
  <w:p w14:paraId="1826D082" w14:textId="77777777" w:rsidR="006E084C" w:rsidRPr="00853DD9" w:rsidRDefault="00196E30" w:rsidP="00853DD9">
    <w:pPr>
      <w:widowControl w:val="0"/>
      <w:autoSpaceDE w:val="0"/>
      <w:autoSpaceDN w:val="0"/>
      <w:adjustRightInd w:val="0"/>
      <w:textAlignment w:val="center"/>
      <w:rPr>
        <w:rFonts w:ascii="Calibri" w:eastAsia="MS Mincho" w:hAnsi="Calibri" w:cs="ArialMT"/>
        <w:b/>
        <w:color w:val="80808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21453" wp14:editId="76B28453">
              <wp:simplePos x="0" y="0"/>
              <wp:positionH relativeFrom="column">
                <wp:posOffset>1823085</wp:posOffset>
              </wp:positionH>
              <wp:positionV relativeFrom="paragraph">
                <wp:posOffset>33655</wp:posOffset>
              </wp:positionV>
              <wp:extent cx="4991100" cy="771525"/>
              <wp:effectExtent l="0" t="0" r="0" b="9525"/>
              <wp:wrapNone/>
              <wp:docPr id="3" name="Isosceles Tri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91100" cy="77152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8EC7CE"/>
                      </a:solidFill>
                      <a:ln w="25400" cap="flat" cmpd="sng" algn="ctr">
                        <a:solidFill>
                          <a:srgbClr val="8EC7CE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EDB98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3" o:spid="_x0000_s1026" type="#_x0000_t5" style="position:absolute;margin-left:143.55pt;margin-top:2.65pt;width:393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" adj="21600" fillcolor="#8ec7ce" strokecolor="#8ec7ce" strokeweight="2pt">
              <v:path arrowok="t"/>
            </v:shape>
          </w:pict>
        </mc:Fallback>
      </mc:AlternateContent>
    </w:r>
    <w:r w:rsidRPr="00853DD9">
      <w:rPr>
        <w:rFonts w:ascii="Calibri" w:eastAsia="MS Mincho" w:hAnsi="Calibri" w:cs="Arial-BoldMT"/>
        <w:b/>
        <w:bCs/>
        <w:caps/>
        <w:color w:val="808080"/>
        <w:szCs w:val="24"/>
      </w:rPr>
      <w:t>Postal address</w:t>
    </w:r>
    <w:r w:rsidRPr="00853DD9">
      <w:rPr>
        <w:rFonts w:ascii="Calibri" w:eastAsia="MS Mincho" w:hAnsi="Calibri" w:cs="ArialMT"/>
        <w:b/>
        <w:color w:val="808080"/>
        <w:szCs w:val="24"/>
      </w:rPr>
      <w:t xml:space="preserve"> Riverside, 4 Canning Road, Lowestoft NR33 0EQ</w:t>
    </w:r>
  </w:p>
  <w:p w14:paraId="2419C453" w14:textId="77777777" w:rsidR="006E084C" w:rsidRPr="00853DD9" w:rsidRDefault="00196E30" w:rsidP="00853DD9">
    <w:pPr>
      <w:widowControl w:val="0"/>
      <w:autoSpaceDE w:val="0"/>
      <w:autoSpaceDN w:val="0"/>
      <w:adjustRightInd w:val="0"/>
      <w:textAlignment w:val="center"/>
      <w:rPr>
        <w:rFonts w:ascii="Calibri" w:eastAsia="MS Mincho" w:hAnsi="Calibri" w:cs="ArialMT"/>
        <w:b/>
        <w:color w:val="808080"/>
        <w:szCs w:val="24"/>
      </w:rPr>
    </w:pPr>
    <w:r w:rsidRPr="00853DD9">
      <w:rPr>
        <w:rFonts w:ascii="Calibri" w:eastAsia="MS Mincho" w:hAnsi="Calibri" w:cs="ArialMT"/>
        <w:b/>
        <w:color w:val="808080"/>
        <w:szCs w:val="24"/>
      </w:rPr>
      <w:t>DX: 41220 Lowestoft</w:t>
    </w:r>
  </w:p>
  <w:p w14:paraId="0B8D675E" w14:textId="77777777" w:rsidR="006E084C" w:rsidRDefault="006E0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E1B9" w14:textId="77777777" w:rsidR="00F54971" w:rsidRDefault="00F54971">
      <w:r>
        <w:separator/>
      </w:r>
    </w:p>
  </w:footnote>
  <w:footnote w:type="continuationSeparator" w:id="0">
    <w:p w14:paraId="79B5CF31" w14:textId="77777777" w:rsidR="00F54971" w:rsidRDefault="00F54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A71"/>
    <w:multiLevelType w:val="hybridMultilevel"/>
    <w:tmpl w:val="6DF6F612"/>
    <w:lvl w:ilvl="0" w:tplc="60809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E2420"/>
    <w:multiLevelType w:val="hybridMultilevel"/>
    <w:tmpl w:val="18FCE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357536">
    <w:abstractNumId w:val="0"/>
  </w:num>
  <w:num w:numId="2" w16cid:durableId="1837106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30"/>
    <w:rsid w:val="000610CB"/>
    <w:rsid w:val="00092C7D"/>
    <w:rsid w:val="000B6581"/>
    <w:rsid w:val="00132584"/>
    <w:rsid w:val="00196E30"/>
    <w:rsid w:val="002067A1"/>
    <w:rsid w:val="0036060A"/>
    <w:rsid w:val="00406D5B"/>
    <w:rsid w:val="004663BD"/>
    <w:rsid w:val="005B3C0D"/>
    <w:rsid w:val="00615523"/>
    <w:rsid w:val="006508D6"/>
    <w:rsid w:val="006E084C"/>
    <w:rsid w:val="007236D4"/>
    <w:rsid w:val="008D0412"/>
    <w:rsid w:val="00997228"/>
    <w:rsid w:val="009E5388"/>
    <w:rsid w:val="00A727D7"/>
    <w:rsid w:val="00AD445A"/>
    <w:rsid w:val="00BB0FCB"/>
    <w:rsid w:val="00BF5A7E"/>
    <w:rsid w:val="00C021AA"/>
    <w:rsid w:val="00C420C3"/>
    <w:rsid w:val="00D17DA2"/>
    <w:rsid w:val="00D3163D"/>
    <w:rsid w:val="00D35BDC"/>
    <w:rsid w:val="00E912B4"/>
    <w:rsid w:val="00EB7B6E"/>
    <w:rsid w:val="00F5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563F"/>
  <w15:chartTrackingRefBased/>
  <w15:docId w15:val="{92DDEC36-0482-4D9F-B7A9-D8F365FC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E30"/>
    <w:pPr>
      <w:spacing w:after="0" w:line="240" w:lineRule="auto"/>
    </w:pPr>
    <w:rPr>
      <w:rFonts w:ascii="Univers 12pt" w:eastAsia="Times New Roman" w:hAnsi="Univers 12pt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6E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96E30"/>
    <w:rPr>
      <w:rFonts w:ascii="Univers 12pt" w:eastAsia="Times New Roman" w:hAnsi="Univers 12pt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196E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96E30"/>
    <w:rPr>
      <w:rFonts w:ascii="Univers 12pt" w:eastAsia="Times New Roman" w:hAnsi="Univers 12pt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092C7D"/>
    <w:pPr>
      <w:spacing w:after="0" w:line="240" w:lineRule="auto"/>
    </w:pPr>
    <w:rPr>
      <w:rFonts w:ascii="Univers 12pt" w:eastAsia="Times New Roman" w:hAnsi="Univers 12pt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D17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804CC57720F408563E6B8F188F407" ma:contentTypeVersion="19" ma:contentTypeDescription="Create a new document." ma:contentTypeScope="" ma:versionID="3fb9e3621ff9eb288dfdc626e47c05df">
  <xsd:schema xmlns:xsd="http://www.w3.org/2001/XMLSchema" xmlns:xs="http://www.w3.org/2001/XMLSchema" xmlns:p="http://schemas.microsoft.com/office/2006/metadata/properties" xmlns:ns2="f6a7de3e-21ee-4223-9186-af3eee5255d7" xmlns:ns3="75304046-ffad-4f70-9f4b-bbc776f1b690" targetNamespace="http://schemas.microsoft.com/office/2006/metadata/properties" ma:root="true" ma:fieldsID="f8e0310962520142f7449b6c69921e5c" ns2:_="" ns3:_="">
    <xsd:import namespace="f6a7de3e-21ee-4223-9186-af3eee5255d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Link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7de3e-21ee-4223-9186-af3eee5255d7" elementFormDefault="qualified">
    <xsd:import namespace="http://schemas.microsoft.com/office/2006/documentManagement/types"/>
    <xsd:import namespace="http://schemas.microsoft.com/office/infopath/2007/PartnerControls"/>
    <xsd:element name="Thumbnail" ma:index="2" nillable="true" ma:displayName="Thumbnail" ma:internalName="Thumbnail">
      <xsd:simpleType>
        <xsd:restriction base="dms:Text">
          <xsd:maxLength value="255"/>
        </xsd:restriction>
      </xsd:simpleType>
    </xsd:element>
    <xsd:element name="Link" ma:index="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f6a7de3e-21ee-4223-9186-af3eee5255d7">
      <Terms xmlns="http://schemas.microsoft.com/office/infopath/2007/PartnerControls"/>
    </lcf76f155ced4ddcb4097134ff3c332f>
    <Link xmlns="f6a7de3e-21ee-4223-9186-af3eee5255d7">
      <Url xsi:nil="true"/>
      <Description xsi:nil="true"/>
    </Link>
    <Thumbnail xmlns="f6a7de3e-21ee-4223-9186-af3eee5255d7" xsi:nil="true"/>
  </documentManagement>
</p:properties>
</file>

<file path=customXml/itemProps1.xml><?xml version="1.0" encoding="utf-8"?>
<ds:datastoreItem xmlns:ds="http://schemas.openxmlformats.org/officeDocument/2006/customXml" ds:itemID="{39817F0B-CBEB-4A04-9884-3152AA83D7EA}"/>
</file>

<file path=customXml/itemProps2.xml><?xml version="1.0" encoding="utf-8"?>
<ds:datastoreItem xmlns:ds="http://schemas.openxmlformats.org/officeDocument/2006/customXml" ds:itemID="{57842C4F-2E46-4E15-9A61-FD8FA55F3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161C3-A698-4380-BAD6-0CC9373971F7}">
  <ds:schemaRefs>
    <ds:schemaRef ds:uri="http://schemas.microsoft.com/office/2006/metadata/properties"/>
    <ds:schemaRef ds:uri="http://schemas.microsoft.com/office/infopath/2007/PartnerControls"/>
    <ds:schemaRef ds:uri="911ea0f0-8d30-4ead-bdab-f9f99c4089dd"/>
    <ds:schemaRef ds:uri="9a195da4-002c-4002-b28c-2c2bf94f50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Parker</dc:creator>
  <cp:keywords/>
  <dc:description/>
  <cp:lastModifiedBy>Hannah Hillman</cp:lastModifiedBy>
  <cp:revision>2</cp:revision>
  <dcterms:created xsi:type="dcterms:W3CDTF">2026-06-01T12:10:00Z</dcterms:created>
  <dcterms:modified xsi:type="dcterms:W3CDTF">2026-06-01T12:10:00Z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0x01010005B804CC57720F408563E6B8F188F407</vt:lpwstr>
  </property>
  <property fmtid="{D5CDD505-2E9C-101B-9397-08002B2CF9AE}" pid="3" name="MediaServiceImageTags">
    <vt:lpwstr/>
  </property>
</Properties>
</file>