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2DD8" w14:textId="624BB487" w:rsidR="00E664CC" w:rsidRPr="001E5610" w:rsidRDefault="00D165E9" w:rsidP="00E664CC">
      <w:pPr>
        <w:spacing w:before="120" w:after="120"/>
        <w:jc w:val="center"/>
        <w:rPr>
          <w:rFonts w:ascii="Calibri" w:hAnsi="Calibri" w:cs="Arial"/>
          <w:b/>
          <w:sz w:val="24"/>
          <w:szCs w:val="24"/>
        </w:rPr>
      </w:pPr>
      <w:r w:rsidRPr="001E5610">
        <w:rPr>
          <w:rFonts w:ascii="Calibri" w:hAnsi="Calibri" w:cs="Arial"/>
          <w:b/>
          <w:sz w:val="24"/>
          <w:szCs w:val="24"/>
        </w:rPr>
        <w:t>Job Description</w:t>
      </w:r>
      <w:r w:rsidR="00000000">
        <w:rPr>
          <w:rFonts w:ascii="Calibri" w:hAnsi="Calibri" w:cs="Arial"/>
          <w:b/>
          <w:sz w:val="24"/>
          <w:szCs w:val="24"/>
        </w:rPr>
        <w:pict w14:anchorId="318BA6CA">
          <v:rect id="_x0000_i1025" style="width:451.3pt;height:1.5pt" o:hralign="center" o:hrstd="t" o:hrnoshade="t" o:hr="t" fillcolor="#5a9ab0" stroked="f"/>
        </w:pict>
      </w:r>
    </w:p>
    <w:p w14:paraId="6443BF63" w14:textId="010D06E2" w:rsidR="00E664CC" w:rsidRDefault="00646437" w:rsidP="00E664CC">
      <w:pPr>
        <w:spacing w:before="120" w:after="120"/>
        <w:rPr>
          <w:rFonts w:ascii="Calibri" w:hAnsi="Calibri" w:cs="Arial"/>
          <w:b/>
          <w:sz w:val="24"/>
          <w:szCs w:val="24"/>
        </w:rPr>
      </w:pPr>
      <w:r w:rsidRPr="001E5610">
        <w:rPr>
          <w:rFonts w:ascii="Calibri" w:hAnsi="Calibri" w:cs="Arial"/>
          <w:b/>
          <w:sz w:val="24"/>
          <w:szCs w:val="24"/>
        </w:rPr>
        <w:t>Main Purpose of Job</w:t>
      </w:r>
      <w:r w:rsidR="00E664CC" w:rsidRPr="001E5610">
        <w:rPr>
          <w:rFonts w:ascii="Calibri" w:hAnsi="Calibri" w:cs="Arial"/>
          <w:b/>
          <w:sz w:val="24"/>
          <w:szCs w:val="24"/>
        </w:rPr>
        <w:t>:</w:t>
      </w:r>
    </w:p>
    <w:p w14:paraId="25AAF1A6" w14:textId="039ACBDB" w:rsidR="00FC1592" w:rsidRDefault="00FC1592" w:rsidP="00FC1592">
      <w:pPr>
        <w:spacing w:before="120" w:after="120"/>
        <w:rPr>
          <w:rFonts w:ascii="Calibri" w:hAnsi="Calibri" w:cs="Arial"/>
          <w:bCs/>
          <w:sz w:val="24"/>
          <w:szCs w:val="24"/>
        </w:rPr>
      </w:pPr>
      <w:r>
        <w:rPr>
          <w:rFonts w:ascii="Calibri" w:hAnsi="Calibri" w:cs="Arial"/>
          <w:bCs/>
          <w:sz w:val="24"/>
          <w:szCs w:val="24"/>
        </w:rPr>
        <w:t>To be responsible for proactive and reactive m</w:t>
      </w:r>
      <w:r w:rsidRPr="009B5FCD">
        <w:rPr>
          <w:rFonts w:ascii="Calibri" w:hAnsi="Calibri" w:cs="Arial"/>
          <w:bCs/>
          <w:sz w:val="24"/>
          <w:szCs w:val="24"/>
        </w:rPr>
        <w:t>onitor</w:t>
      </w:r>
      <w:r>
        <w:rPr>
          <w:rFonts w:ascii="Calibri" w:hAnsi="Calibri" w:cs="Arial"/>
          <w:bCs/>
          <w:sz w:val="24"/>
          <w:szCs w:val="24"/>
        </w:rPr>
        <w:t>ing</w:t>
      </w:r>
      <w:r w:rsidRPr="009B5FCD">
        <w:rPr>
          <w:rFonts w:ascii="Calibri" w:hAnsi="Calibri" w:cs="Arial"/>
          <w:bCs/>
          <w:sz w:val="24"/>
          <w:szCs w:val="24"/>
        </w:rPr>
        <w:t xml:space="preserve"> and respond</w:t>
      </w:r>
      <w:r>
        <w:rPr>
          <w:rFonts w:ascii="Calibri" w:hAnsi="Calibri" w:cs="Arial"/>
          <w:bCs/>
          <w:sz w:val="24"/>
          <w:szCs w:val="24"/>
        </w:rPr>
        <w:t>ing</w:t>
      </w:r>
      <w:r w:rsidRPr="009B5FCD">
        <w:rPr>
          <w:rFonts w:ascii="Calibri" w:hAnsi="Calibri" w:cs="Arial"/>
          <w:bCs/>
          <w:sz w:val="24"/>
          <w:szCs w:val="24"/>
        </w:rPr>
        <w:t xml:space="preserve"> to Closed Circuit Television pictures (CCTV)</w:t>
      </w:r>
      <w:r>
        <w:rPr>
          <w:rFonts w:ascii="Calibri" w:hAnsi="Calibri" w:cs="Arial"/>
          <w:bCs/>
          <w:sz w:val="24"/>
          <w:szCs w:val="24"/>
        </w:rPr>
        <w:t xml:space="preserve">, and Out of </w:t>
      </w:r>
      <w:r w:rsidR="008378BF">
        <w:rPr>
          <w:rFonts w:ascii="Calibri" w:hAnsi="Calibri" w:cs="Arial"/>
          <w:bCs/>
          <w:sz w:val="24"/>
          <w:szCs w:val="24"/>
        </w:rPr>
        <w:t>H</w:t>
      </w:r>
      <w:r>
        <w:rPr>
          <w:rFonts w:ascii="Calibri" w:hAnsi="Calibri" w:cs="Arial"/>
          <w:bCs/>
          <w:sz w:val="24"/>
          <w:szCs w:val="24"/>
        </w:rPr>
        <w:t xml:space="preserve">ours call handling Service, airwaves radio system,  and Town </w:t>
      </w:r>
      <w:r w:rsidR="008378BF">
        <w:rPr>
          <w:rFonts w:ascii="Calibri" w:hAnsi="Calibri" w:cs="Arial"/>
          <w:bCs/>
          <w:sz w:val="24"/>
          <w:szCs w:val="24"/>
        </w:rPr>
        <w:t>L</w:t>
      </w:r>
      <w:r>
        <w:rPr>
          <w:rFonts w:ascii="Calibri" w:hAnsi="Calibri" w:cs="Arial"/>
          <w:bCs/>
          <w:sz w:val="24"/>
          <w:szCs w:val="24"/>
        </w:rPr>
        <w:t xml:space="preserve">ink radios, </w:t>
      </w:r>
      <w:r w:rsidRPr="009B5FCD">
        <w:rPr>
          <w:rFonts w:ascii="Calibri" w:hAnsi="Calibri" w:cs="Arial"/>
          <w:bCs/>
          <w:sz w:val="24"/>
          <w:szCs w:val="24"/>
        </w:rPr>
        <w:t>24:7, without direct supervision.</w:t>
      </w:r>
    </w:p>
    <w:p w14:paraId="4D39AEAE" w14:textId="4BBE87A5" w:rsidR="00FC1592" w:rsidRPr="00FC1592" w:rsidRDefault="00FC1592" w:rsidP="00FC1592">
      <w:pPr>
        <w:spacing w:before="120" w:after="120"/>
        <w:rPr>
          <w:rFonts w:ascii="Calibri" w:hAnsi="Calibri" w:cs="Arial"/>
          <w:bCs/>
          <w:sz w:val="24"/>
          <w:szCs w:val="24"/>
        </w:rPr>
      </w:pPr>
      <w:r w:rsidRPr="00795C84">
        <w:rPr>
          <w:rFonts w:ascii="Calibri" w:hAnsi="Calibri" w:cs="Arial"/>
          <w:bCs/>
          <w:sz w:val="24"/>
          <w:szCs w:val="24"/>
        </w:rPr>
        <w:t xml:space="preserve">To ensure that the </w:t>
      </w:r>
      <w:r>
        <w:rPr>
          <w:rFonts w:ascii="Calibri" w:hAnsi="Calibri" w:cs="Arial"/>
          <w:bCs/>
          <w:sz w:val="24"/>
          <w:szCs w:val="24"/>
        </w:rPr>
        <w:t>CCTV operation is</w:t>
      </w:r>
      <w:r w:rsidRPr="00795C84">
        <w:rPr>
          <w:rFonts w:ascii="Calibri" w:hAnsi="Calibri" w:cs="Arial"/>
          <w:bCs/>
          <w:sz w:val="24"/>
          <w:szCs w:val="24"/>
        </w:rPr>
        <w:t xml:space="preserve"> delivered in a professional and effective way</w:t>
      </w:r>
      <w:r>
        <w:rPr>
          <w:rFonts w:ascii="Calibri" w:hAnsi="Calibri" w:cs="Arial"/>
          <w:bCs/>
          <w:sz w:val="24"/>
          <w:szCs w:val="24"/>
        </w:rPr>
        <w:t>, working with the Police and external partners to help detect, deter and reduce crime and anti-social behaviour. R</w:t>
      </w:r>
      <w:r w:rsidRPr="00C07E05">
        <w:rPr>
          <w:rFonts w:ascii="Calibri" w:hAnsi="Calibri" w:cs="Arial"/>
          <w:bCs/>
          <w:sz w:val="24"/>
          <w:szCs w:val="24"/>
        </w:rPr>
        <w:t>eviewing CCTV footage upon aut</w:t>
      </w:r>
      <w:r w:rsidR="004F0437">
        <w:rPr>
          <w:rFonts w:ascii="Calibri" w:hAnsi="Calibri" w:cs="Arial"/>
          <w:bCs/>
          <w:sz w:val="24"/>
          <w:szCs w:val="24"/>
        </w:rPr>
        <w:t>h</w:t>
      </w:r>
      <w:r w:rsidRPr="00C07E05">
        <w:rPr>
          <w:rFonts w:ascii="Calibri" w:hAnsi="Calibri" w:cs="Arial"/>
          <w:bCs/>
          <w:sz w:val="24"/>
          <w:szCs w:val="24"/>
        </w:rPr>
        <w:t>orisation, comp</w:t>
      </w:r>
      <w:r w:rsidR="005E1687">
        <w:rPr>
          <w:rFonts w:ascii="Calibri" w:hAnsi="Calibri" w:cs="Arial"/>
          <w:bCs/>
          <w:sz w:val="24"/>
          <w:szCs w:val="24"/>
        </w:rPr>
        <w:t>il</w:t>
      </w:r>
      <w:r w:rsidRPr="00C07E05">
        <w:rPr>
          <w:rFonts w:ascii="Calibri" w:hAnsi="Calibri" w:cs="Arial"/>
          <w:bCs/>
          <w:sz w:val="24"/>
          <w:szCs w:val="24"/>
        </w:rPr>
        <w:t>ing detail</w:t>
      </w:r>
      <w:r w:rsidR="00DC2E6A">
        <w:rPr>
          <w:rFonts w:ascii="Calibri" w:hAnsi="Calibri" w:cs="Arial"/>
          <w:bCs/>
          <w:sz w:val="24"/>
          <w:szCs w:val="24"/>
        </w:rPr>
        <w:t>ed</w:t>
      </w:r>
      <w:r w:rsidRPr="00C07E05">
        <w:rPr>
          <w:rFonts w:ascii="Calibri" w:hAnsi="Calibri" w:cs="Arial"/>
          <w:bCs/>
          <w:sz w:val="24"/>
          <w:szCs w:val="24"/>
        </w:rPr>
        <w:t xml:space="preserve"> reports to use as evidence for investigations when necessary.</w:t>
      </w:r>
    </w:p>
    <w:p w14:paraId="1176F9FF" w14:textId="77777777" w:rsidR="00FC1592" w:rsidRDefault="00FC1592" w:rsidP="00FC1592">
      <w:pPr>
        <w:pStyle w:val="NormalWeb"/>
        <w:shd w:val="clear" w:color="auto" w:fill="FFFFFF"/>
        <w:spacing w:before="0" w:beforeAutospacing="0" w:after="150" w:afterAutospacing="0"/>
        <w:rPr>
          <w:rFonts w:ascii="Calibri" w:hAnsi="Calibri" w:cs="Arial"/>
          <w:bCs/>
          <w:lang w:eastAsia="en-US"/>
        </w:rPr>
      </w:pPr>
      <w:r>
        <w:rPr>
          <w:rFonts w:ascii="Calibri" w:hAnsi="Calibri" w:cs="Arial"/>
          <w:bCs/>
          <w:lang w:eastAsia="en-US"/>
        </w:rPr>
        <w:t>To be responsible for East Suffolk Councils out of hours calls, whilst remaining calm in</w:t>
      </w:r>
      <w:r w:rsidRPr="00795C84">
        <w:rPr>
          <w:rFonts w:ascii="Calibri" w:hAnsi="Calibri" w:cs="Arial"/>
          <w:bCs/>
          <w:lang w:eastAsia="en-US"/>
        </w:rPr>
        <w:t xml:space="preserve"> pressure</w:t>
      </w:r>
      <w:r>
        <w:rPr>
          <w:rFonts w:ascii="Calibri" w:hAnsi="Calibri" w:cs="Arial"/>
          <w:bCs/>
          <w:lang w:eastAsia="en-US"/>
        </w:rPr>
        <w:t xml:space="preserve">d situations, </w:t>
      </w:r>
      <w:r w:rsidRPr="00795C84">
        <w:rPr>
          <w:rFonts w:ascii="Calibri" w:hAnsi="Calibri" w:cs="Arial"/>
          <w:bCs/>
        </w:rPr>
        <w:t>demonstrat</w:t>
      </w:r>
      <w:r>
        <w:rPr>
          <w:rFonts w:ascii="Calibri" w:hAnsi="Calibri" w:cs="Arial"/>
          <w:bCs/>
        </w:rPr>
        <w:t>ing</w:t>
      </w:r>
      <w:r w:rsidRPr="00795C84">
        <w:rPr>
          <w:rFonts w:ascii="Calibri" w:hAnsi="Calibri" w:cs="Arial"/>
          <w:bCs/>
        </w:rPr>
        <w:t xml:space="preserve"> empathy, support and understand</w:t>
      </w:r>
      <w:r>
        <w:rPr>
          <w:rFonts w:ascii="Calibri" w:hAnsi="Calibri" w:cs="Arial"/>
          <w:bCs/>
        </w:rPr>
        <w:t xml:space="preserve">ing. Along with completing the reporting process for each call received, enabling the correct action to be delivered at a time of crisis.  </w:t>
      </w:r>
    </w:p>
    <w:p w14:paraId="1C615F91" w14:textId="77777777" w:rsidR="00FC1592" w:rsidRDefault="00FC1592" w:rsidP="00FC1592">
      <w:pPr>
        <w:spacing w:before="120" w:after="120"/>
        <w:rPr>
          <w:rFonts w:ascii="Calibri" w:hAnsi="Calibri" w:cs="Arial"/>
          <w:bCs/>
          <w:sz w:val="24"/>
          <w:szCs w:val="24"/>
        </w:rPr>
      </w:pPr>
      <w:r>
        <w:rPr>
          <w:rFonts w:ascii="Calibri" w:hAnsi="Calibri" w:cs="Arial"/>
          <w:bCs/>
          <w:sz w:val="24"/>
          <w:szCs w:val="24"/>
        </w:rPr>
        <w:t>To help maintain public safety and wellbeing and placing, where possible, the residents of East Suffolk</w:t>
      </w:r>
      <w:r w:rsidRPr="00795C84">
        <w:rPr>
          <w:rFonts w:ascii="Calibri" w:hAnsi="Calibri" w:cs="Arial"/>
          <w:bCs/>
          <w:sz w:val="24"/>
          <w:szCs w:val="24"/>
        </w:rPr>
        <w:t xml:space="preserve"> at the heart of everything we do</w:t>
      </w:r>
      <w:r>
        <w:rPr>
          <w:rFonts w:ascii="Calibri" w:hAnsi="Calibri" w:cs="Arial"/>
          <w:bCs/>
          <w:sz w:val="24"/>
          <w:szCs w:val="24"/>
        </w:rPr>
        <w:t xml:space="preserve"> as part of the council’s dedication to public and community safety.</w:t>
      </w:r>
    </w:p>
    <w:p w14:paraId="60974124" w14:textId="66C7C5D8" w:rsidR="00FC1592" w:rsidRPr="00FC1592" w:rsidRDefault="00FC1592" w:rsidP="00E664CC">
      <w:pPr>
        <w:spacing w:before="120" w:after="120"/>
        <w:rPr>
          <w:rFonts w:ascii="Calibri" w:hAnsi="Calibri" w:cs="Arial"/>
          <w:bCs/>
          <w:sz w:val="24"/>
          <w:szCs w:val="24"/>
        </w:rPr>
      </w:pPr>
      <w:r w:rsidRPr="003D214D">
        <w:rPr>
          <w:rFonts w:ascii="Calibri" w:hAnsi="Calibri" w:cs="Arial"/>
          <w:bCs/>
          <w:sz w:val="24"/>
          <w:szCs w:val="24"/>
        </w:rPr>
        <w:t>To ensure the service is able to offer full integrity, accuracy and confidentiality of all information gained by compliance with the quality standards and legislations in place, whilst seeking to preserve the rights of the individual.</w:t>
      </w:r>
    </w:p>
    <w:p w14:paraId="054B335D" w14:textId="07520352" w:rsidR="001F717C" w:rsidRDefault="00000000" w:rsidP="00A01856">
      <w:pPr>
        <w:spacing w:before="120" w:after="120"/>
        <w:jc w:val="both"/>
        <w:rPr>
          <w:rFonts w:ascii="Calibri" w:hAnsi="Calibri" w:cs="Arial"/>
          <w:b/>
          <w:sz w:val="24"/>
          <w:szCs w:val="24"/>
        </w:rPr>
      </w:pPr>
      <w:r>
        <w:rPr>
          <w:rFonts w:ascii="Calibri" w:hAnsi="Calibri" w:cs="Arial"/>
          <w:b/>
          <w:sz w:val="24"/>
          <w:szCs w:val="24"/>
        </w:rPr>
        <w:pict w14:anchorId="4D45F785">
          <v:rect id="_x0000_i1026" style="width:451.3pt;height:1.5pt" o:hralign="center" o:hrstd="t" o:hrnoshade="t" o:hr="t" fillcolor="#5a9ab0" stroked="f"/>
        </w:pict>
      </w:r>
    </w:p>
    <w:p w14:paraId="13963E1A" w14:textId="579C98D6" w:rsidR="00765251" w:rsidRPr="00435B2E" w:rsidRDefault="00661AB1" w:rsidP="00661AB1">
      <w:pPr>
        <w:spacing w:before="120" w:after="120"/>
        <w:rPr>
          <w:rFonts w:ascii="Calibri" w:hAnsi="Calibri" w:cs="Arial"/>
          <w:b/>
          <w:sz w:val="24"/>
          <w:szCs w:val="24"/>
        </w:rPr>
      </w:pPr>
      <w:r>
        <w:rPr>
          <w:rFonts w:ascii="Calibri" w:hAnsi="Calibri" w:cs="Arial"/>
          <w:b/>
          <w:sz w:val="24"/>
          <w:szCs w:val="24"/>
        </w:rPr>
        <w:t xml:space="preserve">Initial </w:t>
      </w:r>
      <w:r w:rsidRPr="001E5610">
        <w:rPr>
          <w:rFonts w:ascii="Calibri" w:hAnsi="Calibri" w:cs="Arial"/>
          <w:b/>
          <w:sz w:val="24"/>
          <w:szCs w:val="24"/>
        </w:rPr>
        <w:t>Key Responsibilities:</w:t>
      </w:r>
    </w:p>
    <w:p w14:paraId="2666A05D" w14:textId="77777777" w:rsidR="00765251" w:rsidRPr="00435B2E" w:rsidRDefault="00765251" w:rsidP="00765251">
      <w:pPr>
        <w:ind w:left="720"/>
        <w:jc w:val="both"/>
        <w:rPr>
          <w:rFonts w:ascii="Calibri" w:hAnsi="Calibri" w:cs="Calibri"/>
          <w:sz w:val="10"/>
          <w:szCs w:val="10"/>
        </w:rPr>
      </w:pPr>
    </w:p>
    <w:p w14:paraId="2F94AC0A" w14:textId="735A6666" w:rsidR="004622EF" w:rsidRPr="00B26E42" w:rsidRDefault="004663D5" w:rsidP="00B26E42">
      <w:pPr>
        <w:numPr>
          <w:ilvl w:val="0"/>
          <w:numId w:val="23"/>
        </w:numPr>
        <w:spacing w:after="240"/>
        <w:jc w:val="both"/>
        <w:rPr>
          <w:rFonts w:ascii="Calibri" w:hAnsi="Calibri" w:cs="Arial"/>
          <w:bCs/>
          <w:sz w:val="24"/>
          <w:szCs w:val="24"/>
        </w:rPr>
      </w:pPr>
      <w:bookmarkStart w:id="0" w:name="_Hlk175922242"/>
      <w:r w:rsidRPr="00371949">
        <w:rPr>
          <w:rFonts w:ascii="Calibri" w:hAnsi="Calibri" w:cs="Arial"/>
          <w:bCs/>
          <w:sz w:val="24"/>
          <w:szCs w:val="24"/>
        </w:rPr>
        <w:t xml:space="preserve">Monitor, assess and interpret pictures from CCTV cameras, in accordance with procedures and current legislation. </w:t>
      </w:r>
    </w:p>
    <w:p w14:paraId="7847B058" w14:textId="3B3C430F" w:rsidR="004622EF" w:rsidRPr="00B26E42" w:rsidRDefault="006B156B" w:rsidP="00B26E42">
      <w:pPr>
        <w:numPr>
          <w:ilvl w:val="0"/>
          <w:numId w:val="23"/>
        </w:numPr>
        <w:spacing w:after="240"/>
        <w:jc w:val="both"/>
        <w:rPr>
          <w:rFonts w:ascii="Calibri" w:hAnsi="Calibri" w:cs="Arial"/>
          <w:bCs/>
          <w:sz w:val="24"/>
          <w:szCs w:val="24"/>
        </w:rPr>
      </w:pPr>
      <w:r w:rsidRPr="00F21BB7">
        <w:rPr>
          <w:rFonts w:ascii="Calibri" w:hAnsi="Calibri" w:cs="Arial"/>
          <w:bCs/>
          <w:sz w:val="24"/>
          <w:szCs w:val="24"/>
        </w:rPr>
        <w:t>Provide an out of hours emergency call handing service for East Suffolk Council, allowing the public to report emergency concerns</w:t>
      </w:r>
      <w:r>
        <w:rPr>
          <w:rFonts w:ascii="Calibri" w:hAnsi="Calibri" w:cs="Arial"/>
          <w:bCs/>
          <w:sz w:val="24"/>
          <w:szCs w:val="24"/>
        </w:rPr>
        <w:t>. Then for</w:t>
      </w:r>
      <w:r w:rsidRPr="00F21BB7">
        <w:rPr>
          <w:rFonts w:ascii="Calibri" w:hAnsi="Calibri" w:cs="Arial"/>
          <w:bCs/>
          <w:sz w:val="24"/>
          <w:szCs w:val="24"/>
        </w:rPr>
        <w:t xml:space="preserve"> this information to be securely and prompt</w:t>
      </w:r>
      <w:r>
        <w:rPr>
          <w:rFonts w:ascii="Calibri" w:hAnsi="Calibri" w:cs="Arial"/>
          <w:bCs/>
          <w:sz w:val="24"/>
          <w:szCs w:val="24"/>
        </w:rPr>
        <w:t>l</w:t>
      </w:r>
      <w:r w:rsidRPr="00F21BB7">
        <w:rPr>
          <w:rFonts w:ascii="Calibri" w:hAnsi="Calibri" w:cs="Arial"/>
          <w:bCs/>
          <w:sz w:val="24"/>
          <w:szCs w:val="24"/>
        </w:rPr>
        <w:t>y passed to the relevant duty man</w:t>
      </w:r>
      <w:r>
        <w:rPr>
          <w:rFonts w:ascii="Calibri" w:hAnsi="Calibri" w:cs="Arial"/>
          <w:bCs/>
          <w:sz w:val="24"/>
          <w:szCs w:val="24"/>
        </w:rPr>
        <w:t>a</w:t>
      </w:r>
      <w:r w:rsidRPr="00F21BB7">
        <w:rPr>
          <w:rFonts w:ascii="Calibri" w:hAnsi="Calibri" w:cs="Arial"/>
          <w:bCs/>
          <w:sz w:val="24"/>
          <w:szCs w:val="24"/>
        </w:rPr>
        <w:t>ger or department</w:t>
      </w:r>
    </w:p>
    <w:p w14:paraId="591C6129" w14:textId="692F5366" w:rsidR="004622EF" w:rsidRPr="00B26E42" w:rsidRDefault="00966D96" w:rsidP="00B26E42">
      <w:pPr>
        <w:numPr>
          <w:ilvl w:val="0"/>
          <w:numId w:val="23"/>
        </w:numPr>
        <w:spacing w:after="240"/>
        <w:jc w:val="both"/>
        <w:rPr>
          <w:rFonts w:ascii="Calibri" w:hAnsi="Calibri" w:cs="Arial"/>
          <w:bCs/>
          <w:sz w:val="24"/>
          <w:szCs w:val="24"/>
        </w:rPr>
      </w:pPr>
      <w:r>
        <w:rPr>
          <w:rFonts w:ascii="Calibri" w:hAnsi="Calibri" w:cs="Arial"/>
          <w:bCs/>
          <w:sz w:val="24"/>
          <w:szCs w:val="24"/>
        </w:rPr>
        <w:t>Monitor, respond and provide assistance for those external partners operating airwave and town link radio communication as the CCTV operator is the radio controller for these services.</w:t>
      </w:r>
    </w:p>
    <w:p w14:paraId="1B8AA2B3" w14:textId="69750A4D" w:rsidR="004622EF" w:rsidRPr="00B26E42" w:rsidRDefault="004D2756" w:rsidP="00B26E42">
      <w:pPr>
        <w:numPr>
          <w:ilvl w:val="0"/>
          <w:numId w:val="23"/>
        </w:numPr>
        <w:spacing w:after="240"/>
        <w:jc w:val="both"/>
        <w:rPr>
          <w:rFonts w:ascii="Calibri" w:hAnsi="Calibri" w:cs="Arial"/>
          <w:bCs/>
          <w:sz w:val="24"/>
          <w:szCs w:val="24"/>
        </w:rPr>
      </w:pPr>
      <w:r w:rsidRPr="007054F8">
        <w:rPr>
          <w:rFonts w:ascii="Calibri" w:hAnsi="Calibri" w:cs="Arial"/>
          <w:bCs/>
          <w:sz w:val="24"/>
          <w:szCs w:val="24"/>
        </w:rPr>
        <w:lastRenderedPageBreak/>
        <w:t>Maintain evidence</w:t>
      </w:r>
      <w:r>
        <w:rPr>
          <w:rFonts w:ascii="Calibri" w:hAnsi="Calibri" w:cs="Arial"/>
          <w:bCs/>
          <w:sz w:val="24"/>
          <w:szCs w:val="24"/>
        </w:rPr>
        <w:t xml:space="preserve"> and records</w:t>
      </w:r>
      <w:r w:rsidRPr="007054F8">
        <w:rPr>
          <w:rFonts w:ascii="Calibri" w:hAnsi="Calibri" w:cs="Arial"/>
          <w:bCs/>
          <w:sz w:val="24"/>
          <w:szCs w:val="24"/>
        </w:rPr>
        <w:t xml:space="preserve"> through correct storage and documentation. </w:t>
      </w:r>
    </w:p>
    <w:p w14:paraId="72DE7569" w14:textId="416EFF70" w:rsidR="004622EF" w:rsidRPr="00B26E42" w:rsidRDefault="005F0A64" w:rsidP="00B26E42">
      <w:pPr>
        <w:numPr>
          <w:ilvl w:val="0"/>
          <w:numId w:val="23"/>
        </w:numPr>
        <w:spacing w:after="240"/>
        <w:jc w:val="both"/>
        <w:rPr>
          <w:rFonts w:ascii="Calibri" w:hAnsi="Calibri" w:cs="Arial"/>
          <w:bCs/>
          <w:sz w:val="24"/>
          <w:szCs w:val="24"/>
        </w:rPr>
      </w:pPr>
      <w:r w:rsidRPr="007054F8">
        <w:rPr>
          <w:rFonts w:ascii="Calibri" w:hAnsi="Calibri" w:cs="Arial"/>
          <w:bCs/>
          <w:sz w:val="24"/>
          <w:szCs w:val="24"/>
        </w:rPr>
        <w:t>Liaise with emergency services and visiting Police Officers. Demonstrate use of CCTV and recording equipment to Police Officers</w:t>
      </w:r>
      <w:r>
        <w:rPr>
          <w:rFonts w:ascii="Calibri" w:hAnsi="Calibri" w:cs="Arial"/>
          <w:bCs/>
          <w:sz w:val="24"/>
          <w:szCs w:val="24"/>
        </w:rPr>
        <w:t xml:space="preserve">. Use the CCTV cameras to identify offenders and provide high quality evidence to enable investigations and where necessary prosecutions; if required, provide written witness statements and attend court if necessary. </w:t>
      </w:r>
    </w:p>
    <w:p w14:paraId="307908FB" w14:textId="324247C0" w:rsidR="0053751C" w:rsidRPr="007054F8" w:rsidRDefault="0053751C" w:rsidP="00B26E42">
      <w:pPr>
        <w:numPr>
          <w:ilvl w:val="0"/>
          <w:numId w:val="23"/>
        </w:numPr>
        <w:spacing w:after="240"/>
        <w:jc w:val="both"/>
        <w:rPr>
          <w:rFonts w:ascii="Calibri" w:hAnsi="Calibri" w:cs="Arial"/>
          <w:bCs/>
          <w:sz w:val="24"/>
          <w:szCs w:val="24"/>
        </w:rPr>
      </w:pPr>
      <w:r>
        <w:rPr>
          <w:rFonts w:ascii="Calibri" w:hAnsi="Calibri" w:cs="Arial"/>
          <w:bCs/>
          <w:sz w:val="24"/>
          <w:szCs w:val="24"/>
        </w:rPr>
        <w:t>Deal with footage, evidence and report requests in a timely manner in accordance with current Key Performance Indicators and Service Level Agreements.</w:t>
      </w:r>
    </w:p>
    <w:p w14:paraId="02983C3C" w14:textId="2DB0DAE5" w:rsidR="006049FC" w:rsidRPr="00F21BB7" w:rsidRDefault="006049FC" w:rsidP="00B26E42">
      <w:pPr>
        <w:numPr>
          <w:ilvl w:val="0"/>
          <w:numId w:val="23"/>
        </w:numPr>
        <w:spacing w:before="120" w:after="240"/>
        <w:jc w:val="both"/>
        <w:rPr>
          <w:rFonts w:ascii="Calibri" w:hAnsi="Calibri" w:cs="Arial"/>
          <w:bCs/>
          <w:sz w:val="24"/>
          <w:szCs w:val="24"/>
        </w:rPr>
      </w:pPr>
      <w:r w:rsidRPr="00F21BB7">
        <w:rPr>
          <w:rFonts w:ascii="Calibri" w:hAnsi="Calibri" w:cs="Arial"/>
          <w:bCs/>
          <w:sz w:val="24"/>
          <w:szCs w:val="24"/>
        </w:rPr>
        <w:t>Gathering</w:t>
      </w:r>
      <w:r>
        <w:rPr>
          <w:rFonts w:ascii="Calibri" w:hAnsi="Calibri" w:cs="Arial"/>
          <w:bCs/>
          <w:sz w:val="24"/>
          <w:szCs w:val="24"/>
        </w:rPr>
        <w:t>,</w:t>
      </w:r>
      <w:r w:rsidRPr="00F21BB7">
        <w:rPr>
          <w:rFonts w:ascii="Calibri" w:hAnsi="Calibri" w:cs="Arial"/>
          <w:bCs/>
          <w:sz w:val="24"/>
          <w:szCs w:val="24"/>
        </w:rPr>
        <w:t xml:space="preserve"> updating</w:t>
      </w:r>
      <w:r>
        <w:rPr>
          <w:rFonts w:ascii="Calibri" w:hAnsi="Calibri" w:cs="Arial"/>
          <w:bCs/>
          <w:sz w:val="24"/>
          <w:szCs w:val="24"/>
        </w:rPr>
        <w:t xml:space="preserve"> and </w:t>
      </w:r>
      <w:bookmarkStart w:id="1" w:name="_Hlk151970396"/>
      <w:r>
        <w:rPr>
          <w:rFonts w:ascii="Calibri" w:hAnsi="Calibri" w:cs="Arial"/>
          <w:bCs/>
          <w:sz w:val="24"/>
          <w:szCs w:val="24"/>
        </w:rPr>
        <w:t>ar</w:t>
      </w:r>
      <w:bookmarkEnd w:id="1"/>
      <w:r>
        <w:rPr>
          <w:rFonts w:ascii="Calibri" w:hAnsi="Calibri" w:cs="Arial"/>
          <w:bCs/>
          <w:sz w:val="24"/>
          <w:szCs w:val="24"/>
        </w:rPr>
        <w:t>chiving</w:t>
      </w:r>
      <w:r w:rsidRPr="00F21BB7">
        <w:rPr>
          <w:rFonts w:ascii="Calibri" w:hAnsi="Calibri" w:cs="Arial"/>
          <w:bCs/>
          <w:sz w:val="24"/>
          <w:szCs w:val="24"/>
        </w:rPr>
        <w:t xml:space="preserve"> personal information in a</w:t>
      </w:r>
      <w:r>
        <w:rPr>
          <w:rFonts w:ascii="Calibri" w:hAnsi="Calibri" w:cs="Arial"/>
          <w:bCs/>
          <w:sz w:val="24"/>
          <w:szCs w:val="24"/>
        </w:rPr>
        <w:t>n</w:t>
      </w:r>
      <w:r w:rsidRPr="00F21BB7">
        <w:rPr>
          <w:rFonts w:ascii="Calibri" w:hAnsi="Calibri" w:cs="Arial"/>
          <w:bCs/>
          <w:sz w:val="24"/>
          <w:szCs w:val="24"/>
        </w:rPr>
        <w:t xml:space="preserve"> </w:t>
      </w:r>
      <w:r w:rsidRPr="00FD592A">
        <w:rPr>
          <w:rFonts w:ascii="Calibri" w:hAnsi="Calibri" w:cs="Arial"/>
          <w:bCs/>
          <w:sz w:val="24"/>
          <w:szCs w:val="24"/>
        </w:rPr>
        <w:t>accurate</w:t>
      </w:r>
      <w:r w:rsidRPr="00F21BB7">
        <w:rPr>
          <w:rFonts w:ascii="Calibri" w:hAnsi="Calibri" w:cs="Arial"/>
          <w:bCs/>
          <w:sz w:val="24"/>
          <w:szCs w:val="24"/>
        </w:rPr>
        <w:t xml:space="preserve"> but sensitive manner on to a secure database. Any information retained must be GDPR compliant.</w:t>
      </w:r>
    </w:p>
    <w:p w14:paraId="254B7CC0" w14:textId="77777777" w:rsidR="006049FC" w:rsidRPr="00F21BB7" w:rsidRDefault="006049FC" w:rsidP="00B26E42">
      <w:pPr>
        <w:numPr>
          <w:ilvl w:val="0"/>
          <w:numId w:val="23"/>
        </w:numPr>
        <w:spacing w:before="120" w:after="240"/>
        <w:jc w:val="both"/>
        <w:rPr>
          <w:rFonts w:ascii="Calibri" w:hAnsi="Calibri" w:cs="Arial"/>
          <w:bCs/>
          <w:sz w:val="24"/>
          <w:szCs w:val="24"/>
        </w:rPr>
      </w:pPr>
      <w:r w:rsidRPr="00F21BB7">
        <w:rPr>
          <w:rFonts w:ascii="Calibri" w:hAnsi="Calibri" w:cs="Arial"/>
          <w:bCs/>
          <w:sz w:val="24"/>
          <w:szCs w:val="24"/>
        </w:rPr>
        <w:t xml:space="preserve">Positively promoting our services when receiving enquiries. </w:t>
      </w:r>
    </w:p>
    <w:p w14:paraId="5BFD9902" w14:textId="185764EB" w:rsidR="006049FC" w:rsidRPr="00F21BB7" w:rsidRDefault="006049FC" w:rsidP="00B26E42">
      <w:pPr>
        <w:numPr>
          <w:ilvl w:val="0"/>
          <w:numId w:val="23"/>
        </w:numPr>
        <w:spacing w:before="120" w:after="240"/>
        <w:rPr>
          <w:rFonts w:ascii="Calibri" w:hAnsi="Calibri" w:cs="Arial"/>
          <w:bCs/>
          <w:sz w:val="24"/>
          <w:szCs w:val="24"/>
        </w:rPr>
      </w:pPr>
      <w:r w:rsidRPr="00F21BB7">
        <w:rPr>
          <w:rFonts w:ascii="Calibri" w:hAnsi="Calibri" w:cs="Arial"/>
          <w:bCs/>
          <w:sz w:val="24"/>
          <w:szCs w:val="24"/>
        </w:rPr>
        <w:t>When required, liaison with</w:t>
      </w:r>
      <w:r>
        <w:rPr>
          <w:rFonts w:ascii="Calibri" w:hAnsi="Calibri" w:cs="Arial"/>
          <w:bCs/>
          <w:sz w:val="24"/>
          <w:szCs w:val="24"/>
        </w:rPr>
        <w:t xml:space="preserve"> external partners</w:t>
      </w:r>
      <w:r w:rsidR="000E121C">
        <w:rPr>
          <w:rFonts w:ascii="Calibri" w:hAnsi="Calibri" w:cs="Arial"/>
          <w:bCs/>
          <w:sz w:val="24"/>
          <w:szCs w:val="24"/>
        </w:rPr>
        <w:t>.</w:t>
      </w:r>
    </w:p>
    <w:p w14:paraId="2AE3C89B" w14:textId="77777777" w:rsidR="006049FC" w:rsidRPr="00D10E11" w:rsidRDefault="006049FC" w:rsidP="00B26E42">
      <w:pPr>
        <w:numPr>
          <w:ilvl w:val="0"/>
          <w:numId w:val="23"/>
        </w:numPr>
        <w:spacing w:before="120" w:after="240"/>
        <w:jc w:val="both"/>
        <w:rPr>
          <w:rFonts w:ascii="Calibri" w:hAnsi="Calibri" w:cs="Arial"/>
          <w:bCs/>
          <w:sz w:val="24"/>
          <w:szCs w:val="24"/>
        </w:rPr>
      </w:pPr>
      <w:bookmarkStart w:id="2" w:name="_Hlk151970505"/>
      <w:r w:rsidRPr="0071264C">
        <w:rPr>
          <w:rFonts w:ascii="Calibri" w:hAnsi="Calibri" w:cs="Arial"/>
          <w:bCs/>
          <w:sz w:val="24"/>
          <w:szCs w:val="24"/>
        </w:rPr>
        <w:t>Provide support and assistance for the Control Centre Assistant Manager to enable them to produce monthly reports and statistics</w:t>
      </w:r>
      <w:r>
        <w:rPr>
          <w:rFonts w:ascii="Calibri" w:hAnsi="Calibri" w:cs="Arial"/>
          <w:bCs/>
          <w:sz w:val="24"/>
          <w:szCs w:val="24"/>
        </w:rPr>
        <w:t>,</w:t>
      </w:r>
      <w:r w:rsidRPr="0071264C">
        <w:rPr>
          <w:rFonts w:ascii="Calibri" w:hAnsi="Calibri" w:cs="Arial"/>
          <w:bCs/>
          <w:sz w:val="24"/>
          <w:szCs w:val="24"/>
        </w:rPr>
        <w:t xml:space="preserve"> </w:t>
      </w:r>
      <w:r w:rsidRPr="00F21BB7">
        <w:rPr>
          <w:rFonts w:ascii="Calibri" w:hAnsi="Calibri" w:cs="Arial"/>
          <w:bCs/>
          <w:sz w:val="24"/>
          <w:szCs w:val="24"/>
        </w:rPr>
        <w:t>ensuring damaged equipment is promptly replaced and faults reported and recorded ac</w:t>
      </w:r>
      <w:r>
        <w:rPr>
          <w:rFonts w:ascii="Calibri" w:hAnsi="Calibri" w:cs="Arial"/>
          <w:bCs/>
          <w:sz w:val="24"/>
          <w:szCs w:val="24"/>
        </w:rPr>
        <w:t>c</w:t>
      </w:r>
      <w:r w:rsidRPr="00F21BB7">
        <w:rPr>
          <w:rFonts w:ascii="Calibri" w:hAnsi="Calibri" w:cs="Arial"/>
          <w:bCs/>
          <w:sz w:val="24"/>
          <w:szCs w:val="24"/>
        </w:rPr>
        <w:t xml:space="preserve">urately. </w:t>
      </w:r>
      <w:bookmarkEnd w:id="2"/>
    </w:p>
    <w:p w14:paraId="7F93A4D7" w14:textId="4C944B74" w:rsidR="006049FC" w:rsidRPr="00F21BB7" w:rsidRDefault="006049FC" w:rsidP="00B26E42">
      <w:pPr>
        <w:numPr>
          <w:ilvl w:val="0"/>
          <w:numId w:val="23"/>
        </w:numPr>
        <w:spacing w:before="120" w:after="240"/>
        <w:jc w:val="both"/>
        <w:rPr>
          <w:rFonts w:ascii="Calibri" w:hAnsi="Calibri" w:cs="Arial"/>
          <w:bCs/>
          <w:sz w:val="24"/>
          <w:szCs w:val="24"/>
        </w:rPr>
      </w:pPr>
      <w:r w:rsidRPr="00F21BB7">
        <w:rPr>
          <w:rFonts w:ascii="Calibri" w:hAnsi="Calibri" w:cs="Arial"/>
          <w:bCs/>
          <w:sz w:val="24"/>
          <w:szCs w:val="24"/>
        </w:rPr>
        <w:t>Ensure</w:t>
      </w:r>
      <w:r w:rsidR="000E121C">
        <w:rPr>
          <w:rFonts w:ascii="Calibri" w:hAnsi="Calibri" w:cs="Arial"/>
          <w:bCs/>
          <w:sz w:val="24"/>
          <w:szCs w:val="24"/>
        </w:rPr>
        <w:t xml:space="preserve"> procedural </w:t>
      </w:r>
      <w:r w:rsidRPr="00F21BB7">
        <w:rPr>
          <w:rFonts w:ascii="Calibri" w:hAnsi="Calibri" w:cs="Arial"/>
          <w:bCs/>
          <w:sz w:val="24"/>
          <w:szCs w:val="24"/>
        </w:rPr>
        <w:t>manuals</w:t>
      </w:r>
      <w:r>
        <w:rPr>
          <w:rFonts w:ascii="Calibri" w:hAnsi="Calibri" w:cs="Arial"/>
          <w:bCs/>
          <w:sz w:val="24"/>
          <w:szCs w:val="24"/>
        </w:rPr>
        <w:t>, impact assessments</w:t>
      </w:r>
      <w:r w:rsidRPr="00F21BB7">
        <w:rPr>
          <w:rFonts w:ascii="Calibri" w:hAnsi="Calibri" w:cs="Arial"/>
          <w:bCs/>
          <w:sz w:val="24"/>
          <w:szCs w:val="24"/>
        </w:rPr>
        <w:t xml:space="preserve"> and policies are periodically reviewed and updated. </w:t>
      </w:r>
    </w:p>
    <w:p w14:paraId="1BFD8688" w14:textId="77777777" w:rsidR="00B26E42" w:rsidRDefault="006049FC" w:rsidP="00B26E42">
      <w:pPr>
        <w:numPr>
          <w:ilvl w:val="0"/>
          <w:numId w:val="23"/>
        </w:numPr>
        <w:spacing w:before="120" w:after="240"/>
        <w:jc w:val="both"/>
        <w:rPr>
          <w:rFonts w:ascii="Calibri" w:hAnsi="Calibri" w:cs="Arial"/>
          <w:bCs/>
          <w:sz w:val="24"/>
          <w:szCs w:val="24"/>
        </w:rPr>
      </w:pPr>
      <w:r>
        <w:rPr>
          <w:rFonts w:ascii="Calibri" w:hAnsi="Calibri" w:cs="Arial"/>
          <w:bCs/>
          <w:sz w:val="24"/>
          <w:szCs w:val="24"/>
        </w:rPr>
        <w:t>In</w:t>
      </w:r>
      <w:r w:rsidRPr="00F21BB7">
        <w:rPr>
          <w:rFonts w:ascii="Calibri" w:hAnsi="Calibri" w:cs="Arial"/>
          <w:bCs/>
          <w:sz w:val="24"/>
          <w:szCs w:val="24"/>
        </w:rPr>
        <w:t xml:space="preserve"> order to deliver services effectively </w:t>
      </w:r>
      <w:r>
        <w:rPr>
          <w:rFonts w:ascii="Calibri" w:hAnsi="Calibri" w:cs="Arial"/>
          <w:bCs/>
          <w:sz w:val="24"/>
          <w:szCs w:val="24"/>
        </w:rPr>
        <w:t xml:space="preserve">there is a 6 on, 4 off shift pattern in operation. However, there is </w:t>
      </w:r>
      <w:r w:rsidRPr="00F21BB7">
        <w:rPr>
          <w:rFonts w:ascii="Calibri" w:hAnsi="Calibri" w:cs="Arial"/>
          <w:bCs/>
          <w:sz w:val="24"/>
          <w:szCs w:val="24"/>
        </w:rPr>
        <w:t xml:space="preserve">a degree of flexibility needed </w:t>
      </w:r>
      <w:r>
        <w:rPr>
          <w:rFonts w:ascii="Calibri" w:hAnsi="Calibri" w:cs="Arial"/>
          <w:bCs/>
          <w:sz w:val="24"/>
          <w:szCs w:val="24"/>
        </w:rPr>
        <w:t>for shifts to be extended or changed with adequate notice</w:t>
      </w:r>
      <w:r w:rsidRPr="00F21BB7">
        <w:rPr>
          <w:rFonts w:ascii="Calibri" w:hAnsi="Calibri" w:cs="Arial"/>
          <w:bCs/>
          <w:sz w:val="24"/>
          <w:szCs w:val="24"/>
        </w:rPr>
        <w:t>.</w:t>
      </w:r>
    </w:p>
    <w:p w14:paraId="7442FCE5" w14:textId="02FF6CCC" w:rsidR="00765251" w:rsidRPr="00B26E42" w:rsidRDefault="006049FC" w:rsidP="00B26E42">
      <w:pPr>
        <w:numPr>
          <w:ilvl w:val="0"/>
          <w:numId w:val="23"/>
        </w:numPr>
        <w:spacing w:before="120" w:after="240"/>
        <w:jc w:val="both"/>
        <w:rPr>
          <w:rFonts w:ascii="Calibri" w:hAnsi="Calibri" w:cs="Arial"/>
          <w:bCs/>
          <w:sz w:val="24"/>
          <w:szCs w:val="24"/>
        </w:rPr>
      </w:pPr>
      <w:r w:rsidRPr="00B26E42">
        <w:rPr>
          <w:rFonts w:ascii="Calibri" w:hAnsi="Calibri" w:cs="Arial"/>
          <w:bCs/>
          <w:sz w:val="24"/>
          <w:szCs w:val="24"/>
        </w:rPr>
        <w:t>To promote and adhere to the Company’s values and behaviours</w:t>
      </w:r>
      <w:r w:rsidRPr="00B26E42">
        <w:rPr>
          <w:rFonts w:ascii="Calibri" w:hAnsi="Calibri" w:cs="Arial"/>
          <w:sz w:val="24"/>
          <w:szCs w:val="24"/>
        </w:rPr>
        <w:t>.</w:t>
      </w:r>
      <w:bookmarkEnd w:id="0"/>
    </w:p>
    <w:p w14:paraId="7ECCCEF6" w14:textId="1A7E0A84" w:rsidR="00E664CC" w:rsidRPr="001E5610" w:rsidRDefault="00000000" w:rsidP="0010776C">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5747DC16">
          <v:rect id="_x0000_i1027" style="width:451.3pt;height:1.5pt" o:hralign="center" o:hrstd="t" o:hrnoshade="t" o:hr="t" fillcolor="#5a9ab0" stroked="f"/>
        </w:pict>
      </w:r>
    </w:p>
    <w:p w14:paraId="62EF6793" w14:textId="7A4B686A" w:rsidR="00C35918" w:rsidRDefault="00E664CC" w:rsidP="00397B81">
      <w:pPr>
        <w:pStyle w:val="Header"/>
        <w:tabs>
          <w:tab w:val="clear" w:pos="4153"/>
          <w:tab w:val="clear" w:pos="8306"/>
        </w:tabs>
        <w:spacing w:before="120" w:after="120"/>
        <w:rPr>
          <w:rFonts w:ascii="Calibri" w:hAnsi="Calibri" w:cs="Arial"/>
          <w:b/>
          <w:sz w:val="24"/>
          <w:szCs w:val="24"/>
        </w:rPr>
      </w:pPr>
      <w:r w:rsidRPr="001E5610">
        <w:rPr>
          <w:rFonts w:ascii="Calibri" w:hAnsi="Calibri" w:cs="Arial"/>
          <w:b/>
          <w:sz w:val="24"/>
          <w:szCs w:val="24"/>
        </w:rPr>
        <w:t>Line Manager:</w:t>
      </w:r>
      <w:r w:rsidR="00397B81">
        <w:rPr>
          <w:rFonts w:ascii="Calibri" w:hAnsi="Calibri" w:cs="Arial"/>
          <w:b/>
          <w:sz w:val="24"/>
          <w:szCs w:val="24"/>
        </w:rPr>
        <w:t xml:space="preserve"> </w:t>
      </w:r>
      <w:r w:rsidR="006D2E71">
        <w:rPr>
          <w:rFonts w:ascii="Calibri" w:hAnsi="Calibri" w:cs="Arial"/>
          <w:b/>
          <w:sz w:val="24"/>
          <w:szCs w:val="24"/>
        </w:rPr>
        <w:t>Control Centre Assistant Manager</w:t>
      </w:r>
    </w:p>
    <w:p w14:paraId="3EBD1C27" w14:textId="7CACB5E9" w:rsidR="00F27D8C" w:rsidRDefault="00000000" w:rsidP="00397B81">
      <w:pPr>
        <w:pStyle w:val="Header"/>
        <w:tabs>
          <w:tab w:val="clear" w:pos="4153"/>
          <w:tab w:val="clear" w:pos="8306"/>
        </w:tabs>
        <w:spacing w:before="120" w:after="120"/>
        <w:rPr>
          <w:rFonts w:ascii="Calibri" w:hAnsi="Calibri" w:cs="Arial"/>
          <w:b/>
          <w:sz w:val="24"/>
          <w:szCs w:val="24"/>
        </w:rPr>
      </w:pPr>
      <w:r>
        <w:rPr>
          <w:rFonts w:asciiTheme="minorHAnsi" w:hAnsiTheme="minorHAnsi" w:cstheme="minorHAnsi"/>
          <w:b/>
          <w:sz w:val="24"/>
          <w:szCs w:val="24"/>
        </w:rPr>
        <w:pict w14:anchorId="77EDE665">
          <v:rect id="_x0000_i1028" style="width:451.3pt;height:1.5pt" o:hralign="center" o:hrstd="t" o:hrnoshade="t" o:hr="t" fillcolor="#5a9ab0" stroked="f"/>
        </w:pict>
      </w:r>
    </w:p>
    <w:p w14:paraId="0852F82B" w14:textId="77777777" w:rsidR="00F27D8C" w:rsidRDefault="00F27D8C" w:rsidP="00F27D8C">
      <w:pPr>
        <w:spacing w:before="120" w:after="120"/>
        <w:rPr>
          <w:rFonts w:ascii="Calibri" w:hAnsi="Calibri"/>
          <w:b/>
          <w:sz w:val="24"/>
          <w:szCs w:val="24"/>
        </w:rPr>
      </w:pPr>
    </w:p>
    <w:p w14:paraId="5021CA25" w14:textId="77777777" w:rsidR="00F27D8C" w:rsidRDefault="00F27D8C" w:rsidP="00F27D8C">
      <w:pPr>
        <w:spacing w:before="120" w:after="120"/>
        <w:rPr>
          <w:rFonts w:ascii="Calibri" w:hAnsi="Calibri"/>
          <w:b/>
          <w:sz w:val="24"/>
          <w:szCs w:val="24"/>
        </w:rPr>
      </w:pPr>
    </w:p>
    <w:p w14:paraId="2515FB52" w14:textId="5941E602" w:rsidR="00F27D8C" w:rsidRPr="00AB777C" w:rsidRDefault="00F27D8C" w:rsidP="00F27D8C">
      <w:pPr>
        <w:spacing w:before="120" w:after="120"/>
        <w:rPr>
          <w:rFonts w:ascii="Calibri" w:hAnsi="Calibri"/>
          <w:b/>
          <w:sz w:val="24"/>
          <w:szCs w:val="24"/>
        </w:rPr>
      </w:pPr>
      <w:r>
        <w:rPr>
          <w:rFonts w:ascii="Calibri" w:hAnsi="Calibri"/>
          <w:b/>
          <w:sz w:val="24"/>
          <w:szCs w:val="24"/>
        </w:rPr>
        <w:t xml:space="preserve">Political Restriction: </w:t>
      </w:r>
    </w:p>
    <w:p w14:paraId="65DE880B" w14:textId="7F1B66C1" w:rsidR="00F27D8C" w:rsidRPr="00F27D8C" w:rsidRDefault="00F27D8C" w:rsidP="00F27D8C">
      <w:pPr>
        <w:spacing w:before="120" w:after="120"/>
        <w:rPr>
          <w:rFonts w:ascii="Calibri" w:hAnsi="Calibri"/>
          <w:sz w:val="24"/>
          <w:szCs w:val="24"/>
        </w:rPr>
      </w:pPr>
      <w:r w:rsidRPr="00397B81">
        <w:rPr>
          <w:rFonts w:ascii="Calibri" w:hAnsi="Calibri"/>
          <w:sz w:val="24"/>
          <w:szCs w:val="24"/>
        </w:rPr>
        <w:t>This post is politically restricted under the Local Government and Housing Act 1989 and postholders are prohibited from seeking public election, holding political office, writing or speaking publicly on matters of political controversy.</w:t>
      </w:r>
    </w:p>
    <w:p w14:paraId="0EFA5B3C" w14:textId="6622DFC5" w:rsidR="002E1396" w:rsidRPr="00397B81" w:rsidRDefault="00000000" w:rsidP="00397B81">
      <w:pPr>
        <w:pStyle w:val="Header"/>
        <w:tabs>
          <w:tab w:val="clear" w:pos="4153"/>
          <w:tab w:val="clear" w:pos="8306"/>
        </w:tabs>
        <w:spacing w:before="120" w:after="120"/>
        <w:rPr>
          <w:rFonts w:ascii="Calibri" w:hAnsi="Calibri" w:cs="Arial"/>
          <w:b/>
          <w:sz w:val="24"/>
          <w:szCs w:val="24"/>
        </w:rPr>
      </w:pPr>
      <w:r>
        <w:rPr>
          <w:rFonts w:ascii="Calibri" w:hAnsi="Calibri" w:cs="Arial"/>
          <w:b/>
          <w:sz w:val="24"/>
          <w:szCs w:val="24"/>
        </w:rPr>
        <w:pict w14:anchorId="1F13B1E2">
          <v:rect id="_x0000_i1029" style="width:451.3pt;height:1.5pt" o:hralign="center" o:hrstd="t" o:hrnoshade="t" o:hr="t" fillcolor="#5a9ab0" stroked="f"/>
        </w:pict>
      </w:r>
    </w:p>
    <w:p w14:paraId="6A4828E8" w14:textId="6B2954C1" w:rsidR="00E664CC" w:rsidRPr="001E5610" w:rsidRDefault="00643D73" w:rsidP="00E664CC">
      <w:pPr>
        <w:spacing w:before="120" w:after="120"/>
        <w:ind w:left="720" w:hanging="720"/>
        <w:jc w:val="both"/>
        <w:rPr>
          <w:rFonts w:ascii="Calibri" w:hAnsi="Calibri"/>
          <w:sz w:val="16"/>
          <w:szCs w:val="24"/>
        </w:rPr>
      </w:pPr>
      <w:r w:rsidRPr="001E5610">
        <w:rPr>
          <w:rFonts w:ascii="Calibri" w:hAnsi="Calibri"/>
          <w:sz w:val="16"/>
          <w:szCs w:val="24"/>
        </w:rPr>
        <w:t>Note:</w:t>
      </w:r>
      <w:r w:rsidRPr="001E5610">
        <w:rPr>
          <w:rFonts w:ascii="Calibri" w:hAnsi="Calibri"/>
          <w:sz w:val="16"/>
          <w:szCs w:val="24"/>
        </w:rPr>
        <w:tab/>
        <w:t>This is a description of the</w:t>
      </w:r>
      <w:r w:rsidR="002A43CA" w:rsidRPr="001E5610">
        <w:rPr>
          <w:rFonts w:ascii="Calibri" w:hAnsi="Calibri"/>
          <w:sz w:val="16"/>
          <w:szCs w:val="24"/>
        </w:rPr>
        <w:t xml:space="preserve"> job as it is constituted at </w:t>
      </w:r>
      <w:r w:rsidR="00835C84" w:rsidRPr="00F27D8C">
        <w:rPr>
          <w:rFonts w:ascii="Calibri" w:hAnsi="Calibri"/>
          <w:sz w:val="16"/>
          <w:szCs w:val="24"/>
        </w:rPr>
        <w:t>(</w:t>
      </w:r>
      <w:r w:rsidR="00F27D8C" w:rsidRPr="00F27D8C">
        <w:rPr>
          <w:rFonts w:ascii="Calibri" w:hAnsi="Calibri"/>
          <w:b/>
          <w:sz w:val="16"/>
          <w:szCs w:val="24"/>
        </w:rPr>
        <w:t>April 2025</w:t>
      </w:r>
      <w:r w:rsidR="00835C84" w:rsidRPr="00F27D8C">
        <w:rPr>
          <w:rFonts w:ascii="Calibri" w:hAnsi="Calibri"/>
          <w:sz w:val="16"/>
          <w:szCs w:val="24"/>
        </w:rPr>
        <w:t>)</w:t>
      </w:r>
      <w:r w:rsidR="00835C84" w:rsidRPr="001E5610">
        <w:rPr>
          <w:rFonts w:ascii="Calibri" w:hAnsi="Calibri"/>
          <w:sz w:val="16"/>
          <w:szCs w:val="24"/>
        </w:rPr>
        <w:t xml:space="preserve"> </w:t>
      </w:r>
      <w:r w:rsidRPr="001E5610">
        <w:rPr>
          <w:rFonts w:ascii="Calibri" w:hAnsi="Calibri"/>
          <w:sz w:val="16"/>
          <w:szCs w:val="24"/>
        </w:rPr>
        <w:t xml:space="preserve">but, as the organisation develops, it may be necessary to vary the duties and responsibilities from time to time.  It is the practice of </w:t>
      </w:r>
      <w:r w:rsidR="00405CA0">
        <w:rPr>
          <w:rFonts w:ascii="Calibri" w:hAnsi="Calibri"/>
          <w:sz w:val="16"/>
          <w:szCs w:val="24"/>
        </w:rPr>
        <w:t>the Co</w:t>
      </w:r>
      <w:r w:rsidR="001310E5">
        <w:rPr>
          <w:rFonts w:ascii="Calibri" w:hAnsi="Calibri"/>
          <w:sz w:val="16"/>
          <w:szCs w:val="24"/>
        </w:rPr>
        <w:t>mpany</w:t>
      </w:r>
      <w:r w:rsidRPr="001E5610">
        <w:rPr>
          <w:rFonts w:ascii="Calibri" w:hAnsi="Calibri"/>
          <w:sz w:val="16"/>
          <w:szCs w:val="24"/>
        </w:rPr>
        <w:t xml:space="preserve"> to periodically review Job Descriptions to ensure that they relate to the job as being performed or to incorporate whatever chang</w:t>
      </w:r>
      <w:r w:rsidR="00405CA0">
        <w:rPr>
          <w:rFonts w:ascii="Calibri" w:hAnsi="Calibri"/>
          <w:sz w:val="16"/>
          <w:szCs w:val="24"/>
        </w:rPr>
        <w:t>es may be necessary.  It is the Co</w:t>
      </w:r>
      <w:r w:rsidR="001310E5">
        <w:rPr>
          <w:rFonts w:ascii="Calibri" w:hAnsi="Calibri"/>
          <w:sz w:val="16"/>
          <w:szCs w:val="24"/>
        </w:rPr>
        <w:t>mpany</w:t>
      </w:r>
      <w:r w:rsidR="00405CA0">
        <w:rPr>
          <w:rFonts w:ascii="Calibri" w:hAnsi="Calibri"/>
          <w:sz w:val="16"/>
          <w:szCs w:val="24"/>
        </w:rPr>
        <w:t xml:space="preserve">’s </w:t>
      </w:r>
      <w:r w:rsidRPr="001E5610">
        <w:rPr>
          <w:rFonts w:ascii="Calibri" w:hAnsi="Calibri"/>
          <w:sz w:val="16"/>
          <w:szCs w:val="24"/>
        </w:rPr>
        <w:t>aim to reach agreement to such reasonable changes with the postholder but if agreem</w:t>
      </w:r>
      <w:r w:rsidR="00405CA0">
        <w:rPr>
          <w:rFonts w:ascii="Calibri" w:hAnsi="Calibri"/>
          <w:sz w:val="16"/>
          <w:szCs w:val="24"/>
        </w:rPr>
        <w:t>ent is not possible the Co</w:t>
      </w:r>
      <w:r w:rsidR="001310E5">
        <w:rPr>
          <w:rFonts w:ascii="Calibri" w:hAnsi="Calibri"/>
          <w:sz w:val="16"/>
          <w:szCs w:val="24"/>
        </w:rPr>
        <w:t>mpany</w:t>
      </w:r>
      <w:r w:rsidR="00405CA0">
        <w:rPr>
          <w:rFonts w:ascii="Calibri" w:hAnsi="Calibri"/>
          <w:sz w:val="16"/>
          <w:szCs w:val="24"/>
        </w:rPr>
        <w:t xml:space="preserve"> reserves </w:t>
      </w:r>
      <w:r w:rsidRPr="001E5610">
        <w:rPr>
          <w:rFonts w:ascii="Calibri" w:hAnsi="Calibri"/>
          <w:sz w:val="16"/>
          <w:szCs w:val="24"/>
        </w:rPr>
        <w:t>the right to insist on changes to the Job Description after consultation with the postholder.</w:t>
      </w:r>
    </w:p>
    <w:p w14:paraId="1DDAB539" w14:textId="6A670B3E" w:rsidR="004848BE" w:rsidRPr="001E5610" w:rsidRDefault="00E664CC" w:rsidP="004848BE">
      <w:pPr>
        <w:spacing w:before="120" w:after="120"/>
        <w:ind w:left="720" w:hanging="720"/>
        <w:jc w:val="center"/>
        <w:rPr>
          <w:rFonts w:ascii="Calibri" w:hAnsi="Calibri"/>
          <w:b/>
          <w:sz w:val="24"/>
          <w:szCs w:val="24"/>
        </w:rPr>
      </w:pPr>
      <w:r w:rsidRPr="001E5610">
        <w:rPr>
          <w:rFonts w:ascii="Calibri" w:hAnsi="Calibri"/>
          <w:sz w:val="16"/>
          <w:szCs w:val="24"/>
        </w:rPr>
        <w:br w:type="page"/>
      </w:r>
      <w:r w:rsidRPr="001E5610">
        <w:rPr>
          <w:rFonts w:ascii="Calibri" w:hAnsi="Calibri"/>
          <w:b/>
          <w:sz w:val="24"/>
          <w:szCs w:val="24"/>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884"/>
        <w:gridCol w:w="2925"/>
      </w:tblGrid>
      <w:tr w:rsidR="00C35918" w:rsidRPr="00B74DB3" w14:paraId="05AFA893" w14:textId="77777777" w:rsidTr="00E46085">
        <w:tc>
          <w:tcPr>
            <w:tcW w:w="2207" w:type="dxa"/>
            <w:shd w:val="clear" w:color="auto" w:fill="AEC8D2"/>
          </w:tcPr>
          <w:p w14:paraId="2305FF9E" w14:textId="77777777" w:rsidR="00B74DB3" w:rsidRPr="00B74DB3" w:rsidRDefault="00B74DB3" w:rsidP="00B74DB3">
            <w:pPr>
              <w:jc w:val="center"/>
              <w:rPr>
                <w:rFonts w:ascii="Calibri" w:hAnsi="Calibri"/>
                <w:b/>
                <w:sz w:val="24"/>
                <w:szCs w:val="24"/>
              </w:rPr>
            </w:pPr>
          </w:p>
        </w:tc>
        <w:tc>
          <w:tcPr>
            <w:tcW w:w="3884" w:type="dxa"/>
            <w:shd w:val="clear" w:color="auto" w:fill="AEC8D2"/>
          </w:tcPr>
          <w:p w14:paraId="382C13C3"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Essential</w:t>
            </w:r>
          </w:p>
        </w:tc>
        <w:tc>
          <w:tcPr>
            <w:tcW w:w="2925" w:type="dxa"/>
            <w:shd w:val="clear" w:color="auto" w:fill="AEC8D2"/>
          </w:tcPr>
          <w:p w14:paraId="0DFEDEA2" w14:textId="77777777" w:rsidR="00B74DB3" w:rsidRPr="00B74DB3" w:rsidRDefault="00B74DB3" w:rsidP="00B74DB3">
            <w:pPr>
              <w:jc w:val="center"/>
              <w:rPr>
                <w:rFonts w:ascii="Calibri" w:hAnsi="Calibri" w:cs="Arial"/>
                <w:b/>
                <w:sz w:val="24"/>
                <w:szCs w:val="24"/>
              </w:rPr>
            </w:pPr>
            <w:r w:rsidRPr="00B74DB3">
              <w:rPr>
                <w:rFonts w:ascii="Calibri" w:hAnsi="Calibri" w:cs="Arial"/>
                <w:b/>
                <w:sz w:val="24"/>
                <w:szCs w:val="24"/>
              </w:rPr>
              <w:t>Desirable</w:t>
            </w:r>
          </w:p>
        </w:tc>
      </w:tr>
      <w:tr w:rsidR="00867FCF" w:rsidRPr="00B74DB3" w14:paraId="11E43704" w14:textId="77777777" w:rsidTr="005731C0">
        <w:trPr>
          <w:trHeight w:val="2378"/>
        </w:trPr>
        <w:tc>
          <w:tcPr>
            <w:tcW w:w="2207" w:type="dxa"/>
          </w:tcPr>
          <w:p w14:paraId="3EE2B9F6" w14:textId="77777777" w:rsidR="00867FCF" w:rsidRPr="00B74DB3" w:rsidRDefault="00867FCF" w:rsidP="00867FCF">
            <w:pPr>
              <w:rPr>
                <w:rFonts w:ascii="Calibri" w:hAnsi="Calibri" w:cs="Arial"/>
                <w:b/>
                <w:sz w:val="24"/>
                <w:szCs w:val="24"/>
              </w:rPr>
            </w:pPr>
            <w:r>
              <w:rPr>
                <w:rFonts w:ascii="Calibri" w:hAnsi="Calibri" w:cs="Arial"/>
                <w:b/>
                <w:sz w:val="24"/>
                <w:szCs w:val="24"/>
              </w:rPr>
              <w:t>Knowledge and Experience</w:t>
            </w:r>
          </w:p>
        </w:tc>
        <w:tc>
          <w:tcPr>
            <w:tcW w:w="3884" w:type="dxa"/>
          </w:tcPr>
          <w:p w14:paraId="7B02F67B" w14:textId="6073BF59" w:rsidR="00E53D5E" w:rsidRPr="007438DC" w:rsidRDefault="00E53D5E" w:rsidP="00E53D5E">
            <w:pPr>
              <w:numPr>
                <w:ilvl w:val="0"/>
                <w:numId w:val="5"/>
              </w:numPr>
              <w:tabs>
                <w:tab w:val="left" w:pos="273"/>
              </w:tabs>
              <w:rPr>
                <w:rFonts w:ascii="Calibri" w:hAnsi="Calibri" w:cs="Arial"/>
                <w:bCs/>
                <w:sz w:val="24"/>
                <w:szCs w:val="24"/>
              </w:rPr>
            </w:pPr>
            <w:r w:rsidRPr="007438DC">
              <w:rPr>
                <w:rFonts w:ascii="Calibri" w:hAnsi="Calibri" w:cs="Arial"/>
                <w:bCs/>
                <w:sz w:val="24"/>
                <w:szCs w:val="24"/>
              </w:rPr>
              <w:t xml:space="preserve">Experience of working directly with vulnerable </w:t>
            </w:r>
            <w:r w:rsidR="00BE3212">
              <w:rPr>
                <w:rFonts w:ascii="Calibri" w:hAnsi="Calibri" w:cs="Arial"/>
                <w:bCs/>
                <w:sz w:val="24"/>
                <w:szCs w:val="24"/>
              </w:rPr>
              <w:t>people</w:t>
            </w:r>
          </w:p>
          <w:p w14:paraId="3BB6CFBC" w14:textId="77777777" w:rsidR="00E53D5E" w:rsidRPr="00AF7704" w:rsidRDefault="00E53D5E" w:rsidP="00E53D5E">
            <w:pPr>
              <w:numPr>
                <w:ilvl w:val="0"/>
                <w:numId w:val="5"/>
              </w:numPr>
              <w:tabs>
                <w:tab w:val="left" w:pos="273"/>
              </w:tabs>
              <w:rPr>
                <w:rFonts w:asciiTheme="minorHAnsi" w:hAnsiTheme="minorHAnsi" w:cstheme="minorHAnsi"/>
                <w:sz w:val="24"/>
                <w:szCs w:val="24"/>
              </w:rPr>
            </w:pPr>
            <w:r w:rsidRPr="007438DC">
              <w:rPr>
                <w:rFonts w:ascii="Calibri" w:hAnsi="Calibri" w:cs="Arial"/>
                <w:bCs/>
                <w:sz w:val="24"/>
                <w:szCs w:val="24"/>
              </w:rPr>
              <w:t xml:space="preserve">Experience of operating </w:t>
            </w:r>
            <w:r>
              <w:rPr>
                <w:rFonts w:ascii="Calibri" w:hAnsi="Calibri" w:cs="Arial"/>
                <w:bCs/>
                <w:sz w:val="24"/>
                <w:szCs w:val="24"/>
              </w:rPr>
              <w:t>CCTV and call handling system software system</w:t>
            </w:r>
          </w:p>
          <w:p w14:paraId="6F4C2D4B" w14:textId="09806F4B" w:rsidR="00E53D5E" w:rsidRPr="007F217D" w:rsidRDefault="00E53D5E" w:rsidP="00E53D5E">
            <w:pPr>
              <w:pStyle w:val="ListParagraph"/>
              <w:numPr>
                <w:ilvl w:val="0"/>
                <w:numId w:val="25"/>
              </w:numPr>
              <w:shd w:val="clear" w:color="auto" w:fill="FFFFFF"/>
              <w:tabs>
                <w:tab w:val="left" w:pos="273"/>
              </w:tabs>
              <w:spacing w:before="100" w:beforeAutospacing="1" w:after="100" w:afterAutospacing="1"/>
              <w:rPr>
                <w:rFonts w:ascii="Helvetica" w:hAnsi="Helvetica" w:cs="Helvetica"/>
                <w:color w:val="0A5A82"/>
                <w:sz w:val="23"/>
                <w:szCs w:val="23"/>
                <w:lang w:eastAsia="en-GB"/>
              </w:rPr>
            </w:pPr>
            <w:r w:rsidRPr="007F217D">
              <w:rPr>
                <w:rFonts w:asciiTheme="minorHAnsi" w:hAnsiTheme="minorHAnsi" w:cstheme="minorHAnsi"/>
                <w:sz w:val="24"/>
                <w:szCs w:val="24"/>
              </w:rPr>
              <w:t xml:space="preserve">Experience in dealing with </w:t>
            </w:r>
            <w:r>
              <w:rPr>
                <w:rFonts w:asciiTheme="minorHAnsi" w:hAnsiTheme="minorHAnsi" w:cstheme="minorHAnsi"/>
                <w:sz w:val="24"/>
                <w:szCs w:val="24"/>
              </w:rPr>
              <w:t>external partner</w:t>
            </w:r>
            <w:r w:rsidR="00BE3212">
              <w:rPr>
                <w:rFonts w:asciiTheme="minorHAnsi" w:hAnsiTheme="minorHAnsi" w:cstheme="minorHAnsi"/>
                <w:sz w:val="24"/>
                <w:szCs w:val="24"/>
              </w:rPr>
              <w:t>s</w:t>
            </w:r>
            <w:r w:rsidRPr="007F217D">
              <w:rPr>
                <w:rFonts w:asciiTheme="minorHAnsi" w:hAnsiTheme="minorHAnsi" w:cstheme="minorHAnsi"/>
                <w:sz w:val="24"/>
                <w:szCs w:val="24"/>
              </w:rPr>
              <w:t xml:space="preserve"> through email </w:t>
            </w:r>
            <w:r>
              <w:rPr>
                <w:rFonts w:asciiTheme="minorHAnsi" w:hAnsiTheme="minorHAnsi" w:cstheme="minorHAnsi"/>
                <w:sz w:val="24"/>
                <w:szCs w:val="24"/>
              </w:rPr>
              <w:t>and tele</w:t>
            </w:r>
            <w:r w:rsidRPr="007F217D">
              <w:rPr>
                <w:rFonts w:asciiTheme="minorHAnsi" w:hAnsiTheme="minorHAnsi" w:cstheme="minorHAnsi"/>
                <w:sz w:val="24"/>
                <w:szCs w:val="24"/>
              </w:rPr>
              <w:t xml:space="preserve">phone </w:t>
            </w:r>
          </w:p>
          <w:p w14:paraId="5BD489DD" w14:textId="587299D2" w:rsidR="00DB7013" w:rsidRPr="00DB7013" w:rsidRDefault="00E53D5E" w:rsidP="00E53D5E">
            <w:pPr>
              <w:pStyle w:val="ListParagraph"/>
              <w:numPr>
                <w:ilvl w:val="0"/>
                <w:numId w:val="24"/>
              </w:numPr>
              <w:tabs>
                <w:tab w:val="left" w:pos="-1440"/>
                <w:tab w:val="left" w:pos="-720"/>
                <w:tab w:val="left" w:pos="0"/>
                <w:tab w:val="left" w:pos="370"/>
                <w:tab w:val="left" w:pos="1276"/>
              </w:tabs>
              <w:ind w:left="228" w:hanging="228"/>
              <w:rPr>
                <w:rFonts w:asciiTheme="minorHAnsi" w:hAnsiTheme="minorHAnsi" w:cstheme="minorHAnsi"/>
                <w:sz w:val="24"/>
                <w:szCs w:val="24"/>
              </w:rPr>
            </w:pPr>
            <w:r w:rsidRPr="007F217D">
              <w:rPr>
                <w:rFonts w:asciiTheme="minorHAnsi" w:hAnsiTheme="minorHAnsi" w:cstheme="minorHAnsi"/>
                <w:sz w:val="24"/>
                <w:szCs w:val="24"/>
              </w:rPr>
              <w:t>Knowledge of the Microsoft Office package (Word, Excel, Outlook, Team) and data base</w:t>
            </w:r>
            <w:r>
              <w:rPr>
                <w:rFonts w:asciiTheme="minorHAnsi" w:hAnsiTheme="minorHAnsi" w:cstheme="minorHAnsi"/>
                <w:sz w:val="24"/>
                <w:szCs w:val="24"/>
              </w:rPr>
              <w:t>s.</w:t>
            </w:r>
          </w:p>
        </w:tc>
        <w:tc>
          <w:tcPr>
            <w:tcW w:w="2925" w:type="dxa"/>
          </w:tcPr>
          <w:p w14:paraId="75E91669" w14:textId="77777777" w:rsidR="00F918BB" w:rsidRPr="005D14B6" w:rsidRDefault="00F918BB" w:rsidP="00F918B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Experience of using a Airwaves radio system</w:t>
            </w:r>
          </w:p>
          <w:p w14:paraId="0A0DBED9" w14:textId="77777777" w:rsidR="00F918BB" w:rsidRDefault="00F918BB" w:rsidP="00F918B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Experience of using a town link radio system</w:t>
            </w:r>
          </w:p>
          <w:p w14:paraId="4C5F3252" w14:textId="77777777" w:rsidR="00F918BB" w:rsidRDefault="00F918BB" w:rsidP="00F918BB">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Experience of compiling reports that can be used as evidence in a court of Law</w:t>
            </w:r>
          </w:p>
          <w:p w14:paraId="628E8DD6" w14:textId="31F3ED73" w:rsidR="00494945" w:rsidRPr="00B74DB3" w:rsidRDefault="00494945" w:rsidP="00F918BB">
            <w:pPr>
              <w:tabs>
                <w:tab w:val="left" w:pos="273"/>
              </w:tabs>
              <w:ind w:left="273"/>
              <w:rPr>
                <w:rFonts w:ascii="Calibri" w:hAnsi="Calibri" w:cs="Arial"/>
                <w:sz w:val="24"/>
                <w:szCs w:val="24"/>
              </w:rPr>
            </w:pPr>
          </w:p>
        </w:tc>
      </w:tr>
      <w:tr w:rsidR="00867FCF" w:rsidRPr="00B74DB3" w14:paraId="48152971" w14:textId="77777777" w:rsidTr="00E46085">
        <w:tc>
          <w:tcPr>
            <w:tcW w:w="2207" w:type="dxa"/>
          </w:tcPr>
          <w:p w14:paraId="7B1F59FC" w14:textId="77777777" w:rsidR="00867FCF" w:rsidRPr="00B74DB3" w:rsidRDefault="00867FCF" w:rsidP="00867FCF">
            <w:pPr>
              <w:rPr>
                <w:rFonts w:ascii="Calibri" w:hAnsi="Calibri" w:cs="Arial"/>
                <w:b/>
                <w:sz w:val="24"/>
                <w:szCs w:val="24"/>
              </w:rPr>
            </w:pPr>
            <w:r>
              <w:rPr>
                <w:rFonts w:ascii="Calibri" w:hAnsi="Calibri" w:cs="Arial"/>
                <w:b/>
                <w:sz w:val="24"/>
                <w:szCs w:val="24"/>
              </w:rPr>
              <w:t>Skills and Abilities:</w:t>
            </w:r>
          </w:p>
          <w:p w14:paraId="7CCC07F6" w14:textId="77777777" w:rsidR="00867FCF" w:rsidRPr="00B74DB3" w:rsidRDefault="00867FCF" w:rsidP="00867FCF">
            <w:pPr>
              <w:rPr>
                <w:rFonts w:ascii="Calibri" w:hAnsi="Calibri" w:cs="Arial"/>
                <w:sz w:val="24"/>
                <w:szCs w:val="24"/>
              </w:rPr>
            </w:pPr>
          </w:p>
        </w:tc>
        <w:tc>
          <w:tcPr>
            <w:tcW w:w="3884" w:type="dxa"/>
          </w:tcPr>
          <w:p w14:paraId="415364FA" w14:textId="77777777" w:rsidR="005F058A" w:rsidRPr="007438DC" w:rsidRDefault="005F058A" w:rsidP="005F058A">
            <w:pPr>
              <w:numPr>
                <w:ilvl w:val="0"/>
                <w:numId w:val="5"/>
              </w:numPr>
              <w:tabs>
                <w:tab w:val="left" w:pos="273"/>
              </w:tabs>
              <w:rPr>
                <w:rFonts w:ascii="Calibri" w:hAnsi="Calibri" w:cs="Arial"/>
                <w:bCs/>
                <w:sz w:val="24"/>
                <w:szCs w:val="24"/>
              </w:rPr>
            </w:pPr>
            <w:r w:rsidRPr="007438DC">
              <w:rPr>
                <w:rFonts w:ascii="Calibri" w:hAnsi="Calibri" w:cs="Arial"/>
                <w:bCs/>
                <w:sz w:val="24"/>
                <w:szCs w:val="24"/>
              </w:rPr>
              <w:t>Ability to work on own initiative with a minimum level of supervision</w:t>
            </w:r>
          </w:p>
          <w:p w14:paraId="3755ABB4" w14:textId="77777777" w:rsidR="005F058A" w:rsidRPr="007438DC" w:rsidRDefault="005F058A" w:rsidP="005F058A">
            <w:pPr>
              <w:numPr>
                <w:ilvl w:val="0"/>
                <w:numId w:val="5"/>
              </w:numPr>
              <w:tabs>
                <w:tab w:val="left" w:pos="273"/>
              </w:tabs>
              <w:rPr>
                <w:rFonts w:ascii="Calibri" w:hAnsi="Calibri" w:cs="Arial"/>
                <w:bCs/>
                <w:sz w:val="24"/>
                <w:szCs w:val="24"/>
              </w:rPr>
            </w:pPr>
            <w:r w:rsidRPr="007438DC">
              <w:rPr>
                <w:rFonts w:ascii="Calibri" w:hAnsi="Calibri" w:cs="Arial"/>
                <w:bCs/>
                <w:sz w:val="24"/>
                <w:szCs w:val="24"/>
              </w:rPr>
              <w:t>Committed to equality of opportunity and understanding of diversity issues</w:t>
            </w:r>
          </w:p>
          <w:p w14:paraId="6CA8ECE8" w14:textId="77777777" w:rsidR="005F058A" w:rsidRPr="007438DC" w:rsidRDefault="005F058A" w:rsidP="005F058A">
            <w:pPr>
              <w:numPr>
                <w:ilvl w:val="0"/>
                <w:numId w:val="5"/>
              </w:numPr>
              <w:tabs>
                <w:tab w:val="left" w:pos="273"/>
              </w:tabs>
              <w:rPr>
                <w:rFonts w:ascii="Calibri" w:hAnsi="Calibri" w:cs="Arial"/>
                <w:bCs/>
                <w:sz w:val="24"/>
                <w:szCs w:val="24"/>
              </w:rPr>
            </w:pPr>
            <w:r w:rsidRPr="007438DC">
              <w:rPr>
                <w:rFonts w:ascii="Calibri" w:hAnsi="Calibri" w:cs="Arial"/>
                <w:bCs/>
                <w:sz w:val="24"/>
                <w:szCs w:val="24"/>
              </w:rPr>
              <w:t xml:space="preserve">Ability to communicate with service users across a variety of levels </w:t>
            </w:r>
          </w:p>
          <w:p w14:paraId="27957C4A" w14:textId="77777777" w:rsidR="005F058A" w:rsidRPr="007438DC" w:rsidRDefault="005F058A" w:rsidP="005F058A">
            <w:pPr>
              <w:numPr>
                <w:ilvl w:val="0"/>
                <w:numId w:val="5"/>
              </w:numPr>
              <w:tabs>
                <w:tab w:val="left" w:pos="273"/>
              </w:tabs>
              <w:rPr>
                <w:rFonts w:ascii="Calibri" w:hAnsi="Calibri" w:cs="Arial"/>
                <w:bCs/>
                <w:sz w:val="24"/>
                <w:szCs w:val="24"/>
              </w:rPr>
            </w:pPr>
            <w:r w:rsidRPr="007438DC">
              <w:rPr>
                <w:rFonts w:ascii="Calibri" w:hAnsi="Calibri" w:cs="Arial"/>
                <w:bCs/>
                <w:sz w:val="24"/>
                <w:szCs w:val="24"/>
              </w:rPr>
              <w:t xml:space="preserve"> Ability to deal with sensitive and difficult people/situation</w:t>
            </w:r>
            <w:r>
              <w:rPr>
                <w:rFonts w:ascii="Calibri" w:hAnsi="Calibri" w:cs="Arial"/>
                <w:bCs/>
                <w:sz w:val="24"/>
                <w:szCs w:val="24"/>
              </w:rPr>
              <w:t>s</w:t>
            </w:r>
          </w:p>
          <w:p w14:paraId="2CCDEE0A" w14:textId="77777777" w:rsidR="005F058A" w:rsidRPr="00DD60D9" w:rsidRDefault="005F058A" w:rsidP="005F058A">
            <w:pPr>
              <w:numPr>
                <w:ilvl w:val="0"/>
                <w:numId w:val="5"/>
              </w:numPr>
              <w:tabs>
                <w:tab w:val="left" w:pos="273"/>
              </w:tabs>
              <w:rPr>
                <w:rFonts w:asciiTheme="minorHAnsi" w:hAnsiTheme="minorHAnsi" w:cstheme="minorHAnsi"/>
                <w:sz w:val="24"/>
                <w:szCs w:val="24"/>
              </w:rPr>
            </w:pPr>
            <w:r w:rsidRPr="007438DC">
              <w:rPr>
                <w:rFonts w:ascii="Calibri" w:hAnsi="Calibri" w:cs="Arial"/>
                <w:bCs/>
                <w:sz w:val="24"/>
                <w:szCs w:val="24"/>
              </w:rPr>
              <w:t>Ability to manage and prioritise workloads</w:t>
            </w:r>
          </w:p>
          <w:p w14:paraId="2B42D3B2" w14:textId="7331B039" w:rsidR="00DB7013" w:rsidRPr="00804F1B" w:rsidRDefault="005F058A" w:rsidP="005F058A">
            <w:pPr>
              <w:numPr>
                <w:ilvl w:val="0"/>
                <w:numId w:val="5"/>
              </w:numPr>
              <w:tabs>
                <w:tab w:val="clear" w:pos="360"/>
                <w:tab w:val="left" w:pos="273"/>
                <w:tab w:val="num" w:pos="982"/>
              </w:tabs>
              <w:ind w:left="273" w:hanging="284"/>
              <w:rPr>
                <w:rFonts w:ascii="Calibri" w:hAnsi="Calibri" w:cs="Arial"/>
                <w:sz w:val="24"/>
                <w:szCs w:val="24"/>
              </w:rPr>
            </w:pPr>
            <w:r w:rsidRPr="00DD60D9">
              <w:rPr>
                <w:rFonts w:ascii="Calibri" w:hAnsi="Calibri" w:cs="Arial"/>
                <w:bCs/>
                <w:sz w:val="24"/>
                <w:szCs w:val="24"/>
              </w:rPr>
              <w:t xml:space="preserve">Ability to converse with </w:t>
            </w:r>
            <w:r>
              <w:rPr>
                <w:rFonts w:ascii="Calibri" w:hAnsi="Calibri" w:cs="Arial"/>
                <w:bCs/>
                <w:sz w:val="24"/>
                <w:szCs w:val="24"/>
              </w:rPr>
              <w:t>in</w:t>
            </w:r>
            <w:r w:rsidRPr="00DD60D9">
              <w:rPr>
                <w:rFonts w:ascii="Calibri" w:hAnsi="Calibri" w:cs="Arial"/>
                <w:bCs/>
                <w:sz w:val="24"/>
                <w:szCs w:val="24"/>
              </w:rPr>
              <w:t xml:space="preserve">, stressful and emotive situations whilst remaining polite, and </w:t>
            </w:r>
            <w:bookmarkStart w:id="3" w:name="_Hlk151970717"/>
            <w:r w:rsidRPr="00DD60D9">
              <w:rPr>
                <w:rFonts w:ascii="Calibri" w:hAnsi="Calibri" w:cs="Arial"/>
                <w:bCs/>
                <w:sz w:val="24"/>
                <w:szCs w:val="24"/>
              </w:rPr>
              <w:t>empath</w:t>
            </w:r>
            <w:r>
              <w:rPr>
                <w:rFonts w:ascii="Calibri" w:hAnsi="Calibri" w:cs="Arial"/>
                <w:bCs/>
                <w:sz w:val="24"/>
                <w:szCs w:val="24"/>
              </w:rPr>
              <w:t>et</w:t>
            </w:r>
            <w:r w:rsidRPr="00DD60D9">
              <w:rPr>
                <w:rFonts w:ascii="Calibri" w:hAnsi="Calibri" w:cs="Arial"/>
                <w:bCs/>
                <w:sz w:val="24"/>
                <w:szCs w:val="24"/>
              </w:rPr>
              <w:t>ic</w:t>
            </w:r>
            <w:bookmarkEnd w:id="3"/>
            <w:r w:rsidRPr="00DD60D9">
              <w:rPr>
                <w:rFonts w:ascii="Calibri" w:hAnsi="Calibri" w:cs="Arial"/>
                <w:bCs/>
                <w:sz w:val="24"/>
                <w:szCs w:val="24"/>
              </w:rPr>
              <w:t xml:space="preserve"> providing excellent customer service</w:t>
            </w:r>
            <w:r>
              <w:rPr>
                <w:rFonts w:ascii="Calibri" w:hAnsi="Calibri" w:cs="Arial"/>
                <w:bCs/>
                <w:sz w:val="24"/>
                <w:szCs w:val="24"/>
              </w:rPr>
              <w:t xml:space="preserve"> at all times.</w:t>
            </w:r>
          </w:p>
        </w:tc>
        <w:tc>
          <w:tcPr>
            <w:tcW w:w="2925" w:type="dxa"/>
          </w:tcPr>
          <w:p w14:paraId="287C6AAD" w14:textId="355CF164" w:rsidR="00DB7013" w:rsidRPr="00804F1B" w:rsidRDefault="00DB7013" w:rsidP="005F058A">
            <w:pPr>
              <w:tabs>
                <w:tab w:val="left" w:pos="273"/>
              </w:tabs>
              <w:rPr>
                <w:rFonts w:ascii="Calibri" w:hAnsi="Calibri" w:cs="Arial"/>
                <w:sz w:val="24"/>
                <w:szCs w:val="24"/>
              </w:rPr>
            </w:pPr>
          </w:p>
        </w:tc>
      </w:tr>
      <w:tr w:rsidR="00867FCF" w:rsidRPr="00B74DB3" w14:paraId="1E9FA96B" w14:textId="77777777" w:rsidTr="00E46085">
        <w:trPr>
          <w:trHeight w:val="980"/>
        </w:trPr>
        <w:tc>
          <w:tcPr>
            <w:tcW w:w="2207" w:type="dxa"/>
          </w:tcPr>
          <w:p w14:paraId="6EE3AF89" w14:textId="77777777" w:rsidR="00867FCF" w:rsidRPr="00B74DB3" w:rsidRDefault="00867FCF" w:rsidP="00867FCF">
            <w:pPr>
              <w:rPr>
                <w:rFonts w:ascii="Calibri" w:hAnsi="Calibri" w:cs="Arial"/>
                <w:b/>
                <w:sz w:val="24"/>
                <w:szCs w:val="24"/>
              </w:rPr>
            </w:pPr>
            <w:r>
              <w:rPr>
                <w:rFonts w:ascii="Calibri" w:hAnsi="Calibri" w:cs="Arial"/>
                <w:b/>
                <w:sz w:val="24"/>
                <w:szCs w:val="24"/>
              </w:rPr>
              <w:t>Education and Training</w:t>
            </w:r>
          </w:p>
        </w:tc>
        <w:tc>
          <w:tcPr>
            <w:tcW w:w="3884" w:type="dxa"/>
          </w:tcPr>
          <w:p w14:paraId="168EDB23" w14:textId="77777777" w:rsidR="00EC75F6" w:rsidRDefault="00EC75F6" w:rsidP="00EC75F6">
            <w:pPr>
              <w:pStyle w:val="ListParagraph"/>
              <w:numPr>
                <w:ilvl w:val="0"/>
                <w:numId w:val="26"/>
              </w:numPr>
              <w:tabs>
                <w:tab w:val="left" w:pos="273"/>
              </w:tabs>
              <w:rPr>
                <w:rFonts w:eastAsia="Times New Roman" w:cs="Arial"/>
                <w:bCs/>
                <w:sz w:val="24"/>
                <w:szCs w:val="24"/>
              </w:rPr>
            </w:pPr>
            <w:r>
              <w:rPr>
                <w:rFonts w:eastAsia="Times New Roman" w:cs="Arial"/>
                <w:bCs/>
                <w:sz w:val="24"/>
                <w:szCs w:val="24"/>
              </w:rPr>
              <w:t>Security Industry Authority (SIA) CCTV Licence</w:t>
            </w:r>
          </w:p>
          <w:p w14:paraId="01797B47" w14:textId="77777777" w:rsidR="00EC75F6" w:rsidRDefault="00EC75F6" w:rsidP="00EC75F6">
            <w:pPr>
              <w:pStyle w:val="ListParagraph"/>
              <w:numPr>
                <w:ilvl w:val="0"/>
                <w:numId w:val="26"/>
              </w:numPr>
              <w:tabs>
                <w:tab w:val="left" w:pos="273"/>
              </w:tabs>
              <w:rPr>
                <w:rFonts w:eastAsia="Times New Roman" w:cs="Arial"/>
                <w:bCs/>
                <w:sz w:val="24"/>
                <w:szCs w:val="24"/>
              </w:rPr>
            </w:pPr>
            <w:r w:rsidRPr="00887668">
              <w:rPr>
                <w:rFonts w:eastAsia="Times New Roman" w:cs="Arial"/>
                <w:bCs/>
                <w:sz w:val="24"/>
                <w:szCs w:val="24"/>
              </w:rPr>
              <w:t>5 GCSE’s</w:t>
            </w:r>
          </w:p>
          <w:p w14:paraId="2BF4A584" w14:textId="2C7AFC31" w:rsidR="00765251" w:rsidRPr="00EC75F6" w:rsidRDefault="00EC75F6" w:rsidP="00EC75F6">
            <w:pPr>
              <w:pStyle w:val="ListParagraph"/>
              <w:numPr>
                <w:ilvl w:val="0"/>
                <w:numId w:val="26"/>
              </w:numPr>
              <w:tabs>
                <w:tab w:val="left" w:pos="273"/>
              </w:tabs>
              <w:rPr>
                <w:rFonts w:eastAsia="Times New Roman" w:cs="Arial"/>
                <w:bCs/>
                <w:sz w:val="24"/>
                <w:szCs w:val="24"/>
              </w:rPr>
            </w:pPr>
            <w:r w:rsidRPr="00EC75F6">
              <w:rPr>
                <w:rFonts w:cs="Arial"/>
                <w:bCs/>
                <w:sz w:val="24"/>
                <w:szCs w:val="24"/>
              </w:rPr>
              <w:t>NVQ Level 3 qualification.</w:t>
            </w:r>
          </w:p>
        </w:tc>
        <w:tc>
          <w:tcPr>
            <w:tcW w:w="2925" w:type="dxa"/>
          </w:tcPr>
          <w:p w14:paraId="7D58D545" w14:textId="77777777" w:rsidR="00493FA8" w:rsidRDefault="00493FA8" w:rsidP="00493FA8">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Safeguarding awareness training</w:t>
            </w:r>
          </w:p>
          <w:p w14:paraId="53FABA4A" w14:textId="77777777" w:rsidR="00493FA8" w:rsidRDefault="00493FA8" w:rsidP="00493FA8">
            <w:pPr>
              <w:numPr>
                <w:ilvl w:val="0"/>
                <w:numId w:val="5"/>
              </w:numPr>
              <w:tabs>
                <w:tab w:val="clear" w:pos="360"/>
                <w:tab w:val="left" w:pos="273"/>
                <w:tab w:val="num" w:pos="982"/>
              </w:tabs>
              <w:ind w:left="273" w:hanging="284"/>
              <w:rPr>
                <w:rFonts w:asciiTheme="minorHAnsi" w:hAnsiTheme="minorHAnsi" w:cstheme="minorHAnsi"/>
                <w:sz w:val="24"/>
                <w:szCs w:val="24"/>
              </w:rPr>
            </w:pPr>
            <w:r>
              <w:rPr>
                <w:rFonts w:asciiTheme="minorHAnsi" w:hAnsiTheme="minorHAnsi" w:cstheme="minorHAnsi"/>
                <w:sz w:val="24"/>
                <w:szCs w:val="24"/>
              </w:rPr>
              <w:t>Health and Safety awareness</w:t>
            </w:r>
          </w:p>
          <w:p w14:paraId="1894C6E9" w14:textId="54C99D65" w:rsidR="00DB7013" w:rsidRPr="00B74DB3" w:rsidRDefault="00493FA8" w:rsidP="00493FA8">
            <w:pPr>
              <w:numPr>
                <w:ilvl w:val="0"/>
                <w:numId w:val="5"/>
              </w:numPr>
              <w:tabs>
                <w:tab w:val="clear" w:pos="360"/>
                <w:tab w:val="left" w:pos="273"/>
                <w:tab w:val="num" w:pos="982"/>
              </w:tabs>
              <w:ind w:left="273" w:hanging="284"/>
              <w:rPr>
                <w:rFonts w:ascii="Calibri" w:hAnsi="Calibri" w:cs="Arial"/>
                <w:sz w:val="24"/>
                <w:szCs w:val="24"/>
              </w:rPr>
            </w:pPr>
            <w:r w:rsidRPr="002E4DD0">
              <w:rPr>
                <w:rFonts w:asciiTheme="minorHAnsi" w:hAnsiTheme="minorHAnsi" w:cstheme="minorHAnsi"/>
                <w:sz w:val="24"/>
                <w:szCs w:val="24"/>
              </w:rPr>
              <w:t>Administrative related qualifications</w:t>
            </w:r>
          </w:p>
        </w:tc>
      </w:tr>
      <w:tr w:rsidR="00937206" w:rsidRPr="00B74DB3" w14:paraId="6C508C07" w14:textId="77777777" w:rsidTr="00E46085">
        <w:trPr>
          <w:trHeight w:val="980"/>
        </w:trPr>
        <w:tc>
          <w:tcPr>
            <w:tcW w:w="2207" w:type="dxa"/>
          </w:tcPr>
          <w:p w14:paraId="4241DA6C" w14:textId="5E8EE3EB" w:rsidR="00937206" w:rsidRDefault="003D329F" w:rsidP="00867FCF">
            <w:pPr>
              <w:rPr>
                <w:rFonts w:ascii="Calibri" w:hAnsi="Calibri" w:cs="Arial"/>
                <w:b/>
                <w:sz w:val="24"/>
                <w:szCs w:val="24"/>
              </w:rPr>
            </w:pPr>
            <w:r>
              <w:rPr>
                <w:rFonts w:ascii="Calibri" w:hAnsi="Calibri" w:cs="Arial"/>
                <w:b/>
                <w:sz w:val="24"/>
                <w:szCs w:val="24"/>
              </w:rPr>
              <w:lastRenderedPageBreak/>
              <w:t>Other Requirements:</w:t>
            </w:r>
          </w:p>
        </w:tc>
        <w:tc>
          <w:tcPr>
            <w:tcW w:w="3884" w:type="dxa"/>
          </w:tcPr>
          <w:p w14:paraId="5004B855" w14:textId="77777777" w:rsidR="005471AF" w:rsidRPr="00460BF2" w:rsidRDefault="005471AF" w:rsidP="005471AF">
            <w:pPr>
              <w:numPr>
                <w:ilvl w:val="0"/>
                <w:numId w:val="5"/>
              </w:numPr>
              <w:tabs>
                <w:tab w:val="clear" w:pos="360"/>
                <w:tab w:val="num" w:pos="317"/>
              </w:tabs>
              <w:ind w:left="317" w:hanging="317"/>
              <w:rPr>
                <w:rFonts w:ascii="Calibri" w:hAnsi="Calibri" w:cs="Arial"/>
                <w:bCs/>
                <w:sz w:val="24"/>
                <w:szCs w:val="24"/>
              </w:rPr>
            </w:pPr>
            <w:r w:rsidRPr="00460BF2">
              <w:rPr>
                <w:rFonts w:ascii="Calibri" w:hAnsi="Calibri" w:cs="Arial"/>
                <w:bCs/>
                <w:sz w:val="24"/>
                <w:szCs w:val="24"/>
              </w:rPr>
              <w:t xml:space="preserve">Ability to travel to other offices/locations within the district on a regular basis. </w:t>
            </w:r>
          </w:p>
          <w:p w14:paraId="60207157" w14:textId="77777777" w:rsidR="005471AF" w:rsidRPr="00460BF2" w:rsidRDefault="005471AF" w:rsidP="005471AF">
            <w:pPr>
              <w:numPr>
                <w:ilvl w:val="0"/>
                <w:numId w:val="5"/>
              </w:numPr>
              <w:tabs>
                <w:tab w:val="clear" w:pos="360"/>
                <w:tab w:val="num" w:pos="317"/>
              </w:tabs>
              <w:ind w:left="317" w:hanging="317"/>
              <w:rPr>
                <w:rFonts w:ascii="Calibri" w:hAnsi="Calibri" w:cs="Arial"/>
                <w:bCs/>
                <w:sz w:val="24"/>
                <w:szCs w:val="24"/>
              </w:rPr>
            </w:pPr>
            <w:r w:rsidRPr="00460BF2">
              <w:rPr>
                <w:rFonts w:ascii="Calibri" w:hAnsi="Calibri" w:cs="Arial"/>
                <w:bCs/>
                <w:sz w:val="24"/>
                <w:szCs w:val="24"/>
              </w:rPr>
              <w:t>Necessary to work within data protection and confidentiality requirements.</w:t>
            </w:r>
          </w:p>
          <w:p w14:paraId="57A8F5FD" w14:textId="77777777" w:rsidR="005471AF" w:rsidRPr="00B51BB3" w:rsidRDefault="005471AF" w:rsidP="005471AF">
            <w:pPr>
              <w:numPr>
                <w:ilvl w:val="0"/>
                <w:numId w:val="5"/>
              </w:numPr>
              <w:tabs>
                <w:tab w:val="clear" w:pos="360"/>
                <w:tab w:val="left" w:pos="273"/>
                <w:tab w:val="num" w:pos="982"/>
              </w:tabs>
              <w:ind w:left="273" w:hanging="284"/>
              <w:rPr>
                <w:rFonts w:ascii="Calibri" w:hAnsi="Calibri" w:cs="Arial"/>
                <w:bCs/>
                <w:sz w:val="24"/>
                <w:szCs w:val="24"/>
              </w:rPr>
            </w:pPr>
            <w:r w:rsidRPr="00460BF2">
              <w:rPr>
                <w:rFonts w:ascii="Calibri" w:hAnsi="Calibri" w:cs="Arial"/>
                <w:bCs/>
                <w:sz w:val="24"/>
                <w:szCs w:val="24"/>
              </w:rPr>
              <w:t>A commitment to own development and to supporting training and development initiatives.</w:t>
            </w:r>
          </w:p>
          <w:p w14:paraId="07F1CD85" w14:textId="77777777" w:rsidR="005471AF" w:rsidRPr="00460BF2" w:rsidRDefault="005471AF" w:rsidP="005471AF">
            <w:pPr>
              <w:numPr>
                <w:ilvl w:val="0"/>
                <w:numId w:val="5"/>
              </w:numPr>
              <w:tabs>
                <w:tab w:val="clear" w:pos="360"/>
                <w:tab w:val="left" w:pos="273"/>
                <w:tab w:val="num" w:pos="982"/>
              </w:tabs>
              <w:ind w:left="273" w:hanging="284"/>
              <w:rPr>
                <w:rFonts w:ascii="Calibri" w:hAnsi="Calibri" w:cs="Arial"/>
                <w:bCs/>
                <w:sz w:val="24"/>
                <w:szCs w:val="24"/>
              </w:rPr>
            </w:pPr>
            <w:r>
              <w:rPr>
                <w:rFonts w:ascii="Calibri" w:hAnsi="Calibri" w:cs="Arial"/>
                <w:bCs/>
                <w:sz w:val="24"/>
                <w:szCs w:val="24"/>
              </w:rPr>
              <w:t>Able to work a shift patten of days evenings, nights and weekends.</w:t>
            </w:r>
          </w:p>
          <w:p w14:paraId="62661C4A" w14:textId="77777777" w:rsidR="005471AF" w:rsidRPr="00460BF2" w:rsidRDefault="005471AF" w:rsidP="005471AF">
            <w:pPr>
              <w:numPr>
                <w:ilvl w:val="0"/>
                <w:numId w:val="5"/>
              </w:numPr>
              <w:tabs>
                <w:tab w:val="clear" w:pos="360"/>
                <w:tab w:val="left" w:pos="273"/>
                <w:tab w:val="num" w:pos="982"/>
              </w:tabs>
              <w:ind w:left="273" w:hanging="284"/>
              <w:rPr>
                <w:rFonts w:ascii="Calibri" w:hAnsi="Calibri" w:cs="Arial"/>
                <w:bCs/>
                <w:sz w:val="24"/>
                <w:szCs w:val="24"/>
              </w:rPr>
            </w:pPr>
            <w:r w:rsidRPr="00460BF2">
              <w:rPr>
                <w:rFonts w:ascii="Calibri" w:hAnsi="Calibri" w:cs="Arial"/>
                <w:bCs/>
                <w:sz w:val="24"/>
                <w:szCs w:val="24"/>
              </w:rPr>
              <w:t>Flexible and willing to work outside of normal working hours.</w:t>
            </w:r>
          </w:p>
          <w:p w14:paraId="73652A83" w14:textId="5AA03B03" w:rsidR="005D46C8" w:rsidRDefault="005D46C8" w:rsidP="005471AF">
            <w:pPr>
              <w:tabs>
                <w:tab w:val="left" w:pos="273"/>
              </w:tabs>
              <w:ind w:left="273"/>
              <w:rPr>
                <w:rFonts w:ascii="Calibri" w:hAnsi="Calibri" w:cs="Arial"/>
                <w:sz w:val="24"/>
                <w:szCs w:val="24"/>
              </w:rPr>
            </w:pPr>
          </w:p>
        </w:tc>
        <w:tc>
          <w:tcPr>
            <w:tcW w:w="2925" w:type="dxa"/>
          </w:tcPr>
          <w:p w14:paraId="0B1CD629" w14:textId="170D4855" w:rsidR="005D46C8" w:rsidRPr="005471AF" w:rsidRDefault="005471AF" w:rsidP="005471AF">
            <w:pPr>
              <w:numPr>
                <w:ilvl w:val="0"/>
                <w:numId w:val="5"/>
              </w:numPr>
              <w:tabs>
                <w:tab w:val="clear" w:pos="360"/>
                <w:tab w:val="left" w:pos="273"/>
                <w:tab w:val="num" w:pos="982"/>
              </w:tabs>
              <w:ind w:left="273" w:hanging="284"/>
              <w:rPr>
                <w:rFonts w:ascii="Calibri" w:hAnsi="Calibri" w:cs="Arial"/>
                <w:sz w:val="24"/>
                <w:szCs w:val="24"/>
              </w:rPr>
            </w:pPr>
            <w:r>
              <w:rPr>
                <w:rFonts w:ascii="Calibri" w:hAnsi="Calibri" w:cs="Arial"/>
                <w:sz w:val="24"/>
                <w:szCs w:val="24"/>
              </w:rPr>
              <w:t>Hold a valid full driving licence</w:t>
            </w:r>
          </w:p>
        </w:tc>
      </w:tr>
    </w:tbl>
    <w:p w14:paraId="1F8AF953" w14:textId="77777777" w:rsidR="00E664CC" w:rsidRPr="001E5610" w:rsidRDefault="00E664CC" w:rsidP="00E664CC">
      <w:pPr>
        <w:spacing w:before="120" w:after="120"/>
        <w:ind w:left="720" w:hanging="720"/>
        <w:rPr>
          <w:rFonts w:ascii="Calibri" w:hAnsi="Calibri"/>
          <w:b/>
          <w:sz w:val="24"/>
          <w:szCs w:val="24"/>
        </w:rPr>
      </w:pPr>
    </w:p>
    <w:sectPr w:rsidR="00E664CC" w:rsidRPr="001E5610" w:rsidSect="009A67AE">
      <w:headerReference w:type="default" r:id="rId12"/>
      <w:footerReference w:type="default" r:id="rId13"/>
      <w:pgSz w:w="11906" w:h="16838"/>
      <w:pgMar w:top="3375" w:right="1440" w:bottom="1440" w:left="1440" w:header="862"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282F1" w14:textId="77777777" w:rsidR="00F15BE1" w:rsidRDefault="00F15BE1">
      <w:r>
        <w:separator/>
      </w:r>
    </w:p>
  </w:endnote>
  <w:endnote w:type="continuationSeparator" w:id="0">
    <w:p w14:paraId="398194D9" w14:textId="77777777" w:rsidR="00F15BE1" w:rsidRDefault="00F15BE1">
      <w:r>
        <w:continuationSeparator/>
      </w:r>
    </w:p>
  </w:endnote>
  <w:endnote w:type="continuationNotice" w:id="1">
    <w:p w14:paraId="75519E3D" w14:textId="77777777" w:rsidR="00F15BE1" w:rsidRDefault="00F1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3953" w14:textId="77777777" w:rsidR="00397B81" w:rsidRPr="00367985" w:rsidRDefault="00397B81">
    <w:pPr>
      <w:pStyle w:val="Footer"/>
      <w:rPr>
        <w:rFonts w:ascii="Calibri" w:hAnsi="Calibri"/>
        <w:sz w:val="24"/>
        <w:szCs w:val="24"/>
      </w:rPr>
    </w:pPr>
    <w:r w:rsidRPr="00367985">
      <w:rPr>
        <w:rFonts w:ascii="Calibri" w:hAnsi="Calibri"/>
        <w:sz w:val="24"/>
        <w:szCs w:val="24"/>
      </w:rPr>
      <w:t xml:space="preserve">Page | </w:t>
    </w:r>
    <w:r w:rsidRPr="00367985">
      <w:rPr>
        <w:rFonts w:ascii="Calibri" w:hAnsi="Calibri"/>
        <w:sz w:val="24"/>
        <w:szCs w:val="24"/>
      </w:rPr>
      <w:fldChar w:fldCharType="begin"/>
    </w:r>
    <w:r w:rsidRPr="00367985">
      <w:rPr>
        <w:rFonts w:ascii="Calibri" w:hAnsi="Calibri"/>
        <w:sz w:val="24"/>
        <w:szCs w:val="24"/>
      </w:rPr>
      <w:instrText xml:space="preserve"> PAGE   \* MERGEFORMAT </w:instrText>
    </w:r>
    <w:r w:rsidRPr="00367985">
      <w:rPr>
        <w:rFonts w:ascii="Calibri" w:hAnsi="Calibri"/>
        <w:sz w:val="24"/>
        <w:szCs w:val="24"/>
      </w:rPr>
      <w:fldChar w:fldCharType="separate"/>
    </w:r>
    <w:r>
      <w:rPr>
        <w:rFonts w:ascii="Calibri" w:hAnsi="Calibri"/>
        <w:noProof/>
        <w:sz w:val="24"/>
        <w:szCs w:val="24"/>
      </w:rPr>
      <w:t>1</w:t>
    </w:r>
    <w:r w:rsidRPr="00367985">
      <w:rPr>
        <w:rFonts w:ascii="Calibri" w:hAnsi="Calibr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EDC3" w14:textId="77777777" w:rsidR="00F15BE1" w:rsidRDefault="00F15BE1">
      <w:r>
        <w:separator/>
      </w:r>
    </w:p>
  </w:footnote>
  <w:footnote w:type="continuationSeparator" w:id="0">
    <w:p w14:paraId="69BCB9FB" w14:textId="77777777" w:rsidR="00F15BE1" w:rsidRDefault="00F15BE1">
      <w:r>
        <w:continuationSeparator/>
      </w:r>
    </w:p>
  </w:footnote>
  <w:footnote w:type="continuationNotice" w:id="1">
    <w:p w14:paraId="5EF9A3DF" w14:textId="77777777" w:rsidR="00F15BE1" w:rsidRDefault="00F15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12" w:space="0" w:color="5A9AB0"/>
        <w:left w:val="single" w:sz="12" w:space="0" w:color="5A9AB0"/>
        <w:bottom w:val="single" w:sz="12" w:space="0" w:color="5A9AB0"/>
        <w:right w:val="single" w:sz="12" w:space="0" w:color="5A9AB0"/>
        <w:insideH w:val="single" w:sz="12" w:space="0" w:color="5A9AB0"/>
        <w:insideV w:val="single" w:sz="12" w:space="0" w:color="5A9AB0"/>
      </w:tblBorders>
      <w:tblLayout w:type="fixed"/>
      <w:tblLook w:val="04A0" w:firstRow="1" w:lastRow="0" w:firstColumn="1" w:lastColumn="0" w:noHBand="0" w:noVBand="1"/>
    </w:tblPr>
    <w:tblGrid>
      <w:gridCol w:w="3686"/>
      <w:gridCol w:w="1842"/>
      <w:gridCol w:w="3544"/>
    </w:tblGrid>
    <w:tr w:rsidR="00397B81" w:rsidRPr="006D530E" w14:paraId="021C74B3" w14:textId="77777777" w:rsidTr="001C3229">
      <w:trPr>
        <w:trHeight w:val="567"/>
      </w:trPr>
      <w:tc>
        <w:tcPr>
          <w:tcW w:w="3686" w:type="dxa"/>
          <w:vMerge w:val="restart"/>
          <w:tcBorders>
            <w:top w:val="nil"/>
            <w:left w:val="nil"/>
            <w:bottom w:val="nil"/>
          </w:tcBorders>
          <w:vAlign w:val="center"/>
        </w:tcPr>
        <w:p w14:paraId="709347A6" w14:textId="149629B3" w:rsidR="00397B81" w:rsidRPr="00B81FBE" w:rsidRDefault="00DB5204" w:rsidP="001C3229">
          <w:pPr>
            <w:pStyle w:val="Header"/>
            <w:rPr>
              <w:rFonts w:ascii="Calibri" w:hAnsi="Calibri"/>
              <w:b/>
              <w:sz w:val="24"/>
              <w:szCs w:val="24"/>
            </w:rPr>
          </w:pPr>
          <w:r>
            <w:rPr>
              <w:noProof/>
            </w:rPr>
            <w:drawing>
              <wp:anchor distT="0" distB="0" distL="114300" distR="114300" simplePos="0" relativeHeight="251729920" behindDoc="1" locked="0" layoutInCell="1" allowOverlap="1" wp14:anchorId="5E77E1BA" wp14:editId="1F9FE114">
                <wp:simplePos x="0" y="0"/>
                <wp:positionH relativeFrom="column">
                  <wp:posOffset>-182880</wp:posOffset>
                </wp:positionH>
                <wp:positionV relativeFrom="paragraph">
                  <wp:posOffset>632460</wp:posOffset>
                </wp:positionV>
                <wp:extent cx="2203450" cy="1040130"/>
                <wp:effectExtent l="0" t="0" r="6350" b="7620"/>
                <wp:wrapNone/>
                <wp:docPr id="169313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37475" name=""/>
                        <pic:cNvPicPr/>
                      </pic:nvPicPr>
                      <pic:blipFill>
                        <a:blip r:embed="rId1">
                          <a:extLst>
                            <a:ext uri="{28A0092B-C50C-407E-A947-70E740481C1C}">
                              <a14:useLocalDpi xmlns:a14="http://schemas.microsoft.com/office/drawing/2010/main" val="0"/>
                            </a:ext>
                          </a:extLst>
                        </a:blip>
                        <a:stretch>
                          <a:fillRect/>
                        </a:stretch>
                      </pic:blipFill>
                      <pic:spPr>
                        <a:xfrm>
                          <a:off x="0" y="0"/>
                          <a:ext cx="2203450" cy="1040130"/>
                        </a:xfrm>
                        <a:prstGeom prst="rect">
                          <a:avLst/>
                        </a:prstGeom>
                      </pic:spPr>
                    </pic:pic>
                  </a:graphicData>
                </a:graphic>
                <wp14:sizeRelH relativeFrom="margin">
                  <wp14:pctWidth>0</wp14:pctWidth>
                </wp14:sizeRelH>
                <wp14:sizeRelV relativeFrom="margin">
                  <wp14:pctHeight>0</wp14:pctHeight>
                </wp14:sizeRelV>
              </wp:anchor>
            </w:drawing>
          </w:r>
          <w:r w:rsidR="00AA7EE5">
            <w:rPr>
              <w:noProof/>
            </w:rPr>
            <w:drawing>
              <wp:anchor distT="0" distB="0" distL="114300" distR="114300" simplePos="0" relativeHeight="251656192" behindDoc="1" locked="0" layoutInCell="1" allowOverlap="1" wp14:anchorId="7116B614" wp14:editId="13010FE5">
                <wp:simplePos x="0" y="0"/>
                <wp:positionH relativeFrom="column">
                  <wp:posOffset>-684530</wp:posOffset>
                </wp:positionH>
                <wp:positionV relativeFrom="paragraph">
                  <wp:posOffset>-222885</wp:posOffset>
                </wp:positionV>
                <wp:extent cx="2804160" cy="1137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804160" cy="113792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vAlign w:val="center"/>
        </w:tcPr>
        <w:p w14:paraId="5D308E35" w14:textId="77777777" w:rsidR="00397B81" w:rsidRPr="00B81FBE" w:rsidRDefault="00397B81" w:rsidP="004F5B43">
          <w:pPr>
            <w:pStyle w:val="Header"/>
            <w:rPr>
              <w:rFonts w:ascii="Calibri" w:hAnsi="Calibri"/>
              <w:b/>
              <w:sz w:val="24"/>
              <w:szCs w:val="24"/>
            </w:rPr>
          </w:pPr>
          <w:r w:rsidRPr="00B81FBE">
            <w:rPr>
              <w:rFonts w:ascii="Calibri" w:hAnsi="Calibri"/>
              <w:b/>
              <w:sz w:val="24"/>
              <w:szCs w:val="24"/>
            </w:rPr>
            <w:t>Job Title:</w:t>
          </w:r>
        </w:p>
      </w:tc>
      <w:tc>
        <w:tcPr>
          <w:tcW w:w="3544" w:type="dxa"/>
          <w:vAlign w:val="center"/>
        </w:tcPr>
        <w:p w14:paraId="2ACC7E77" w14:textId="387243DD" w:rsidR="00397B81" w:rsidRPr="00B81FBE" w:rsidRDefault="00394F99" w:rsidP="004F5B43">
          <w:pPr>
            <w:rPr>
              <w:rFonts w:ascii="Calibri" w:hAnsi="Calibri"/>
              <w:b/>
              <w:sz w:val="24"/>
              <w:szCs w:val="24"/>
            </w:rPr>
          </w:pPr>
          <w:r>
            <w:rPr>
              <w:rFonts w:ascii="Calibri" w:hAnsi="Calibri"/>
              <w:b/>
              <w:sz w:val="24"/>
              <w:szCs w:val="24"/>
            </w:rPr>
            <w:t>Central Controller</w:t>
          </w:r>
        </w:p>
      </w:tc>
    </w:tr>
    <w:tr w:rsidR="00397B81" w:rsidRPr="006D530E" w14:paraId="0A3863D9" w14:textId="77777777" w:rsidTr="004F5B43">
      <w:trPr>
        <w:trHeight w:val="567"/>
      </w:trPr>
      <w:tc>
        <w:tcPr>
          <w:tcW w:w="3686" w:type="dxa"/>
          <w:vMerge/>
          <w:tcBorders>
            <w:left w:val="nil"/>
            <w:bottom w:val="nil"/>
          </w:tcBorders>
        </w:tcPr>
        <w:p w14:paraId="18B5A5DC" w14:textId="77777777" w:rsidR="00397B81" w:rsidRPr="00B81FBE" w:rsidRDefault="00397B81" w:rsidP="00397B81">
          <w:pPr>
            <w:pStyle w:val="Header"/>
            <w:rPr>
              <w:rFonts w:ascii="Calibri" w:hAnsi="Calibri"/>
              <w:b/>
              <w:sz w:val="24"/>
              <w:szCs w:val="24"/>
            </w:rPr>
          </w:pPr>
        </w:p>
      </w:tc>
      <w:tc>
        <w:tcPr>
          <w:tcW w:w="1842" w:type="dxa"/>
          <w:vAlign w:val="center"/>
        </w:tcPr>
        <w:p w14:paraId="0BA8B08F" w14:textId="77777777" w:rsidR="00397B81" w:rsidRPr="00B81FBE" w:rsidRDefault="00397B81" w:rsidP="00397B81">
          <w:pPr>
            <w:pStyle w:val="Header"/>
            <w:rPr>
              <w:rFonts w:ascii="Calibri" w:hAnsi="Calibri"/>
              <w:b/>
              <w:sz w:val="24"/>
              <w:szCs w:val="24"/>
            </w:rPr>
          </w:pPr>
          <w:r w:rsidRPr="00B81FBE">
            <w:rPr>
              <w:rFonts w:ascii="Calibri" w:hAnsi="Calibri"/>
              <w:b/>
              <w:sz w:val="24"/>
              <w:szCs w:val="24"/>
            </w:rPr>
            <w:t>Service Area:</w:t>
          </w:r>
        </w:p>
      </w:tc>
      <w:tc>
        <w:tcPr>
          <w:tcW w:w="3544" w:type="dxa"/>
          <w:vAlign w:val="center"/>
        </w:tcPr>
        <w:p w14:paraId="618A1AF0" w14:textId="66AB6EB4" w:rsidR="00397B81" w:rsidRPr="00B81FBE" w:rsidRDefault="00394F99" w:rsidP="00397B81">
          <w:pPr>
            <w:rPr>
              <w:rFonts w:ascii="Calibri" w:hAnsi="Calibri"/>
              <w:b/>
              <w:sz w:val="24"/>
              <w:szCs w:val="24"/>
            </w:rPr>
          </w:pPr>
          <w:r>
            <w:rPr>
              <w:rFonts w:ascii="Calibri" w:hAnsi="Calibri"/>
              <w:b/>
              <w:sz w:val="24"/>
              <w:szCs w:val="24"/>
            </w:rPr>
            <w:t>Community Services</w:t>
          </w:r>
        </w:p>
      </w:tc>
    </w:tr>
    <w:tr w:rsidR="001F717C" w:rsidRPr="006D530E" w14:paraId="7ECB5407" w14:textId="77777777" w:rsidTr="004F5B43">
      <w:trPr>
        <w:trHeight w:val="567"/>
      </w:trPr>
      <w:tc>
        <w:tcPr>
          <w:tcW w:w="3686" w:type="dxa"/>
          <w:vMerge/>
          <w:tcBorders>
            <w:left w:val="nil"/>
            <w:bottom w:val="nil"/>
          </w:tcBorders>
        </w:tcPr>
        <w:p w14:paraId="305B3C92" w14:textId="77777777" w:rsidR="001F717C" w:rsidRPr="00B81FBE" w:rsidRDefault="001F717C" w:rsidP="001F717C">
          <w:pPr>
            <w:pStyle w:val="Header"/>
            <w:rPr>
              <w:rFonts w:ascii="Calibri" w:hAnsi="Calibri"/>
              <w:b/>
              <w:sz w:val="24"/>
              <w:szCs w:val="24"/>
            </w:rPr>
          </w:pPr>
        </w:p>
      </w:tc>
      <w:tc>
        <w:tcPr>
          <w:tcW w:w="1842" w:type="dxa"/>
          <w:vAlign w:val="center"/>
        </w:tcPr>
        <w:p w14:paraId="372F847B"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Team:</w:t>
          </w:r>
        </w:p>
      </w:tc>
      <w:tc>
        <w:tcPr>
          <w:tcW w:w="3544" w:type="dxa"/>
          <w:vAlign w:val="center"/>
        </w:tcPr>
        <w:p w14:paraId="34FA3B8D" w14:textId="00687D8F" w:rsidR="001F717C" w:rsidRPr="00B81FBE" w:rsidRDefault="00394F99" w:rsidP="001F717C">
          <w:pPr>
            <w:rPr>
              <w:rFonts w:ascii="Calibri" w:hAnsi="Calibri"/>
              <w:b/>
              <w:sz w:val="24"/>
              <w:szCs w:val="24"/>
            </w:rPr>
          </w:pPr>
          <w:r>
            <w:rPr>
              <w:rFonts w:ascii="Calibri" w:hAnsi="Calibri"/>
              <w:b/>
              <w:sz w:val="24"/>
              <w:szCs w:val="24"/>
            </w:rPr>
            <w:t>Central Control</w:t>
          </w:r>
        </w:p>
      </w:tc>
    </w:tr>
    <w:tr w:rsidR="001F717C" w:rsidRPr="006D530E" w14:paraId="295AFF47" w14:textId="77777777" w:rsidTr="004F5B43">
      <w:trPr>
        <w:trHeight w:val="567"/>
      </w:trPr>
      <w:tc>
        <w:tcPr>
          <w:tcW w:w="3686" w:type="dxa"/>
          <w:vMerge/>
          <w:tcBorders>
            <w:left w:val="nil"/>
            <w:bottom w:val="nil"/>
          </w:tcBorders>
        </w:tcPr>
        <w:p w14:paraId="59639F81" w14:textId="77777777" w:rsidR="001F717C" w:rsidRPr="00B81FBE" w:rsidRDefault="001F717C" w:rsidP="001F717C">
          <w:pPr>
            <w:pStyle w:val="Header"/>
            <w:rPr>
              <w:rFonts w:ascii="Calibri" w:hAnsi="Calibri"/>
              <w:b/>
              <w:sz w:val="24"/>
              <w:szCs w:val="24"/>
            </w:rPr>
          </w:pPr>
        </w:p>
      </w:tc>
      <w:tc>
        <w:tcPr>
          <w:tcW w:w="1842" w:type="dxa"/>
          <w:vAlign w:val="center"/>
        </w:tcPr>
        <w:p w14:paraId="5DEB0794" w14:textId="77777777" w:rsidR="001F717C" w:rsidRPr="00B81FBE" w:rsidRDefault="001F717C" w:rsidP="001F717C">
          <w:pPr>
            <w:pStyle w:val="Header"/>
            <w:rPr>
              <w:rFonts w:ascii="Calibri" w:hAnsi="Calibri"/>
              <w:b/>
              <w:sz w:val="24"/>
              <w:szCs w:val="24"/>
            </w:rPr>
          </w:pPr>
          <w:r w:rsidRPr="00B81FBE">
            <w:rPr>
              <w:rFonts w:ascii="Calibri" w:hAnsi="Calibri"/>
              <w:b/>
              <w:sz w:val="24"/>
              <w:szCs w:val="24"/>
            </w:rPr>
            <w:t>Salary:</w:t>
          </w:r>
        </w:p>
      </w:tc>
      <w:tc>
        <w:tcPr>
          <w:tcW w:w="3544" w:type="dxa"/>
          <w:vAlign w:val="center"/>
        </w:tcPr>
        <w:p w14:paraId="1C8EB24D" w14:textId="74C48BD2" w:rsidR="001F717C" w:rsidRPr="00B81FBE" w:rsidRDefault="00394F99" w:rsidP="001F717C">
          <w:pPr>
            <w:rPr>
              <w:rFonts w:ascii="Calibri" w:hAnsi="Calibri"/>
              <w:b/>
              <w:sz w:val="24"/>
              <w:szCs w:val="24"/>
            </w:rPr>
          </w:pPr>
          <w:r>
            <w:rPr>
              <w:rFonts w:ascii="Calibri" w:hAnsi="Calibri"/>
              <w:b/>
              <w:sz w:val="24"/>
              <w:szCs w:val="24"/>
            </w:rPr>
            <w:t>Band 4</w:t>
          </w:r>
        </w:p>
      </w:tc>
    </w:tr>
  </w:tbl>
  <w:p w14:paraId="23000F53" w14:textId="0C5EB3BF" w:rsidR="00397B81" w:rsidRDefault="0039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105"/>
    <w:multiLevelType w:val="hybridMultilevel"/>
    <w:tmpl w:val="A28C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438E2EB0"/>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882AEA"/>
    <w:multiLevelType w:val="hybridMultilevel"/>
    <w:tmpl w:val="FB86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A1C9C"/>
    <w:multiLevelType w:val="hybridMultilevel"/>
    <w:tmpl w:val="9CB4111C"/>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36074"/>
    <w:multiLevelType w:val="hybridMultilevel"/>
    <w:tmpl w:val="1E3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654A"/>
    <w:multiLevelType w:val="hybridMultilevel"/>
    <w:tmpl w:val="2C6A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36741C"/>
    <w:multiLevelType w:val="hybridMultilevel"/>
    <w:tmpl w:val="235C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74F95"/>
    <w:multiLevelType w:val="hybridMultilevel"/>
    <w:tmpl w:val="B59E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72A27"/>
    <w:multiLevelType w:val="hybridMultilevel"/>
    <w:tmpl w:val="C7E42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246DD"/>
    <w:multiLevelType w:val="hybridMultilevel"/>
    <w:tmpl w:val="7FEE6532"/>
    <w:lvl w:ilvl="0" w:tplc="0809000F">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259FE"/>
    <w:multiLevelType w:val="multilevel"/>
    <w:tmpl w:val="81E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27DF3"/>
    <w:multiLevelType w:val="multilevel"/>
    <w:tmpl w:val="59A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D0E90"/>
    <w:multiLevelType w:val="hybridMultilevel"/>
    <w:tmpl w:val="33883C2C"/>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91724"/>
    <w:multiLevelType w:val="hybridMultilevel"/>
    <w:tmpl w:val="BB483AD2"/>
    <w:lvl w:ilvl="0" w:tplc="08090001">
      <w:start w:val="1"/>
      <w:numFmt w:val="bullet"/>
      <w:lvlText w:val=""/>
      <w:lvlJc w:val="left"/>
      <w:pPr>
        <w:tabs>
          <w:tab w:val="num" w:pos="963"/>
        </w:tabs>
        <w:ind w:left="963"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D5243"/>
    <w:multiLevelType w:val="hybridMultilevel"/>
    <w:tmpl w:val="1A38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66524"/>
    <w:multiLevelType w:val="hybridMultilevel"/>
    <w:tmpl w:val="A74E003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6" w15:restartNumberingAfterBreak="0">
    <w:nsid w:val="56F12520"/>
    <w:multiLevelType w:val="hybridMultilevel"/>
    <w:tmpl w:val="E5F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A11CE"/>
    <w:multiLevelType w:val="hybridMultilevel"/>
    <w:tmpl w:val="A2AC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4A698C"/>
    <w:multiLevelType w:val="hybridMultilevel"/>
    <w:tmpl w:val="4AD8A4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B555ED4"/>
    <w:multiLevelType w:val="multilevel"/>
    <w:tmpl w:val="FB2C510E"/>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C234CF2"/>
    <w:multiLevelType w:val="multilevel"/>
    <w:tmpl w:val="4B4AA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EDB2234"/>
    <w:multiLevelType w:val="hybridMultilevel"/>
    <w:tmpl w:val="61543E8C"/>
    <w:lvl w:ilvl="0" w:tplc="0809000F">
      <w:start w:val="1"/>
      <w:numFmt w:val="decimal"/>
      <w:lvlText w:val="%1."/>
      <w:lvlJc w:val="left"/>
      <w:pPr>
        <w:ind w:left="644" w:hanging="360"/>
      </w:pPr>
    </w:lvl>
    <w:lvl w:ilvl="1" w:tplc="0BC29160">
      <w:start w:val="1"/>
      <w:numFmt w:val="lowerLetter"/>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41A4B5F"/>
    <w:multiLevelType w:val="multilevel"/>
    <w:tmpl w:val="8FC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CD0FC3"/>
    <w:multiLevelType w:val="hybridMultilevel"/>
    <w:tmpl w:val="B1582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A44D9B"/>
    <w:multiLevelType w:val="multilevel"/>
    <w:tmpl w:val="FFF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7106C5"/>
    <w:multiLevelType w:val="multilevel"/>
    <w:tmpl w:val="CDEEB6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6849605">
    <w:abstractNumId w:val="0"/>
  </w:num>
  <w:num w:numId="2" w16cid:durableId="1867213023">
    <w:abstractNumId w:val="13"/>
  </w:num>
  <w:num w:numId="3" w16cid:durableId="253631227">
    <w:abstractNumId w:val="15"/>
  </w:num>
  <w:num w:numId="4" w16cid:durableId="1267346795">
    <w:abstractNumId w:val="4"/>
  </w:num>
  <w:num w:numId="5" w16cid:durableId="2117945290">
    <w:abstractNumId w:val="1"/>
  </w:num>
  <w:num w:numId="6" w16cid:durableId="1441879654">
    <w:abstractNumId w:val="23"/>
  </w:num>
  <w:num w:numId="7" w16cid:durableId="2147240700">
    <w:abstractNumId w:val="14"/>
  </w:num>
  <w:num w:numId="8" w16cid:durableId="1276980213">
    <w:abstractNumId w:val="5"/>
  </w:num>
  <w:num w:numId="9" w16cid:durableId="312955583">
    <w:abstractNumId w:val="6"/>
  </w:num>
  <w:num w:numId="10" w16cid:durableId="1206913226">
    <w:abstractNumId w:val="21"/>
  </w:num>
  <w:num w:numId="11" w16cid:durableId="1409421017">
    <w:abstractNumId w:val="18"/>
  </w:num>
  <w:num w:numId="12" w16cid:durableId="1689284325">
    <w:abstractNumId w:val="16"/>
  </w:num>
  <w:num w:numId="13" w16cid:durableId="736631239">
    <w:abstractNumId w:val="11"/>
  </w:num>
  <w:num w:numId="14" w16cid:durableId="1700667997">
    <w:abstractNumId w:val="25"/>
  </w:num>
  <w:num w:numId="15" w16cid:durableId="1793817468">
    <w:abstractNumId w:val="10"/>
  </w:num>
  <w:num w:numId="16" w16cid:durableId="265041465">
    <w:abstractNumId w:val="24"/>
  </w:num>
  <w:num w:numId="17" w16cid:durableId="1687748965">
    <w:abstractNumId w:val="22"/>
  </w:num>
  <w:num w:numId="18" w16cid:durableId="1031566109">
    <w:abstractNumId w:val="19"/>
  </w:num>
  <w:num w:numId="19" w16cid:durableId="1807703668">
    <w:abstractNumId w:val="17"/>
  </w:num>
  <w:num w:numId="20" w16cid:durableId="504901838">
    <w:abstractNumId w:val="2"/>
  </w:num>
  <w:num w:numId="21" w16cid:durableId="1105882616">
    <w:abstractNumId w:val="9"/>
  </w:num>
  <w:num w:numId="22" w16cid:durableId="1639528132">
    <w:abstractNumId w:val="8"/>
  </w:num>
  <w:num w:numId="23" w16cid:durableId="1698433314">
    <w:abstractNumId w:val="12"/>
  </w:num>
  <w:num w:numId="24" w16cid:durableId="1187132633">
    <w:abstractNumId w:val="7"/>
  </w:num>
  <w:num w:numId="25" w16cid:durableId="995304160">
    <w:abstractNumId w:val="20"/>
  </w:num>
  <w:num w:numId="26" w16cid:durableId="4673605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e8a9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5"/>
    <w:rsid w:val="00004D01"/>
    <w:rsid w:val="0000535E"/>
    <w:rsid w:val="0001275B"/>
    <w:rsid w:val="00031683"/>
    <w:rsid w:val="00033478"/>
    <w:rsid w:val="000364A7"/>
    <w:rsid w:val="00045041"/>
    <w:rsid w:val="000513B1"/>
    <w:rsid w:val="00054341"/>
    <w:rsid w:val="00054763"/>
    <w:rsid w:val="00056DF4"/>
    <w:rsid w:val="00056EB9"/>
    <w:rsid w:val="000577B1"/>
    <w:rsid w:val="00061FCA"/>
    <w:rsid w:val="000751E9"/>
    <w:rsid w:val="00076C6A"/>
    <w:rsid w:val="00076E4F"/>
    <w:rsid w:val="00084F54"/>
    <w:rsid w:val="00096F0C"/>
    <w:rsid w:val="000A16BD"/>
    <w:rsid w:val="000A3171"/>
    <w:rsid w:val="000A456D"/>
    <w:rsid w:val="000C1865"/>
    <w:rsid w:val="000C7637"/>
    <w:rsid w:val="000C7FAE"/>
    <w:rsid w:val="000E121C"/>
    <w:rsid w:val="000E14F2"/>
    <w:rsid w:val="000E4EC3"/>
    <w:rsid w:val="000F06F8"/>
    <w:rsid w:val="000F07DE"/>
    <w:rsid w:val="000F0FFB"/>
    <w:rsid w:val="000F10D1"/>
    <w:rsid w:val="000F5C17"/>
    <w:rsid w:val="00100A79"/>
    <w:rsid w:val="00105A65"/>
    <w:rsid w:val="001070D2"/>
    <w:rsid w:val="0010776C"/>
    <w:rsid w:val="00112F74"/>
    <w:rsid w:val="00116F41"/>
    <w:rsid w:val="00117E94"/>
    <w:rsid w:val="00123925"/>
    <w:rsid w:val="001310E5"/>
    <w:rsid w:val="001311A4"/>
    <w:rsid w:val="00131257"/>
    <w:rsid w:val="00133FA8"/>
    <w:rsid w:val="00136A9F"/>
    <w:rsid w:val="001851CB"/>
    <w:rsid w:val="001A6938"/>
    <w:rsid w:val="001B0325"/>
    <w:rsid w:val="001B194A"/>
    <w:rsid w:val="001B4B72"/>
    <w:rsid w:val="001B722B"/>
    <w:rsid w:val="001C3229"/>
    <w:rsid w:val="001C4BA1"/>
    <w:rsid w:val="001D01EB"/>
    <w:rsid w:val="001D2845"/>
    <w:rsid w:val="001E5610"/>
    <w:rsid w:val="001F4B69"/>
    <w:rsid w:val="001F717C"/>
    <w:rsid w:val="002249ED"/>
    <w:rsid w:val="0022727C"/>
    <w:rsid w:val="00230A94"/>
    <w:rsid w:val="00231EC8"/>
    <w:rsid w:val="00236C40"/>
    <w:rsid w:val="002374D2"/>
    <w:rsid w:val="002401D3"/>
    <w:rsid w:val="00242863"/>
    <w:rsid w:val="00252A45"/>
    <w:rsid w:val="00252C7D"/>
    <w:rsid w:val="002567EA"/>
    <w:rsid w:val="00293E54"/>
    <w:rsid w:val="002A43CA"/>
    <w:rsid w:val="002D780E"/>
    <w:rsid w:val="002E1396"/>
    <w:rsid w:val="002E1E01"/>
    <w:rsid w:val="002E3E77"/>
    <w:rsid w:val="002F2795"/>
    <w:rsid w:val="002F5AFA"/>
    <w:rsid w:val="002F5F20"/>
    <w:rsid w:val="00300BEC"/>
    <w:rsid w:val="0030786A"/>
    <w:rsid w:val="00316D66"/>
    <w:rsid w:val="00324A5C"/>
    <w:rsid w:val="003355EC"/>
    <w:rsid w:val="003419B7"/>
    <w:rsid w:val="00357200"/>
    <w:rsid w:val="003576A6"/>
    <w:rsid w:val="0036737B"/>
    <w:rsid w:val="00367985"/>
    <w:rsid w:val="00376FF6"/>
    <w:rsid w:val="0038279E"/>
    <w:rsid w:val="00394F99"/>
    <w:rsid w:val="00397B81"/>
    <w:rsid w:val="003B3436"/>
    <w:rsid w:val="003C2D90"/>
    <w:rsid w:val="003C79D3"/>
    <w:rsid w:val="003D329F"/>
    <w:rsid w:val="003D7315"/>
    <w:rsid w:val="003D79BE"/>
    <w:rsid w:val="003D7A30"/>
    <w:rsid w:val="003E19D7"/>
    <w:rsid w:val="003E5700"/>
    <w:rsid w:val="003F5812"/>
    <w:rsid w:val="003F6390"/>
    <w:rsid w:val="004047F3"/>
    <w:rsid w:val="00405CA0"/>
    <w:rsid w:val="004311DD"/>
    <w:rsid w:val="00435B2E"/>
    <w:rsid w:val="0045652C"/>
    <w:rsid w:val="004622EF"/>
    <w:rsid w:val="004638C2"/>
    <w:rsid w:val="004663D5"/>
    <w:rsid w:val="00466DC1"/>
    <w:rsid w:val="004848BE"/>
    <w:rsid w:val="004864C7"/>
    <w:rsid w:val="00493FA8"/>
    <w:rsid w:val="00494945"/>
    <w:rsid w:val="004965C5"/>
    <w:rsid w:val="004A10F9"/>
    <w:rsid w:val="004A791F"/>
    <w:rsid w:val="004C4541"/>
    <w:rsid w:val="004D2756"/>
    <w:rsid w:val="004E2A4C"/>
    <w:rsid w:val="004E5DAF"/>
    <w:rsid w:val="004F0437"/>
    <w:rsid w:val="004F1C78"/>
    <w:rsid w:val="004F466E"/>
    <w:rsid w:val="004F5B43"/>
    <w:rsid w:val="00505647"/>
    <w:rsid w:val="005104B1"/>
    <w:rsid w:val="005262C0"/>
    <w:rsid w:val="00526777"/>
    <w:rsid w:val="00532605"/>
    <w:rsid w:val="0053751C"/>
    <w:rsid w:val="0054695C"/>
    <w:rsid w:val="00546F36"/>
    <w:rsid w:val="005471AF"/>
    <w:rsid w:val="00563801"/>
    <w:rsid w:val="00565F33"/>
    <w:rsid w:val="005731C0"/>
    <w:rsid w:val="0058027E"/>
    <w:rsid w:val="00584AF2"/>
    <w:rsid w:val="00590581"/>
    <w:rsid w:val="005916DA"/>
    <w:rsid w:val="00593461"/>
    <w:rsid w:val="005A0629"/>
    <w:rsid w:val="005B13D0"/>
    <w:rsid w:val="005B3394"/>
    <w:rsid w:val="005C264A"/>
    <w:rsid w:val="005C3F4D"/>
    <w:rsid w:val="005D0B14"/>
    <w:rsid w:val="005D46C8"/>
    <w:rsid w:val="005D5C20"/>
    <w:rsid w:val="005E0BF1"/>
    <w:rsid w:val="005E1687"/>
    <w:rsid w:val="005E1B10"/>
    <w:rsid w:val="005E52B2"/>
    <w:rsid w:val="005F058A"/>
    <w:rsid w:val="005F0A64"/>
    <w:rsid w:val="00602346"/>
    <w:rsid w:val="006049FC"/>
    <w:rsid w:val="00606951"/>
    <w:rsid w:val="00615A86"/>
    <w:rsid w:val="00616533"/>
    <w:rsid w:val="00620206"/>
    <w:rsid w:val="00636572"/>
    <w:rsid w:val="00643D73"/>
    <w:rsid w:val="00646437"/>
    <w:rsid w:val="00646D9D"/>
    <w:rsid w:val="006503F0"/>
    <w:rsid w:val="00660F82"/>
    <w:rsid w:val="00661AB1"/>
    <w:rsid w:val="006732C8"/>
    <w:rsid w:val="00687F05"/>
    <w:rsid w:val="00691959"/>
    <w:rsid w:val="00694CF0"/>
    <w:rsid w:val="006A6C3B"/>
    <w:rsid w:val="006A7BD6"/>
    <w:rsid w:val="006B156B"/>
    <w:rsid w:val="006C0969"/>
    <w:rsid w:val="006C56C8"/>
    <w:rsid w:val="006D07CA"/>
    <w:rsid w:val="006D0E73"/>
    <w:rsid w:val="006D18C1"/>
    <w:rsid w:val="006D2E71"/>
    <w:rsid w:val="006D530E"/>
    <w:rsid w:val="006D60BA"/>
    <w:rsid w:val="006E036E"/>
    <w:rsid w:val="006E7FF4"/>
    <w:rsid w:val="006F26AB"/>
    <w:rsid w:val="006F2A1C"/>
    <w:rsid w:val="006F5CBA"/>
    <w:rsid w:val="007028B0"/>
    <w:rsid w:val="00704057"/>
    <w:rsid w:val="00714667"/>
    <w:rsid w:val="00714AAE"/>
    <w:rsid w:val="00732C85"/>
    <w:rsid w:val="007426C5"/>
    <w:rsid w:val="00755F6D"/>
    <w:rsid w:val="0076239F"/>
    <w:rsid w:val="00762526"/>
    <w:rsid w:val="00765251"/>
    <w:rsid w:val="00772EA3"/>
    <w:rsid w:val="007750AC"/>
    <w:rsid w:val="007751DB"/>
    <w:rsid w:val="00776768"/>
    <w:rsid w:val="00776C1F"/>
    <w:rsid w:val="00782682"/>
    <w:rsid w:val="007A08F3"/>
    <w:rsid w:val="007A4033"/>
    <w:rsid w:val="007A7D6F"/>
    <w:rsid w:val="007B3BB8"/>
    <w:rsid w:val="007B64B3"/>
    <w:rsid w:val="007B7BAC"/>
    <w:rsid w:val="007C691B"/>
    <w:rsid w:val="007D03A9"/>
    <w:rsid w:val="007D0806"/>
    <w:rsid w:val="007D1806"/>
    <w:rsid w:val="007E3445"/>
    <w:rsid w:val="007F3F91"/>
    <w:rsid w:val="007F612B"/>
    <w:rsid w:val="00804567"/>
    <w:rsid w:val="00804F1B"/>
    <w:rsid w:val="00812D3A"/>
    <w:rsid w:val="00815E97"/>
    <w:rsid w:val="00821630"/>
    <w:rsid w:val="00824021"/>
    <w:rsid w:val="00835C84"/>
    <w:rsid w:val="008378BF"/>
    <w:rsid w:val="008403E1"/>
    <w:rsid w:val="00841E99"/>
    <w:rsid w:val="00846751"/>
    <w:rsid w:val="008623C6"/>
    <w:rsid w:val="00867FCF"/>
    <w:rsid w:val="00871A3A"/>
    <w:rsid w:val="00873BE4"/>
    <w:rsid w:val="00881C41"/>
    <w:rsid w:val="008B237F"/>
    <w:rsid w:val="008C22E1"/>
    <w:rsid w:val="008C4201"/>
    <w:rsid w:val="008C7D76"/>
    <w:rsid w:val="0090068E"/>
    <w:rsid w:val="00901AF0"/>
    <w:rsid w:val="00907647"/>
    <w:rsid w:val="0091063E"/>
    <w:rsid w:val="00914529"/>
    <w:rsid w:val="00916DE0"/>
    <w:rsid w:val="009253A3"/>
    <w:rsid w:val="0092779F"/>
    <w:rsid w:val="0093096C"/>
    <w:rsid w:val="00930E7A"/>
    <w:rsid w:val="00931E8F"/>
    <w:rsid w:val="00935B5D"/>
    <w:rsid w:val="00937206"/>
    <w:rsid w:val="00956B92"/>
    <w:rsid w:val="00966D96"/>
    <w:rsid w:val="00967914"/>
    <w:rsid w:val="009714F0"/>
    <w:rsid w:val="009716D5"/>
    <w:rsid w:val="00977550"/>
    <w:rsid w:val="009801A5"/>
    <w:rsid w:val="00985166"/>
    <w:rsid w:val="00986ABC"/>
    <w:rsid w:val="009A669A"/>
    <w:rsid w:val="009A67AE"/>
    <w:rsid w:val="009B5998"/>
    <w:rsid w:val="009B5DFE"/>
    <w:rsid w:val="009C3D9A"/>
    <w:rsid w:val="009C674D"/>
    <w:rsid w:val="00A01856"/>
    <w:rsid w:val="00A03737"/>
    <w:rsid w:val="00A1744B"/>
    <w:rsid w:val="00A37B95"/>
    <w:rsid w:val="00A40E3C"/>
    <w:rsid w:val="00A57E0F"/>
    <w:rsid w:val="00A64B6E"/>
    <w:rsid w:val="00A66160"/>
    <w:rsid w:val="00A6766F"/>
    <w:rsid w:val="00A67890"/>
    <w:rsid w:val="00A9035B"/>
    <w:rsid w:val="00A93C12"/>
    <w:rsid w:val="00A96CD2"/>
    <w:rsid w:val="00AA4335"/>
    <w:rsid w:val="00AA79FD"/>
    <w:rsid w:val="00AA7EE5"/>
    <w:rsid w:val="00AB777C"/>
    <w:rsid w:val="00AC36F2"/>
    <w:rsid w:val="00AC678A"/>
    <w:rsid w:val="00AD23FC"/>
    <w:rsid w:val="00AE24CE"/>
    <w:rsid w:val="00AF0607"/>
    <w:rsid w:val="00AF68F2"/>
    <w:rsid w:val="00AF72D7"/>
    <w:rsid w:val="00B05CD3"/>
    <w:rsid w:val="00B10981"/>
    <w:rsid w:val="00B17DF0"/>
    <w:rsid w:val="00B2270A"/>
    <w:rsid w:val="00B257E5"/>
    <w:rsid w:val="00B262EF"/>
    <w:rsid w:val="00B26E42"/>
    <w:rsid w:val="00B40C24"/>
    <w:rsid w:val="00B434FA"/>
    <w:rsid w:val="00B4526E"/>
    <w:rsid w:val="00B46944"/>
    <w:rsid w:val="00B52ED0"/>
    <w:rsid w:val="00B5586B"/>
    <w:rsid w:val="00B6014D"/>
    <w:rsid w:val="00B74DB3"/>
    <w:rsid w:val="00B77262"/>
    <w:rsid w:val="00B81FBE"/>
    <w:rsid w:val="00B868F6"/>
    <w:rsid w:val="00B86EF6"/>
    <w:rsid w:val="00B97FD4"/>
    <w:rsid w:val="00BA247A"/>
    <w:rsid w:val="00BA7227"/>
    <w:rsid w:val="00BC3036"/>
    <w:rsid w:val="00BD10C3"/>
    <w:rsid w:val="00BD2C14"/>
    <w:rsid w:val="00BD3750"/>
    <w:rsid w:val="00BE3212"/>
    <w:rsid w:val="00BF15BD"/>
    <w:rsid w:val="00C03F7F"/>
    <w:rsid w:val="00C05AC7"/>
    <w:rsid w:val="00C16221"/>
    <w:rsid w:val="00C1642C"/>
    <w:rsid w:val="00C17BC9"/>
    <w:rsid w:val="00C23A21"/>
    <w:rsid w:val="00C318F0"/>
    <w:rsid w:val="00C35918"/>
    <w:rsid w:val="00C44374"/>
    <w:rsid w:val="00C45FB1"/>
    <w:rsid w:val="00C50A2D"/>
    <w:rsid w:val="00C55EA9"/>
    <w:rsid w:val="00C64FA1"/>
    <w:rsid w:val="00C65F43"/>
    <w:rsid w:val="00C727BE"/>
    <w:rsid w:val="00C73EEE"/>
    <w:rsid w:val="00C7483A"/>
    <w:rsid w:val="00C8585E"/>
    <w:rsid w:val="00C86570"/>
    <w:rsid w:val="00C92836"/>
    <w:rsid w:val="00CB759E"/>
    <w:rsid w:val="00CC6B47"/>
    <w:rsid w:val="00CC79F7"/>
    <w:rsid w:val="00CE026E"/>
    <w:rsid w:val="00CE2DBD"/>
    <w:rsid w:val="00CE7E92"/>
    <w:rsid w:val="00D03F7F"/>
    <w:rsid w:val="00D10BC6"/>
    <w:rsid w:val="00D165E9"/>
    <w:rsid w:val="00D35579"/>
    <w:rsid w:val="00D44A44"/>
    <w:rsid w:val="00D55641"/>
    <w:rsid w:val="00D6493C"/>
    <w:rsid w:val="00D67DD2"/>
    <w:rsid w:val="00D706BA"/>
    <w:rsid w:val="00D74559"/>
    <w:rsid w:val="00D7780D"/>
    <w:rsid w:val="00D801F7"/>
    <w:rsid w:val="00D96D02"/>
    <w:rsid w:val="00D9774C"/>
    <w:rsid w:val="00DA4B21"/>
    <w:rsid w:val="00DA4EA5"/>
    <w:rsid w:val="00DB2FAA"/>
    <w:rsid w:val="00DB5204"/>
    <w:rsid w:val="00DB7013"/>
    <w:rsid w:val="00DB761B"/>
    <w:rsid w:val="00DC0294"/>
    <w:rsid w:val="00DC05F7"/>
    <w:rsid w:val="00DC26D6"/>
    <w:rsid w:val="00DC2E6A"/>
    <w:rsid w:val="00DC4DDB"/>
    <w:rsid w:val="00DC61BB"/>
    <w:rsid w:val="00DD2754"/>
    <w:rsid w:val="00DD5F7A"/>
    <w:rsid w:val="00DF060D"/>
    <w:rsid w:val="00DF465C"/>
    <w:rsid w:val="00E04035"/>
    <w:rsid w:val="00E11A98"/>
    <w:rsid w:val="00E143E6"/>
    <w:rsid w:val="00E31C70"/>
    <w:rsid w:val="00E340E2"/>
    <w:rsid w:val="00E41F08"/>
    <w:rsid w:val="00E424E8"/>
    <w:rsid w:val="00E44275"/>
    <w:rsid w:val="00E46085"/>
    <w:rsid w:val="00E52126"/>
    <w:rsid w:val="00E53D5E"/>
    <w:rsid w:val="00E664CC"/>
    <w:rsid w:val="00E679F6"/>
    <w:rsid w:val="00E70902"/>
    <w:rsid w:val="00E77A2B"/>
    <w:rsid w:val="00E804CC"/>
    <w:rsid w:val="00E8340B"/>
    <w:rsid w:val="00E8410F"/>
    <w:rsid w:val="00E901D0"/>
    <w:rsid w:val="00E946C5"/>
    <w:rsid w:val="00EA5ECF"/>
    <w:rsid w:val="00EA629A"/>
    <w:rsid w:val="00EB3889"/>
    <w:rsid w:val="00EC75F6"/>
    <w:rsid w:val="00EE39F1"/>
    <w:rsid w:val="00EF1EB0"/>
    <w:rsid w:val="00EF3168"/>
    <w:rsid w:val="00EF68A7"/>
    <w:rsid w:val="00F00EDC"/>
    <w:rsid w:val="00F0123C"/>
    <w:rsid w:val="00F078F8"/>
    <w:rsid w:val="00F1110F"/>
    <w:rsid w:val="00F15BE1"/>
    <w:rsid w:val="00F179BF"/>
    <w:rsid w:val="00F27D8C"/>
    <w:rsid w:val="00F36310"/>
    <w:rsid w:val="00F3642D"/>
    <w:rsid w:val="00F41091"/>
    <w:rsid w:val="00F43FEC"/>
    <w:rsid w:val="00F51D2A"/>
    <w:rsid w:val="00F604F9"/>
    <w:rsid w:val="00F61E68"/>
    <w:rsid w:val="00F66B52"/>
    <w:rsid w:val="00F71855"/>
    <w:rsid w:val="00F84A8C"/>
    <w:rsid w:val="00F906C7"/>
    <w:rsid w:val="00F918BB"/>
    <w:rsid w:val="00FA256B"/>
    <w:rsid w:val="00FA3F8C"/>
    <w:rsid w:val="00FB1715"/>
    <w:rsid w:val="00FC0905"/>
    <w:rsid w:val="00FC1592"/>
    <w:rsid w:val="00FC3B5F"/>
    <w:rsid w:val="00FC5A31"/>
    <w:rsid w:val="00FD326E"/>
    <w:rsid w:val="00FD7027"/>
    <w:rsid w:val="00FD75BE"/>
    <w:rsid w:val="00FD7A43"/>
    <w:rsid w:val="00FE55B5"/>
    <w:rsid w:val="07299CFB"/>
    <w:rsid w:val="0FC236DA"/>
    <w:rsid w:val="18D0C9C1"/>
    <w:rsid w:val="1EFEDF98"/>
    <w:rsid w:val="2D812087"/>
    <w:rsid w:val="30F3F663"/>
    <w:rsid w:val="3A467B32"/>
    <w:rsid w:val="3E8B0744"/>
    <w:rsid w:val="40691FAE"/>
    <w:rsid w:val="4EB3D143"/>
    <w:rsid w:val="526F9E67"/>
    <w:rsid w:val="62D41B99"/>
    <w:rsid w:val="69755DA1"/>
    <w:rsid w:val="69A82D72"/>
    <w:rsid w:val="6EA30F6E"/>
    <w:rsid w:val="7F54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e8a95"/>
    </o:shapedefaults>
    <o:shapelayout v:ext="edit">
      <o:idmap v:ext="edit" data="2"/>
    </o:shapelayout>
  </w:shapeDefaults>
  <w:decimalSymbol w:val="."/>
  <w:listSeparator w:val=","/>
  <w14:docId w14:val="4ADFCF75"/>
  <w15:chartTrackingRefBased/>
  <w15:docId w15:val="{E816EB0E-763C-41E2-978C-CE35FED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8"/>
    </w:rPr>
  </w:style>
  <w:style w:type="paragraph" w:styleId="BodyText2">
    <w:name w:val="Body Text 2"/>
    <w:basedOn w:val="Normal"/>
    <w:pPr>
      <w:jc w:val="center"/>
    </w:pPr>
    <w:rPr>
      <w:rFonts w:ascii="Arial" w:hAnsi="Arial"/>
    </w:rPr>
  </w:style>
  <w:style w:type="paragraph" w:styleId="BodyTextIndent">
    <w:name w:val="Body Text Indent"/>
    <w:basedOn w:val="Normal"/>
    <w:pPr>
      <w:tabs>
        <w:tab w:val="left" w:pos="-720"/>
        <w:tab w:val="left" w:pos="0"/>
      </w:tabs>
      <w:suppressAutoHyphens/>
      <w:ind w:left="1440"/>
      <w:jc w:val="both"/>
    </w:pPr>
    <w:rPr>
      <w:rFonts w:ascii="Arial" w:hAnsi="Arial"/>
      <w:spacing w:val="-2"/>
      <w:sz w:val="22"/>
    </w:rPr>
  </w:style>
  <w:style w:type="table" w:styleId="TableGrid">
    <w:name w:val="Table Grid"/>
    <w:basedOn w:val="TableNormal"/>
    <w:rsid w:val="003D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Normal">
    <w:name w:val="TempNormal"/>
    <w:basedOn w:val="Normal"/>
    <w:rsid w:val="007B7BAC"/>
    <w:pPr>
      <w:spacing w:before="60" w:after="60"/>
      <w:jc w:val="both"/>
    </w:pPr>
    <w:rPr>
      <w:rFonts w:ascii="Arial" w:hAnsi="Arial" w:cs="Arial"/>
      <w:sz w:val="24"/>
      <w:szCs w:val="24"/>
    </w:rPr>
  </w:style>
  <w:style w:type="paragraph" w:customStyle="1" w:styleId="TableNormal0">
    <w:name w:val="TableNormal"/>
    <w:basedOn w:val="Normal"/>
    <w:rsid w:val="007B7BAC"/>
    <w:rPr>
      <w:rFonts w:ascii="Arial" w:hAnsi="Arial" w:cs="Arial"/>
      <w:sz w:val="24"/>
    </w:rPr>
  </w:style>
  <w:style w:type="paragraph" w:styleId="BodyTextIndent2">
    <w:name w:val="Body Text Indent 2"/>
    <w:basedOn w:val="Normal"/>
    <w:rsid w:val="003B3436"/>
    <w:pPr>
      <w:widowControl w:val="0"/>
      <w:spacing w:after="120" w:line="480" w:lineRule="auto"/>
      <w:ind w:left="283"/>
    </w:pPr>
    <w:rPr>
      <w:rFonts w:ascii="Univers" w:hAnsi="Univers"/>
      <w:snapToGrid w:val="0"/>
    </w:rPr>
  </w:style>
  <w:style w:type="character" w:customStyle="1" w:styleId="FooterChar">
    <w:name w:val="Footer Char"/>
    <w:link w:val="Footer"/>
    <w:uiPriority w:val="99"/>
    <w:rsid w:val="00367985"/>
    <w:rPr>
      <w:lang w:eastAsia="en-US"/>
    </w:rPr>
  </w:style>
  <w:style w:type="paragraph" w:styleId="BalloonText">
    <w:name w:val="Balloon Text"/>
    <w:basedOn w:val="Normal"/>
    <w:link w:val="BalloonTextChar"/>
    <w:rsid w:val="00EF3168"/>
    <w:rPr>
      <w:rFonts w:ascii="Tahoma" w:hAnsi="Tahoma" w:cs="Tahoma"/>
      <w:sz w:val="16"/>
      <w:szCs w:val="16"/>
    </w:rPr>
  </w:style>
  <w:style w:type="character" w:customStyle="1" w:styleId="BalloonTextChar">
    <w:name w:val="Balloon Text Char"/>
    <w:link w:val="BalloonText"/>
    <w:rsid w:val="00EF3168"/>
    <w:rPr>
      <w:rFonts w:ascii="Tahoma" w:hAnsi="Tahoma" w:cs="Tahoma"/>
      <w:sz w:val="16"/>
      <w:szCs w:val="16"/>
      <w:lang w:eastAsia="en-US"/>
    </w:rPr>
  </w:style>
  <w:style w:type="paragraph" w:styleId="ListParagraph">
    <w:name w:val="List Paragraph"/>
    <w:basedOn w:val="Normal"/>
    <w:uiPriority w:val="34"/>
    <w:qFormat/>
    <w:rsid w:val="00AB777C"/>
    <w:pPr>
      <w:spacing w:after="200" w:line="276" w:lineRule="auto"/>
      <w:ind w:left="720"/>
      <w:contextualSpacing/>
    </w:pPr>
    <w:rPr>
      <w:rFonts w:ascii="Calibri" w:eastAsia="Calibri" w:hAnsi="Calibri"/>
      <w:sz w:val="22"/>
      <w:szCs w:val="22"/>
    </w:rPr>
  </w:style>
  <w:style w:type="character" w:styleId="CommentReference">
    <w:name w:val="annotation reference"/>
    <w:rsid w:val="0030786A"/>
    <w:rPr>
      <w:sz w:val="16"/>
      <w:szCs w:val="16"/>
    </w:rPr>
  </w:style>
  <w:style w:type="character" w:customStyle="1" w:styleId="HeaderChar">
    <w:name w:val="Header Char"/>
    <w:basedOn w:val="DefaultParagraphFont"/>
    <w:link w:val="Header"/>
    <w:rsid w:val="00C35918"/>
    <w:rPr>
      <w:lang w:eastAsia="en-US"/>
    </w:rPr>
  </w:style>
  <w:style w:type="paragraph" w:styleId="CommentText">
    <w:name w:val="annotation text"/>
    <w:basedOn w:val="Normal"/>
    <w:link w:val="CommentTextChar"/>
    <w:rsid w:val="00C35918"/>
  </w:style>
  <w:style w:type="character" w:customStyle="1" w:styleId="CommentTextChar">
    <w:name w:val="Comment Text Char"/>
    <w:basedOn w:val="DefaultParagraphFont"/>
    <w:link w:val="CommentText"/>
    <w:rsid w:val="00C35918"/>
    <w:rPr>
      <w:lang w:eastAsia="en-US"/>
    </w:rPr>
  </w:style>
  <w:style w:type="paragraph" w:styleId="CommentSubject">
    <w:name w:val="annotation subject"/>
    <w:basedOn w:val="CommentText"/>
    <w:next w:val="CommentText"/>
    <w:link w:val="CommentSubjectChar"/>
    <w:rsid w:val="00C35918"/>
    <w:rPr>
      <w:b/>
      <w:bCs/>
    </w:rPr>
  </w:style>
  <w:style w:type="character" w:customStyle="1" w:styleId="CommentSubjectChar">
    <w:name w:val="Comment Subject Char"/>
    <w:basedOn w:val="CommentTextChar"/>
    <w:link w:val="CommentSubject"/>
    <w:rsid w:val="00C35918"/>
    <w:rPr>
      <w:b/>
      <w:bCs/>
      <w:lang w:eastAsia="en-US"/>
    </w:rPr>
  </w:style>
  <w:style w:type="paragraph" w:styleId="Revision">
    <w:name w:val="Revision"/>
    <w:hidden/>
    <w:uiPriority w:val="99"/>
    <w:semiHidden/>
    <w:rsid w:val="00231EC8"/>
    <w:rPr>
      <w:lang w:eastAsia="en-US"/>
    </w:rPr>
  </w:style>
  <w:style w:type="character" w:customStyle="1" w:styleId="st1">
    <w:name w:val="st1"/>
    <w:rsid w:val="00F604F9"/>
  </w:style>
  <w:style w:type="paragraph" w:styleId="NormalWeb">
    <w:name w:val="Normal (Web)"/>
    <w:basedOn w:val="Normal"/>
    <w:uiPriority w:val="99"/>
    <w:unhideWhenUsed/>
    <w:rsid w:val="00FC159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484">
      <w:bodyDiv w:val="1"/>
      <w:marLeft w:val="0"/>
      <w:marRight w:val="0"/>
      <w:marTop w:val="0"/>
      <w:marBottom w:val="0"/>
      <w:divBdr>
        <w:top w:val="none" w:sz="0" w:space="0" w:color="auto"/>
        <w:left w:val="none" w:sz="0" w:space="0" w:color="auto"/>
        <w:bottom w:val="none" w:sz="0" w:space="0" w:color="auto"/>
        <w:right w:val="none" w:sz="0" w:space="0" w:color="auto"/>
      </w:divBdr>
    </w:div>
    <w:div w:id="243027630">
      <w:bodyDiv w:val="1"/>
      <w:marLeft w:val="0"/>
      <w:marRight w:val="0"/>
      <w:marTop w:val="0"/>
      <w:marBottom w:val="0"/>
      <w:divBdr>
        <w:top w:val="none" w:sz="0" w:space="0" w:color="auto"/>
        <w:left w:val="none" w:sz="0" w:space="0" w:color="auto"/>
        <w:bottom w:val="none" w:sz="0" w:space="0" w:color="auto"/>
        <w:right w:val="none" w:sz="0" w:space="0" w:color="auto"/>
      </w:divBdr>
    </w:div>
    <w:div w:id="298000244">
      <w:bodyDiv w:val="1"/>
      <w:marLeft w:val="0"/>
      <w:marRight w:val="0"/>
      <w:marTop w:val="0"/>
      <w:marBottom w:val="0"/>
      <w:divBdr>
        <w:top w:val="none" w:sz="0" w:space="0" w:color="auto"/>
        <w:left w:val="none" w:sz="0" w:space="0" w:color="auto"/>
        <w:bottom w:val="none" w:sz="0" w:space="0" w:color="auto"/>
        <w:right w:val="none" w:sz="0" w:space="0" w:color="auto"/>
      </w:divBdr>
      <w:divsChild>
        <w:div w:id="1240208384">
          <w:marLeft w:val="0"/>
          <w:marRight w:val="0"/>
          <w:marTop w:val="0"/>
          <w:marBottom w:val="0"/>
          <w:divBdr>
            <w:top w:val="none" w:sz="0" w:space="0" w:color="auto"/>
            <w:left w:val="none" w:sz="0" w:space="0" w:color="auto"/>
            <w:bottom w:val="none" w:sz="0" w:space="0" w:color="auto"/>
            <w:right w:val="none" w:sz="0" w:space="0" w:color="auto"/>
          </w:divBdr>
        </w:div>
        <w:div w:id="1243567337">
          <w:marLeft w:val="0"/>
          <w:marRight w:val="0"/>
          <w:marTop w:val="0"/>
          <w:marBottom w:val="0"/>
          <w:divBdr>
            <w:top w:val="none" w:sz="0" w:space="0" w:color="auto"/>
            <w:left w:val="none" w:sz="0" w:space="0" w:color="auto"/>
            <w:bottom w:val="none" w:sz="0" w:space="0" w:color="auto"/>
            <w:right w:val="none" w:sz="0" w:space="0" w:color="auto"/>
          </w:divBdr>
        </w:div>
        <w:div w:id="384256072">
          <w:marLeft w:val="0"/>
          <w:marRight w:val="0"/>
          <w:marTop w:val="0"/>
          <w:marBottom w:val="0"/>
          <w:divBdr>
            <w:top w:val="none" w:sz="0" w:space="0" w:color="auto"/>
            <w:left w:val="none" w:sz="0" w:space="0" w:color="auto"/>
            <w:bottom w:val="none" w:sz="0" w:space="0" w:color="auto"/>
            <w:right w:val="none" w:sz="0" w:space="0" w:color="auto"/>
          </w:divBdr>
        </w:div>
      </w:divsChild>
    </w:div>
    <w:div w:id="300695256">
      <w:bodyDiv w:val="1"/>
      <w:marLeft w:val="0"/>
      <w:marRight w:val="0"/>
      <w:marTop w:val="0"/>
      <w:marBottom w:val="0"/>
      <w:divBdr>
        <w:top w:val="none" w:sz="0" w:space="0" w:color="auto"/>
        <w:left w:val="none" w:sz="0" w:space="0" w:color="auto"/>
        <w:bottom w:val="none" w:sz="0" w:space="0" w:color="auto"/>
        <w:right w:val="none" w:sz="0" w:space="0" w:color="auto"/>
      </w:divBdr>
    </w:div>
    <w:div w:id="318656162">
      <w:bodyDiv w:val="1"/>
      <w:marLeft w:val="0"/>
      <w:marRight w:val="0"/>
      <w:marTop w:val="0"/>
      <w:marBottom w:val="0"/>
      <w:divBdr>
        <w:top w:val="none" w:sz="0" w:space="0" w:color="auto"/>
        <w:left w:val="none" w:sz="0" w:space="0" w:color="auto"/>
        <w:bottom w:val="none" w:sz="0" w:space="0" w:color="auto"/>
        <w:right w:val="none" w:sz="0" w:space="0" w:color="auto"/>
      </w:divBdr>
    </w:div>
    <w:div w:id="357387647">
      <w:bodyDiv w:val="1"/>
      <w:marLeft w:val="0"/>
      <w:marRight w:val="0"/>
      <w:marTop w:val="0"/>
      <w:marBottom w:val="0"/>
      <w:divBdr>
        <w:top w:val="none" w:sz="0" w:space="0" w:color="auto"/>
        <w:left w:val="none" w:sz="0" w:space="0" w:color="auto"/>
        <w:bottom w:val="none" w:sz="0" w:space="0" w:color="auto"/>
        <w:right w:val="none" w:sz="0" w:space="0" w:color="auto"/>
      </w:divBdr>
      <w:divsChild>
        <w:div w:id="487211412">
          <w:marLeft w:val="0"/>
          <w:marRight w:val="0"/>
          <w:marTop w:val="0"/>
          <w:marBottom w:val="0"/>
          <w:divBdr>
            <w:top w:val="none" w:sz="0" w:space="0" w:color="auto"/>
            <w:left w:val="none" w:sz="0" w:space="0" w:color="auto"/>
            <w:bottom w:val="none" w:sz="0" w:space="0" w:color="auto"/>
            <w:right w:val="none" w:sz="0" w:space="0" w:color="auto"/>
          </w:divBdr>
        </w:div>
        <w:div w:id="1970160317">
          <w:marLeft w:val="0"/>
          <w:marRight w:val="0"/>
          <w:marTop w:val="0"/>
          <w:marBottom w:val="0"/>
          <w:divBdr>
            <w:top w:val="none" w:sz="0" w:space="0" w:color="auto"/>
            <w:left w:val="none" w:sz="0" w:space="0" w:color="auto"/>
            <w:bottom w:val="none" w:sz="0" w:space="0" w:color="auto"/>
            <w:right w:val="none" w:sz="0" w:space="0" w:color="auto"/>
          </w:divBdr>
        </w:div>
        <w:div w:id="897206311">
          <w:marLeft w:val="0"/>
          <w:marRight w:val="0"/>
          <w:marTop w:val="0"/>
          <w:marBottom w:val="0"/>
          <w:divBdr>
            <w:top w:val="none" w:sz="0" w:space="0" w:color="auto"/>
            <w:left w:val="none" w:sz="0" w:space="0" w:color="auto"/>
            <w:bottom w:val="none" w:sz="0" w:space="0" w:color="auto"/>
            <w:right w:val="none" w:sz="0" w:space="0" w:color="auto"/>
          </w:divBdr>
        </w:div>
        <w:div w:id="1911958125">
          <w:marLeft w:val="0"/>
          <w:marRight w:val="0"/>
          <w:marTop w:val="0"/>
          <w:marBottom w:val="0"/>
          <w:divBdr>
            <w:top w:val="none" w:sz="0" w:space="0" w:color="auto"/>
            <w:left w:val="none" w:sz="0" w:space="0" w:color="auto"/>
            <w:bottom w:val="none" w:sz="0" w:space="0" w:color="auto"/>
            <w:right w:val="none" w:sz="0" w:space="0" w:color="auto"/>
          </w:divBdr>
        </w:div>
        <w:div w:id="1749307068">
          <w:marLeft w:val="0"/>
          <w:marRight w:val="0"/>
          <w:marTop w:val="0"/>
          <w:marBottom w:val="0"/>
          <w:divBdr>
            <w:top w:val="none" w:sz="0" w:space="0" w:color="auto"/>
            <w:left w:val="none" w:sz="0" w:space="0" w:color="auto"/>
            <w:bottom w:val="none" w:sz="0" w:space="0" w:color="auto"/>
            <w:right w:val="none" w:sz="0" w:space="0" w:color="auto"/>
          </w:divBdr>
        </w:div>
        <w:div w:id="42943730">
          <w:marLeft w:val="0"/>
          <w:marRight w:val="0"/>
          <w:marTop w:val="0"/>
          <w:marBottom w:val="0"/>
          <w:divBdr>
            <w:top w:val="none" w:sz="0" w:space="0" w:color="auto"/>
            <w:left w:val="none" w:sz="0" w:space="0" w:color="auto"/>
            <w:bottom w:val="none" w:sz="0" w:space="0" w:color="auto"/>
            <w:right w:val="none" w:sz="0" w:space="0" w:color="auto"/>
          </w:divBdr>
        </w:div>
        <w:div w:id="1785494285">
          <w:marLeft w:val="0"/>
          <w:marRight w:val="0"/>
          <w:marTop w:val="0"/>
          <w:marBottom w:val="0"/>
          <w:divBdr>
            <w:top w:val="none" w:sz="0" w:space="0" w:color="auto"/>
            <w:left w:val="none" w:sz="0" w:space="0" w:color="auto"/>
            <w:bottom w:val="none" w:sz="0" w:space="0" w:color="auto"/>
            <w:right w:val="none" w:sz="0" w:space="0" w:color="auto"/>
          </w:divBdr>
        </w:div>
        <w:div w:id="1872524027">
          <w:marLeft w:val="0"/>
          <w:marRight w:val="0"/>
          <w:marTop w:val="0"/>
          <w:marBottom w:val="0"/>
          <w:divBdr>
            <w:top w:val="none" w:sz="0" w:space="0" w:color="auto"/>
            <w:left w:val="none" w:sz="0" w:space="0" w:color="auto"/>
            <w:bottom w:val="none" w:sz="0" w:space="0" w:color="auto"/>
            <w:right w:val="none" w:sz="0" w:space="0" w:color="auto"/>
          </w:divBdr>
        </w:div>
        <w:div w:id="394620977">
          <w:marLeft w:val="0"/>
          <w:marRight w:val="0"/>
          <w:marTop w:val="0"/>
          <w:marBottom w:val="0"/>
          <w:divBdr>
            <w:top w:val="none" w:sz="0" w:space="0" w:color="auto"/>
            <w:left w:val="none" w:sz="0" w:space="0" w:color="auto"/>
            <w:bottom w:val="none" w:sz="0" w:space="0" w:color="auto"/>
            <w:right w:val="none" w:sz="0" w:space="0" w:color="auto"/>
          </w:divBdr>
        </w:div>
        <w:div w:id="774984466">
          <w:marLeft w:val="0"/>
          <w:marRight w:val="0"/>
          <w:marTop w:val="0"/>
          <w:marBottom w:val="0"/>
          <w:divBdr>
            <w:top w:val="none" w:sz="0" w:space="0" w:color="auto"/>
            <w:left w:val="none" w:sz="0" w:space="0" w:color="auto"/>
            <w:bottom w:val="none" w:sz="0" w:space="0" w:color="auto"/>
            <w:right w:val="none" w:sz="0" w:space="0" w:color="auto"/>
          </w:divBdr>
        </w:div>
        <w:div w:id="1392847117">
          <w:marLeft w:val="0"/>
          <w:marRight w:val="0"/>
          <w:marTop w:val="0"/>
          <w:marBottom w:val="0"/>
          <w:divBdr>
            <w:top w:val="none" w:sz="0" w:space="0" w:color="auto"/>
            <w:left w:val="none" w:sz="0" w:space="0" w:color="auto"/>
            <w:bottom w:val="none" w:sz="0" w:space="0" w:color="auto"/>
            <w:right w:val="none" w:sz="0" w:space="0" w:color="auto"/>
          </w:divBdr>
        </w:div>
        <w:div w:id="2060856013">
          <w:marLeft w:val="0"/>
          <w:marRight w:val="0"/>
          <w:marTop w:val="0"/>
          <w:marBottom w:val="0"/>
          <w:divBdr>
            <w:top w:val="none" w:sz="0" w:space="0" w:color="auto"/>
            <w:left w:val="none" w:sz="0" w:space="0" w:color="auto"/>
            <w:bottom w:val="none" w:sz="0" w:space="0" w:color="auto"/>
            <w:right w:val="none" w:sz="0" w:space="0" w:color="auto"/>
          </w:divBdr>
        </w:div>
        <w:div w:id="991325026">
          <w:marLeft w:val="0"/>
          <w:marRight w:val="0"/>
          <w:marTop w:val="0"/>
          <w:marBottom w:val="0"/>
          <w:divBdr>
            <w:top w:val="none" w:sz="0" w:space="0" w:color="auto"/>
            <w:left w:val="none" w:sz="0" w:space="0" w:color="auto"/>
            <w:bottom w:val="none" w:sz="0" w:space="0" w:color="auto"/>
            <w:right w:val="none" w:sz="0" w:space="0" w:color="auto"/>
          </w:divBdr>
        </w:div>
        <w:div w:id="893077697">
          <w:marLeft w:val="0"/>
          <w:marRight w:val="0"/>
          <w:marTop w:val="0"/>
          <w:marBottom w:val="0"/>
          <w:divBdr>
            <w:top w:val="none" w:sz="0" w:space="0" w:color="auto"/>
            <w:left w:val="none" w:sz="0" w:space="0" w:color="auto"/>
            <w:bottom w:val="none" w:sz="0" w:space="0" w:color="auto"/>
            <w:right w:val="none" w:sz="0" w:space="0" w:color="auto"/>
          </w:divBdr>
        </w:div>
        <w:div w:id="1748917184">
          <w:marLeft w:val="0"/>
          <w:marRight w:val="0"/>
          <w:marTop w:val="0"/>
          <w:marBottom w:val="0"/>
          <w:divBdr>
            <w:top w:val="none" w:sz="0" w:space="0" w:color="auto"/>
            <w:left w:val="none" w:sz="0" w:space="0" w:color="auto"/>
            <w:bottom w:val="none" w:sz="0" w:space="0" w:color="auto"/>
            <w:right w:val="none" w:sz="0" w:space="0" w:color="auto"/>
          </w:divBdr>
        </w:div>
        <w:div w:id="1888569668">
          <w:marLeft w:val="0"/>
          <w:marRight w:val="0"/>
          <w:marTop w:val="0"/>
          <w:marBottom w:val="0"/>
          <w:divBdr>
            <w:top w:val="none" w:sz="0" w:space="0" w:color="auto"/>
            <w:left w:val="none" w:sz="0" w:space="0" w:color="auto"/>
            <w:bottom w:val="none" w:sz="0" w:space="0" w:color="auto"/>
            <w:right w:val="none" w:sz="0" w:space="0" w:color="auto"/>
          </w:divBdr>
        </w:div>
        <w:div w:id="325280478">
          <w:marLeft w:val="0"/>
          <w:marRight w:val="0"/>
          <w:marTop w:val="0"/>
          <w:marBottom w:val="0"/>
          <w:divBdr>
            <w:top w:val="none" w:sz="0" w:space="0" w:color="auto"/>
            <w:left w:val="none" w:sz="0" w:space="0" w:color="auto"/>
            <w:bottom w:val="none" w:sz="0" w:space="0" w:color="auto"/>
            <w:right w:val="none" w:sz="0" w:space="0" w:color="auto"/>
          </w:divBdr>
        </w:div>
        <w:div w:id="1442217232">
          <w:marLeft w:val="0"/>
          <w:marRight w:val="0"/>
          <w:marTop w:val="0"/>
          <w:marBottom w:val="0"/>
          <w:divBdr>
            <w:top w:val="none" w:sz="0" w:space="0" w:color="auto"/>
            <w:left w:val="none" w:sz="0" w:space="0" w:color="auto"/>
            <w:bottom w:val="none" w:sz="0" w:space="0" w:color="auto"/>
            <w:right w:val="none" w:sz="0" w:space="0" w:color="auto"/>
          </w:divBdr>
        </w:div>
        <w:div w:id="793672197">
          <w:marLeft w:val="0"/>
          <w:marRight w:val="0"/>
          <w:marTop w:val="0"/>
          <w:marBottom w:val="0"/>
          <w:divBdr>
            <w:top w:val="none" w:sz="0" w:space="0" w:color="auto"/>
            <w:left w:val="none" w:sz="0" w:space="0" w:color="auto"/>
            <w:bottom w:val="none" w:sz="0" w:space="0" w:color="auto"/>
            <w:right w:val="none" w:sz="0" w:space="0" w:color="auto"/>
          </w:divBdr>
        </w:div>
        <w:div w:id="1024751285">
          <w:marLeft w:val="0"/>
          <w:marRight w:val="0"/>
          <w:marTop w:val="0"/>
          <w:marBottom w:val="0"/>
          <w:divBdr>
            <w:top w:val="none" w:sz="0" w:space="0" w:color="auto"/>
            <w:left w:val="none" w:sz="0" w:space="0" w:color="auto"/>
            <w:bottom w:val="none" w:sz="0" w:space="0" w:color="auto"/>
            <w:right w:val="none" w:sz="0" w:space="0" w:color="auto"/>
          </w:divBdr>
        </w:div>
        <w:div w:id="1242566026">
          <w:marLeft w:val="0"/>
          <w:marRight w:val="0"/>
          <w:marTop w:val="0"/>
          <w:marBottom w:val="0"/>
          <w:divBdr>
            <w:top w:val="none" w:sz="0" w:space="0" w:color="auto"/>
            <w:left w:val="none" w:sz="0" w:space="0" w:color="auto"/>
            <w:bottom w:val="none" w:sz="0" w:space="0" w:color="auto"/>
            <w:right w:val="none" w:sz="0" w:space="0" w:color="auto"/>
          </w:divBdr>
        </w:div>
        <w:div w:id="1789470580">
          <w:marLeft w:val="0"/>
          <w:marRight w:val="0"/>
          <w:marTop w:val="0"/>
          <w:marBottom w:val="0"/>
          <w:divBdr>
            <w:top w:val="none" w:sz="0" w:space="0" w:color="auto"/>
            <w:left w:val="none" w:sz="0" w:space="0" w:color="auto"/>
            <w:bottom w:val="none" w:sz="0" w:space="0" w:color="auto"/>
            <w:right w:val="none" w:sz="0" w:space="0" w:color="auto"/>
          </w:divBdr>
        </w:div>
        <w:div w:id="1355881816">
          <w:marLeft w:val="0"/>
          <w:marRight w:val="0"/>
          <w:marTop w:val="0"/>
          <w:marBottom w:val="0"/>
          <w:divBdr>
            <w:top w:val="none" w:sz="0" w:space="0" w:color="auto"/>
            <w:left w:val="none" w:sz="0" w:space="0" w:color="auto"/>
            <w:bottom w:val="none" w:sz="0" w:space="0" w:color="auto"/>
            <w:right w:val="none" w:sz="0" w:space="0" w:color="auto"/>
          </w:divBdr>
        </w:div>
        <w:div w:id="391195938">
          <w:marLeft w:val="0"/>
          <w:marRight w:val="0"/>
          <w:marTop w:val="0"/>
          <w:marBottom w:val="0"/>
          <w:divBdr>
            <w:top w:val="none" w:sz="0" w:space="0" w:color="auto"/>
            <w:left w:val="none" w:sz="0" w:space="0" w:color="auto"/>
            <w:bottom w:val="none" w:sz="0" w:space="0" w:color="auto"/>
            <w:right w:val="none" w:sz="0" w:space="0" w:color="auto"/>
          </w:divBdr>
        </w:div>
        <w:div w:id="175583846">
          <w:marLeft w:val="0"/>
          <w:marRight w:val="0"/>
          <w:marTop w:val="0"/>
          <w:marBottom w:val="0"/>
          <w:divBdr>
            <w:top w:val="none" w:sz="0" w:space="0" w:color="auto"/>
            <w:left w:val="none" w:sz="0" w:space="0" w:color="auto"/>
            <w:bottom w:val="none" w:sz="0" w:space="0" w:color="auto"/>
            <w:right w:val="none" w:sz="0" w:space="0" w:color="auto"/>
          </w:divBdr>
        </w:div>
        <w:div w:id="1701786216">
          <w:marLeft w:val="0"/>
          <w:marRight w:val="0"/>
          <w:marTop w:val="0"/>
          <w:marBottom w:val="0"/>
          <w:divBdr>
            <w:top w:val="none" w:sz="0" w:space="0" w:color="auto"/>
            <w:left w:val="none" w:sz="0" w:space="0" w:color="auto"/>
            <w:bottom w:val="none" w:sz="0" w:space="0" w:color="auto"/>
            <w:right w:val="none" w:sz="0" w:space="0" w:color="auto"/>
          </w:divBdr>
        </w:div>
        <w:div w:id="1403092100">
          <w:marLeft w:val="0"/>
          <w:marRight w:val="0"/>
          <w:marTop w:val="0"/>
          <w:marBottom w:val="0"/>
          <w:divBdr>
            <w:top w:val="none" w:sz="0" w:space="0" w:color="auto"/>
            <w:left w:val="none" w:sz="0" w:space="0" w:color="auto"/>
            <w:bottom w:val="none" w:sz="0" w:space="0" w:color="auto"/>
            <w:right w:val="none" w:sz="0" w:space="0" w:color="auto"/>
          </w:divBdr>
        </w:div>
        <w:div w:id="200174707">
          <w:marLeft w:val="0"/>
          <w:marRight w:val="0"/>
          <w:marTop w:val="0"/>
          <w:marBottom w:val="0"/>
          <w:divBdr>
            <w:top w:val="none" w:sz="0" w:space="0" w:color="auto"/>
            <w:left w:val="none" w:sz="0" w:space="0" w:color="auto"/>
            <w:bottom w:val="none" w:sz="0" w:space="0" w:color="auto"/>
            <w:right w:val="none" w:sz="0" w:space="0" w:color="auto"/>
          </w:divBdr>
        </w:div>
        <w:div w:id="467087561">
          <w:marLeft w:val="0"/>
          <w:marRight w:val="0"/>
          <w:marTop w:val="0"/>
          <w:marBottom w:val="0"/>
          <w:divBdr>
            <w:top w:val="none" w:sz="0" w:space="0" w:color="auto"/>
            <w:left w:val="none" w:sz="0" w:space="0" w:color="auto"/>
            <w:bottom w:val="none" w:sz="0" w:space="0" w:color="auto"/>
            <w:right w:val="none" w:sz="0" w:space="0" w:color="auto"/>
          </w:divBdr>
        </w:div>
      </w:divsChild>
    </w:div>
    <w:div w:id="397947619">
      <w:bodyDiv w:val="1"/>
      <w:marLeft w:val="0"/>
      <w:marRight w:val="0"/>
      <w:marTop w:val="0"/>
      <w:marBottom w:val="0"/>
      <w:divBdr>
        <w:top w:val="none" w:sz="0" w:space="0" w:color="auto"/>
        <w:left w:val="none" w:sz="0" w:space="0" w:color="auto"/>
        <w:bottom w:val="none" w:sz="0" w:space="0" w:color="auto"/>
        <w:right w:val="none" w:sz="0" w:space="0" w:color="auto"/>
      </w:divBdr>
    </w:div>
    <w:div w:id="467553520">
      <w:bodyDiv w:val="1"/>
      <w:marLeft w:val="0"/>
      <w:marRight w:val="0"/>
      <w:marTop w:val="0"/>
      <w:marBottom w:val="0"/>
      <w:divBdr>
        <w:top w:val="none" w:sz="0" w:space="0" w:color="auto"/>
        <w:left w:val="none" w:sz="0" w:space="0" w:color="auto"/>
        <w:bottom w:val="none" w:sz="0" w:space="0" w:color="auto"/>
        <w:right w:val="none" w:sz="0" w:space="0" w:color="auto"/>
      </w:divBdr>
    </w:div>
    <w:div w:id="626395697">
      <w:bodyDiv w:val="1"/>
      <w:marLeft w:val="0"/>
      <w:marRight w:val="0"/>
      <w:marTop w:val="0"/>
      <w:marBottom w:val="0"/>
      <w:divBdr>
        <w:top w:val="none" w:sz="0" w:space="0" w:color="auto"/>
        <w:left w:val="none" w:sz="0" w:space="0" w:color="auto"/>
        <w:bottom w:val="none" w:sz="0" w:space="0" w:color="auto"/>
        <w:right w:val="none" w:sz="0" w:space="0" w:color="auto"/>
      </w:divBdr>
    </w:div>
    <w:div w:id="690646623">
      <w:bodyDiv w:val="1"/>
      <w:marLeft w:val="0"/>
      <w:marRight w:val="0"/>
      <w:marTop w:val="0"/>
      <w:marBottom w:val="0"/>
      <w:divBdr>
        <w:top w:val="none" w:sz="0" w:space="0" w:color="auto"/>
        <w:left w:val="none" w:sz="0" w:space="0" w:color="auto"/>
        <w:bottom w:val="none" w:sz="0" w:space="0" w:color="auto"/>
        <w:right w:val="none" w:sz="0" w:space="0" w:color="auto"/>
      </w:divBdr>
      <w:divsChild>
        <w:div w:id="1103378896">
          <w:marLeft w:val="0"/>
          <w:marRight w:val="0"/>
          <w:marTop w:val="0"/>
          <w:marBottom w:val="0"/>
          <w:divBdr>
            <w:top w:val="none" w:sz="0" w:space="0" w:color="auto"/>
            <w:left w:val="none" w:sz="0" w:space="0" w:color="auto"/>
            <w:bottom w:val="none" w:sz="0" w:space="0" w:color="auto"/>
            <w:right w:val="none" w:sz="0" w:space="0" w:color="auto"/>
          </w:divBdr>
        </w:div>
        <w:div w:id="1996835848">
          <w:marLeft w:val="0"/>
          <w:marRight w:val="0"/>
          <w:marTop w:val="0"/>
          <w:marBottom w:val="0"/>
          <w:divBdr>
            <w:top w:val="none" w:sz="0" w:space="0" w:color="auto"/>
            <w:left w:val="none" w:sz="0" w:space="0" w:color="auto"/>
            <w:bottom w:val="none" w:sz="0" w:space="0" w:color="auto"/>
            <w:right w:val="none" w:sz="0" w:space="0" w:color="auto"/>
          </w:divBdr>
        </w:div>
        <w:div w:id="1315449956">
          <w:marLeft w:val="0"/>
          <w:marRight w:val="0"/>
          <w:marTop w:val="0"/>
          <w:marBottom w:val="0"/>
          <w:divBdr>
            <w:top w:val="none" w:sz="0" w:space="0" w:color="auto"/>
            <w:left w:val="none" w:sz="0" w:space="0" w:color="auto"/>
            <w:bottom w:val="none" w:sz="0" w:space="0" w:color="auto"/>
            <w:right w:val="none" w:sz="0" w:space="0" w:color="auto"/>
          </w:divBdr>
        </w:div>
        <w:div w:id="1064446883">
          <w:marLeft w:val="0"/>
          <w:marRight w:val="0"/>
          <w:marTop w:val="0"/>
          <w:marBottom w:val="0"/>
          <w:divBdr>
            <w:top w:val="none" w:sz="0" w:space="0" w:color="auto"/>
            <w:left w:val="none" w:sz="0" w:space="0" w:color="auto"/>
            <w:bottom w:val="none" w:sz="0" w:space="0" w:color="auto"/>
            <w:right w:val="none" w:sz="0" w:space="0" w:color="auto"/>
          </w:divBdr>
        </w:div>
        <w:div w:id="414206763">
          <w:marLeft w:val="0"/>
          <w:marRight w:val="0"/>
          <w:marTop w:val="0"/>
          <w:marBottom w:val="0"/>
          <w:divBdr>
            <w:top w:val="none" w:sz="0" w:space="0" w:color="auto"/>
            <w:left w:val="none" w:sz="0" w:space="0" w:color="auto"/>
            <w:bottom w:val="none" w:sz="0" w:space="0" w:color="auto"/>
            <w:right w:val="none" w:sz="0" w:space="0" w:color="auto"/>
          </w:divBdr>
        </w:div>
        <w:div w:id="818033103">
          <w:marLeft w:val="0"/>
          <w:marRight w:val="0"/>
          <w:marTop w:val="0"/>
          <w:marBottom w:val="0"/>
          <w:divBdr>
            <w:top w:val="none" w:sz="0" w:space="0" w:color="auto"/>
            <w:left w:val="none" w:sz="0" w:space="0" w:color="auto"/>
            <w:bottom w:val="none" w:sz="0" w:space="0" w:color="auto"/>
            <w:right w:val="none" w:sz="0" w:space="0" w:color="auto"/>
          </w:divBdr>
        </w:div>
        <w:div w:id="104430051">
          <w:marLeft w:val="0"/>
          <w:marRight w:val="0"/>
          <w:marTop w:val="0"/>
          <w:marBottom w:val="0"/>
          <w:divBdr>
            <w:top w:val="none" w:sz="0" w:space="0" w:color="auto"/>
            <w:left w:val="none" w:sz="0" w:space="0" w:color="auto"/>
            <w:bottom w:val="none" w:sz="0" w:space="0" w:color="auto"/>
            <w:right w:val="none" w:sz="0" w:space="0" w:color="auto"/>
          </w:divBdr>
        </w:div>
        <w:div w:id="729500737">
          <w:marLeft w:val="0"/>
          <w:marRight w:val="0"/>
          <w:marTop w:val="0"/>
          <w:marBottom w:val="0"/>
          <w:divBdr>
            <w:top w:val="none" w:sz="0" w:space="0" w:color="auto"/>
            <w:left w:val="none" w:sz="0" w:space="0" w:color="auto"/>
            <w:bottom w:val="none" w:sz="0" w:space="0" w:color="auto"/>
            <w:right w:val="none" w:sz="0" w:space="0" w:color="auto"/>
          </w:divBdr>
        </w:div>
        <w:div w:id="49962701">
          <w:marLeft w:val="0"/>
          <w:marRight w:val="0"/>
          <w:marTop w:val="0"/>
          <w:marBottom w:val="0"/>
          <w:divBdr>
            <w:top w:val="none" w:sz="0" w:space="0" w:color="auto"/>
            <w:left w:val="none" w:sz="0" w:space="0" w:color="auto"/>
            <w:bottom w:val="none" w:sz="0" w:space="0" w:color="auto"/>
            <w:right w:val="none" w:sz="0" w:space="0" w:color="auto"/>
          </w:divBdr>
        </w:div>
        <w:div w:id="1683051417">
          <w:marLeft w:val="0"/>
          <w:marRight w:val="0"/>
          <w:marTop w:val="0"/>
          <w:marBottom w:val="0"/>
          <w:divBdr>
            <w:top w:val="none" w:sz="0" w:space="0" w:color="auto"/>
            <w:left w:val="none" w:sz="0" w:space="0" w:color="auto"/>
            <w:bottom w:val="none" w:sz="0" w:space="0" w:color="auto"/>
            <w:right w:val="none" w:sz="0" w:space="0" w:color="auto"/>
          </w:divBdr>
        </w:div>
        <w:div w:id="1456559736">
          <w:marLeft w:val="0"/>
          <w:marRight w:val="0"/>
          <w:marTop w:val="0"/>
          <w:marBottom w:val="0"/>
          <w:divBdr>
            <w:top w:val="none" w:sz="0" w:space="0" w:color="auto"/>
            <w:left w:val="none" w:sz="0" w:space="0" w:color="auto"/>
            <w:bottom w:val="none" w:sz="0" w:space="0" w:color="auto"/>
            <w:right w:val="none" w:sz="0" w:space="0" w:color="auto"/>
          </w:divBdr>
        </w:div>
        <w:div w:id="292059702">
          <w:marLeft w:val="0"/>
          <w:marRight w:val="0"/>
          <w:marTop w:val="0"/>
          <w:marBottom w:val="0"/>
          <w:divBdr>
            <w:top w:val="none" w:sz="0" w:space="0" w:color="auto"/>
            <w:left w:val="none" w:sz="0" w:space="0" w:color="auto"/>
            <w:bottom w:val="none" w:sz="0" w:space="0" w:color="auto"/>
            <w:right w:val="none" w:sz="0" w:space="0" w:color="auto"/>
          </w:divBdr>
        </w:div>
        <w:div w:id="397870519">
          <w:marLeft w:val="0"/>
          <w:marRight w:val="0"/>
          <w:marTop w:val="0"/>
          <w:marBottom w:val="0"/>
          <w:divBdr>
            <w:top w:val="none" w:sz="0" w:space="0" w:color="auto"/>
            <w:left w:val="none" w:sz="0" w:space="0" w:color="auto"/>
            <w:bottom w:val="none" w:sz="0" w:space="0" w:color="auto"/>
            <w:right w:val="none" w:sz="0" w:space="0" w:color="auto"/>
          </w:divBdr>
        </w:div>
        <w:div w:id="1234851024">
          <w:marLeft w:val="0"/>
          <w:marRight w:val="0"/>
          <w:marTop w:val="0"/>
          <w:marBottom w:val="0"/>
          <w:divBdr>
            <w:top w:val="none" w:sz="0" w:space="0" w:color="auto"/>
            <w:left w:val="none" w:sz="0" w:space="0" w:color="auto"/>
            <w:bottom w:val="none" w:sz="0" w:space="0" w:color="auto"/>
            <w:right w:val="none" w:sz="0" w:space="0" w:color="auto"/>
          </w:divBdr>
        </w:div>
        <w:div w:id="484011544">
          <w:marLeft w:val="0"/>
          <w:marRight w:val="0"/>
          <w:marTop w:val="0"/>
          <w:marBottom w:val="0"/>
          <w:divBdr>
            <w:top w:val="none" w:sz="0" w:space="0" w:color="auto"/>
            <w:left w:val="none" w:sz="0" w:space="0" w:color="auto"/>
            <w:bottom w:val="none" w:sz="0" w:space="0" w:color="auto"/>
            <w:right w:val="none" w:sz="0" w:space="0" w:color="auto"/>
          </w:divBdr>
        </w:div>
        <w:div w:id="386104687">
          <w:marLeft w:val="0"/>
          <w:marRight w:val="0"/>
          <w:marTop w:val="0"/>
          <w:marBottom w:val="0"/>
          <w:divBdr>
            <w:top w:val="none" w:sz="0" w:space="0" w:color="auto"/>
            <w:left w:val="none" w:sz="0" w:space="0" w:color="auto"/>
            <w:bottom w:val="none" w:sz="0" w:space="0" w:color="auto"/>
            <w:right w:val="none" w:sz="0" w:space="0" w:color="auto"/>
          </w:divBdr>
        </w:div>
        <w:div w:id="124470719">
          <w:marLeft w:val="0"/>
          <w:marRight w:val="0"/>
          <w:marTop w:val="0"/>
          <w:marBottom w:val="0"/>
          <w:divBdr>
            <w:top w:val="none" w:sz="0" w:space="0" w:color="auto"/>
            <w:left w:val="none" w:sz="0" w:space="0" w:color="auto"/>
            <w:bottom w:val="none" w:sz="0" w:space="0" w:color="auto"/>
            <w:right w:val="none" w:sz="0" w:space="0" w:color="auto"/>
          </w:divBdr>
        </w:div>
        <w:div w:id="1776365364">
          <w:marLeft w:val="0"/>
          <w:marRight w:val="0"/>
          <w:marTop w:val="0"/>
          <w:marBottom w:val="0"/>
          <w:divBdr>
            <w:top w:val="none" w:sz="0" w:space="0" w:color="auto"/>
            <w:left w:val="none" w:sz="0" w:space="0" w:color="auto"/>
            <w:bottom w:val="none" w:sz="0" w:space="0" w:color="auto"/>
            <w:right w:val="none" w:sz="0" w:space="0" w:color="auto"/>
          </w:divBdr>
        </w:div>
        <w:div w:id="1368992595">
          <w:marLeft w:val="0"/>
          <w:marRight w:val="0"/>
          <w:marTop w:val="0"/>
          <w:marBottom w:val="0"/>
          <w:divBdr>
            <w:top w:val="none" w:sz="0" w:space="0" w:color="auto"/>
            <w:left w:val="none" w:sz="0" w:space="0" w:color="auto"/>
            <w:bottom w:val="none" w:sz="0" w:space="0" w:color="auto"/>
            <w:right w:val="none" w:sz="0" w:space="0" w:color="auto"/>
          </w:divBdr>
        </w:div>
        <w:div w:id="1449200269">
          <w:marLeft w:val="0"/>
          <w:marRight w:val="0"/>
          <w:marTop w:val="0"/>
          <w:marBottom w:val="0"/>
          <w:divBdr>
            <w:top w:val="none" w:sz="0" w:space="0" w:color="auto"/>
            <w:left w:val="none" w:sz="0" w:space="0" w:color="auto"/>
            <w:bottom w:val="none" w:sz="0" w:space="0" w:color="auto"/>
            <w:right w:val="none" w:sz="0" w:space="0" w:color="auto"/>
          </w:divBdr>
        </w:div>
        <w:div w:id="319424516">
          <w:marLeft w:val="0"/>
          <w:marRight w:val="0"/>
          <w:marTop w:val="0"/>
          <w:marBottom w:val="0"/>
          <w:divBdr>
            <w:top w:val="none" w:sz="0" w:space="0" w:color="auto"/>
            <w:left w:val="none" w:sz="0" w:space="0" w:color="auto"/>
            <w:bottom w:val="none" w:sz="0" w:space="0" w:color="auto"/>
            <w:right w:val="none" w:sz="0" w:space="0" w:color="auto"/>
          </w:divBdr>
        </w:div>
        <w:div w:id="648166648">
          <w:marLeft w:val="0"/>
          <w:marRight w:val="0"/>
          <w:marTop w:val="0"/>
          <w:marBottom w:val="0"/>
          <w:divBdr>
            <w:top w:val="none" w:sz="0" w:space="0" w:color="auto"/>
            <w:left w:val="none" w:sz="0" w:space="0" w:color="auto"/>
            <w:bottom w:val="none" w:sz="0" w:space="0" w:color="auto"/>
            <w:right w:val="none" w:sz="0" w:space="0" w:color="auto"/>
          </w:divBdr>
        </w:div>
        <w:div w:id="278688422">
          <w:marLeft w:val="0"/>
          <w:marRight w:val="0"/>
          <w:marTop w:val="0"/>
          <w:marBottom w:val="0"/>
          <w:divBdr>
            <w:top w:val="none" w:sz="0" w:space="0" w:color="auto"/>
            <w:left w:val="none" w:sz="0" w:space="0" w:color="auto"/>
            <w:bottom w:val="none" w:sz="0" w:space="0" w:color="auto"/>
            <w:right w:val="none" w:sz="0" w:space="0" w:color="auto"/>
          </w:divBdr>
        </w:div>
        <w:div w:id="277219873">
          <w:marLeft w:val="0"/>
          <w:marRight w:val="0"/>
          <w:marTop w:val="0"/>
          <w:marBottom w:val="0"/>
          <w:divBdr>
            <w:top w:val="none" w:sz="0" w:space="0" w:color="auto"/>
            <w:left w:val="none" w:sz="0" w:space="0" w:color="auto"/>
            <w:bottom w:val="none" w:sz="0" w:space="0" w:color="auto"/>
            <w:right w:val="none" w:sz="0" w:space="0" w:color="auto"/>
          </w:divBdr>
        </w:div>
        <w:div w:id="681082853">
          <w:marLeft w:val="0"/>
          <w:marRight w:val="0"/>
          <w:marTop w:val="0"/>
          <w:marBottom w:val="0"/>
          <w:divBdr>
            <w:top w:val="none" w:sz="0" w:space="0" w:color="auto"/>
            <w:left w:val="none" w:sz="0" w:space="0" w:color="auto"/>
            <w:bottom w:val="none" w:sz="0" w:space="0" w:color="auto"/>
            <w:right w:val="none" w:sz="0" w:space="0" w:color="auto"/>
          </w:divBdr>
        </w:div>
        <w:div w:id="538275353">
          <w:marLeft w:val="0"/>
          <w:marRight w:val="0"/>
          <w:marTop w:val="0"/>
          <w:marBottom w:val="0"/>
          <w:divBdr>
            <w:top w:val="none" w:sz="0" w:space="0" w:color="auto"/>
            <w:left w:val="none" w:sz="0" w:space="0" w:color="auto"/>
            <w:bottom w:val="none" w:sz="0" w:space="0" w:color="auto"/>
            <w:right w:val="none" w:sz="0" w:space="0" w:color="auto"/>
          </w:divBdr>
        </w:div>
        <w:div w:id="1367632146">
          <w:marLeft w:val="0"/>
          <w:marRight w:val="0"/>
          <w:marTop w:val="0"/>
          <w:marBottom w:val="0"/>
          <w:divBdr>
            <w:top w:val="none" w:sz="0" w:space="0" w:color="auto"/>
            <w:left w:val="none" w:sz="0" w:space="0" w:color="auto"/>
            <w:bottom w:val="none" w:sz="0" w:space="0" w:color="auto"/>
            <w:right w:val="none" w:sz="0" w:space="0" w:color="auto"/>
          </w:divBdr>
        </w:div>
        <w:div w:id="1765149190">
          <w:marLeft w:val="0"/>
          <w:marRight w:val="0"/>
          <w:marTop w:val="0"/>
          <w:marBottom w:val="0"/>
          <w:divBdr>
            <w:top w:val="none" w:sz="0" w:space="0" w:color="auto"/>
            <w:left w:val="none" w:sz="0" w:space="0" w:color="auto"/>
            <w:bottom w:val="none" w:sz="0" w:space="0" w:color="auto"/>
            <w:right w:val="none" w:sz="0" w:space="0" w:color="auto"/>
          </w:divBdr>
        </w:div>
        <w:div w:id="476259899">
          <w:marLeft w:val="0"/>
          <w:marRight w:val="0"/>
          <w:marTop w:val="0"/>
          <w:marBottom w:val="0"/>
          <w:divBdr>
            <w:top w:val="none" w:sz="0" w:space="0" w:color="auto"/>
            <w:left w:val="none" w:sz="0" w:space="0" w:color="auto"/>
            <w:bottom w:val="none" w:sz="0" w:space="0" w:color="auto"/>
            <w:right w:val="none" w:sz="0" w:space="0" w:color="auto"/>
          </w:divBdr>
        </w:div>
      </w:divsChild>
    </w:div>
    <w:div w:id="1119683521">
      <w:bodyDiv w:val="1"/>
      <w:marLeft w:val="0"/>
      <w:marRight w:val="0"/>
      <w:marTop w:val="0"/>
      <w:marBottom w:val="0"/>
      <w:divBdr>
        <w:top w:val="none" w:sz="0" w:space="0" w:color="auto"/>
        <w:left w:val="none" w:sz="0" w:space="0" w:color="auto"/>
        <w:bottom w:val="none" w:sz="0" w:space="0" w:color="auto"/>
        <w:right w:val="none" w:sz="0" w:space="0" w:color="auto"/>
      </w:divBdr>
    </w:div>
    <w:div w:id="1187521076">
      <w:bodyDiv w:val="1"/>
      <w:marLeft w:val="0"/>
      <w:marRight w:val="0"/>
      <w:marTop w:val="0"/>
      <w:marBottom w:val="0"/>
      <w:divBdr>
        <w:top w:val="none" w:sz="0" w:space="0" w:color="auto"/>
        <w:left w:val="none" w:sz="0" w:space="0" w:color="auto"/>
        <w:bottom w:val="none" w:sz="0" w:space="0" w:color="auto"/>
        <w:right w:val="none" w:sz="0" w:space="0" w:color="auto"/>
      </w:divBdr>
    </w:div>
    <w:div w:id="1286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804CC57720F408563E6B8F188F407" ma:contentTypeVersion="19" ma:contentTypeDescription="Create a new document." ma:contentTypeScope="" ma:versionID="3fb9e3621ff9eb288dfdc626e47c05df">
  <xsd:schema xmlns:xsd="http://www.w3.org/2001/XMLSchema" xmlns:xs="http://www.w3.org/2001/XMLSchema" xmlns:p="http://schemas.microsoft.com/office/2006/metadata/properties" xmlns:ns2="f6a7de3e-21ee-4223-9186-af3eee5255d7" xmlns:ns3="75304046-ffad-4f70-9f4b-bbc776f1b690" targetNamespace="http://schemas.microsoft.com/office/2006/metadata/properties" ma:root="true" ma:fieldsID="f8e0310962520142f7449b6c69921e5c" ns2:_="" ns3:_="">
    <xsd:import namespace="f6a7de3e-21ee-4223-9186-af3eee5255d7"/>
    <xsd:import namespace="75304046-ffad-4f70-9f4b-bbc776f1b690"/>
    <xsd:element name="properties">
      <xsd:complexType>
        <xsd:sequence>
          <xsd:element name="documentManagement">
            <xsd:complexType>
              <xsd:all>
                <xsd:element ref="ns2:Thumbnail" minOccurs="0"/>
                <xsd:element ref="ns2:Lin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7de3e-21ee-4223-9186-af3eee5255d7" elementFormDefault="qualified">
    <xsd:import namespace="http://schemas.microsoft.com/office/2006/documentManagement/types"/>
    <xsd:import namespace="http://schemas.microsoft.com/office/infopath/2007/PartnerControls"/>
    <xsd:element name="Thumbnail" ma:index="2" nillable="true" ma:displayName="Thumbnail" ma:internalName="Thumbnail">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f6a7de3e-21ee-4223-9186-af3eee5255d7">
      <Terms xmlns="http://schemas.microsoft.com/office/infopath/2007/PartnerControls"/>
    </lcf76f155ced4ddcb4097134ff3c332f>
    <Link xmlns="f6a7de3e-21ee-4223-9186-af3eee5255d7">
      <Url xsi:nil="true"/>
      <Description xsi:nil="true"/>
    </Link>
    <Thumbnail xmlns="f6a7de3e-21ee-4223-9186-af3eee5255d7" xsi:nil="true"/>
  </documentManagement>
</p:properties>
</file>

<file path=customXml/itemProps1.xml><?xml version="1.0" encoding="utf-8"?>
<ds:datastoreItem xmlns:ds="http://schemas.openxmlformats.org/officeDocument/2006/customXml" ds:itemID="{79906C19-C59E-4160-991D-066CCF672479}"/>
</file>

<file path=customXml/itemProps2.xml><?xml version="1.0" encoding="utf-8"?>
<ds:datastoreItem xmlns:ds="http://schemas.openxmlformats.org/officeDocument/2006/customXml" ds:itemID="{1FFF4105-F060-46AF-AD2A-CFEC295479E2}">
  <ds:schemaRefs>
    <ds:schemaRef ds:uri="http://schemas.openxmlformats.org/officeDocument/2006/bibliography"/>
  </ds:schemaRefs>
</ds:datastoreItem>
</file>

<file path=customXml/itemProps3.xml><?xml version="1.0" encoding="utf-8"?>
<ds:datastoreItem xmlns:ds="http://schemas.openxmlformats.org/officeDocument/2006/customXml" ds:itemID="{736E4740-EF1F-42FB-9768-9BB0BFE3F0FF}">
  <ds:schemaRefs>
    <ds:schemaRef ds:uri="http://schemas.microsoft.com/office/2006/metadata/longProperties"/>
  </ds:schemaRefs>
</ds:datastoreItem>
</file>

<file path=customXml/itemProps4.xml><?xml version="1.0" encoding="utf-8"?>
<ds:datastoreItem xmlns:ds="http://schemas.openxmlformats.org/officeDocument/2006/customXml" ds:itemID="{D36691C8-A87E-46BB-9491-19EADC2F4F75}">
  <ds:schemaRefs>
    <ds:schemaRef ds:uri="http://schemas.microsoft.com/sharepoint/v3/contenttype/forms"/>
  </ds:schemaRefs>
</ds:datastoreItem>
</file>

<file path=customXml/itemProps5.xml><?xml version="1.0" encoding="utf-8"?>
<ds:datastoreItem xmlns:ds="http://schemas.openxmlformats.org/officeDocument/2006/customXml" ds:itemID="{2B8DFAC5-A72F-4702-8085-F2802C823140}">
  <ds:schemaRefs>
    <ds:schemaRef ds:uri="http://schemas.microsoft.com/office/2006/metadata/properties"/>
    <ds:schemaRef ds:uri="http://schemas.microsoft.com/office/infopath/2007/PartnerControls"/>
    <ds:schemaRef ds:uri="911ea0f0-8d30-4ead-bdab-f9f99c4089dd"/>
    <ds:schemaRef ds:uri="9a195da4-002c-4002-b28c-2c2bf94f50e8"/>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Suffolk Coastal D.C.</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A Webb</dc:creator>
  <cp:keywords/>
  <cp:lastModifiedBy>Roz Ward</cp:lastModifiedBy>
  <cp:revision>28</cp:revision>
  <cp:lastPrinted>2020-02-11T10:04:00Z</cp:lastPrinted>
  <dcterms:created xsi:type="dcterms:W3CDTF">2025-03-31T19:44:00Z</dcterms:created>
  <dcterms:modified xsi:type="dcterms:W3CDTF">2025-08-22T13:00:00Z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XXJXSYTU4PZK-1211965289-804</vt:lpwstr>
  </property>
  <property fmtid="{D5CDD505-2E9C-101B-9397-08002B2CF9AE}" pid="3" name="_dlc_DocIdItemGuid">
    <vt:lpwstr>98f4771c-065b-4358-8725-bae747d300b4</vt:lpwstr>
  </property>
  <property fmtid="{D5CDD505-2E9C-101B-9397-08002B2CF9AE}" pid="4" name="_dlc_DocIdUrl">
    <vt:lpwstr>http://fred2/sites/teams/SMT/HR/_layouts/15/DocIdRedir.aspx?ID=XXJXSYTU4PZK-1211965289-804, XXJXSYTU4PZK-1211965289-804</vt:lpwstr>
  </property>
  <property fmtid="{D5CDD505-2E9C-101B-9397-08002B2CF9AE}" pid="5" name="ContentTypeId">
    <vt:lpwstr>0x01010005B804CC57720F408563E6B8F188F407</vt:lpwstr>
  </property>
  <property fmtid="{D5CDD505-2E9C-101B-9397-08002B2CF9AE}" pid="6" name="MediaServiceImageTags">
    <vt:lpwstr/>
  </property>
</Properties>
</file>