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2DD8" w14:textId="624BB487" w:rsidR="00E664CC" w:rsidRPr="001E5610" w:rsidRDefault="00D165E9" w:rsidP="00E664CC">
      <w:pPr>
        <w:spacing w:before="120" w:after="120"/>
        <w:jc w:val="center"/>
        <w:rPr>
          <w:rFonts w:ascii="Calibri" w:hAnsi="Calibri" w:cs="Arial"/>
          <w:b/>
          <w:sz w:val="24"/>
          <w:szCs w:val="24"/>
        </w:rPr>
      </w:pPr>
      <w:r w:rsidRPr="001E5610">
        <w:rPr>
          <w:rFonts w:ascii="Calibri" w:hAnsi="Calibri" w:cs="Arial"/>
          <w:b/>
          <w:sz w:val="24"/>
          <w:szCs w:val="24"/>
        </w:rPr>
        <w:t>Job Description</w:t>
      </w:r>
      <w:r w:rsidR="00000000">
        <w:rPr>
          <w:rFonts w:ascii="Calibri" w:hAnsi="Calibri" w:cs="Arial"/>
          <w:b/>
          <w:sz w:val="24"/>
          <w:szCs w:val="24"/>
        </w:rPr>
        <w:pict w14:anchorId="318BA6CA">
          <v:rect id="_x0000_i1025" style="width:451.3pt;height:1.5pt" o:hralign="center" o:hrstd="t" o:hrnoshade="t" o:hr="t" fillcolor="#5a9ab0" stroked="f"/>
        </w:pict>
      </w:r>
    </w:p>
    <w:p w14:paraId="03C1B28A" w14:textId="77777777" w:rsidR="009C674D" w:rsidRDefault="00646437" w:rsidP="00E664CC">
      <w:pPr>
        <w:spacing w:before="120" w:after="120"/>
        <w:rPr>
          <w:rFonts w:ascii="Calibri" w:hAnsi="Calibri" w:cs="Arial"/>
          <w:b/>
          <w:sz w:val="24"/>
          <w:szCs w:val="24"/>
        </w:rPr>
      </w:pPr>
      <w:r w:rsidRPr="001E5610">
        <w:rPr>
          <w:rFonts w:ascii="Calibri" w:hAnsi="Calibri" w:cs="Arial"/>
          <w:b/>
          <w:sz w:val="24"/>
          <w:szCs w:val="24"/>
        </w:rPr>
        <w:t>Main Purpose of Job</w:t>
      </w:r>
      <w:r w:rsidR="00E664CC" w:rsidRPr="001E5610">
        <w:rPr>
          <w:rFonts w:ascii="Calibri" w:hAnsi="Calibri" w:cs="Arial"/>
          <w:b/>
          <w:sz w:val="24"/>
          <w:szCs w:val="24"/>
        </w:rPr>
        <w:t>:</w:t>
      </w:r>
      <w:r w:rsidR="009C674D">
        <w:rPr>
          <w:rFonts w:ascii="Calibri" w:hAnsi="Calibri" w:cs="Arial"/>
          <w:b/>
          <w:sz w:val="24"/>
          <w:szCs w:val="24"/>
        </w:rPr>
        <w:t xml:space="preserve"> </w:t>
      </w:r>
    </w:p>
    <w:p w14:paraId="6443BF63" w14:textId="665277DB" w:rsidR="00E664CC" w:rsidRDefault="009C674D" w:rsidP="00E664CC">
      <w:pPr>
        <w:spacing w:before="120" w:after="120"/>
        <w:rPr>
          <w:rFonts w:ascii="Calibri" w:hAnsi="Calibri" w:cs="Arial"/>
          <w:b/>
          <w:sz w:val="24"/>
          <w:szCs w:val="24"/>
        </w:rPr>
      </w:pPr>
      <w:r w:rsidRPr="009C674D">
        <w:rPr>
          <w:rFonts w:ascii="Calibri" w:hAnsi="Calibri" w:cs="Arial"/>
          <w:bCs/>
          <w:sz w:val="24"/>
          <w:szCs w:val="24"/>
        </w:rPr>
        <w:t xml:space="preserve">To ensure that company fleet is serviced, maintained and repaired in accordance with Operators Licence requirements to give an efficient and </w:t>
      </w:r>
      <w:r w:rsidR="004114C5" w:rsidRPr="009C674D">
        <w:rPr>
          <w:rFonts w:ascii="Calibri" w:hAnsi="Calibri" w:cs="Arial"/>
          <w:bCs/>
          <w:sz w:val="24"/>
          <w:szCs w:val="24"/>
        </w:rPr>
        <w:t>cost-effective</w:t>
      </w:r>
      <w:r w:rsidRPr="009C674D">
        <w:rPr>
          <w:rFonts w:ascii="Calibri" w:hAnsi="Calibri" w:cs="Arial"/>
          <w:bCs/>
          <w:sz w:val="24"/>
          <w:szCs w:val="24"/>
        </w:rPr>
        <w:t xml:space="preserve"> service to the department.</w:t>
      </w:r>
      <w:r w:rsidRPr="009C674D">
        <w:rPr>
          <w:rFonts w:ascii="Calibri" w:hAnsi="Calibri" w:cs="Arial"/>
          <w:b/>
          <w:sz w:val="24"/>
          <w:szCs w:val="24"/>
        </w:rPr>
        <w:t>  </w:t>
      </w:r>
    </w:p>
    <w:p w14:paraId="054B335D" w14:textId="07520352" w:rsidR="001F717C" w:rsidRDefault="00000000" w:rsidP="00A01856">
      <w:pPr>
        <w:spacing w:before="120" w:after="120"/>
        <w:jc w:val="both"/>
        <w:rPr>
          <w:rFonts w:ascii="Calibri" w:hAnsi="Calibri" w:cs="Arial"/>
          <w:b/>
          <w:sz w:val="24"/>
          <w:szCs w:val="24"/>
        </w:rPr>
      </w:pPr>
      <w:r>
        <w:rPr>
          <w:rFonts w:ascii="Calibri" w:hAnsi="Calibri" w:cs="Arial"/>
          <w:b/>
          <w:sz w:val="24"/>
          <w:szCs w:val="24"/>
        </w:rPr>
        <w:pict w14:anchorId="4D45F785">
          <v:rect id="_x0000_i1026" style="width:451.3pt;height:1.5pt" o:hralign="center" o:hrstd="t" o:hrnoshade="t" o:hr="t" fillcolor="#5a9ab0" stroked="f"/>
        </w:pict>
      </w:r>
    </w:p>
    <w:p w14:paraId="2666A05D" w14:textId="0CB8D5F9" w:rsidR="00765251" w:rsidRPr="00E80EB7" w:rsidRDefault="00661AB1" w:rsidP="00E80EB7">
      <w:pPr>
        <w:spacing w:before="120" w:after="120"/>
        <w:rPr>
          <w:rFonts w:ascii="Calibri" w:hAnsi="Calibri" w:cs="Arial"/>
          <w:b/>
          <w:sz w:val="24"/>
          <w:szCs w:val="24"/>
        </w:rPr>
      </w:pPr>
      <w:r>
        <w:rPr>
          <w:rFonts w:ascii="Calibri" w:hAnsi="Calibri" w:cs="Arial"/>
          <w:b/>
          <w:sz w:val="24"/>
          <w:szCs w:val="24"/>
        </w:rPr>
        <w:t xml:space="preserve">Initial </w:t>
      </w:r>
      <w:r w:rsidRPr="001E5610">
        <w:rPr>
          <w:rFonts w:ascii="Calibri" w:hAnsi="Calibri" w:cs="Arial"/>
          <w:b/>
          <w:sz w:val="24"/>
          <w:szCs w:val="24"/>
        </w:rPr>
        <w:t>Key Responsibilities:</w:t>
      </w:r>
    </w:p>
    <w:p w14:paraId="1331ADF9" w14:textId="73C20744" w:rsidR="003C7879" w:rsidRDefault="003C7879" w:rsidP="00E80EB7">
      <w:pPr>
        <w:pStyle w:val="Default"/>
        <w:numPr>
          <w:ilvl w:val="0"/>
          <w:numId w:val="27"/>
        </w:numPr>
        <w:spacing w:before="240"/>
        <w:rPr>
          <w:rFonts w:asciiTheme="minorHAnsi" w:hAnsiTheme="minorHAnsi" w:cstheme="minorBidi"/>
          <w:color w:val="auto"/>
          <w:lang w:eastAsia="en-US"/>
        </w:rPr>
      </w:pPr>
      <w:bookmarkStart w:id="0" w:name="_Hlk175922242"/>
      <w:r w:rsidRPr="06D60D9C">
        <w:rPr>
          <w:rFonts w:asciiTheme="minorHAnsi" w:hAnsiTheme="minorHAnsi" w:cstheme="minorBidi"/>
          <w:color w:val="auto"/>
          <w:lang w:eastAsia="en-US"/>
        </w:rPr>
        <w:t xml:space="preserve">To ensure an excellent professional quality service to all customers, both internal and external, including their health, safety, and welfare whilst on site. </w:t>
      </w:r>
    </w:p>
    <w:p w14:paraId="4DE036CC" w14:textId="14C2EC8D" w:rsidR="002C4F79" w:rsidRDefault="00AC51D1" w:rsidP="00E80EB7">
      <w:pPr>
        <w:pStyle w:val="Default"/>
        <w:numPr>
          <w:ilvl w:val="0"/>
          <w:numId w:val="27"/>
        </w:numPr>
        <w:spacing w:before="240"/>
        <w:rPr>
          <w:rFonts w:asciiTheme="minorHAnsi" w:hAnsiTheme="minorHAnsi" w:cstheme="minorBidi"/>
        </w:rPr>
      </w:pPr>
      <w:r w:rsidRPr="06D60D9C">
        <w:rPr>
          <w:rFonts w:asciiTheme="minorHAnsi" w:hAnsiTheme="minorHAnsi" w:cstheme="minorBidi"/>
          <w:color w:val="auto"/>
          <w:lang w:eastAsia="en-US"/>
        </w:rPr>
        <w:t>Inspect</w:t>
      </w:r>
      <w:r w:rsidRPr="06D60D9C">
        <w:rPr>
          <w:rFonts w:asciiTheme="minorHAnsi" w:hAnsiTheme="minorHAnsi" w:cstheme="minorBidi"/>
        </w:rPr>
        <w:t xml:space="preserve">, service and repair of vehicles and plant/equipment to a professional standard as per workshop procedures and manufacturers manuals to ensure that vehicles/plant/equipment are fit for purpose and meet any appropriate legislation requirements e.g. O license, DVSA, Quality Assurance etc. </w:t>
      </w:r>
    </w:p>
    <w:p w14:paraId="07E6A128" w14:textId="4AC83199" w:rsidR="00AF0607" w:rsidRPr="00765251" w:rsidRDefault="002C4F79" w:rsidP="00E80EB7">
      <w:pPr>
        <w:pStyle w:val="ListParagraph"/>
        <w:numPr>
          <w:ilvl w:val="0"/>
          <w:numId w:val="27"/>
        </w:numPr>
        <w:spacing w:before="240" w:after="0" w:line="240" w:lineRule="auto"/>
        <w:jc w:val="both"/>
        <w:rPr>
          <w:rFonts w:cs="Calibri"/>
          <w:sz w:val="24"/>
          <w:szCs w:val="24"/>
        </w:rPr>
      </w:pPr>
      <w:r w:rsidRPr="06D60D9C">
        <w:rPr>
          <w:rFonts w:asciiTheme="minorHAnsi" w:hAnsiTheme="minorHAnsi" w:cstheme="minorBidi"/>
          <w:sz w:val="24"/>
          <w:szCs w:val="24"/>
        </w:rPr>
        <w:t xml:space="preserve">To prepare vehicles for annual tests, </w:t>
      </w:r>
      <w:r w:rsidRPr="06D60D9C">
        <w:rPr>
          <w:rFonts w:asciiTheme="minorHAnsi" w:hAnsiTheme="minorHAnsi" w:cstheme="minorBidi"/>
          <w:color w:val="000000" w:themeColor="text1"/>
          <w:sz w:val="24"/>
          <w:szCs w:val="24"/>
        </w:rPr>
        <w:t xml:space="preserve">fault diagnose, test and maintain a diverse range of vehicles, </w:t>
      </w:r>
      <w:r w:rsidRPr="06D60D9C">
        <w:rPr>
          <w:rFonts w:asciiTheme="minorHAnsi" w:hAnsiTheme="minorHAnsi" w:cstheme="minorBidi"/>
          <w:sz w:val="24"/>
          <w:szCs w:val="24"/>
        </w:rPr>
        <w:t>road test vehicles and certify roadworthiness.</w:t>
      </w:r>
    </w:p>
    <w:p w14:paraId="1DFACBB4" w14:textId="26C1D7B3" w:rsidR="00963013" w:rsidRDefault="00A16888" w:rsidP="00E80EB7">
      <w:pPr>
        <w:pStyle w:val="Default"/>
        <w:numPr>
          <w:ilvl w:val="0"/>
          <w:numId w:val="27"/>
        </w:numPr>
        <w:spacing w:before="240"/>
        <w:rPr>
          <w:rFonts w:asciiTheme="minorHAnsi" w:hAnsiTheme="minorHAnsi" w:cstheme="minorBidi"/>
          <w:lang w:eastAsia="en-US"/>
        </w:rPr>
      </w:pPr>
      <w:r w:rsidRPr="06D60D9C">
        <w:rPr>
          <w:rFonts w:asciiTheme="minorHAnsi" w:hAnsiTheme="minorHAnsi" w:cstheme="minorBidi"/>
        </w:rPr>
        <w:t>Ensuring legal documents, vehicle records and any other appropriate documents are completed as required in line with appropriate standards and deadlines whilst ensuring all costs are charged correctly.</w:t>
      </w:r>
    </w:p>
    <w:p w14:paraId="4F9F8C9D" w14:textId="51756373" w:rsidR="00AF0607" w:rsidRPr="00765251" w:rsidRDefault="007678BB" w:rsidP="00E80EB7">
      <w:pPr>
        <w:pStyle w:val="Default"/>
        <w:numPr>
          <w:ilvl w:val="0"/>
          <w:numId w:val="27"/>
        </w:numPr>
        <w:spacing w:before="240"/>
        <w:rPr>
          <w:rFonts w:asciiTheme="minorHAnsi" w:hAnsiTheme="minorHAnsi" w:cstheme="minorBidi"/>
          <w:color w:val="auto"/>
          <w:lang w:eastAsia="en-US"/>
        </w:rPr>
      </w:pPr>
      <w:r w:rsidRPr="06D60D9C">
        <w:rPr>
          <w:rFonts w:asciiTheme="minorHAnsi" w:hAnsiTheme="minorHAnsi" w:cstheme="minorBidi"/>
          <w:color w:val="auto"/>
          <w:lang w:eastAsia="en-US"/>
        </w:rPr>
        <w:t xml:space="preserve">To complete the necessary recording of work undertaken on vehicles and plant during inspection or whilst undergoing maintenance and repairs, both manually and electronically as technology advancement permits. </w:t>
      </w:r>
    </w:p>
    <w:p w14:paraId="57FE2514" w14:textId="77777777" w:rsidR="00E80EB7" w:rsidRPr="00E80EB7" w:rsidRDefault="008126C1" w:rsidP="00E80EB7">
      <w:pPr>
        <w:pStyle w:val="ListParagraph"/>
        <w:numPr>
          <w:ilvl w:val="0"/>
          <w:numId w:val="27"/>
        </w:numPr>
        <w:autoSpaceDE w:val="0"/>
        <w:autoSpaceDN w:val="0"/>
        <w:adjustRightInd w:val="0"/>
        <w:spacing w:before="240" w:after="0" w:line="240" w:lineRule="auto"/>
        <w:ind w:left="714" w:hanging="357"/>
        <w:contextualSpacing w:val="0"/>
        <w:rPr>
          <w:rFonts w:asciiTheme="minorHAnsi" w:hAnsiTheme="minorHAnsi" w:cstheme="minorBidi"/>
          <w:color w:val="000000"/>
          <w:sz w:val="24"/>
          <w:szCs w:val="24"/>
        </w:rPr>
      </w:pPr>
      <w:r w:rsidRPr="06D60D9C">
        <w:rPr>
          <w:rFonts w:asciiTheme="minorHAnsi" w:hAnsiTheme="minorHAnsi" w:cstheme="minorBidi"/>
          <w:color w:val="000000" w:themeColor="text1"/>
          <w:sz w:val="24"/>
          <w:szCs w:val="24"/>
        </w:rPr>
        <w:t xml:space="preserve">To ensure work is carried out efficiently and in a timely manner to minimise vehicle downtime and maximise workshop income. </w:t>
      </w:r>
    </w:p>
    <w:p w14:paraId="43749DFC" w14:textId="4BE1641B" w:rsidR="00AF0607" w:rsidRPr="00E80EB7" w:rsidRDefault="00593C4D" w:rsidP="00E80EB7">
      <w:pPr>
        <w:pStyle w:val="ListParagraph"/>
        <w:numPr>
          <w:ilvl w:val="0"/>
          <w:numId w:val="27"/>
        </w:numPr>
        <w:autoSpaceDE w:val="0"/>
        <w:autoSpaceDN w:val="0"/>
        <w:adjustRightInd w:val="0"/>
        <w:spacing w:before="240" w:after="0" w:line="240" w:lineRule="auto"/>
        <w:ind w:left="714" w:hanging="357"/>
        <w:contextualSpacing w:val="0"/>
        <w:rPr>
          <w:rFonts w:asciiTheme="minorHAnsi" w:hAnsiTheme="minorHAnsi" w:cstheme="minorBidi"/>
          <w:color w:val="000000"/>
          <w:sz w:val="24"/>
          <w:szCs w:val="24"/>
        </w:rPr>
      </w:pPr>
      <w:r w:rsidRPr="00E80EB7">
        <w:rPr>
          <w:rFonts w:asciiTheme="minorHAnsi" w:hAnsiTheme="minorHAnsi" w:cstheme="minorBidi"/>
          <w:color w:val="000000" w:themeColor="text1"/>
          <w:sz w:val="24"/>
          <w:szCs w:val="24"/>
        </w:rPr>
        <w:t xml:space="preserve">To attend roadside breakdowns and callouts within the working day. </w:t>
      </w:r>
    </w:p>
    <w:p w14:paraId="714CA585" w14:textId="243AC229" w:rsidR="00BE4B32" w:rsidRDefault="00AF0607" w:rsidP="00E80EB7">
      <w:pPr>
        <w:pStyle w:val="ListParagraph"/>
        <w:numPr>
          <w:ilvl w:val="0"/>
          <w:numId w:val="27"/>
        </w:numPr>
        <w:spacing w:before="240" w:after="0" w:line="240" w:lineRule="auto"/>
        <w:ind w:left="714" w:hanging="357"/>
        <w:contextualSpacing w:val="0"/>
        <w:jc w:val="both"/>
        <w:rPr>
          <w:rFonts w:cs="Calibri"/>
          <w:sz w:val="24"/>
          <w:szCs w:val="24"/>
        </w:rPr>
      </w:pPr>
      <w:r w:rsidRPr="06D60D9C">
        <w:rPr>
          <w:rFonts w:cs="Calibri"/>
          <w:sz w:val="24"/>
          <w:szCs w:val="24"/>
        </w:rPr>
        <w:t>Ensure good relations with colleagues, customers and suppliers.</w:t>
      </w:r>
    </w:p>
    <w:p w14:paraId="5DDE9FEA" w14:textId="77FFA02F" w:rsidR="004114C5" w:rsidRPr="004114C5" w:rsidRDefault="00BE4B32" w:rsidP="00E80EB7">
      <w:pPr>
        <w:pStyle w:val="Default"/>
        <w:numPr>
          <w:ilvl w:val="0"/>
          <w:numId w:val="27"/>
        </w:numPr>
        <w:spacing w:before="240"/>
        <w:ind w:left="714" w:hanging="357"/>
        <w:rPr>
          <w:rFonts w:asciiTheme="minorHAnsi" w:hAnsiTheme="minorHAnsi" w:cstheme="minorBidi"/>
          <w:color w:val="auto"/>
          <w:lang w:eastAsia="en-US"/>
        </w:rPr>
      </w:pPr>
      <w:r w:rsidRPr="06D60D9C">
        <w:rPr>
          <w:rFonts w:asciiTheme="minorHAnsi" w:hAnsiTheme="minorHAnsi" w:cstheme="minorBidi"/>
          <w:color w:val="auto"/>
          <w:lang w:eastAsia="en-US"/>
        </w:rPr>
        <w:t xml:space="preserve">To provide supervision for Apprentices as and when required. </w:t>
      </w:r>
    </w:p>
    <w:p w14:paraId="5757FAF1" w14:textId="03AB6BDD" w:rsidR="00AF0607" w:rsidRPr="00765251" w:rsidRDefault="00830C9B" w:rsidP="00E80EB7">
      <w:pPr>
        <w:pStyle w:val="Default"/>
        <w:numPr>
          <w:ilvl w:val="0"/>
          <w:numId w:val="27"/>
        </w:numPr>
        <w:spacing w:before="240"/>
        <w:rPr>
          <w:rFonts w:asciiTheme="minorHAnsi" w:hAnsiTheme="minorHAnsi" w:cstheme="minorBidi"/>
          <w:color w:val="auto"/>
          <w:lang w:eastAsia="en-US"/>
        </w:rPr>
      </w:pPr>
      <w:r w:rsidRPr="06D60D9C">
        <w:rPr>
          <w:rFonts w:asciiTheme="minorHAnsi" w:hAnsiTheme="minorHAnsi" w:cstheme="minorBidi"/>
          <w:color w:val="auto"/>
          <w:lang w:eastAsia="en-US"/>
        </w:rPr>
        <w:lastRenderedPageBreak/>
        <w:t xml:space="preserve">To undertake any skills, product knowledge or legislative training and development activities as deemed necessary by the Company </w:t>
      </w:r>
      <w:proofErr w:type="gramStart"/>
      <w:r w:rsidRPr="06D60D9C">
        <w:rPr>
          <w:rFonts w:asciiTheme="minorHAnsi" w:hAnsiTheme="minorHAnsi" w:cstheme="minorBidi"/>
          <w:color w:val="auto"/>
          <w:lang w:eastAsia="en-US"/>
        </w:rPr>
        <w:t>in order to</w:t>
      </w:r>
      <w:proofErr w:type="gramEnd"/>
      <w:r w:rsidRPr="06D60D9C">
        <w:rPr>
          <w:rFonts w:asciiTheme="minorHAnsi" w:hAnsiTheme="minorHAnsi" w:cstheme="minorBidi"/>
          <w:color w:val="auto"/>
          <w:lang w:eastAsia="en-US"/>
        </w:rPr>
        <w:t xml:space="preserve"> maintain own professional development and enhance competence within the job role, to take advantage of technology advancements, </w:t>
      </w:r>
      <w:proofErr w:type="gramStart"/>
      <w:r w:rsidRPr="06D60D9C">
        <w:rPr>
          <w:rFonts w:asciiTheme="minorHAnsi" w:hAnsiTheme="minorHAnsi" w:cstheme="minorBidi"/>
          <w:color w:val="auto"/>
          <w:lang w:eastAsia="en-US"/>
        </w:rPr>
        <w:t>in order to</w:t>
      </w:r>
      <w:proofErr w:type="gramEnd"/>
      <w:r w:rsidRPr="06D60D9C">
        <w:rPr>
          <w:rFonts w:asciiTheme="minorHAnsi" w:hAnsiTheme="minorHAnsi" w:cstheme="minorBidi"/>
          <w:color w:val="auto"/>
          <w:lang w:eastAsia="en-US"/>
        </w:rPr>
        <w:t xml:space="preserve"> provide improved service delivery. </w:t>
      </w:r>
    </w:p>
    <w:p w14:paraId="41CE7702" w14:textId="77777777" w:rsidR="00E80EB7" w:rsidRPr="00E80EB7" w:rsidRDefault="00390667" w:rsidP="00E80EB7">
      <w:pPr>
        <w:pStyle w:val="ListParagraph"/>
        <w:numPr>
          <w:ilvl w:val="0"/>
          <w:numId w:val="27"/>
        </w:numPr>
        <w:autoSpaceDE w:val="0"/>
        <w:autoSpaceDN w:val="0"/>
        <w:adjustRightInd w:val="0"/>
        <w:spacing w:before="240" w:after="0" w:line="240" w:lineRule="auto"/>
        <w:ind w:left="714" w:hanging="357"/>
        <w:contextualSpacing w:val="0"/>
        <w:rPr>
          <w:rFonts w:asciiTheme="minorHAnsi" w:hAnsiTheme="minorHAnsi" w:cstheme="minorBidi"/>
          <w:color w:val="000000"/>
          <w:sz w:val="24"/>
          <w:szCs w:val="24"/>
        </w:rPr>
      </w:pPr>
      <w:r w:rsidRPr="06D60D9C">
        <w:rPr>
          <w:rFonts w:asciiTheme="minorHAnsi" w:hAnsiTheme="minorHAnsi" w:cstheme="minorBidi"/>
          <w:color w:val="000000" w:themeColor="text1"/>
          <w:sz w:val="24"/>
          <w:szCs w:val="24"/>
        </w:rPr>
        <w:t>The duties listed are not exhaustive and may be varied therefore the post holder will be expected to undertake other duties as appropriate to the role and as requested by his/her line manager.</w:t>
      </w:r>
    </w:p>
    <w:p w14:paraId="4D56442E" w14:textId="77458A10" w:rsidR="00293E54" w:rsidRPr="00E80EB7" w:rsidRDefault="007028B0" w:rsidP="00E80EB7">
      <w:pPr>
        <w:pStyle w:val="ListParagraph"/>
        <w:numPr>
          <w:ilvl w:val="0"/>
          <w:numId w:val="27"/>
        </w:numPr>
        <w:autoSpaceDE w:val="0"/>
        <w:autoSpaceDN w:val="0"/>
        <w:adjustRightInd w:val="0"/>
        <w:spacing w:before="240" w:after="0" w:line="240" w:lineRule="auto"/>
        <w:ind w:left="714" w:hanging="357"/>
        <w:contextualSpacing w:val="0"/>
        <w:rPr>
          <w:rFonts w:asciiTheme="minorHAnsi" w:hAnsiTheme="minorHAnsi" w:cstheme="minorBidi"/>
          <w:color w:val="000000"/>
          <w:sz w:val="24"/>
          <w:szCs w:val="24"/>
        </w:rPr>
      </w:pPr>
      <w:r w:rsidRPr="00E80EB7">
        <w:rPr>
          <w:rFonts w:cs="Arial"/>
          <w:sz w:val="24"/>
          <w:szCs w:val="24"/>
        </w:rPr>
        <w:t>To promote and adhere to the Company’s values and behaviours.</w:t>
      </w:r>
    </w:p>
    <w:bookmarkEnd w:id="0"/>
    <w:p w14:paraId="7442FCE5" w14:textId="77777777" w:rsidR="00765251" w:rsidRPr="00765251" w:rsidRDefault="00765251" w:rsidP="00765251">
      <w:pPr>
        <w:jc w:val="both"/>
        <w:rPr>
          <w:rFonts w:ascii="Calibri" w:hAnsi="Calibri" w:cs="Calibri"/>
          <w:sz w:val="10"/>
          <w:szCs w:val="10"/>
        </w:rPr>
      </w:pPr>
    </w:p>
    <w:p w14:paraId="7ECCCEF6" w14:textId="1A7E0A84" w:rsidR="00E664CC" w:rsidRPr="001E5610" w:rsidRDefault="00000000" w:rsidP="0010776C">
      <w:pPr>
        <w:pStyle w:val="Header"/>
        <w:tabs>
          <w:tab w:val="clear" w:pos="4153"/>
          <w:tab w:val="clear" w:pos="8306"/>
        </w:tabs>
        <w:spacing w:before="120" w:after="120"/>
        <w:rPr>
          <w:rFonts w:ascii="Calibri" w:hAnsi="Calibri" w:cs="Arial"/>
          <w:b/>
          <w:sz w:val="24"/>
          <w:szCs w:val="24"/>
        </w:rPr>
      </w:pPr>
      <w:r>
        <w:rPr>
          <w:rFonts w:asciiTheme="minorHAnsi" w:hAnsiTheme="minorHAnsi" w:cstheme="minorHAnsi"/>
          <w:b/>
          <w:sz w:val="24"/>
          <w:szCs w:val="24"/>
        </w:rPr>
        <w:pict w14:anchorId="5747DC16">
          <v:rect id="_x0000_i1027" style="width:451.3pt;height:1.5pt" o:hralign="center" o:hrstd="t" o:hrnoshade="t" o:hr="t" fillcolor="#5a9ab0" stroked="f"/>
        </w:pict>
      </w:r>
    </w:p>
    <w:p w14:paraId="62EF6793" w14:textId="1872EEC7" w:rsidR="00C35918" w:rsidRDefault="00E664CC" w:rsidP="00397B81">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t>Line Manager:</w:t>
      </w:r>
      <w:r w:rsidR="00397B81">
        <w:rPr>
          <w:rFonts w:ascii="Calibri" w:hAnsi="Calibri" w:cs="Arial"/>
          <w:b/>
          <w:sz w:val="24"/>
          <w:szCs w:val="24"/>
        </w:rPr>
        <w:t xml:space="preserve"> </w:t>
      </w:r>
      <w:r w:rsidR="00AF0607">
        <w:rPr>
          <w:rFonts w:ascii="Calibri" w:hAnsi="Calibri" w:cs="Arial"/>
          <w:b/>
          <w:sz w:val="24"/>
          <w:szCs w:val="24"/>
        </w:rPr>
        <w:t>Workshops Manager</w:t>
      </w:r>
    </w:p>
    <w:p w14:paraId="2A01EE06" w14:textId="14FD6D51" w:rsidR="00300BEC" w:rsidRDefault="00300BEC" w:rsidP="00397B81">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t xml:space="preserve">Responsible for: </w:t>
      </w:r>
      <w:r w:rsidR="00AF0607">
        <w:rPr>
          <w:rFonts w:ascii="Calibri" w:hAnsi="Calibri" w:cs="Arial"/>
          <w:b/>
          <w:sz w:val="24"/>
          <w:szCs w:val="24"/>
        </w:rPr>
        <w:t>None</w:t>
      </w:r>
    </w:p>
    <w:p w14:paraId="0EFA5B3C" w14:textId="6622DFC5" w:rsidR="002E1396" w:rsidRPr="00397B81" w:rsidRDefault="00000000" w:rsidP="00397B81">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pict w14:anchorId="1F13B1E2">
          <v:rect id="_x0000_i1028" style="width:451.3pt;height:1.5pt" o:hralign="center" o:hrstd="t" o:hrnoshade="t" o:hr="t" fillcolor="#5a9ab0" stroked="f"/>
        </w:pict>
      </w:r>
    </w:p>
    <w:p w14:paraId="6A4828E8" w14:textId="78208F47" w:rsidR="00E664CC" w:rsidRPr="001E5610" w:rsidRDefault="00643D73" w:rsidP="00E664CC">
      <w:pPr>
        <w:spacing w:before="120" w:after="120"/>
        <w:ind w:left="720" w:hanging="720"/>
        <w:jc w:val="both"/>
        <w:rPr>
          <w:rFonts w:ascii="Calibri" w:hAnsi="Calibri"/>
          <w:sz w:val="16"/>
          <w:szCs w:val="24"/>
        </w:rPr>
      </w:pPr>
      <w:r w:rsidRPr="001E5610">
        <w:rPr>
          <w:rFonts w:ascii="Calibri" w:hAnsi="Calibri"/>
          <w:sz w:val="16"/>
          <w:szCs w:val="24"/>
        </w:rPr>
        <w:t>Note:</w:t>
      </w:r>
      <w:r w:rsidRPr="001E5610">
        <w:rPr>
          <w:rFonts w:ascii="Calibri" w:hAnsi="Calibri"/>
          <w:sz w:val="16"/>
          <w:szCs w:val="24"/>
        </w:rPr>
        <w:tab/>
        <w:t>This is a description of the</w:t>
      </w:r>
      <w:r w:rsidR="002A43CA" w:rsidRPr="001E5610">
        <w:rPr>
          <w:rFonts w:ascii="Calibri" w:hAnsi="Calibri"/>
          <w:sz w:val="16"/>
          <w:szCs w:val="24"/>
        </w:rPr>
        <w:t xml:space="preserve"> job as it is constituted at </w:t>
      </w:r>
      <w:r w:rsidR="00835C84" w:rsidRPr="00AF0607">
        <w:rPr>
          <w:rFonts w:ascii="Calibri" w:hAnsi="Calibri"/>
          <w:sz w:val="16"/>
          <w:szCs w:val="24"/>
        </w:rPr>
        <w:t>(</w:t>
      </w:r>
      <w:r w:rsidR="0095507A">
        <w:rPr>
          <w:rFonts w:ascii="Calibri" w:hAnsi="Calibri"/>
          <w:b/>
          <w:sz w:val="16"/>
          <w:szCs w:val="24"/>
        </w:rPr>
        <w:t>July 2025</w:t>
      </w:r>
      <w:r w:rsidR="00835C84" w:rsidRPr="00AF0607">
        <w:rPr>
          <w:rFonts w:ascii="Calibri" w:hAnsi="Calibri"/>
          <w:sz w:val="16"/>
          <w:szCs w:val="24"/>
        </w:rPr>
        <w:t>)</w:t>
      </w:r>
      <w:r w:rsidR="00835C84" w:rsidRPr="001E5610">
        <w:rPr>
          <w:rFonts w:ascii="Calibri" w:hAnsi="Calibri"/>
          <w:sz w:val="16"/>
          <w:szCs w:val="24"/>
        </w:rPr>
        <w:t xml:space="preserve"> </w:t>
      </w:r>
      <w:r w:rsidRPr="001E5610">
        <w:rPr>
          <w:rFonts w:ascii="Calibri" w:hAnsi="Calibri"/>
          <w:sz w:val="16"/>
          <w:szCs w:val="24"/>
        </w:rPr>
        <w:t xml:space="preserve">but, as the organisation develops, it may be necessary to vary the duties and responsibilities from time to time.  It is the practice of </w:t>
      </w:r>
      <w:r w:rsidR="00405CA0">
        <w:rPr>
          <w:rFonts w:ascii="Calibri" w:hAnsi="Calibri"/>
          <w:sz w:val="16"/>
          <w:szCs w:val="24"/>
        </w:rPr>
        <w:t>the Co</w:t>
      </w:r>
      <w:r w:rsidR="001310E5">
        <w:rPr>
          <w:rFonts w:ascii="Calibri" w:hAnsi="Calibri"/>
          <w:sz w:val="16"/>
          <w:szCs w:val="24"/>
        </w:rPr>
        <w:t>mpany</w:t>
      </w:r>
      <w:r w:rsidRPr="001E5610">
        <w:rPr>
          <w:rFonts w:ascii="Calibri" w:hAnsi="Calibri"/>
          <w:sz w:val="16"/>
          <w:szCs w:val="24"/>
        </w:rPr>
        <w:t xml:space="preserve"> to periodically review Job Descriptions to ensure that they relate to the job as being performed or to incorporate whatever chang</w:t>
      </w:r>
      <w:r w:rsidR="00405CA0">
        <w:rPr>
          <w:rFonts w:ascii="Calibri" w:hAnsi="Calibri"/>
          <w:sz w:val="16"/>
          <w:szCs w:val="24"/>
        </w:rPr>
        <w:t>es may be necessary.  It is the Co</w:t>
      </w:r>
      <w:r w:rsidR="001310E5">
        <w:rPr>
          <w:rFonts w:ascii="Calibri" w:hAnsi="Calibri"/>
          <w:sz w:val="16"/>
          <w:szCs w:val="24"/>
        </w:rPr>
        <w:t>mpany</w:t>
      </w:r>
      <w:r w:rsidR="00405CA0">
        <w:rPr>
          <w:rFonts w:ascii="Calibri" w:hAnsi="Calibri"/>
          <w:sz w:val="16"/>
          <w:szCs w:val="24"/>
        </w:rPr>
        <w:t xml:space="preserve">’s </w:t>
      </w:r>
      <w:r w:rsidRPr="001E5610">
        <w:rPr>
          <w:rFonts w:ascii="Calibri" w:hAnsi="Calibri"/>
          <w:sz w:val="16"/>
          <w:szCs w:val="24"/>
        </w:rPr>
        <w:t>aim to reach agreement to such reasonable changes with the postholder but if agreem</w:t>
      </w:r>
      <w:r w:rsidR="00405CA0">
        <w:rPr>
          <w:rFonts w:ascii="Calibri" w:hAnsi="Calibri"/>
          <w:sz w:val="16"/>
          <w:szCs w:val="24"/>
        </w:rPr>
        <w:t>ent is not possible the Co</w:t>
      </w:r>
      <w:r w:rsidR="001310E5">
        <w:rPr>
          <w:rFonts w:ascii="Calibri" w:hAnsi="Calibri"/>
          <w:sz w:val="16"/>
          <w:szCs w:val="24"/>
        </w:rPr>
        <w:t>mpany</w:t>
      </w:r>
      <w:r w:rsidR="00405CA0">
        <w:rPr>
          <w:rFonts w:ascii="Calibri" w:hAnsi="Calibri"/>
          <w:sz w:val="16"/>
          <w:szCs w:val="24"/>
        </w:rPr>
        <w:t xml:space="preserve"> reserves </w:t>
      </w:r>
      <w:r w:rsidRPr="001E5610">
        <w:rPr>
          <w:rFonts w:ascii="Calibri" w:hAnsi="Calibri"/>
          <w:sz w:val="16"/>
          <w:szCs w:val="24"/>
        </w:rPr>
        <w:t>the right to insist on changes to the Job Description after consultation with the postholder.</w:t>
      </w:r>
    </w:p>
    <w:p w14:paraId="1DDAB539" w14:textId="6A670B3E" w:rsidR="004848BE" w:rsidRPr="001E5610" w:rsidRDefault="00E664CC" w:rsidP="004848BE">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884"/>
        <w:gridCol w:w="2925"/>
      </w:tblGrid>
      <w:tr w:rsidR="00C35918" w:rsidRPr="00B74DB3" w14:paraId="05AFA893" w14:textId="77777777" w:rsidTr="00B6167D">
        <w:tc>
          <w:tcPr>
            <w:tcW w:w="2207" w:type="dxa"/>
            <w:shd w:val="clear" w:color="auto" w:fill="AEC8D2"/>
          </w:tcPr>
          <w:p w14:paraId="2305FF9E" w14:textId="77777777" w:rsidR="00B74DB3" w:rsidRPr="00B74DB3" w:rsidRDefault="00B74DB3" w:rsidP="00B74DB3">
            <w:pPr>
              <w:jc w:val="center"/>
              <w:rPr>
                <w:rFonts w:ascii="Calibri" w:hAnsi="Calibri"/>
                <w:b/>
                <w:sz w:val="24"/>
                <w:szCs w:val="24"/>
              </w:rPr>
            </w:pPr>
          </w:p>
        </w:tc>
        <w:tc>
          <w:tcPr>
            <w:tcW w:w="3884" w:type="dxa"/>
            <w:shd w:val="clear" w:color="auto" w:fill="AEC8D2"/>
          </w:tcPr>
          <w:p w14:paraId="382C13C3"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Essential</w:t>
            </w:r>
          </w:p>
        </w:tc>
        <w:tc>
          <w:tcPr>
            <w:tcW w:w="2925" w:type="dxa"/>
            <w:shd w:val="clear" w:color="auto" w:fill="AEC8D2"/>
          </w:tcPr>
          <w:p w14:paraId="0DFEDEA2"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Desirable</w:t>
            </w:r>
          </w:p>
        </w:tc>
      </w:tr>
      <w:tr w:rsidR="00867FCF" w:rsidRPr="00B74DB3" w14:paraId="11E43704" w14:textId="77777777" w:rsidTr="00B6167D">
        <w:trPr>
          <w:trHeight w:val="2378"/>
        </w:trPr>
        <w:tc>
          <w:tcPr>
            <w:tcW w:w="2207" w:type="dxa"/>
          </w:tcPr>
          <w:p w14:paraId="3EE2B9F6" w14:textId="77777777" w:rsidR="00867FCF" w:rsidRPr="00B74DB3" w:rsidRDefault="00867FCF" w:rsidP="00867FCF">
            <w:pPr>
              <w:rPr>
                <w:rFonts w:ascii="Calibri" w:hAnsi="Calibri" w:cs="Arial"/>
                <w:b/>
                <w:sz w:val="24"/>
                <w:szCs w:val="24"/>
              </w:rPr>
            </w:pPr>
            <w:r>
              <w:rPr>
                <w:rFonts w:ascii="Calibri" w:hAnsi="Calibri" w:cs="Arial"/>
                <w:b/>
                <w:sz w:val="24"/>
                <w:szCs w:val="24"/>
              </w:rPr>
              <w:t>Knowledge and Experience</w:t>
            </w:r>
          </w:p>
        </w:tc>
        <w:tc>
          <w:tcPr>
            <w:tcW w:w="3884" w:type="dxa"/>
          </w:tcPr>
          <w:p w14:paraId="4A4DF9FD" w14:textId="6106CA53" w:rsidR="004F41F3" w:rsidRPr="00876922" w:rsidRDefault="004F41F3" w:rsidP="004F41F3">
            <w:pPr>
              <w:rPr>
                <w:rFonts w:asciiTheme="minorHAnsi" w:hAnsiTheme="minorHAnsi" w:cstheme="minorHAnsi"/>
                <w:b/>
                <w:bCs/>
                <w:sz w:val="24"/>
                <w:szCs w:val="24"/>
              </w:rPr>
            </w:pPr>
            <w:r w:rsidRPr="00876922">
              <w:rPr>
                <w:rFonts w:asciiTheme="minorHAnsi" w:hAnsiTheme="minorHAnsi" w:cstheme="minorHAnsi"/>
                <w:b/>
                <w:bCs/>
                <w:sz w:val="24"/>
                <w:szCs w:val="24"/>
              </w:rPr>
              <w:t xml:space="preserve">Band </w:t>
            </w:r>
            <w:r w:rsidR="002225E3">
              <w:rPr>
                <w:rFonts w:asciiTheme="minorHAnsi" w:hAnsiTheme="minorHAnsi" w:cstheme="minorHAnsi"/>
                <w:b/>
                <w:bCs/>
                <w:sz w:val="24"/>
                <w:szCs w:val="24"/>
              </w:rPr>
              <w:t>5</w:t>
            </w:r>
            <w:r w:rsidRPr="00876922">
              <w:rPr>
                <w:rFonts w:asciiTheme="minorHAnsi" w:hAnsiTheme="minorHAnsi" w:cstheme="minorHAnsi"/>
                <w:b/>
                <w:bCs/>
                <w:sz w:val="24"/>
                <w:szCs w:val="24"/>
              </w:rPr>
              <w:t xml:space="preserve"> requirements:</w:t>
            </w:r>
          </w:p>
          <w:p w14:paraId="264D39DD" w14:textId="055A4F08" w:rsidR="00095E98" w:rsidRPr="00A82D85" w:rsidRDefault="00095E98" w:rsidP="00095E98">
            <w:pPr>
              <w:pStyle w:val="ListParagraph"/>
              <w:numPr>
                <w:ilvl w:val="0"/>
                <w:numId w:val="5"/>
              </w:numPr>
              <w:rPr>
                <w:rFonts w:asciiTheme="minorHAnsi" w:eastAsia="Times New Roman" w:hAnsiTheme="minorHAnsi" w:cstheme="minorHAnsi"/>
                <w:sz w:val="24"/>
                <w:szCs w:val="24"/>
              </w:rPr>
            </w:pPr>
            <w:r w:rsidRPr="00A82D85">
              <w:rPr>
                <w:rFonts w:asciiTheme="minorHAnsi" w:eastAsia="Times New Roman" w:hAnsiTheme="minorHAnsi" w:cstheme="minorHAnsi"/>
                <w:sz w:val="24"/>
                <w:szCs w:val="24"/>
              </w:rPr>
              <w:t xml:space="preserve">Good knowledge of vehicle maintenance standards required for commercial vehicles. </w:t>
            </w:r>
          </w:p>
          <w:p w14:paraId="7BB1A554" w14:textId="7496A2F8" w:rsidR="00095E98" w:rsidRPr="00A82D85" w:rsidRDefault="00095E98" w:rsidP="00095E98">
            <w:pPr>
              <w:pStyle w:val="ListParagraph"/>
              <w:numPr>
                <w:ilvl w:val="0"/>
                <w:numId w:val="5"/>
              </w:numPr>
              <w:rPr>
                <w:rFonts w:asciiTheme="minorHAnsi" w:eastAsia="Times New Roman" w:hAnsiTheme="minorHAnsi" w:cstheme="minorHAnsi"/>
                <w:sz w:val="24"/>
                <w:szCs w:val="24"/>
              </w:rPr>
            </w:pPr>
            <w:r w:rsidRPr="00A82D85">
              <w:rPr>
                <w:sz w:val="24"/>
                <w:szCs w:val="24"/>
              </w:rPr>
              <w:t xml:space="preserve">Experience in the inspection and maintenance of vehicles. </w:t>
            </w:r>
          </w:p>
          <w:p w14:paraId="692083BF" w14:textId="77777777" w:rsidR="00095E98" w:rsidRPr="00A82D85" w:rsidRDefault="00095E98" w:rsidP="00095E98">
            <w:pPr>
              <w:pStyle w:val="ListParagraph"/>
              <w:numPr>
                <w:ilvl w:val="0"/>
                <w:numId w:val="5"/>
              </w:numPr>
              <w:rPr>
                <w:rFonts w:asciiTheme="minorHAnsi" w:eastAsia="Times New Roman" w:hAnsiTheme="minorHAnsi" w:cstheme="minorHAnsi"/>
                <w:sz w:val="24"/>
                <w:szCs w:val="24"/>
              </w:rPr>
            </w:pPr>
            <w:r w:rsidRPr="00A82D85">
              <w:rPr>
                <w:rFonts w:asciiTheme="minorHAnsi" w:eastAsia="Times New Roman" w:hAnsiTheme="minorHAnsi" w:cstheme="minorHAnsi"/>
                <w:sz w:val="24"/>
                <w:szCs w:val="24"/>
              </w:rPr>
              <w:t>Working knowledge of Health and Safety and its impact in vehicle repair operations.</w:t>
            </w:r>
          </w:p>
          <w:p w14:paraId="1F6B1686" w14:textId="6698C9A7" w:rsidR="00095E98" w:rsidRPr="00A82D85" w:rsidRDefault="00095E98" w:rsidP="00095E98">
            <w:pPr>
              <w:pStyle w:val="ListParagraph"/>
              <w:numPr>
                <w:ilvl w:val="0"/>
                <w:numId w:val="5"/>
              </w:numPr>
              <w:rPr>
                <w:rFonts w:asciiTheme="minorHAnsi" w:eastAsia="Times New Roman" w:hAnsiTheme="minorHAnsi" w:cstheme="minorHAnsi"/>
                <w:sz w:val="24"/>
                <w:szCs w:val="24"/>
              </w:rPr>
            </w:pPr>
            <w:r w:rsidRPr="00A82D85">
              <w:rPr>
                <w:rFonts w:asciiTheme="minorHAnsi" w:eastAsia="Times New Roman" w:hAnsiTheme="minorHAnsi" w:cstheme="minorHAnsi"/>
                <w:sz w:val="24"/>
                <w:szCs w:val="24"/>
              </w:rPr>
              <w:t>A basic knowledge of commercial vehicles</w:t>
            </w:r>
            <w:r w:rsidR="00B23DA9" w:rsidRPr="00A82D85">
              <w:rPr>
                <w:rFonts w:asciiTheme="minorHAnsi" w:eastAsia="Times New Roman" w:hAnsiTheme="minorHAnsi" w:cstheme="minorHAnsi"/>
                <w:sz w:val="24"/>
                <w:szCs w:val="24"/>
              </w:rPr>
              <w:t>.</w:t>
            </w:r>
          </w:p>
          <w:p w14:paraId="6A4BC7E0" w14:textId="77777777" w:rsidR="00095E98" w:rsidRPr="00A82D85" w:rsidRDefault="00095E98" w:rsidP="00095E98">
            <w:pPr>
              <w:pStyle w:val="ListParagraph"/>
              <w:numPr>
                <w:ilvl w:val="0"/>
                <w:numId w:val="5"/>
              </w:numPr>
              <w:rPr>
                <w:rFonts w:asciiTheme="minorHAnsi" w:eastAsia="Times New Roman" w:hAnsiTheme="minorHAnsi" w:cstheme="minorHAnsi"/>
                <w:sz w:val="24"/>
                <w:szCs w:val="24"/>
              </w:rPr>
            </w:pPr>
            <w:r w:rsidRPr="00A82D85">
              <w:rPr>
                <w:rFonts w:asciiTheme="minorHAnsi" w:eastAsia="Times New Roman" w:hAnsiTheme="minorHAnsi" w:cstheme="minorHAnsi"/>
                <w:sz w:val="24"/>
                <w:szCs w:val="24"/>
              </w:rPr>
              <w:t>Knowledge of Health and Safety.</w:t>
            </w:r>
          </w:p>
          <w:p w14:paraId="7095A897" w14:textId="77777777" w:rsidR="00BC43B6" w:rsidRPr="004114C5" w:rsidRDefault="00BC43B6" w:rsidP="00BC43B6">
            <w:pPr>
              <w:rPr>
                <w:rFonts w:asciiTheme="minorHAnsi" w:hAnsiTheme="minorHAnsi" w:cstheme="minorHAnsi"/>
                <w:sz w:val="24"/>
                <w:szCs w:val="24"/>
              </w:rPr>
            </w:pPr>
          </w:p>
          <w:p w14:paraId="3D02150A" w14:textId="1BDFDEC0" w:rsidR="00BC43B6" w:rsidRPr="004114C5" w:rsidRDefault="00BC43B6" w:rsidP="00BC43B6">
            <w:pPr>
              <w:rPr>
                <w:rFonts w:asciiTheme="minorHAnsi" w:hAnsiTheme="minorHAnsi" w:cstheme="minorHAnsi"/>
                <w:b/>
                <w:bCs/>
                <w:sz w:val="24"/>
                <w:szCs w:val="24"/>
              </w:rPr>
            </w:pPr>
            <w:r w:rsidRPr="004114C5">
              <w:rPr>
                <w:rFonts w:asciiTheme="minorHAnsi" w:hAnsiTheme="minorHAnsi" w:cstheme="minorHAnsi"/>
                <w:b/>
                <w:bCs/>
                <w:sz w:val="24"/>
                <w:szCs w:val="24"/>
              </w:rPr>
              <w:t xml:space="preserve">Band </w:t>
            </w:r>
            <w:r w:rsidR="002225E3" w:rsidRPr="004114C5">
              <w:rPr>
                <w:rFonts w:asciiTheme="minorHAnsi" w:hAnsiTheme="minorHAnsi" w:cstheme="minorHAnsi"/>
                <w:b/>
                <w:bCs/>
                <w:sz w:val="24"/>
                <w:szCs w:val="24"/>
              </w:rPr>
              <w:t>6</w:t>
            </w:r>
            <w:r w:rsidRPr="004114C5">
              <w:rPr>
                <w:rFonts w:asciiTheme="minorHAnsi" w:hAnsiTheme="minorHAnsi" w:cstheme="minorHAnsi"/>
                <w:b/>
                <w:bCs/>
                <w:sz w:val="24"/>
                <w:szCs w:val="24"/>
              </w:rPr>
              <w:t xml:space="preserve"> requirements (as above, plus): </w:t>
            </w:r>
          </w:p>
          <w:p w14:paraId="13EDEA71" w14:textId="704DCB0A" w:rsidR="00BC43B6" w:rsidRPr="004114C5" w:rsidRDefault="00BC43B6" w:rsidP="00BC43B6">
            <w:pPr>
              <w:pStyle w:val="ListParagraph"/>
              <w:numPr>
                <w:ilvl w:val="0"/>
                <w:numId w:val="5"/>
              </w:numPr>
              <w:rPr>
                <w:rFonts w:asciiTheme="minorHAnsi" w:eastAsia="Times New Roman" w:hAnsiTheme="minorHAnsi" w:cstheme="minorHAnsi"/>
                <w:sz w:val="24"/>
                <w:szCs w:val="24"/>
              </w:rPr>
            </w:pPr>
            <w:r w:rsidRPr="004114C5">
              <w:rPr>
                <w:sz w:val="24"/>
                <w:szCs w:val="24"/>
              </w:rPr>
              <w:t>2 years’ experience in the inspection and maintenance of commercial vehicles to DVSA standards.</w:t>
            </w:r>
          </w:p>
          <w:p w14:paraId="2947A14E" w14:textId="72FAC27B" w:rsidR="00BC43B6" w:rsidRPr="004114C5" w:rsidRDefault="00BC43B6" w:rsidP="00BC43B6">
            <w:pPr>
              <w:pStyle w:val="ListParagraph"/>
              <w:numPr>
                <w:ilvl w:val="0"/>
                <w:numId w:val="5"/>
              </w:numPr>
              <w:rPr>
                <w:rFonts w:asciiTheme="minorHAnsi" w:eastAsia="Times New Roman" w:hAnsiTheme="minorHAnsi" w:cstheme="minorHAnsi"/>
                <w:sz w:val="24"/>
                <w:szCs w:val="24"/>
              </w:rPr>
            </w:pPr>
            <w:r w:rsidRPr="004114C5">
              <w:rPr>
                <w:rFonts w:asciiTheme="minorHAnsi" w:eastAsia="Times New Roman" w:hAnsiTheme="minorHAnsi" w:cstheme="minorHAnsi"/>
                <w:sz w:val="24"/>
                <w:szCs w:val="24"/>
              </w:rPr>
              <w:t>Knowledge of commercial vehicles.</w:t>
            </w:r>
          </w:p>
          <w:p w14:paraId="3C040647" w14:textId="7986F849" w:rsidR="00BC43B6" w:rsidRPr="004114C5" w:rsidRDefault="00BC43B6" w:rsidP="00BC43B6">
            <w:pPr>
              <w:pStyle w:val="ListParagraph"/>
              <w:numPr>
                <w:ilvl w:val="0"/>
                <w:numId w:val="5"/>
              </w:numPr>
              <w:rPr>
                <w:rFonts w:asciiTheme="minorHAnsi" w:eastAsia="Times New Roman" w:hAnsiTheme="minorHAnsi" w:cstheme="minorHAnsi"/>
                <w:sz w:val="24"/>
                <w:szCs w:val="24"/>
              </w:rPr>
            </w:pPr>
            <w:r w:rsidRPr="004114C5">
              <w:rPr>
                <w:rFonts w:asciiTheme="minorHAnsi" w:eastAsia="Times New Roman" w:hAnsiTheme="minorHAnsi" w:cstheme="minorHAnsi"/>
                <w:sz w:val="24"/>
                <w:szCs w:val="24"/>
              </w:rPr>
              <w:t xml:space="preserve">Experienced in the inspection, repair and </w:t>
            </w:r>
            <w:r w:rsidRPr="004114C5">
              <w:rPr>
                <w:rFonts w:asciiTheme="minorHAnsi" w:hAnsiTheme="minorHAnsi" w:cstheme="minorHAnsi"/>
                <w:sz w:val="24"/>
                <w:szCs w:val="24"/>
              </w:rPr>
              <w:t>maintenance of commercial vehicles.</w:t>
            </w:r>
          </w:p>
          <w:p w14:paraId="01719C93" w14:textId="77777777" w:rsidR="00BC43B6" w:rsidRPr="004114C5" w:rsidRDefault="00BC43B6" w:rsidP="00BC43B6">
            <w:pPr>
              <w:pStyle w:val="ListParagraph"/>
              <w:numPr>
                <w:ilvl w:val="0"/>
                <w:numId w:val="5"/>
              </w:numPr>
              <w:rPr>
                <w:rFonts w:asciiTheme="minorHAnsi" w:eastAsia="Times New Roman" w:hAnsiTheme="minorHAnsi" w:cstheme="minorHAnsi"/>
                <w:sz w:val="24"/>
                <w:szCs w:val="24"/>
              </w:rPr>
            </w:pPr>
            <w:r w:rsidRPr="004114C5">
              <w:rPr>
                <w:rFonts w:asciiTheme="minorHAnsi" w:eastAsia="Times New Roman" w:hAnsiTheme="minorHAnsi" w:cstheme="minorHAnsi"/>
                <w:sz w:val="24"/>
                <w:szCs w:val="24"/>
              </w:rPr>
              <w:t xml:space="preserve">2 years proven experience of working within a </w:t>
            </w:r>
            <w:r w:rsidRPr="004114C5">
              <w:rPr>
                <w:rFonts w:asciiTheme="minorHAnsi" w:hAnsiTheme="minorHAnsi" w:cstheme="minorHAnsi"/>
                <w:sz w:val="24"/>
                <w:szCs w:val="24"/>
              </w:rPr>
              <w:t>commercial workshop.</w:t>
            </w:r>
          </w:p>
          <w:p w14:paraId="7E907184" w14:textId="77777777" w:rsidR="00BC43B6" w:rsidRPr="004114C5" w:rsidRDefault="00BC43B6" w:rsidP="00BC43B6">
            <w:pPr>
              <w:pStyle w:val="ListParagraph"/>
              <w:numPr>
                <w:ilvl w:val="0"/>
                <w:numId w:val="5"/>
              </w:numPr>
              <w:rPr>
                <w:rFonts w:asciiTheme="minorHAnsi" w:eastAsia="Times New Roman" w:hAnsiTheme="minorHAnsi" w:cstheme="minorHAnsi"/>
                <w:sz w:val="24"/>
                <w:szCs w:val="24"/>
              </w:rPr>
            </w:pPr>
            <w:r w:rsidRPr="004114C5">
              <w:rPr>
                <w:rFonts w:asciiTheme="minorHAnsi" w:eastAsia="Times New Roman" w:hAnsiTheme="minorHAnsi" w:cstheme="minorHAnsi"/>
                <w:sz w:val="24"/>
                <w:szCs w:val="24"/>
              </w:rPr>
              <w:t>Knowledge of Health and Safety and ability to promote best practice as an individual and for others.</w:t>
            </w:r>
          </w:p>
          <w:p w14:paraId="065FC50D" w14:textId="6DB65B01" w:rsidR="00BC43B6" w:rsidRPr="00876922" w:rsidRDefault="00BC43B6" w:rsidP="00BC43B6">
            <w:pPr>
              <w:rPr>
                <w:rFonts w:asciiTheme="minorHAnsi" w:hAnsiTheme="minorHAnsi" w:cstheme="minorHAnsi"/>
                <w:b/>
                <w:bCs/>
                <w:sz w:val="24"/>
                <w:szCs w:val="24"/>
              </w:rPr>
            </w:pPr>
            <w:r w:rsidRPr="00876922">
              <w:rPr>
                <w:rFonts w:asciiTheme="minorHAnsi" w:hAnsiTheme="minorHAnsi" w:cstheme="minorHAnsi"/>
                <w:b/>
                <w:bCs/>
                <w:sz w:val="24"/>
                <w:szCs w:val="24"/>
              </w:rPr>
              <w:lastRenderedPageBreak/>
              <w:t xml:space="preserve">Band </w:t>
            </w:r>
            <w:r w:rsidR="002225E3">
              <w:rPr>
                <w:rFonts w:asciiTheme="minorHAnsi" w:hAnsiTheme="minorHAnsi" w:cstheme="minorHAnsi"/>
                <w:b/>
                <w:bCs/>
                <w:sz w:val="24"/>
                <w:szCs w:val="24"/>
              </w:rPr>
              <w:t>7</w:t>
            </w:r>
            <w:r w:rsidRPr="00876922">
              <w:rPr>
                <w:rFonts w:asciiTheme="minorHAnsi" w:hAnsiTheme="minorHAnsi" w:cstheme="minorHAnsi"/>
                <w:b/>
                <w:bCs/>
                <w:sz w:val="24"/>
                <w:szCs w:val="24"/>
              </w:rPr>
              <w:t xml:space="preserve"> requirements (as above, plus): </w:t>
            </w:r>
          </w:p>
          <w:p w14:paraId="2317388D" w14:textId="15EDB12A" w:rsidR="004114C5" w:rsidRPr="00B55E34" w:rsidRDefault="004114C5" w:rsidP="004114C5">
            <w:pPr>
              <w:pStyle w:val="ListParagraph"/>
              <w:numPr>
                <w:ilvl w:val="0"/>
                <w:numId w:val="28"/>
              </w:numPr>
              <w:tabs>
                <w:tab w:val="clear" w:pos="360"/>
                <w:tab w:val="num" w:pos="228"/>
                <w:tab w:val="num" w:pos="982"/>
              </w:tabs>
              <w:ind w:left="228" w:hanging="228"/>
              <w:rPr>
                <w:rFonts w:asciiTheme="minorHAnsi" w:eastAsia="Times New Roman" w:hAnsiTheme="minorHAnsi" w:cstheme="minorHAnsi"/>
                <w:sz w:val="24"/>
                <w:szCs w:val="24"/>
              </w:rPr>
            </w:pPr>
            <w:r w:rsidRPr="004114C5">
              <w:rPr>
                <w:rFonts w:asciiTheme="minorHAnsi" w:hAnsiTheme="minorHAnsi" w:cstheme="minorHAnsi"/>
                <w:sz w:val="24"/>
                <w:szCs w:val="24"/>
              </w:rPr>
              <w:t>A minimum of 3 years’ experience in the inspection and maintenance of vehicles to DVSA standards.</w:t>
            </w:r>
          </w:p>
          <w:p w14:paraId="39E20CB3" w14:textId="77777777" w:rsidR="004114C5" w:rsidRPr="004114C5" w:rsidRDefault="004114C5" w:rsidP="004114C5">
            <w:pPr>
              <w:pStyle w:val="ListParagraph"/>
              <w:numPr>
                <w:ilvl w:val="0"/>
                <w:numId w:val="28"/>
              </w:numPr>
              <w:tabs>
                <w:tab w:val="clear" w:pos="360"/>
                <w:tab w:val="num" w:pos="228"/>
                <w:tab w:val="num" w:pos="982"/>
              </w:tabs>
              <w:ind w:left="228" w:hanging="228"/>
              <w:rPr>
                <w:rFonts w:asciiTheme="minorHAnsi" w:hAnsiTheme="minorHAnsi" w:cstheme="minorHAnsi"/>
                <w:sz w:val="24"/>
                <w:szCs w:val="24"/>
              </w:rPr>
            </w:pPr>
            <w:r w:rsidRPr="002225E3">
              <w:rPr>
                <w:rFonts w:asciiTheme="minorHAnsi" w:eastAsia="Times New Roman" w:hAnsiTheme="minorHAnsi" w:cstheme="minorHAnsi"/>
                <w:sz w:val="24"/>
                <w:szCs w:val="24"/>
              </w:rPr>
              <w:t xml:space="preserve">3 years proven experience of working within a </w:t>
            </w:r>
            <w:r w:rsidRPr="004114C5">
              <w:rPr>
                <w:rFonts w:asciiTheme="minorHAnsi" w:hAnsiTheme="minorHAnsi" w:cstheme="minorHAnsi"/>
                <w:sz w:val="24"/>
                <w:szCs w:val="24"/>
              </w:rPr>
              <w:t>commercial workshop.</w:t>
            </w:r>
          </w:p>
          <w:p w14:paraId="5BD489DD" w14:textId="09CC162E" w:rsidR="004114C5" w:rsidRPr="004114C5" w:rsidRDefault="004114C5" w:rsidP="004114C5">
            <w:pPr>
              <w:pStyle w:val="ListParagraph"/>
              <w:numPr>
                <w:ilvl w:val="0"/>
                <w:numId w:val="28"/>
              </w:numPr>
              <w:tabs>
                <w:tab w:val="clear" w:pos="360"/>
                <w:tab w:val="num" w:pos="228"/>
                <w:tab w:val="num" w:pos="982"/>
              </w:tabs>
              <w:ind w:left="228" w:hanging="228"/>
              <w:rPr>
                <w:rFonts w:asciiTheme="minorHAnsi" w:hAnsiTheme="minorHAnsi" w:cstheme="minorHAnsi"/>
                <w:sz w:val="24"/>
                <w:szCs w:val="24"/>
              </w:rPr>
            </w:pPr>
            <w:r w:rsidRPr="004114C5">
              <w:rPr>
                <w:rFonts w:asciiTheme="minorHAnsi" w:hAnsiTheme="minorHAnsi" w:cstheme="minorHAnsi"/>
                <w:sz w:val="24"/>
                <w:szCs w:val="24"/>
              </w:rPr>
              <w:t>Have excellent knowledge of vehicle maintenance standards required for HGV operation.</w:t>
            </w:r>
          </w:p>
        </w:tc>
        <w:tc>
          <w:tcPr>
            <w:tcW w:w="2925" w:type="dxa"/>
          </w:tcPr>
          <w:p w14:paraId="5BA92C44" w14:textId="0563C570" w:rsidR="00907647" w:rsidRDefault="00907647" w:rsidP="00907647">
            <w:pPr>
              <w:numPr>
                <w:ilvl w:val="0"/>
                <w:numId w:val="5"/>
              </w:numPr>
              <w:tabs>
                <w:tab w:val="clear" w:pos="360"/>
                <w:tab w:val="left" w:pos="273"/>
                <w:tab w:val="num" w:pos="982"/>
              </w:tabs>
              <w:ind w:left="273" w:hanging="284"/>
              <w:rPr>
                <w:rFonts w:ascii="Calibri" w:hAnsi="Calibri" w:cs="Arial"/>
                <w:sz w:val="24"/>
                <w:szCs w:val="24"/>
              </w:rPr>
            </w:pPr>
            <w:r w:rsidRPr="00765251">
              <w:rPr>
                <w:rFonts w:ascii="Calibri" w:hAnsi="Calibri" w:cs="Arial"/>
                <w:sz w:val="24"/>
                <w:szCs w:val="24"/>
              </w:rPr>
              <w:lastRenderedPageBreak/>
              <w:t xml:space="preserve">Knowledge of </w:t>
            </w:r>
            <w:r w:rsidR="009E6490">
              <w:rPr>
                <w:rFonts w:ascii="Calibri" w:hAnsi="Calibri" w:cs="Arial"/>
                <w:sz w:val="24"/>
                <w:szCs w:val="24"/>
              </w:rPr>
              <w:t>specialist</w:t>
            </w:r>
            <w:r w:rsidRPr="00765251">
              <w:rPr>
                <w:rFonts w:ascii="Calibri" w:hAnsi="Calibri" w:cs="Arial"/>
                <w:sz w:val="24"/>
                <w:szCs w:val="24"/>
              </w:rPr>
              <w:t xml:space="preserve"> vehicles</w:t>
            </w:r>
            <w:r w:rsidR="00037444">
              <w:rPr>
                <w:rFonts w:ascii="Calibri" w:hAnsi="Calibri" w:cs="Arial"/>
                <w:sz w:val="24"/>
                <w:szCs w:val="24"/>
              </w:rPr>
              <w:t>, including maintaining hydr</w:t>
            </w:r>
            <w:r w:rsidR="00C70D13">
              <w:rPr>
                <w:rFonts w:ascii="Calibri" w:hAnsi="Calibri" w:cs="Arial"/>
                <w:sz w:val="24"/>
                <w:szCs w:val="24"/>
              </w:rPr>
              <w:t>aul</w:t>
            </w:r>
            <w:r w:rsidR="00037444">
              <w:rPr>
                <w:rFonts w:ascii="Calibri" w:hAnsi="Calibri" w:cs="Arial"/>
                <w:sz w:val="24"/>
                <w:szCs w:val="24"/>
              </w:rPr>
              <w:t>ics and electrical systems</w:t>
            </w:r>
            <w:r w:rsidRPr="00765251">
              <w:rPr>
                <w:rFonts w:ascii="Calibri" w:hAnsi="Calibri" w:cs="Arial"/>
                <w:sz w:val="24"/>
                <w:szCs w:val="24"/>
              </w:rPr>
              <w:t>.</w:t>
            </w:r>
          </w:p>
          <w:p w14:paraId="0FAAAFE7" w14:textId="77777777" w:rsidR="00907647" w:rsidRDefault="00907647" w:rsidP="00907647">
            <w:pPr>
              <w:numPr>
                <w:ilvl w:val="0"/>
                <w:numId w:val="5"/>
              </w:numPr>
              <w:tabs>
                <w:tab w:val="clear" w:pos="360"/>
                <w:tab w:val="left" w:pos="273"/>
                <w:tab w:val="num" w:pos="982"/>
              </w:tabs>
              <w:ind w:left="273" w:hanging="284"/>
              <w:rPr>
                <w:rFonts w:ascii="Calibri" w:hAnsi="Calibri" w:cs="Arial"/>
                <w:sz w:val="24"/>
                <w:szCs w:val="24"/>
              </w:rPr>
            </w:pPr>
            <w:r w:rsidRPr="00765251">
              <w:rPr>
                <w:rFonts w:ascii="Calibri" w:hAnsi="Calibri" w:cs="Arial"/>
                <w:sz w:val="24"/>
                <w:szCs w:val="24"/>
              </w:rPr>
              <w:t>Experience in the use of electronic diagnostic equipment.</w:t>
            </w:r>
          </w:p>
          <w:p w14:paraId="628E8DD6" w14:textId="222AF568" w:rsidR="00494945" w:rsidRPr="00B74DB3" w:rsidRDefault="00907647" w:rsidP="00907647">
            <w:pPr>
              <w:numPr>
                <w:ilvl w:val="0"/>
                <w:numId w:val="5"/>
              </w:numPr>
              <w:tabs>
                <w:tab w:val="clear" w:pos="360"/>
                <w:tab w:val="left" w:pos="273"/>
                <w:tab w:val="num" w:pos="982"/>
              </w:tabs>
              <w:ind w:left="273" w:hanging="284"/>
              <w:rPr>
                <w:rFonts w:ascii="Calibri" w:hAnsi="Calibri" w:cs="Arial"/>
                <w:sz w:val="24"/>
                <w:szCs w:val="24"/>
              </w:rPr>
            </w:pPr>
            <w:r w:rsidRPr="00765251">
              <w:rPr>
                <w:rFonts w:ascii="Calibri" w:hAnsi="Calibri" w:cs="Arial"/>
                <w:sz w:val="24"/>
                <w:szCs w:val="24"/>
              </w:rPr>
              <w:t>Experience working on refuse collection vehicles.</w:t>
            </w:r>
          </w:p>
        </w:tc>
      </w:tr>
      <w:tr w:rsidR="00867FCF" w:rsidRPr="00B74DB3" w14:paraId="48152971" w14:textId="77777777" w:rsidTr="00B6167D">
        <w:tc>
          <w:tcPr>
            <w:tcW w:w="2207" w:type="dxa"/>
          </w:tcPr>
          <w:p w14:paraId="7B1F59FC" w14:textId="77777777" w:rsidR="00867FCF" w:rsidRPr="00B74DB3" w:rsidRDefault="00867FCF" w:rsidP="00867FCF">
            <w:pPr>
              <w:rPr>
                <w:rFonts w:ascii="Calibri" w:hAnsi="Calibri" w:cs="Arial"/>
                <w:b/>
                <w:sz w:val="24"/>
                <w:szCs w:val="24"/>
              </w:rPr>
            </w:pPr>
            <w:r>
              <w:rPr>
                <w:rFonts w:ascii="Calibri" w:hAnsi="Calibri" w:cs="Arial"/>
                <w:b/>
                <w:sz w:val="24"/>
                <w:szCs w:val="24"/>
              </w:rPr>
              <w:t>Skills and Abilities:</w:t>
            </w:r>
          </w:p>
          <w:p w14:paraId="7CCC07F6" w14:textId="77777777" w:rsidR="00867FCF" w:rsidRPr="00B74DB3" w:rsidRDefault="00867FCF" w:rsidP="00867FCF">
            <w:pPr>
              <w:rPr>
                <w:rFonts w:ascii="Calibri" w:hAnsi="Calibri" w:cs="Arial"/>
                <w:sz w:val="24"/>
                <w:szCs w:val="24"/>
              </w:rPr>
            </w:pPr>
          </w:p>
        </w:tc>
        <w:tc>
          <w:tcPr>
            <w:tcW w:w="3884" w:type="dxa"/>
          </w:tcPr>
          <w:p w14:paraId="664D4FBB" w14:textId="11C105C1" w:rsidR="008045BF" w:rsidRPr="00B55E34" w:rsidRDefault="008045BF" w:rsidP="008045BF">
            <w:pPr>
              <w:tabs>
                <w:tab w:val="left" w:pos="273"/>
              </w:tabs>
              <w:rPr>
                <w:rFonts w:ascii="Calibri" w:hAnsi="Calibri" w:cs="Arial"/>
                <w:b/>
                <w:bCs/>
                <w:sz w:val="24"/>
                <w:szCs w:val="24"/>
              </w:rPr>
            </w:pPr>
            <w:r w:rsidRPr="00B55E34">
              <w:rPr>
                <w:rFonts w:ascii="Calibri" w:hAnsi="Calibri" w:cs="Arial"/>
                <w:b/>
                <w:bCs/>
                <w:sz w:val="24"/>
                <w:szCs w:val="24"/>
              </w:rPr>
              <w:t xml:space="preserve">Band </w:t>
            </w:r>
            <w:r>
              <w:rPr>
                <w:rFonts w:ascii="Calibri" w:hAnsi="Calibri" w:cs="Arial"/>
                <w:b/>
                <w:bCs/>
                <w:sz w:val="24"/>
                <w:szCs w:val="24"/>
              </w:rPr>
              <w:t>5</w:t>
            </w:r>
          </w:p>
          <w:p w14:paraId="3EF8A7D4" w14:textId="77777777" w:rsidR="008045BF" w:rsidRPr="004114C5" w:rsidRDefault="008045BF" w:rsidP="004114C5">
            <w:pPr>
              <w:pStyle w:val="ListParagraph"/>
              <w:numPr>
                <w:ilvl w:val="0"/>
                <w:numId w:val="29"/>
              </w:numPr>
              <w:tabs>
                <w:tab w:val="left" w:pos="0"/>
              </w:tabs>
              <w:rPr>
                <w:rFonts w:cs="Arial"/>
                <w:sz w:val="24"/>
                <w:szCs w:val="24"/>
              </w:rPr>
            </w:pPr>
            <w:r w:rsidRPr="004114C5">
              <w:rPr>
                <w:rFonts w:cs="Arial"/>
                <w:sz w:val="24"/>
                <w:szCs w:val="24"/>
              </w:rPr>
              <w:t>Self-motivated with good time management skills.</w:t>
            </w:r>
          </w:p>
          <w:p w14:paraId="644B4342" w14:textId="77777777" w:rsidR="008045BF" w:rsidRPr="004114C5" w:rsidRDefault="008045BF" w:rsidP="004114C5">
            <w:pPr>
              <w:pStyle w:val="ListParagraph"/>
              <w:numPr>
                <w:ilvl w:val="0"/>
                <w:numId w:val="29"/>
              </w:numPr>
              <w:tabs>
                <w:tab w:val="left" w:pos="0"/>
              </w:tabs>
              <w:rPr>
                <w:rFonts w:cs="Arial"/>
                <w:sz w:val="24"/>
                <w:szCs w:val="24"/>
              </w:rPr>
            </w:pPr>
            <w:r w:rsidRPr="004114C5">
              <w:rPr>
                <w:rFonts w:cs="Arial"/>
                <w:sz w:val="24"/>
                <w:szCs w:val="24"/>
              </w:rPr>
              <w:t>Must be able to work on own initiative</w:t>
            </w:r>
          </w:p>
          <w:p w14:paraId="3660339D" w14:textId="77777777" w:rsidR="008045BF" w:rsidRPr="004114C5" w:rsidRDefault="008045BF" w:rsidP="004114C5">
            <w:pPr>
              <w:pStyle w:val="ListParagraph"/>
              <w:numPr>
                <w:ilvl w:val="0"/>
                <w:numId w:val="29"/>
              </w:numPr>
              <w:tabs>
                <w:tab w:val="left" w:pos="0"/>
              </w:tabs>
              <w:rPr>
                <w:rFonts w:cs="Arial"/>
                <w:sz w:val="24"/>
                <w:szCs w:val="24"/>
              </w:rPr>
            </w:pPr>
            <w:r w:rsidRPr="004114C5">
              <w:rPr>
                <w:rFonts w:cs="Arial"/>
                <w:sz w:val="24"/>
                <w:szCs w:val="24"/>
              </w:rPr>
              <w:t>Ability to communicate clearly and effectively with good customer skills.</w:t>
            </w:r>
            <w:r w:rsidRPr="004114C5">
              <w:rPr>
                <w:sz w:val="23"/>
                <w:szCs w:val="23"/>
              </w:rPr>
              <w:t xml:space="preserve"> </w:t>
            </w:r>
          </w:p>
          <w:p w14:paraId="23A8D272" w14:textId="77777777" w:rsidR="008045BF" w:rsidRPr="004114C5" w:rsidRDefault="008045BF" w:rsidP="004114C5">
            <w:pPr>
              <w:pStyle w:val="ListParagraph"/>
              <w:numPr>
                <w:ilvl w:val="0"/>
                <w:numId w:val="29"/>
              </w:numPr>
              <w:tabs>
                <w:tab w:val="left" w:pos="0"/>
              </w:tabs>
              <w:rPr>
                <w:rFonts w:cs="Arial"/>
                <w:sz w:val="24"/>
                <w:szCs w:val="24"/>
              </w:rPr>
            </w:pPr>
            <w:r w:rsidRPr="004114C5">
              <w:rPr>
                <w:rFonts w:cs="Arial"/>
                <w:sz w:val="24"/>
                <w:szCs w:val="24"/>
              </w:rPr>
              <w:t>Ability to demonstrate good organisational skills and a high standard of workmanship.</w:t>
            </w:r>
          </w:p>
          <w:p w14:paraId="1E9E3309" w14:textId="77777777" w:rsidR="008045BF" w:rsidRPr="00921569" w:rsidRDefault="008045BF" w:rsidP="008045BF">
            <w:pPr>
              <w:tabs>
                <w:tab w:val="left" w:pos="273"/>
              </w:tabs>
              <w:ind w:left="360"/>
              <w:rPr>
                <w:rFonts w:ascii="Calibri" w:hAnsi="Calibri" w:cs="Arial"/>
                <w:sz w:val="24"/>
                <w:szCs w:val="24"/>
              </w:rPr>
            </w:pPr>
          </w:p>
          <w:p w14:paraId="3618AF05" w14:textId="542296A1" w:rsidR="008045BF" w:rsidRPr="00B55E34" w:rsidRDefault="008045BF" w:rsidP="008045BF">
            <w:pPr>
              <w:tabs>
                <w:tab w:val="left" w:pos="273"/>
              </w:tabs>
              <w:rPr>
                <w:rFonts w:ascii="Calibri" w:hAnsi="Calibri" w:cs="Arial"/>
                <w:b/>
                <w:bCs/>
                <w:sz w:val="24"/>
                <w:szCs w:val="24"/>
              </w:rPr>
            </w:pPr>
            <w:r w:rsidRPr="00B55E34">
              <w:rPr>
                <w:rFonts w:ascii="Calibri" w:hAnsi="Calibri" w:cs="Arial"/>
                <w:b/>
                <w:bCs/>
                <w:sz w:val="24"/>
                <w:szCs w:val="24"/>
              </w:rPr>
              <w:t xml:space="preserve">Band </w:t>
            </w:r>
            <w:r>
              <w:rPr>
                <w:rFonts w:ascii="Calibri" w:hAnsi="Calibri" w:cs="Arial"/>
                <w:b/>
                <w:bCs/>
                <w:sz w:val="24"/>
                <w:szCs w:val="24"/>
              </w:rPr>
              <w:t>6 (as above, plus)</w:t>
            </w:r>
          </w:p>
          <w:p w14:paraId="6BFF28FB" w14:textId="77777777" w:rsidR="004114C5" w:rsidRPr="004114C5" w:rsidRDefault="004114C5" w:rsidP="004114C5">
            <w:pPr>
              <w:pStyle w:val="ListParagraph"/>
              <w:numPr>
                <w:ilvl w:val="0"/>
                <w:numId w:val="31"/>
              </w:numPr>
              <w:tabs>
                <w:tab w:val="left" w:pos="273"/>
              </w:tabs>
              <w:rPr>
                <w:rFonts w:cs="Arial"/>
                <w:sz w:val="24"/>
                <w:szCs w:val="24"/>
              </w:rPr>
            </w:pPr>
            <w:r w:rsidRPr="004114C5">
              <w:rPr>
                <w:rFonts w:cs="Arial"/>
                <w:sz w:val="24"/>
                <w:szCs w:val="24"/>
              </w:rPr>
              <w:t>Ability to quickly diagnose faults, whilst operating both in and away from the workshop environment.</w:t>
            </w:r>
          </w:p>
          <w:p w14:paraId="03046037" w14:textId="22EB6374" w:rsidR="008045BF" w:rsidRPr="004114C5" w:rsidRDefault="004114C5" w:rsidP="004114C5">
            <w:pPr>
              <w:pStyle w:val="ListParagraph"/>
              <w:numPr>
                <w:ilvl w:val="0"/>
                <w:numId w:val="31"/>
              </w:numPr>
              <w:tabs>
                <w:tab w:val="left" w:pos="273"/>
              </w:tabs>
              <w:rPr>
                <w:rFonts w:cs="Arial"/>
                <w:sz w:val="24"/>
                <w:szCs w:val="24"/>
              </w:rPr>
            </w:pPr>
            <w:r w:rsidRPr="004114C5">
              <w:rPr>
                <w:rFonts w:cs="Arial"/>
                <w:sz w:val="24"/>
                <w:szCs w:val="24"/>
              </w:rPr>
              <w:t>Must be able to make correct judgement whilst operating under pressure.</w:t>
            </w:r>
          </w:p>
          <w:p w14:paraId="59EBE0D1" w14:textId="77253933" w:rsidR="008045BF" w:rsidRPr="00B55E34" w:rsidRDefault="008045BF" w:rsidP="008045BF">
            <w:pPr>
              <w:tabs>
                <w:tab w:val="left" w:pos="273"/>
              </w:tabs>
              <w:rPr>
                <w:rFonts w:ascii="Calibri" w:hAnsi="Calibri" w:cs="Arial"/>
                <w:b/>
                <w:bCs/>
                <w:sz w:val="24"/>
                <w:szCs w:val="24"/>
              </w:rPr>
            </w:pPr>
            <w:r w:rsidRPr="00B55E34">
              <w:rPr>
                <w:rFonts w:ascii="Calibri" w:hAnsi="Calibri" w:cs="Arial"/>
                <w:b/>
                <w:bCs/>
                <w:sz w:val="24"/>
                <w:szCs w:val="24"/>
              </w:rPr>
              <w:t xml:space="preserve">Band </w:t>
            </w:r>
            <w:r>
              <w:rPr>
                <w:rFonts w:ascii="Calibri" w:hAnsi="Calibri" w:cs="Arial"/>
                <w:b/>
                <w:bCs/>
                <w:sz w:val="24"/>
                <w:szCs w:val="24"/>
              </w:rPr>
              <w:t>7 (as above, plus)</w:t>
            </w:r>
          </w:p>
          <w:p w14:paraId="491C8CAB" w14:textId="77777777" w:rsidR="004114C5" w:rsidRPr="004114C5" w:rsidRDefault="004114C5" w:rsidP="004114C5">
            <w:pPr>
              <w:pStyle w:val="ListParagraph"/>
              <w:numPr>
                <w:ilvl w:val="0"/>
                <w:numId w:val="32"/>
              </w:numPr>
              <w:tabs>
                <w:tab w:val="left" w:pos="0"/>
              </w:tabs>
              <w:rPr>
                <w:sz w:val="24"/>
                <w:szCs w:val="24"/>
              </w:rPr>
            </w:pPr>
            <w:r w:rsidRPr="004114C5">
              <w:rPr>
                <w:sz w:val="24"/>
                <w:szCs w:val="24"/>
              </w:rPr>
              <w:lastRenderedPageBreak/>
              <w:t>Ability to quickly diagnose complex faults, whilst operating both in and away from the workshop environment.</w:t>
            </w:r>
          </w:p>
          <w:p w14:paraId="2B42D3B2" w14:textId="02D671C0" w:rsidR="00DB7013" w:rsidRPr="004114C5" w:rsidRDefault="004114C5" w:rsidP="004114C5">
            <w:pPr>
              <w:pStyle w:val="ListParagraph"/>
              <w:numPr>
                <w:ilvl w:val="0"/>
                <w:numId w:val="32"/>
              </w:numPr>
              <w:tabs>
                <w:tab w:val="left" w:pos="0"/>
              </w:tabs>
              <w:rPr>
                <w:rFonts w:cs="Arial"/>
                <w:sz w:val="24"/>
                <w:szCs w:val="24"/>
              </w:rPr>
            </w:pPr>
            <w:r w:rsidRPr="004114C5">
              <w:rPr>
                <w:sz w:val="24"/>
                <w:szCs w:val="24"/>
              </w:rPr>
              <w:t>Ability to supervise and develop Apprentices.</w:t>
            </w:r>
          </w:p>
        </w:tc>
        <w:tc>
          <w:tcPr>
            <w:tcW w:w="2925" w:type="dxa"/>
          </w:tcPr>
          <w:p w14:paraId="287C6AAD" w14:textId="3AC1CA2D" w:rsidR="00DB7013" w:rsidRPr="00804F1B" w:rsidRDefault="00DB7013" w:rsidP="00754148">
            <w:pPr>
              <w:tabs>
                <w:tab w:val="left" w:pos="273"/>
              </w:tabs>
              <w:rPr>
                <w:rFonts w:ascii="Calibri" w:hAnsi="Calibri" w:cs="Arial"/>
                <w:sz w:val="24"/>
                <w:szCs w:val="24"/>
              </w:rPr>
            </w:pPr>
          </w:p>
        </w:tc>
      </w:tr>
      <w:tr w:rsidR="00867FCF" w:rsidRPr="00B74DB3" w14:paraId="1E9FA96B" w14:textId="77777777" w:rsidTr="00B6167D">
        <w:trPr>
          <w:trHeight w:val="980"/>
        </w:trPr>
        <w:tc>
          <w:tcPr>
            <w:tcW w:w="2207" w:type="dxa"/>
          </w:tcPr>
          <w:p w14:paraId="6EE3AF89" w14:textId="77777777" w:rsidR="00867FCF" w:rsidRPr="00B74DB3" w:rsidRDefault="00867FCF" w:rsidP="00867FCF">
            <w:pPr>
              <w:rPr>
                <w:rFonts w:ascii="Calibri" w:hAnsi="Calibri" w:cs="Arial"/>
                <w:b/>
                <w:sz w:val="24"/>
                <w:szCs w:val="24"/>
              </w:rPr>
            </w:pPr>
            <w:r>
              <w:rPr>
                <w:rFonts w:ascii="Calibri" w:hAnsi="Calibri" w:cs="Arial"/>
                <w:b/>
                <w:sz w:val="24"/>
                <w:szCs w:val="24"/>
              </w:rPr>
              <w:t>Education and Training</w:t>
            </w:r>
          </w:p>
        </w:tc>
        <w:tc>
          <w:tcPr>
            <w:tcW w:w="3884" w:type="dxa"/>
          </w:tcPr>
          <w:p w14:paraId="3A15DE3C" w14:textId="4A481E5D" w:rsidR="001B65C0" w:rsidRPr="00E24BF5" w:rsidRDefault="001B65C0" w:rsidP="001B65C0">
            <w:pPr>
              <w:tabs>
                <w:tab w:val="left" w:pos="273"/>
              </w:tabs>
              <w:rPr>
                <w:rFonts w:ascii="Calibri" w:hAnsi="Calibri" w:cs="Arial"/>
                <w:b/>
                <w:bCs/>
                <w:sz w:val="24"/>
                <w:szCs w:val="24"/>
              </w:rPr>
            </w:pPr>
            <w:r>
              <w:rPr>
                <w:rFonts w:ascii="Calibri" w:hAnsi="Calibri" w:cs="Arial"/>
                <w:b/>
                <w:bCs/>
                <w:sz w:val="24"/>
                <w:szCs w:val="24"/>
              </w:rPr>
              <w:t>Band 5</w:t>
            </w:r>
          </w:p>
          <w:p w14:paraId="73FB66A1" w14:textId="573BD4CB" w:rsidR="001B65C0" w:rsidRDefault="001B65C0" w:rsidP="004114C5">
            <w:pPr>
              <w:numPr>
                <w:ilvl w:val="0"/>
                <w:numId w:val="5"/>
              </w:numPr>
              <w:tabs>
                <w:tab w:val="clear" w:pos="360"/>
                <w:tab w:val="left" w:pos="0"/>
                <w:tab w:val="num" w:pos="982"/>
              </w:tabs>
              <w:ind w:left="273" w:hanging="284"/>
              <w:rPr>
                <w:rFonts w:ascii="Calibri" w:hAnsi="Calibri" w:cs="Arial"/>
                <w:sz w:val="24"/>
                <w:szCs w:val="24"/>
              </w:rPr>
            </w:pPr>
            <w:r w:rsidRPr="00A243BA">
              <w:rPr>
                <w:rFonts w:ascii="Calibri" w:hAnsi="Calibri" w:cs="Arial"/>
                <w:sz w:val="24"/>
                <w:szCs w:val="24"/>
              </w:rPr>
              <w:t xml:space="preserve">NVQ Level 3 (or equivalent) in </w:t>
            </w:r>
            <w:r w:rsidR="0078395D">
              <w:rPr>
                <w:rFonts w:ascii="Calibri" w:hAnsi="Calibri" w:cs="Arial"/>
                <w:sz w:val="24"/>
                <w:szCs w:val="24"/>
              </w:rPr>
              <w:t xml:space="preserve">HGV </w:t>
            </w:r>
            <w:r w:rsidRPr="00A243BA">
              <w:rPr>
                <w:rFonts w:ascii="Calibri" w:hAnsi="Calibri" w:cs="Arial"/>
                <w:sz w:val="24"/>
                <w:szCs w:val="24"/>
              </w:rPr>
              <w:t>Vehicle Maintenance Repair</w:t>
            </w:r>
            <w:r>
              <w:rPr>
                <w:rFonts w:ascii="Calibri" w:hAnsi="Calibri" w:cs="Arial"/>
                <w:sz w:val="24"/>
                <w:szCs w:val="24"/>
              </w:rPr>
              <w:t>.</w:t>
            </w:r>
          </w:p>
          <w:p w14:paraId="0E9D2F98" w14:textId="77777777" w:rsidR="001B65C0" w:rsidRDefault="001B65C0" w:rsidP="004114C5">
            <w:pPr>
              <w:numPr>
                <w:ilvl w:val="0"/>
                <w:numId w:val="5"/>
              </w:numPr>
              <w:tabs>
                <w:tab w:val="clear" w:pos="360"/>
                <w:tab w:val="left" w:pos="0"/>
                <w:tab w:val="num" w:pos="982"/>
              </w:tabs>
              <w:ind w:left="273" w:hanging="284"/>
              <w:rPr>
                <w:rFonts w:ascii="Calibri" w:hAnsi="Calibri" w:cs="Arial"/>
                <w:sz w:val="24"/>
                <w:szCs w:val="24"/>
              </w:rPr>
            </w:pPr>
            <w:r>
              <w:rPr>
                <w:rFonts w:ascii="Calibri" w:hAnsi="Calibri" w:cs="Arial"/>
                <w:sz w:val="24"/>
                <w:szCs w:val="24"/>
              </w:rPr>
              <w:t xml:space="preserve">UK </w:t>
            </w:r>
            <w:r w:rsidRPr="00A243BA">
              <w:rPr>
                <w:rFonts w:ascii="Calibri" w:hAnsi="Calibri" w:cs="Arial"/>
                <w:sz w:val="24"/>
                <w:szCs w:val="24"/>
              </w:rPr>
              <w:t>Category B Driving Licence.</w:t>
            </w:r>
            <w:r>
              <w:rPr>
                <w:rFonts w:ascii="Calibri" w:hAnsi="Calibri" w:cs="Arial"/>
                <w:sz w:val="24"/>
                <w:szCs w:val="24"/>
              </w:rPr>
              <w:t xml:space="preserve"> </w:t>
            </w:r>
          </w:p>
          <w:p w14:paraId="355365FD" w14:textId="77777777" w:rsidR="00800AEE" w:rsidRDefault="00800AEE" w:rsidP="004114C5">
            <w:pPr>
              <w:numPr>
                <w:ilvl w:val="0"/>
                <w:numId w:val="5"/>
              </w:numPr>
              <w:tabs>
                <w:tab w:val="clear" w:pos="360"/>
                <w:tab w:val="left" w:pos="0"/>
                <w:tab w:val="num" w:pos="982"/>
              </w:tabs>
              <w:ind w:left="273" w:hanging="284"/>
              <w:rPr>
                <w:rFonts w:ascii="Calibri" w:hAnsi="Calibri" w:cs="Arial"/>
                <w:sz w:val="24"/>
                <w:szCs w:val="24"/>
              </w:rPr>
            </w:pPr>
            <w:r w:rsidRPr="00765251">
              <w:rPr>
                <w:rFonts w:ascii="Calibri" w:hAnsi="Calibri" w:cs="Arial"/>
                <w:sz w:val="24"/>
                <w:szCs w:val="24"/>
              </w:rPr>
              <w:t>Category C driving Licence</w:t>
            </w:r>
            <w:r>
              <w:rPr>
                <w:rFonts w:ascii="Calibri" w:hAnsi="Calibri" w:cs="Arial"/>
                <w:sz w:val="24"/>
                <w:szCs w:val="24"/>
              </w:rPr>
              <w:t xml:space="preserve"> (or a willingness to undertake this)</w:t>
            </w:r>
            <w:r w:rsidRPr="00765251">
              <w:rPr>
                <w:rFonts w:ascii="Calibri" w:hAnsi="Calibri" w:cs="Arial"/>
                <w:sz w:val="24"/>
                <w:szCs w:val="24"/>
              </w:rPr>
              <w:t>.</w:t>
            </w:r>
          </w:p>
          <w:p w14:paraId="3F378C7F" w14:textId="77777777" w:rsidR="001B65C0" w:rsidRDefault="001B65C0" w:rsidP="004114C5">
            <w:pPr>
              <w:numPr>
                <w:ilvl w:val="0"/>
                <w:numId w:val="5"/>
              </w:numPr>
              <w:tabs>
                <w:tab w:val="clear" w:pos="360"/>
                <w:tab w:val="left" w:pos="0"/>
              </w:tabs>
              <w:ind w:left="273"/>
              <w:rPr>
                <w:rFonts w:ascii="Calibri" w:hAnsi="Calibri" w:cs="Arial"/>
                <w:sz w:val="24"/>
                <w:szCs w:val="24"/>
              </w:rPr>
            </w:pPr>
            <w:r w:rsidRPr="00A243BA">
              <w:rPr>
                <w:rFonts w:ascii="Calibri" w:hAnsi="Calibri" w:cs="Arial"/>
                <w:sz w:val="24"/>
                <w:szCs w:val="24"/>
              </w:rPr>
              <w:t>City and Guilds full technical certificate in</w:t>
            </w:r>
            <w:r>
              <w:rPr>
                <w:rFonts w:ascii="Calibri" w:hAnsi="Calibri" w:cs="Arial"/>
                <w:sz w:val="24"/>
                <w:szCs w:val="24"/>
              </w:rPr>
              <w:t xml:space="preserve"> </w:t>
            </w:r>
            <w:r w:rsidRPr="00E13E3C">
              <w:rPr>
                <w:rFonts w:ascii="Calibri" w:hAnsi="Calibri" w:cs="Arial"/>
                <w:sz w:val="24"/>
                <w:szCs w:val="24"/>
              </w:rPr>
              <w:t>motor vehicle studies</w:t>
            </w:r>
            <w:r>
              <w:rPr>
                <w:rFonts w:ascii="Calibri" w:hAnsi="Calibri" w:cs="Arial"/>
                <w:sz w:val="24"/>
                <w:szCs w:val="24"/>
              </w:rPr>
              <w:t>.</w:t>
            </w:r>
          </w:p>
          <w:p w14:paraId="5115B968" w14:textId="77777777" w:rsidR="001B65C0" w:rsidRDefault="001B65C0" w:rsidP="001B65C0">
            <w:pPr>
              <w:tabs>
                <w:tab w:val="left" w:pos="273"/>
              </w:tabs>
              <w:rPr>
                <w:rFonts w:ascii="Calibri" w:hAnsi="Calibri" w:cs="Arial"/>
                <w:sz w:val="24"/>
                <w:szCs w:val="24"/>
              </w:rPr>
            </w:pPr>
          </w:p>
          <w:p w14:paraId="49769961" w14:textId="62588954" w:rsidR="001B65C0" w:rsidRPr="00C6178F" w:rsidRDefault="001B65C0" w:rsidP="001B65C0">
            <w:pPr>
              <w:tabs>
                <w:tab w:val="left" w:pos="273"/>
              </w:tabs>
              <w:rPr>
                <w:rFonts w:ascii="Calibri" w:hAnsi="Calibri" w:cs="Arial"/>
                <w:b/>
                <w:bCs/>
                <w:sz w:val="24"/>
                <w:szCs w:val="24"/>
              </w:rPr>
            </w:pPr>
            <w:r>
              <w:rPr>
                <w:rFonts w:ascii="Calibri" w:hAnsi="Calibri" w:cs="Arial"/>
                <w:b/>
                <w:bCs/>
                <w:sz w:val="24"/>
                <w:szCs w:val="24"/>
              </w:rPr>
              <w:t>Band 6 (as above, plus):</w:t>
            </w:r>
          </w:p>
          <w:p w14:paraId="65E70CD5" w14:textId="77777777" w:rsidR="001B65C0" w:rsidRPr="002916F4" w:rsidRDefault="001B65C0" w:rsidP="001B65C0">
            <w:pPr>
              <w:pStyle w:val="ListParagraph"/>
              <w:numPr>
                <w:ilvl w:val="0"/>
                <w:numId w:val="26"/>
              </w:numPr>
              <w:tabs>
                <w:tab w:val="left" w:pos="273"/>
              </w:tabs>
              <w:rPr>
                <w:rFonts w:cs="Arial"/>
                <w:sz w:val="24"/>
                <w:szCs w:val="24"/>
              </w:rPr>
            </w:pPr>
            <w:r>
              <w:rPr>
                <w:rFonts w:cs="Arial"/>
                <w:sz w:val="24"/>
                <w:szCs w:val="24"/>
              </w:rPr>
              <w:t>A</w:t>
            </w:r>
            <w:r w:rsidRPr="002916F4">
              <w:rPr>
                <w:rFonts w:cs="Arial"/>
                <w:sz w:val="24"/>
                <w:szCs w:val="24"/>
              </w:rPr>
              <w:t>ll competencies met for this level – see framework below</w:t>
            </w:r>
            <w:r>
              <w:rPr>
                <w:rFonts w:cs="Arial"/>
                <w:sz w:val="24"/>
                <w:szCs w:val="24"/>
              </w:rPr>
              <w:t>.</w:t>
            </w:r>
          </w:p>
          <w:p w14:paraId="6BE4251D" w14:textId="0686AB63" w:rsidR="001B65C0" w:rsidRDefault="001B65C0" w:rsidP="001B65C0">
            <w:pPr>
              <w:tabs>
                <w:tab w:val="left" w:pos="273"/>
              </w:tabs>
              <w:rPr>
                <w:rFonts w:ascii="Calibri" w:hAnsi="Calibri" w:cs="Arial"/>
                <w:b/>
                <w:bCs/>
                <w:sz w:val="24"/>
                <w:szCs w:val="24"/>
              </w:rPr>
            </w:pPr>
            <w:r>
              <w:rPr>
                <w:rFonts w:ascii="Calibri" w:hAnsi="Calibri" w:cs="Arial"/>
                <w:b/>
                <w:bCs/>
                <w:sz w:val="24"/>
                <w:szCs w:val="24"/>
              </w:rPr>
              <w:t>Band 7 (as above, plus):</w:t>
            </w:r>
          </w:p>
          <w:p w14:paraId="2BF4A584" w14:textId="458AD177" w:rsidR="00765251" w:rsidRPr="007011C1" w:rsidRDefault="001B65C0" w:rsidP="00642DF2">
            <w:pPr>
              <w:pStyle w:val="ListParagraph"/>
              <w:numPr>
                <w:ilvl w:val="0"/>
                <w:numId w:val="26"/>
              </w:numPr>
              <w:tabs>
                <w:tab w:val="left" w:pos="273"/>
              </w:tabs>
              <w:rPr>
                <w:rFonts w:cs="Arial"/>
                <w:sz w:val="24"/>
                <w:szCs w:val="24"/>
              </w:rPr>
            </w:pPr>
            <w:r w:rsidRPr="002916F4">
              <w:rPr>
                <w:rFonts w:cs="Arial"/>
                <w:sz w:val="24"/>
                <w:szCs w:val="24"/>
              </w:rPr>
              <w:t>All competencies met for this level – see framework below</w:t>
            </w:r>
            <w:r w:rsidR="008A7D72">
              <w:rPr>
                <w:rFonts w:cs="Arial"/>
                <w:sz w:val="24"/>
                <w:szCs w:val="24"/>
              </w:rPr>
              <w:t>.</w:t>
            </w:r>
          </w:p>
        </w:tc>
        <w:tc>
          <w:tcPr>
            <w:tcW w:w="2925" w:type="dxa"/>
          </w:tcPr>
          <w:p w14:paraId="2306747A" w14:textId="51686C96" w:rsidR="001502CF" w:rsidRPr="001502CF" w:rsidRDefault="001502CF" w:rsidP="001502CF">
            <w:pPr>
              <w:numPr>
                <w:ilvl w:val="0"/>
                <w:numId w:val="5"/>
              </w:numPr>
              <w:tabs>
                <w:tab w:val="left" w:pos="273"/>
              </w:tabs>
              <w:rPr>
                <w:rFonts w:ascii="Calibri" w:hAnsi="Calibri" w:cs="Arial"/>
                <w:sz w:val="24"/>
                <w:szCs w:val="24"/>
              </w:rPr>
            </w:pPr>
            <w:r w:rsidRPr="00A243BA">
              <w:rPr>
                <w:rFonts w:ascii="Calibri" w:hAnsi="Calibri" w:cs="Arial"/>
                <w:sz w:val="24"/>
                <w:szCs w:val="24"/>
              </w:rPr>
              <w:t>IRTEC registered</w:t>
            </w:r>
            <w:r>
              <w:rPr>
                <w:rFonts w:ascii="Calibri" w:hAnsi="Calibri" w:cs="Arial"/>
                <w:sz w:val="24"/>
                <w:szCs w:val="24"/>
              </w:rPr>
              <w:t>.</w:t>
            </w:r>
          </w:p>
          <w:p w14:paraId="1894C6E9" w14:textId="5EFC9E8F" w:rsidR="00DB7013" w:rsidRPr="00B74DB3" w:rsidRDefault="00DB7013" w:rsidP="00A37B95">
            <w:pPr>
              <w:tabs>
                <w:tab w:val="left" w:pos="273"/>
              </w:tabs>
              <w:ind w:left="273"/>
              <w:rPr>
                <w:rFonts w:ascii="Calibri" w:hAnsi="Calibri" w:cs="Arial"/>
                <w:sz w:val="24"/>
                <w:szCs w:val="24"/>
              </w:rPr>
            </w:pPr>
          </w:p>
        </w:tc>
      </w:tr>
      <w:tr w:rsidR="00937206" w:rsidRPr="00B74DB3" w14:paraId="6C508C07" w14:textId="77777777" w:rsidTr="00B6167D">
        <w:trPr>
          <w:trHeight w:val="980"/>
        </w:trPr>
        <w:tc>
          <w:tcPr>
            <w:tcW w:w="2207" w:type="dxa"/>
          </w:tcPr>
          <w:p w14:paraId="4241DA6C" w14:textId="5E8EE3EB" w:rsidR="00937206" w:rsidRDefault="003D329F" w:rsidP="00867FCF">
            <w:pPr>
              <w:rPr>
                <w:rFonts w:ascii="Calibri" w:hAnsi="Calibri" w:cs="Arial"/>
                <w:b/>
                <w:sz w:val="24"/>
                <w:szCs w:val="24"/>
              </w:rPr>
            </w:pPr>
            <w:r>
              <w:rPr>
                <w:rFonts w:ascii="Calibri" w:hAnsi="Calibri" w:cs="Arial"/>
                <w:b/>
                <w:sz w:val="24"/>
                <w:szCs w:val="24"/>
              </w:rPr>
              <w:t>Other Requirements:</w:t>
            </w:r>
          </w:p>
        </w:tc>
        <w:tc>
          <w:tcPr>
            <w:tcW w:w="3884" w:type="dxa"/>
          </w:tcPr>
          <w:p w14:paraId="21250819" w14:textId="77777777" w:rsidR="00AF68F2" w:rsidRDefault="00AF68F2" w:rsidP="00AF68F2">
            <w:pPr>
              <w:numPr>
                <w:ilvl w:val="0"/>
                <w:numId w:val="5"/>
              </w:numPr>
              <w:tabs>
                <w:tab w:val="clear" w:pos="360"/>
                <w:tab w:val="left" w:pos="273"/>
                <w:tab w:val="num" w:pos="982"/>
              </w:tabs>
              <w:ind w:left="273" w:hanging="284"/>
              <w:rPr>
                <w:rFonts w:ascii="Calibri" w:eastAsia="Calibri" w:hAnsi="Calibri"/>
                <w:sz w:val="24"/>
                <w:szCs w:val="24"/>
              </w:rPr>
            </w:pPr>
            <w:bookmarkStart w:id="1" w:name="_Hlk134084077"/>
            <w:r w:rsidRPr="00765251">
              <w:rPr>
                <w:rFonts w:ascii="Calibri" w:eastAsia="Calibri" w:hAnsi="Calibri"/>
                <w:sz w:val="24"/>
                <w:szCs w:val="24"/>
              </w:rPr>
              <w:t>Be a good effective team player.</w:t>
            </w:r>
          </w:p>
          <w:p w14:paraId="73652A83" w14:textId="5A90CFA9" w:rsidR="005D46C8" w:rsidRPr="00682848" w:rsidRDefault="00AF68F2" w:rsidP="00682848">
            <w:pPr>
              <w:numPr>
                <w:ilvl w:val="0"/>
                <w:numId w:val="5"/>
              </w:numPr>
              <w:tabs>
                <w:tab w:val="clear" w:pos="360"/>
                <w:tab w:val="left" w:pos="273"/>
                <w:tab w:val="num" w:pos="982"/>
              </w:tabs>
              <w:ind w:left="273" w:hanging="284"/>
              <w:rPr>
                <w:rFonts w:ascii="Calibri" w:eastAsia="Calibri" w:hAnsi="Calibri"/>
                <w:sz w:val="24"/>
                <w:szCs w:val="24"/>
              </w:rPr>
            </w:pPr>
            <w:r w:rsidRPr="00765251">
              <w:rPr>
                <w:rFonts w:ascii="Calibri" w:eastAsia="Calibri" w:hAnsi="Calibri"/>
                <w:sz w:val="24"/>
                <w:szCs w:val="24"/>
              </w:rPr>
              <w:t>Adaptable to the various duties of the post</w:t>
            </w:r>
            <w:bookmarkEnd w:id="1"/>
            <w:r w:rsidR="00682848">
              <w:rPr>
                <w:rFonts w:ascii="Calibri" w:eastAsia="Calibri" w:hAnsi="Calibri"/>
                <w:sz w:val="24"/>
                <w:szCs w:val="24"/>
              </w:rPr>
              <w:t>.</w:t>
            </w:r>
          </w:p>
        </w:tc>
        <w:tc>
          <w:tcPr>
            <w:tcW w:w="2925" w:type="dxa"/>
          </w:tcPr>
          <w:p w14:paraId="0B1CD629" w14:textId="7CC23452" w:rsidR="005D46C8" w:rsidRDefault="005D46C8" w:rsidP="00AF68F2">
            <w:pPr>
              <w:tabs>
                <w:tab w:val="left" w:pos="273"/>
              </w:tabs>
              <w:ind w:left="273"/>
              <w:rPr>
                <w:rFonts w:ascii="Calibri" w:hAnsi="Calibri" w:cs="Arial"/>
                <w:sz w:val="24"/>
                <w:szCs w:val="24"/>
              </w:rPr>
            </w:pPr>
          </w:p>
        </w:tc>
      </w:tr>
    </w:tbl>
    <w:p w14:paraId="1F8AF953" w14:textId="77777777" w:rsidR="00E664CC" w:rsidRDefault="00E664CC" w:rsidP="00E664CC">
      <w:pPr>
        <w:spacing w:before="120" w:after="120"/>
        <w:ind w:left="720" w:hanging="720"/>
        <w:rPr>
          <w:rFonts w:ascii="Calibri" w:hAnsi="Calibri"/>
          <w:b/>
          <w:sz w:val="24"/>
          <w:szCs w:val="24"/>
        </w:rPr>
      </w:pPr>
    </w:p>
    <w:p w14:paraId="1A88E794" w14:textId="77777777" w:rsidR="008D3338" w:rsidRDefault="008D3338" w:rsidP="008D3338">
      <w:pPr>
        <w:rPr>
          <w:rFonts w:ascii="Calibri" w:hAnsi="Calibri"/>
          <w:b/>
          <w:sz w:val="24"/>
          <w:szCs w:val="24"/>
        </w:rPr>
      </w:pPr>
    </w:p>
    <w:p w14:paraId="17A885E8" w14:textId="51572090" w:rsidR="06D60D9C" w:rsidRDefault="06D60D9C">
      <w:r>
        <w:br w:type="page"/>
      </w:r>
    </w:p>
    <w:p w14:paraId="2C64B227" w14:textId="2EB6C7C1" w:rsidR="008D3338" w:rsidRPr="0034286D" w:rsidRDefault="008D3338" w:rsidP="06D60D9C">
      <w:pPr>
        <w:autoSpaceDE w:val="0"/>
        <w:autoSpaceDN w:val="0"/>
        <w:adjustRightInd w:val="0"/>
        <w:jc w:val="center"/>
        <w:rPr>
          <w:rFonts w:asciiTheme="minorHAnsi" w:hAnsiTheme="minorHAnsi" w:cstheme="minorBidi"/>
          <w:b/>
          <w:bCs/>
          <w:sz w:val="24"/>
          <w:szCs w:val="24"/>
        </w:rPr>
      </w:pPr>
      <w:r w:rsidRPr="06D60D9C">
        <w:rPr>
          <w:rFonts w:asciiTheme="minorHAnsi" w:hAnsiTheme="minorHAnsi" w:cstheme="minorBidi"/>
          <w:b/>
          <w:bCs/>
          <w:sz w:val="24"/>
          <w:szCs w:val="24"/>
        </w:rPr>
        <w:lastRenderedPageBreak/>
        <w:t xml:space="preserve">Career Grade </w:t>
      </w:r>
      <w:r w:rsidR="00A82D85">
        <w:rPr>
          <w:rFonts w:asciiTheme="minorHAnsi" w:hAnsiTheme="minorHAnsi" w:cstheme="minorBidi"/>
          <w:b/>
          <w:bCs/>
          <w:sz w:val="24"/>
          <w:szCs w:val="24"/>
        </w:rPr>
        <w:t>C</w:t>
      </w:r>
      <w:r w:rsidRPr="06D60D9C">
        <w:rPr>
          <w:rFonts w:asciiTheme="minorHAnsi" w:hAnsiTheme="minorHAnsi" w:cstheme="minorBidi"/>
          <w:b/>
          <w:bCs/>
          <w:sz w:val="24"/>
          <w:szCs w:val="24"/>
        </w:rPr>
        <w:t xml:space="preserve">riteria and </w:t>
      </w:r>
      <w:r w:rsidR="00A82D85">
        <w:rPr>
          <w:rFonts w:asciiTheme="minorHAnsi" w:hAnsiTheme="minorHAnsi" w:cstheme="minorBidi"/>
          <w:b/>
          <w:bCs/>
          <w:sz w:val="24"/>
          <w:szCs w:val="24"/>
        </w:rPr>
        <w:t>M</w:t>
      </w:r>
      <w:r w:rsidRPr="06D60D9C">
        <w:rPr>
          <w:rFonts w:asciiTheme="minorHAnsi" w:hAnsiTheme="minorHAnsi" w:cstheme="minorBidi"/>
          <w:b/>
          <w:bCs/>
          <w:sz w:val="24"/>
          <w:szCs w:val="24"/>
        </w:rPr>
        <w:t>ilestones</w:t>
      </w:r>
    </w:p>
    <w:p w14:paraId="2E134887" w14:textId="77777777" w:rsidR="008D3338" w:rsidRPr="0034286D" w:rsidRDefault="008D3338" w:rsidP="008D3338">
      <w:pPr>
        <w:autoSpaceDE w:val="0"/>
        <w:autoSpaceDN w:val="0"/>
        <w:adjustRightInd w:val="0"/>
        <w:rPr>
          <w:rFonts w:asciiTheme="minorHAnsi" w:hAnsiTheme="minorHAnsi" w:cstheme="minorHAnsi"/>
          <w:sz w:val="24"/>
          <w:szCs w:val="24"/>
        </w:rPr>
      </w:pPr>
    </w:p>
    <w:p w14:paraId="34D22C06" w14:textId="77777777" w:rsidR="008D3338" w:rsidRPr="0034286D" w:rsidRDefault="008D3338" w:rsidP="008D3338">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All staff will be continually assessed against the career grade criteria below. </w:t>
      </w:r>
      <w:r w:rsidRPr="0034286D">
        <w:rPr>
          <w:rFonts w:asciiTheme="minorHAnsi" w:hAnsiTheme="minorHAnsi" w:cstheme="minorHAnsi"/>
          <w:sz w:val="24"/>
          <w:szCs w:val="24"/>
        </w:rPr>
        <w:t xml:space="preserve">This will be monitored by the </w:t>
      </w:r>
      <w:r>
        <w:rPr>
          <w:rFonts w:asciiTheme="minorHAnsi" w:hAnsiTheme="minorHAnsi" w:cstheme="minorHAnsi"/>
          <w:sz w:val="24"/>
          <w:szCs w:val="24"/>
        </w:rPr>
        <w:t>W</w:t>
      </w:r>
      <w:r w:rsidRPr="0034286D">
        <w:rPr>
          <w:rFonts w:asciiTheme="minorHAnsi" w:hAnsiTheme="minorHAnsi" w:cstheme="minorHAnsi"/>
          <w:sz w:val="24"/>
          <w:szCs w:val="24"/>
        </w:rPr>
        <w:t xml:space="preserve">orkshop </w:t>
      </w:r>
      <w:r>
        <w:rPr>
          <w:rFonts w:asciiTheme="minorHAnsi" w:hAnsiTheme="minorHAnsi" w:cstheme="minorHAnsi"/>
          <w:sz w:val="24"/>
          <w:szCs w:val="24"/>
        </w:rPr>
        <w:t>M</w:t>
      </w:r>
      <w:r w:rsidRPr="0034286D">
        <w:rPr>
          <w:rFonts w:asciiTheme="minorHAnsi" w:hAnsiTheme="minorHAnsi" w:cstheme="minorHAnsi"/>
          <w:sz w:val="24"/>
          <w:szCs w:val="24"/>
        </w:rPr>
        <w:t xml:space="preserve">anager so that we continue to </w:t>
      </w:r>
      <w:r>
        <w:rPr>
          <w:rFonts w:asciiTheme="minorHAnsi" w:hAnsiTheme="minorHAnsi" w:cstheme="minorHAnsi"/>
          <w:sz w:val="24"/>
          <w:szCs w:val="24"/>
        </w:rPr>
        <w:t>review a</w:t>
      </w:r>
      <w:r w:rsidRPr="0034286D">
        <w:rPr>
          <w:rFonts w:asciiTheme="minorHAnsi" w:hAnsiTheme="minorHAnsi" w:cstheme="minorHAnsi"/>
          <w:sz w:val="24"/>
          <w:szCs w:val="24"/>
        </w:rPr>
        <w:t xml:space="preserve">nd </w:t>
      </w:r>
      <w:r>
        <w:rPr>
          <w:rFonts w:asciiTheme="minorHAnsi" w:hAnsiTheme="minorHAnsi" w:cstheme="minorHAnsi"/>
          <w:sz w:val="24"/>
          <w:szCs w:val="24"/>
        </w:rPr>
        <w:t>develop</w:t>
      </w:r>
      <w:r w:rsidRPr="0034286D">
        <w:rPr>
          <w:rFonts w:asciiTheme="minorHAnsi" w:hAnsiTheme="minorHAnsi" w:cstheme="minorHAnsi"/>
          <w:sz w:val="24"/>
          <w:szCs w:val="24"/>
        </w:rPr>
        <w:t xml:space="preserve"> the </w:t>
      </w:r>
      <w:r>
        <w:rPr>
          <w:rFonts w:asciiTheme="minorHAnsi" w:hAnsiTheme="minorHAnsi" w:cstheme="minorHAnsi"/>
          <w:sz w:val="24"/>
          <w:szCs w:val="24"/>
        </w:rPr>
        <w:t>M</w:t>
      </w:r>
      <w:r w:rsidRPr="0034286D">
        <w:rPr>
          <w:rFonts w:asciiTheme="minorHAnsi" w:hAnsiTheme="minorHAnsi" w:cstheme="minorHAnsi"/>
          <w:sz w:val="24"/>
          <w:szCs w:val="24"/>
        </w:rPr>
        <w:t>echanics level of capability and progression so th</w:t>
      </w:r>
      <w:r>
        <w:rPr>
          <w:rFonts w:asciiTheme="minorHAnsi" w:hAnsiTheme="minorHAnsi" w:cstheme="minorHAnsi"/>
          <w:sz w:val="24"/>
          <w:szCs w:val="24"/>
        </w:rPr>
        <w:t>at the M</w:t>
      </w:r>
      <w:r w:rsidRPr="0034286D">
        <w:rPr>
          <w:rFonts w:asciiTheme="minorHAnsi" w:hAnsiTheme="minorHAnsi" w:cstheme="minorHAnsi"/>
          <w:sz w:val="24"/>
          <w:szCs w:val="24"/>
        </w:rPr>
        <w:t xml:space="preserve">echanic </w:t>
      </w:r>
      <w:r>
        <w:rPr>
          <w:rFonts w:asciiTheme="minorHAnsi" w:hAnsiTheme="minorHAnsi" w:cstheme="minorHAnsi"/>
          <w:sz w:val="24"/>
          <w:szCs w:val="24"/>
        </w:rPr>
        <w:t xml:space="preserve">is competent in all areas and </w:t>
      </w:r>
      <w:r w:rsidRPr="0034286D">
        <w:rPr>
          <w:rFonts w:asciiTheme="minorHAnsi" w:hAnsiTheme="minorHAnsi" w:cstheme="minorHAnsi"/>
          <w:sz w:val="24"/>
          <w:szCs w:val="24"/>
        </w:rPr>
        <w:t xml:space="preserve">can maintain our fleet and carry out repairs and maintenance on external customer’s vehicles above ministry standard. </w:t>
      </w:r>
    </w:p>
    <w:p w14:paraId="7DEFB8DE" w14:textId="77777777" w:rsidR="008D3338" w:rsidRDefault="008D3338" w:rsidP="008D3338">
      <w:pPr>
        <w:autoSpaceDE w:val="0"/>
        <w:autoSpaceDN w:val="0"/>
        <w:adjustRightInd w:val="0"/>
        <w:rPr>
          <w:rFonts w:asciiTheme="minorHAnsi" w:hAnsiTheme="minorHAnsi" w:cstheme="minorHAnsi"/>
          <w:sz w:val="24"/>
          <w:szCs w:val="24"/>
        </w:rPr>
      </w:pPr>
    </w:p>
    <w:p w14:paraId="7E0C7E63" w14:textId="77777777" w:rsidR="008D3338" w:rsidRDefault="008D3338" w:rsidP="008D3338">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Progression through the career grade is based on annual reviews in March (with revised pay from April), however, depending on the employee, their capabilities and skills, salary progression to the next level can be accelerated at any time. The Workshop Manager needs to be confident that the Mechanic can undertake all elements of the criteria before approval to move up the grade is approved.</w:t>
      </w:r>
    </w:p>
    <w:p w14:paraId="4059A742" w14:textId="77777777" w:rsidR="008D3338" w:rsidRDefault="008D3338" w:rsidP="008D3338">
      <w:pPr>
        <w:autoSpaceDE w:val="0"/>
        <w:autoSpaceDN w:val="0"/>
        <w:adjustRightInd w:val="0"/>
        <w:rPr>
          <w:rFonts w:asciiTheme="minorHAnsi" w:hAnsiTheme="minorHAnsi" w:cstheme="minorHAnsi"/>
          <w:sz w:val="24"/>
          <w:szCs w:val="24"/>
        </w:rPr>
      </w:pPr>
    </w:p>
    <w:p w14:paraId="4A725C3A" w14:textId="77777777" w:rsidR="008D3338" w:rsidRDefault="008D3338" w:rsidP="008D3338">
      <w:pPr>
        <w:spacing w:before="120" w:after="120"/>
        <w:rPr>
          <w:rFonts w:ascii="Calibri" w:hAnsi="Calibri"/>
          <w:b/>
          <w:bCs/>
          <w:sz w:val="24"/>
          <w:szCs w:val="24"/>
        </w:rPr>
      </w:pPr>
      <w:r>
        <w:rPr>
          <w:rFonts w:ascii="Calibri" w:hAnsi="Calibri"/>
          <w:b/>
          <w:bCs/>
          <w:sz w:val="24"/>
          <w:szCs w:val="24"/>
        </w:rPr>
        <w:t>Career Grade Framework</w:t>
      </w:r>
    </w:p>
    <w:p w14:paraId="20490154" w14:textId="77777777" w:rsidR="008D3338" w:rsidRPr="00312F36" w:rsidRDefault="008D3338" w:rsidP="008D3338">
      <w:pPr>
        <w:spacing w:before="120" w:after="120"/>
        <w:rPr>
          <w:rFonts w:ascii="Calibri" w:hAnsi="Calibri"/>
          <w:sz w:val="24"/>
          <w:szCs w:val="24"/>
        </w:rPr>
      </w:pPr>
      <w:r w:rsidRPr="00312F36">
        <w:rPr>
          <w:rFonts w:ascii="Calibri" w:hAnsi="Calibri"/>
          <w:sz w:val="24"/>
          <w:szCs w:val="24"/>
        </w:rPr>
        <w:t>To be able to independently carry out the following tasks:</w:t>
      </w:r>
    </w:p>
    <w:tbl>
      <w:tblPr>
        <w:tblW w:w="0" w:type="auto"/>
        <w:tblLayout w:type="fixed"/>
        <w:tblLook w:val="01E0" w:firstRow="1" w:lastRow="1" w:firstColumn="1" w:lastColumn="1" w:noHBand="0" w:noVBand="0"/>
      </w:tblPr>
      <w:tblGrid>
        <w:gridCol w:w="1086"/>
        <w:gridCol w:w="2618"/>
        <w:gridCol w:w="2699"/>
        <w:gridCol w:w="2518"/>
      </w:tblGrid>
      <w:tr w:rsidR="008D3338" w14:paraId="62E1CA78" w14:textId="77777777" w:rsidTr="06D60D9C">
        <w:trPr>
          <w:trHeight w:val="300"/>
        </w:trPr>
        <w:tc>
          <w:tcPr>
            <w:tcW w:w="1086"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2BC4A857" w14:textId="77777777" w:rsidR="008D3338" w:rsidRDefault="008D3338" w:rsidP="004114C5">
            <w:pPr>
              <w:jc w:val="center"/>
            </w:pPr>
            <w:r w:rsidRPr="40A5B4BD">
              <w:rPr>
                <w:rFonts w:ascii="Calibri" w:eastAsia="Calibri" w:hAnsi="Calibri" w:cs="Calibri"/>
                <w:b/>
                <w:bCs/>
                <w:color w:val="FFFFFF" w:themeColor="background1"/>
                <w:sz w:val="24"/>
                <w:szCs w:val="24"/>
              </w:rPr>
              <w:t>Grade</w:t>
            </w:r>
          </w:p>
        </w:tc>
        <w:tc>
          <w:tcPr>
            <w:tcW w:w="2618"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327AED9E" w14:textId="2CE8A1F5" w:rsidR="008D3338" w:rsidRDefault="008D3338" w:rsidP="004114C5">
            <w:pPr>
              <w:jc w:val="center"/>
              <w:rPr>
                <w:rFonts w:ascii="Calibri" w:eastAsia="Calibri" w:hAnsi="Calibri" w:cs="Calibri"/>
                <w:b/>
                <w:bCs/>
                <w:color w:val="FFFFFF" w:themeColor="background1"/>
                <w:sz w:val="24"/>
                <w:szCs w:val="24"/>
              </w:rPr>
            </w:pPr>
            <w:r>
              <w:rPr>
                <w:rFonts w:ascii="Calibri" w:eastAsia="Calibri" w:hAnsi="Calibri" w:cs="Calibri"/>
                <w:b/>
                <w:bCs/>
                <w:color w:val="FFFFFF" w:themeColor="background1"/>
                <w:sz w:val="24"/>
                <w:szCs w:val="24"/>
              </w:rPr>
              <w:t xml:space="preserve">Band </w:t>
            </w:r>
            <w:r w:rsidR="006019F7">
              <w:rPr>
                <w:rFonts w:ascii="Calibri" w:eastAsia="Calibri" w:hAnsi="Calibri" w:cs="Calibri"/>
                <w:b/>
                <w:bCs/>
                <w:color w:val="FFFFFF" w:themeColor="background1"/>
                <w:sz w:val="24"/>
                <w:szCs w:val="24"/>
              </w:rPr>
              <w:t>5</w:t>
            </w:r>
          </w:p>
        </w:tc>
        <w:tc>
          <w:tcPr>
            <w:tcW w:w="2699"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30FAA256" w14:textId="73BC5B0F" w:rsidR="008D3338" w:rsidRDefault="008D3338" w:rsidP="004114C5">
            <w:pPr>
              <w:jc w:val="center"/>
              <w:rPr>
                <w:rFonts w:ascii="Calibri" w:eastAsia="Calibri" w:hAnsi="Calibri" w:cs="Calibri"/>
                <w:b/>
                <w:bCs/>
                <w:color w:val="FFFFFF" w:themeColor="background1"/>
                <w:sz w:val="24"/>
                <w:szCs w:val="24"/>
              </w:rPr>
            </w:pPr>
            <w:r>
              <w:rPr>
                <w:rFonts w:ascii="Calibri" w:eastAsia="Calibri" w:hAnsi="Calibri" w:cs="Calibri"/>
                <w:b/>
                <w:bCs/>
                <w:color w:val="FFFFFF" w:themeColor="background1"/>
                <w:sz w:val="24"/>
                <w:szCs w:val="24"/>
              </w:rPr>
              <w:t xml:space="preserve">Band </w:t>
            </w:r>
            <w:r w:rsidR="006019F7">
              <w:rPr>
                <w:rFonts w:ascii="Calibri" w:eastAsia="Calibri" w:hAnsi="Calibri" w:cs="Calibri"/>
                <w:b/>
                <w:bCs/>
                <w:color w:val="FFFFFF" w:themeColor="background1"/>
                <w:sz w:val="24"/>
                <w:szCs w:val="24"/>
              </w:rPr>
              <w:t>6</w:t>
            </w:r>
          </w:p>
          <w:p w14:paraId="1A329237" w14:textId="77777777" w:rsidR="008D3338" w:rsidRDefault="008D3338" w:rsidP="004114C5">
            <w:pPr>
              <w:jc w:val="center"/>
            </w:pPr>
            <w:r w:rsidRPr="40A5B4BD">
              <w:rPr>
                <w:rFonts w:ascii="Calibri" w:eastAsia="Calibri" w:hAnsi="Calibri" w:cs="Calibri"/>
                <w:b/>
                <w:bCs/>
                <w:color w:val="FFFFFF" w:themeColor="background1"/>
                <w:sz w:val="24"/>
                <w:szCs w:val="24"/>
              </w:rPr>
              <w:t xml:space="preserve"> </w:t>
            </w:r>
          </w:p>
        </w:tc>
        <w:tc>
          <w:tcPr>
            <w:tcW w:w="2518"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211FFAB6" w14:textId="02F752A1" w:rsidR="008D3338" w:rsidRDefault="008D3338" w:rsidP="004114C5">
            <w:pPr>
              <w:jc w:val="center"/>
              <w:rPr>
                <w:rFonts w:ascii="Calibri" w:eastAsia="Calibri" w:hAnsi="Calibri" w:cs="Calibri"/>
                <w:b/>
                <w:bCs/>
                <w:color w:val="FFFFFF" w:themeColor="background1"/>
                <w:sz w:val="24"/>
                <w:szCs w:val="24"/>
              </w:rPr>
            </w:pPr>
            <w:r>
              <w:rPr>
                <w:rFonts w:ascii="Calibri" w:eastAsia="Calibri" w:hAnsi="Calibri" w:cs="Calibri"/>
                <w:b/>
                <w:bCs/>
                <w:color w:val="FFFFFF" w:themeColor="background1"/>
                <w:sz w:val="24"/>
                <w:szCs w:val="24"/>
              </w:rPr>
              <w:t xml:space="preserve">Band </w:t>
            </w:r>
            <w:r w:rsidR="006019F7">
              <w:rPr>
                <w:rFonts w:ascii="Calibri" w:eastAsia="Calibri" w:hAnsi="Calibri" w:cs="Calibri"/>
                <w:b/>
                <w:bCs/>
                <w:color w:val="FFFFFF" w:themeColor="background1"/>
                <w:sz w:val="24"/>
                <w:szCs w:val="24"/>
              </w:rPr>
              <w:t>7</w:t>
            </w:r>
          </w:p>
        </w:tc>
      </w:tr>
      <w:tr w:rsidR="008D3338" w14:paraId="753B2520" w14:textId="77777777" w:rsidTr="06D60D9C">
        <w:trPr>
          <w:trHeight w:val="510"/>
        </w:trPr>
        <w:tc>
          <w:tcPr>
            <w:tcW w:w="1086"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0B2139D6" w14:textId="77777777" w:rsidR="008D3338" w:rsidRDefault="008D3338" w:rsidP="004114C5">
            <w:pPr>
              <w:jc w:val="center"/>
              <w:rPr>
                <w:rFonts w:ascii="Calibri" w:eastAsia="Calibri" w:hAnsi="Calibri" w:cs="Calibri"/>
                <w:b/>
                <w:bCs/>
                <w:color w:val="FFFFFF" w:themeColor="background1"/>
                <w:sz w:val="24"/>
                <w:szCs w:val="24"/>
              </w:rPr>
            </w:pPr>
            <w:r w:rsidRPr="7355EA85">
              <w:rPr>
                <w:rFonts w:ascii="Calibri" w:eastAsia="Calibri" w:hAnsi="Calibri" w:cs="Calibri"/>
                <w:b/>
                <w:bCs/>
                <w:color w:val="FFFFFF" w:themeColor="background1"/>
                <w:sz w:val="24"/>
                <w:szCs w:val="24"/>
              </w:rPr>
              <w:t>Review period</w:t>
            </w:r>
          </w:p>
        </w:tc>
        <w:tc>
          <w:tcPr>
            <w:tcW w:w="2618"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14B46ADC" w14:textId="77777777" w:rsidR="008D3338" w:rsidRDefault="008D3338" w:rsidP="004114C5">
            <w:pPr>
              <w:jc w:val="center"/>
              <w:rPr>
                <w:rFonts w:ascii="Calibri" w:eastAsia="Calibri" w:hAnsi="Calibri" w:cs="Calibri"/>
                <w:b/>
                <w:bCs/>
                <w:color w:val="FFFFFF" w:themeColor="background1"/>
                <w:sz w:val="24"/>
                <w:szCs w:val="24"/>
              </w:rPr>
            </w:pPr>
            <w:r>
              <w:rPr>
                <w:rFonts w:ascii="Calibri" w:eastAsia="Calibri" w:hAnsi="Calibri" w:cs="Calibri"/>
                <w:b/>
                <w:bCs/>
                <w:color w:val="FFFFFF" w:themeColor="background1"/>
                <w:sz w:val="24"/>
                <w:szCs w:val="24"/>
              </w:rPr>
              <w:t>Annual</w:t>
            </w:r>
          </w:p>
        </w:tc>
        <w:tc>
          <w:tcPr>
            <w:tcW w:w="2699"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68744286" w14:textId="77777777" w:rsidR="008D3338" w:rsidRDefault="008D3338" w:rsidP="004114C5">
            <w:pPr>
              <w:jc w:val="center"/>
              <w:rPr>
                <w:rFonts w:ascii="Calibri" w:eastAsia="Calibri" w:hAnsi="Calibri" w:cs="Calibri"/>
                <w:b/>
                <w:bCs/>
                <w:color w:val="FFFFFF" w:themeColor="background1"/>
                <w:sz w:val="24"/>
                <w:szCs w:val="24"/>
              </w:rPr>
            </w:pPr>
            <w:r>
              <w:rPr>
                <w:rFonts w:ascii="Calibri" w:eastAsia="Calibri" w:hAnsi="Calibri" w:cs="Calibri"/>
                <w:b/>
                <w:bCs/>
                <w:color w:val="FFFFFF" w:themeColor="background1"/>
                <w:sz w:val="24"/>
                <w:szCs w:val="24"/>
              </w:rPr>
              <w:t>Annual</w:t>
            </w:r>
          </w:p>
        </w:tc>
        <w:tc>
          <w:tcPr>
            <w:tcW w:w="2518"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4F290F42" w14:textId="77777777" w:rsidR="008D3338" w:rsidRDefault="008D3338" w:rsidP="004114C5">
            <w:pPr>
              <w:jc w:val="center"/>
              <w:rPr>
                <w:rFonts w:ascii="Calibri" w:eastAsia="Calibri" w:hAnsi="Calibri" w:cs="Calibri"/>
                <w:b/>
                <w:bCs/>
                <w:color w:val="FFFFFF" w:themeColor="background1"/>
                <w:sz w:val="24"/>
                <w:szCs w:val="24"/>
              </w:rPr>
            </w:pPr>
            <w:r>
              <w:rPr>
                <w:rFonts w:ascii="Calibri" w:eastAsia="Calibri" w:hAnsi="Calibri" w:cs="Calibri"/>
                <w:b/>
                <w:bCs/>
                <w:color w:val="FFFFFF" w:themeColor="background1"/>
                <w:sz w:val="24"/>
                <w:szCs w:val="24"/>
              </w:rPr>
              <w:t>Annual</w:t>
            </w:r>
          </w:p>
        </w:tc>
      </w:tr>
      <w:tr w:rsidR="00756BBC" w14:paraId="5505DC91" w14:textId="77777777" w:rsidTr="06D60D9C">
        <w:trPr>
          <w:trHeight w:val="510"/>
        </w:trPr>
        <w:tc>
          <w:tcPr>
            <w:tcW w:w="1086" w:type="dxa"/>
            <w:tcBorders>
              <w:top w:val="single" w:sz="8" w:space="0" w:color="auto"/>
              <w:left w:val="single" w:sz="8" w:space="0" w:color="auto"/>
              <w:bottom w:val="single" w:sz="8" w:space="0" w:color="auto"/>
              <w:right w:val="single" w:sz="8" w:space="0" w:color="auto"/>
            </w:tcBorders>
            <w:tcMar>
              <w:left w:w="108" w:type="dxa"/>
              <w:right w:w="108" w:type="dxa"/>
            </w:tcMar>
          </w:tcPr>
          <w:p w14:paraId="552CB0A0" w14:textId="77777777" w:rsidR="00756BBC" w:rsidRPr="7355EA85" w:rsidRDefault="00756BBC" w:rsidP="004114C5">
            <w:pPr>
              <w:jc w:val="center"/>
              <w:rPr>
                <w:rFonts w:ascii="Calibri" w:eastAsia="Calibri" w:hAnsi="Calibri" w:cs="Calibri"/>
                <w:b/>
                <w:bCs/>
                <w:color w:val="FFFFFF" w:themeColor="background1"/>
                <w:sz w:val="24"/>
                <w:szCs w:val="24"/>
              </w:rPr>
            </w:pPr>
          </w:p>
        </w:tc>
        <w:tc>
          <w:tcPr>
            <w:tcW w:w="2618" w:type="dxa"/>
            <w:tcBorders>
              <w:top w:val="single" w:sz="8" w:space="0" w:color="auto"/>
              <w:left w:val="single" w:sz="8" w:space="0" w:color="auto"/>
              <w:bottom w:val="single" w:sz="8" w:space="0" w:color="auto"/>
              <w:right w:val="single" w:sz="8" w:space="0" w:color="auto"/>
            </w:tcBorders>
            <w:tcMar>
              <w:left w:w="108" w:type="dxa"/>
              <w:right w:w="108" w:type="dxa"/>
            </w:tcMar>
          </w:tcPr>
          <w:p w14:paraId="008BB479" w14:textId="793C63CB" w:rsidR="00460AA2" w:rsidRDefault="00460AA2" w:rsidP="06D60D9C">
            <w:pPr>
              <w:pStyle w:val="ListParagraph"/>
              <w:numPr>
                <w:ilvl w:val="0"/>
                <w:numId w:val="34"/>
              </w:numPr>
              <w:rPr>
                <w:rFonts w:asciiTheme="minorHAnsi" w:eastAsiaTheme="minorEastAsia" w:hAnsiTheme="minorHAnsi" w:cstheme="minorBidi"/>
                <w:sz w:val="24"/>
                <w:szCs w:val="24"/>
              </w:rPr>
            </w:pPr>
            <w:r w:rsidRPr="06D60D9C">
              <w:rPr>
                <w:rFonts w:asciiTheme="minorHAnsi" w:eastAsiaTheme="minorEastAsia" w:hAnsiTheme="minorHAnsi" w:cstheme="minorBidi"/>
                <w:sz w:val="24"/>
                <w:szCs w:val="24"/>
              </w:rPr>
              <w:t>Understand DVSA HGV inspection Manual</w:t>
            </w:r>
            <w:r w:rsidR="00664FA2" w:rsidRPr="06D60D9C">
              <w:rPr>
                <w:rFonts w:asciiTheme="minorHAnsi" w:eastAsiaTheme="minorEastAsia" w:hAnsiTheme="minorHAnsi" w:cstheme="minorBidi"/>
                <w:sz w:val="24"/>
                <w:szCs w:val="24"/>
              </w:rPr>
              <w:t xml:space="preserve"> and standards required.</w:t>
            </w:r>
          </w:p>
          <w:p w14:paraId="608101C4" w14:textId="1A210A0F" w:rsidR="00460AA2" w:rsidRPr="00460AA2" w:rsidRDefault="00756BBC" w:rsidP="06D60D9C">
            <w:pPr>
              <w:pStyle w:val="ListParagraph"/>
              <w:numPr>
                <w:ilvl w:val="0"/>
                <w:numId w:val="34"/>
              </w:numPr>
              <w:rPr>
                <w:rFonts w:asciiTheme="minorHAnsi" w:eastAsiaTheme="minorEastAsia" w:hAnsiTheme="minorHAnsi" w:cstheme="minorBidi"/>
                <w:sz w:val="24"/>
                <w:szCs w:val="24"/>
              </w:rPr>
            </w:pPr>
            <w:r w:rsidRPr="06D60D9C">
              <w:rPr>
                <w:rFonts w:asciiTheme="minorHAnsi" w:eastAsiaTheme="minorEastAsia" w:hAnsiTheme="minorHAnsi" w:cstheme="minorBidi"/>
                <w:sz w:val="24"/>
                <w:szCs w:val="24"/>
              </w:rPr>
              <w:t>Independently carry out routine HGV safety inspections in accordance with legal and company standards.</w:t>
            </w:r>
          </w:p>
          <w:p w14:paraId="3862E053" w14:textId="0DD52E00" w:rsidR="00460AA2" w:rsidRDefault="00756BBC" w:rsidP="06D60D9C">
            <w:pPr>
              <w:pStyle w:val="ListParagraph"/>
              <w:numPr>
                <w:ilvl w:val="0"/>
                <w:numId w:val="34"/>
              </w:numPr>
              <w:rPr>
                <w:rFonts w:asciiTheme="minorHAnsi" w:eastAsiaTheme="minorEastAsia" w:hAnsiTheme="minorHAnsi" w:cstheme="minorBidi"/>
                <w:sz w:val="24"/>
                <w:szCs w:val="24"/>
              </w:rPr>
            </w:pPr>
            <w:r w:rsidRPr="06D60D9C">
              <w:rPr>
                <w:rFonts w:asciiTheme="minorHAnsi" w:eastAsiaTheme="minorEastAsia" w:hAnsiTheme="minorHAnsi" w:cstheme="minorBidi"/>
                <w:sz w:val="24"/>
                <w:szCs w:val="24"/>
              </w:rPr>
              <w:t>Perform full HGV servicing, including oil and filter changes.</w:t>
            </w:r>
          </w:p>
          <w:p w14:paraId="418484A3" w14:textId="405FC57E" w:rsidR="00460AA2" w:rsidRPr="00460AA2" w:rsidRDefault="00460AA2" w:rsidP="06D60D9C">
            <w:pPr>
              <w:pStyle w:val="ListParagraph"/>
              <w:numPr>
                <w:ilvl w:val="0"/>
                <w:numId w:val="34"/>
              </w:numPr>
              <w:rPr>
                <w:rFonts w:asciiTheme="minorHAnsi" w:eastAsiaTheme="minorEastAsia" w:hAnsiTheme="minorHAnsi" w:cstheme="minorBidi"/>
                <w:sz w:val="24"/>
                <w:szCs w:val="24"/>
              </w:rPr>
            </w:pPr>
            <w:r w:rsidRPr="06D60D9C">
              <w:rPr>
                <w:rFonts w:asciiTheme="minorHAnsi" w:eastAsiaTheme="minorEastAsia" w:hAnsiTheme="minorHAnsi" w:cstheme="minorBidi"/>
                <w:sz w:val="24"/>
                <w:szCs w:val="24"/>
              </w:rPr>
              <w:t xml:space="preserve">Conduct basic diagnostics and </w:t>
            </w:r>
            <w:r w:rsidRPr="06D60D9C">
              <w:rPr>
                <w:rFonts w:asciiTheme="minorHAnsi" w:eastAsiaTheme="minorEastAsia" w:hAnsiTheme="minorHAnsi" w:cstheme="minorBidi"/>
                <w:sz w:val="24"/>
                <w:szCs w:val="24"/>
              </w:rPr>
              <w:lastRenderedPageBreak/>
              <w:t>carry out minor mechanical and electrical repairs.</w:t>
            </w:r>
          </w:p>
          <w:p w14:paraId="2E80DD84" w14:textId="099BFDAF" w:rsidR="00460AA2" w:rsidRPr="00460AA2" w:rsidRDefault="00460AA2" w:rsidP="06D60D9C">
            <w:pPr>
              <w:pStyle w:val="ListParagraph"/>
              <w:numPr>
                <w:ilvl w:val="0"/>
                <w:numId w:val="34"/>
              </w:numPr>
              <w:rPr>
                <w:rFonts w:asciiTheme="minorHAnsi" w:eastAsiaTheme="minorEastAsia" w:hAnsiTheme="minorHAnsi" w:cstheme="minorBidi"/>
                <w:b/>
                <w:bCs/>
                <w:color w:val="FFFFFF" w:themeColor="background1"/>
                <w:sz w:val="24"/>
                <w:szCs w:val="24"/>
              </w:rPr>
            </w:pPr>
          </w:p>
        </w:tc>
        <w:tc>
          <w:tcPr>
            <w:tcW w:w="2699" w:type="dxa"/>
            <w:tcBorders>
              <w:top w:val="single" w:sz="8" w:space="0" w:color="auto"/>
              <w:left w:val="single" w:sz="8" w:space="0" w:color="auto"/>
              <w:bottom w:val="single" w:sz="8" w:space="0" w:color="auto"/>
              <w:right w:val="single" w:sz="8" w:space="0" w:color="auto"/>
            </w:tcBorders>
            <w:tcMar>
              <w:left w:w="108" w:type="dxa"/>
              <w:right w:w="108" w:type="dxa"/>
            </w:tcMar>
          </w:tcPr>
          <w:p w14:paraId="45C1DB8C" w14:textId="2FF15739" w:rsidR="00460AA2" w:rsidRPr="00460AA2" w:rsidRDefault="00460AA2" w:rsidP="06D60D9C">
            <w:pPr>
              <w:pStyle w:val="ListParagraph"/>
              <w:numPr>
                <w:ilvl w:val="0"/>
                <w:numId w:val="34"/>
              </w:numPr>
              <w:rPr>
                <w:rFonts w:asciiTheme="minorHAnsi" w:eastAsiaTheme="minorEastAsia" w:hAnsiTheme="minorHAnsi" w:cstheme="minorBidi"/>
                <w:sz w:val="24"/>
                <w:szCs w:val="24"/>
              </w:rPr>
            </w:pPr>
            <w:r w:rsidRPr="06D60D9C">
              <w:rPr>
                <w:rFonts w:asciiTheme="minorHAnsi" w:eastAsiaTheme="minorEastAsia" w:hAnsiTheme="minorHAnsi" w:cstheme="minorBidi"/>
                <w:sz w:val="24"/>
                <w:szCs w:val="24"/>
              </w:rPr>
              <w:lastRenderedPageBreak/>
              <w:t xml:space="preserve">Diagnose and repair </w:t>
            </w:r>
            <w:r w:rsidR="00AA7EAB" w:rsidRPr="06D60D9C">
              <w:rPr>
                <w:rFonts w:asciiTheme="minorHAnsi" w:eastAsiaTheme="minorEastAsia" w:hAnsiTheme="minorHAnsi" w:cstheme="minorBidi"/>
                <w:sz w:val="24"/>
                <w:szCs w:val="24"/>
              </w:rPr>
              <w:t>brake,</w:t>
            </w:r>
            <w:r w:rsidR="6E6F8C65" w:rsidRPr="06D60D9C">
              <w:rPr>
                <w:rFonts w:asciiTheme="minorHAnsi" w:eastAsiaTheme="minorEastAsia" w:hAnsiTheme="minorHAnsi" w:cstheme="minorBidi"/>
                <w:sz w:val="24"/>
                <w:szCs w:val="24"/>
              </w:rPr>
              <w:t xml:space="preserve"> </w:t>
            </w:r>
            <w:r w:rsidRPr="06D60D9C">
              <w:rPr>
                <w:rFonts w:asciiTheme="minorHAnsi" w:eastAsiaTheme="minorEastAsia" w:hAnsiTheme="minorHAnsi" w:cstheme="minorBidi"/>
                <w:sz w:val="24"/>
                <w:szCs w:val="24"/>
              </w:rPr>
              <w:t xml:space="preserve">steering, suspension, </w:t>
            </w:r>
            <w:r w:rsidR="00076201" w:rsidRPr="06D60D9C">
              <w:rPr>
                <w:rFonts w:asciiTheme="minorHAnsi" w:eastAsiaTheme="minorEastAsia" w:hAnsiTheme="minorHAnsi" w:cstheme="minorBidi"/>
                <w:sz w:val="24"/>
                <w:szCs w:val="24"/>
              </w:rPr>
              <w:t>electrical,</w:t>
            </w:r>
            <w:r w:rsidR="4372C1C7" w:rsidRPr="06D60D9C">
              <w:rPr>
                <w:rFonts w:asciiTheme="minorHAnsi" w:eastAsiaTheme="minorEastAsia" w:hAnsiTheme="minorHAnsi" w:cstheme="minorBidi"/>
                <w:sz w:val="24"/>
                <w:szCs w:val="24"/>
              </w:rPr>
              <w:t xml:space="preserve"> </w:t>
            </w:r>
            <w:r w:rsidRPr="06D60D9C">
              <w:rPr>
                <w:rFonts w:asciiTheme="minorHAnsi" w:eastAsiaTheme="minorEastAsia" w:hAnsiTheme="minorHAnsi" w:cstheme="minorBidi"/>
                <w:sz w:val="24"/>
                <w:szCs w:val="24"/>
              </w:rPr>
              <w:t>and drivetrain system faults.</w:t>
            </w:r>
          </w:p>
          <w:p w14:paraId="3839A52A" w14:textId="156A0FD4" w:rsidR="00460AA2" w:rsidRPr="00460AA2" w:rsidRDefault="00460AA2" w:rsidP="06D60D9C">
            <w:pPr>
              <w:pStyle w:val="ListParagraph"/>
              <w:numPr>
                <w:ilvl w:val="0"/>
                <w:numId w:val="34"/>
              </w:numPr>
              <w:rPr>
                <w:rFonts w:asciiTheme="minorHAnsi" w:eastAsiaTheme="minorEastAsia" w:hAnsiTheme="minorHAnsi" w:cstheme="minorBidi"/>
                <w:sz w:val="24"/>
                <w:szCs w:val="24"/>
              </w:rPr>
            </w:pPr>
            <w:r w:rsidRPr="06D60D9C">
              <w:rPr>
                <w:rFonts w:asciiTheme="minorHAnsi" w:eastAsiaTheme="minorEastAsia" w:hAnsiTheme="minorHAnsi" w:cstheme="minorBidi"/>
                <w:sz w:val="24"/>
                <w:szCs w:val="24"/>
              </w:rPr>
              <w:t>Diagnose and repair common electrical system issues.</w:t>
            </w:r>
          </w:p>
          <w:p w14:paraId="2ADA4D5C" w14:textId="4437C027" w:rsidR="00460AA2" w:rsidRPr="00664FA2" w:rsidRDefault="00460AA2" w:rsidP="06D60D9C">
            <w:pPr>
              <w:pStyle w:val="ListParagraph"/>
              <w:numPr>
                <w:ilvl w:val="0"/>
                <w:numId w:val="34"/>
              </w:numPr>
              <w:rPr>
                <w:rFonts w:asciiTheme="minorHAnsi" w:eastAsiaTheme="minorEastAsia" w:hAnsiTheme="minorHAnsi" w:cstheme="minorBidi"/>
                <w:sz w:val="24"/>
                <w:szCs w:val="24"/>
              </w:rPr>
            </w:pPr>
            <w:r w:rsidRPr="06D60D9C">
              <w:rPr>
                <w:rFonts w:asciiTheme="minorHAnsi" w:eastAsiaTheme="minorEastAsia" w:hAnsiTheme="minorHAnsi" w:cstheme="minorBidi"/>
                <w:sz w:val="24"/>
                <w:szCs w:val="24"/>
              </w:rPr>
              <w:t>Proficiently use diagnostic tools and software to support accurate fault identification.</w:t>
            </w:r>
          </w:p>
          <w:p w14:paraId="70BE3577" w14:textId="5BDEAECE" w:rsidR="00664FA2" w:rsidRPr="00460AA2" w:rsidRDefault="00664FA2" w:rsidP="06D60D9C">
            <w:pPr>
              <w:pStyle w:val="ListParagraph"/>
              <w:numPr>
                <w:ilvl w:val="0"/>
                <w:numId w:val="34"/>
              </w:numPr>
              <w:rPr>
                <w:rFonts w:asciiTheme="minorHAnsi" w:eastAsiaTheme="minorEastAsia" w:hAnsiTheme="minorHAnsi" w:cstheme="minorBidi"/>
                <w:sz w:val="24"/>
                <w:szCs w:val="24"/>
              </w:rPr>
            </w:pPr>
            <w:r w:rsidRPr="06D60D9C">
              <w:rPr>
                <w:rFonts w:asciiTheme="minorHAnsi" w:eastAsiaTheme="minorEastAsia" w:hAnsiTheme="minorHAnsi" w:cstheme="minorBidi"/>
                <w:sz w:val="24"/>
                <w:szCs w:val="24"/>
              </w:rPr>
              <w:t xml:space="preserve">Perform scheduled inspections, </w:t>
            </w:r>
            <w:r w:rsidRPr="06D60D9C">
              <w:rPr>
                <w:rFonts w:asciiTheme="minorHAnsi" w:eastAsiaTheme="minorEastAsia" w:hAnsiTheme="minorHAnsi" w:cstheme="minorBidi"/>
                <w:sz w:val="24"/>
                <w:szCs w:val="24"/>
              </w:rPr>
              <w:lastRenderedPageBreak/>
              <w:t>servicing, and MOT preparations on HGVs in compliance with safety regulations and manufacturer specifications.</w:t>
            </w:r>
          </w:p>
          <w:p w14:paraId="20BEE04E" w14:textId="17C513E8" w:rsidR="00460AA2" w:rsidRPr="00460AA2" w:rsidRDefault="00460AA2" w:rsidP="06D60D9C">
            <w:pPr>
              <w:pStyle w:val="ListParagraph"/>
              <w:numPr>
                <w:ilvl w:val="0"/>
                <w:numId w:val="34"/>
              </w:numPr>
              <w:rPr>
                <w:rFonts w:asciiTheme="minorHAnsi" w:eastAsiaTheme="minorEastAsia" w:hAnsiTheme="minorHAnsi" w:cstheme="minorBidi"/>
                <w:b/>
                <w:bCs/>
                <w:color w:val="FFFFFF" w:themeColor="background1"/>
                <w:sz w:val="24"/>
                <w:szCs w:val="24"/>
              </w:rPr>
            </w:pPr>
          </w:p>
        </w:tc>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1328FFF2" w14:textId="77777777" w:rsidR="00076201" w:rsidRPr="00B30860" w:rsidRDefault="00076201" w:rsidP="06D60D9C">
            <w:pPr>
              <w:pStyle w:val="ListParagraph"/>
              <w:numPr>
                <w:ilvl w:val="0"/>
                <w:numId w:val="34"/>
              </w:numPr>
              <w:rPr>
                <w:rFonts w:asciiTheme="minorHAnsi" w:eastAsiaTheme="minorEastAsia" w:hAnsiTheme="minorHAnsi" w:cstheme="minorBidi"/>
                <w:color w:val="FFFFFF" w:themeColor="background1"/>
                <w:sz w:val="24"/>
                <w:szCs w:val="24"/>
              </w:rPr>
            </w:pPr>
            <w:r w:rsidRPr="06D60D9C">
              <w:rPr>
                <w:rFonts w:asciiTheme="minorHAnsi" w:eastAsiaTheme="minorEastAsia" w:hAnsiTheme="minorHAnsi" w:cstheme="minorBidi"/>
                <w:sz w:val="24"/>
                <w:szCs w:val="24"/>
              </w:rPr>
              <w:lastRenderedPageBreak/>
              <w:t>Diagnose and repair using advanced diagnostic equipment</w:t>
            </w:r>
          </w:p>
          <w:p w14:paraId="0249789B" w14:textId="213AAD3D" w:rsidR="00076201" w:rsidRPr="0090670A" w:rsidRDefault="00076201" w:rsidP="06D60D9C">
            <w:pPr>
              <w:pStyle w:val="NormalWeb"/>
              <w:numPr>
                <w:ilvl w:val="0"/>
                <w:numId w:val="34"/>
              </w:numPr>
              <w:rPr>
                <w:rFonts w:asciiTheme="minorHAnsi" w:eastAsiaTheme="minorEastAsia" w:hAnsiTheme="minorHAnsi" w:cstheme="minorBidi"/>
              </w:rPr>
            </w:pPr>
            <w:r w:rsidRPr="06D60D9C">
              <w:rPr>
                <w:rFonts w:asciiTheme="minorHAnsi" w:eastAsiaTheme="minorEastAsia" w:hAnsiTheme="minorHAnsi" w:cstheme="minorBidi"/>
              </w:rPr>
              <w:t>Diagnose and repair mechanical faults on key systems Braking systems (air and hydraulic</w:t>
            </w:r>
            <w:r w:rsidR="0090670A" w:rsidRPr="06D60D9C">
              <w:rPr>
                <w:rFonts w:asciiTheme="minorHAnsi" w:eastAsiaTheme="minorEastAsia" w:hAnsiTheme="minorHAnsi" w:cstheme="minorBidi"/>
              </w:rPr>
              <w:t>),</w:t>
            </w:r>
            <w:r w:rsidRPr="06D60D9C">
              <w:rPr>
                <w:rFonts w:asciiTheme="minorHAnsi" w:eastAsiaTheme="minorEastAsia" w:hAnsiTheme="minorHAnsi" w:cstheme="minorBidi"/>
              </w:rPr>
              <w:t xml:space="preserve"> Steering and suspension systems, </w:t>
            </w:r>
            <w:r w:rsidR="0090670A" w:rsidRPr="06D60D9C">
              <w:rPr>
                <w:rFonts w:asciiTheme="minorHAnsi" w:eastAsiaTheme="minorEastAsia" w:hAnsiTheme="minorHAnsi" w:cstheme="minorBidi"/>
              </w:rPr>
              <w:t xml:space="preserve">Drivetrain, clutch, gearbox, and axles, Engines diesel and Euro 6 </w:t>
            </w:r>
            <w:r w:rsidR="0090670A" w:rsidRPr="06D60D9C">
              <w:rPr>
                <w:rFonts w:asciiTheme="minorHAnsi" w:eastAsiaTheme="minorEastAsia" w:hAnsiTheme="minorHAnsi" w:cstheme="minorBidi"/>
              </w:rPr>
              <w:lastRenderedPageBreak/>
              <w:t>compliance, Electrical systems including CAN bus diagnostics and ECU faults, Pneumatics and hydraulics (e.g. tail lifts, tippers, bin lifts)</w:t>
            </w:r>
          </w:p>
          <w:p w14:paraId="738B3607" w14:textId="113E236E" w:rsidR="00076201" w:rsidRPr="0090670A" w:rsidRDefault="00076201" w:rsidP="06D60D9C">
            <w:pPr>
              <w:pStyle w:val="NormalWeb"/>
              <w:numPr>
                <w:ilvl w:val="0"/>
                <w:numId w:val="34"/>
              </w:numPr>
              <w:rPr>
                <w:rFonts w:asciiTheme="minorHAnsi" w:eastAsiaTheme="minorEastAsia" w:hAnsiTheme="minorHAnsi" w:cstheme="minorBidi"/>
              </w:rPr>
            </w:pPr>
            <w:r w:rsidRPr="06D60D9C">
              <w:rPr>
                <w:rFonts w:asciiTheme="minorHAnsi" w:eastAsiaTheme="minorEastAsia" w:hAnsiTheme="minorHAnsi" w:cstheme="minorBidi"/>
              </w:rPr>
              <w:t xml:space="preserve">Ensure workshop practices comply with </w:t>
            </w:r>
            <w:r w:rsidR="0090670A" w:rsidRPr="06D60D9C">
              <w:rPr>
                <w:rStyle w:val="Strong"/>
                <w:rFonts w:asciiTheme="minorHAnsi" w:eastAsiaTheme="minorEastAsia" w:hAnsiTheme="minorHAnsi" w:cstheme="minorBidi"/>
                <w:b w:val="0"/>
                <w:bCs w:val="0"/>
              </w:rPr>
              <w:t>Health and safety</w:t>
            </w:r>
            <w:r w:rsidRPr="06D60D9C">
              <w:rPr>
                <w:rFonts w:asciiTheme="minorHAnsi" w:eastAsiaTheme="minorEastAsia" w:hAnsiTheme="minorHAnsi" w:cstheme="minorBidi"/>
              </w:rPr>
              <w:t xml:space="preserve"> </w:t>
            </w:r>
            <w:r w:rsidRPr="06D60D9C">
              <w:rPr>
                <w:rStyle w:val="Strong"/>
                <w:rFonts w:asciiTheme="minorHAnsi" w:eastAsiaTheme="minorEastAsia" w:hAnsiTheme="minorHAnsi" w:cstheme="minorBidi"/>
                <w:b w:val="0"/>
                <w:bCs w:val="0"/>
              </w:rPr>
              <w:t>COSHH</w:t>
            </w:r>
            <w:r w:rsidRPr="06D60D9C">
              <w:rPr>
                <w:rFonts w:asciiTheme="minorHAnsi" w:eastAsiaTheme="minorEastAsia" w:hAnsiTheme="minorHAnsi" w:cstheme="minorBidi"/>
                <w:b/>
                <w:bCs/>
              </w:rPr>
              <w:t xml:space="preserve">, </w:t>
            </w:r>
            <w:r w:rsidRPr="06D60D9C">
              <w:rPr>
                <w:rFonts w:asciiTheme="minorHAnsi" w:eastAsiaTheme="minorEastAsia" w:hAnsiTheme="minorHAnsi" w:cstheme="minorBidi"/>
              </w:rPr>
              <w:t xml:space="preserve">and </w:t>
            </w:r>
            <w:r w:rsidRPr="06D60D9C">
              <w:rPr>
                <w:rStyle w:val="Strong"/>
                <w:rFonts w:asciiTheme="minorHAnsi" w:eastAsiaTheme="minorEastAsia" w:hAnsiTheme="minorHAnsi" w:cstheme="minorBidi"/>
                <w:b w:val="0"/>
                <w:bCs w:val="0"/>
              </w:rPr>
              <w:t>Environmental Regulations</w:t>
            </w:r>
          </w:p>
          <w:p w14:paraId="55AFD186" w14:textId="1AE3A2F6" w:rsidR="00664FA2" w:rsidRPr="0090670A" w:rsidRDefault="00664FA2" w:rsidP="06D60D9C">
            <w:pPr>
              <w:pStyle w:val="ListParagraph"/>
              <w:ind w:left="360"/>
              <w:rPr>
                <w:rFonts w:asciiTheme="minorHAnsi" w:eastAsiaTheme="minorEastAsia" w:hAnsiTheme="minorHAnsi" w:cstheme="minorBidi"/>
                <w:color w:val="FFFFFF" w:themeColor="background1"/>
                <w:sz w:val="24"/>
                <w:szCs w:val="24"/>
              </w:rPr>
            </w:pPr>
          </w:p>
        </w:tc>
      </w:tr>
    </w:tbl>
    <w:p w14:paraId="54BDD606" w14:textId="77777777" w:rsidR="008D3338" w:rsidRDefault="008D3338" w:rsidP="008D3338">
      <w:pPr>
        <w:spacing w:before="120" w:after="120"/>
        <w:ind w:left="720" w:hanging="720"/>
        <w:rPr>
          <w:rFonts w:ascii="Calibri" w:hAnsi="Calibri"/>
          <w:b/>
          <w:bCs/>
          <w:sz w:val="24"/>
          <w:szCs w:val="24"/>
        </w:rPr>
      </w:pPr>
    </w:p>
    <w:p w14:paraId="11C89925" w14:textId="77777777" w:rsidR="008D3338" w:rsidRDefault="008D3338" w:rsidP="008D3338">
      <w:pPr>
        <w:spacing w:before="120" w:after="120"/>
        <w:ind w:left="720" w:hanging="720"/>
        <w:rPr>
          <w:rFonts w:ascii="Calibri" w:hAnsi="Calibri"/>
          <w:b/>
          <w:bCs/>
          <w:sz w:val="24"/>
          <w:szCs w:val="24"/>
        </w:rPr>
      </w:pPr>
    </w:p>
    <w:p w14:paraId="74FD16E8" w14:textId="77777777" w:rsidR="008D3338" w:rsidRPr="008D3338" w:rsidRDefault="008D3338" w:rsidP="008D3338">
      <w:pPr>
        <w:rPr>
          <w:rFonts w:ascii="Calibri" w:hAnsi="Calibri"/>
          <w:sz w:val="24"/>
          <w:szCs w:val="24"/>
        </w:rPr>
      </w:pPr>
    </w:p>
    <w:sectPr w:rsidR="008D3338" w:rsidRPr="008D3338" w:rsidSect="009A67AE">
      <w:headerReference w:type="default" r:id="rId12"/>
      <w:footerReference w:type="default" r:id="rId13"/>
      <w:pgSz w:w="11906" w:h="16838"/>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8DBD" w14:textId="77777777" w:rsidR="00F932E4" w:rsidRDefault="00F932E4">
      <w:r>
        <w:separator/>
      </w:r>
    </w:p>
  </w:endnote>
  <w:endnote w:type="continuationSeparator" w:id="0">
    <w:p w14:paraId="70B0EE36" w14:textId="77777777" w:rsidR="00F932E4" w:rsidRDefault="00F932E4">
      <w:r>
        <w:continuationSeparator/>
      </w:r>
    </w:p>
  </w:endnote>
  <w:endnote w:type="continuationNotice" w:id="1">
    <w:p w14:paraId="3E1A5778" w14:textId="77777777" w:rsidR="00F932E4" w:rsidRDefault="00F93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3953" w14:textId="77777777" w:rsidR="00397B81" w:rsidRPr="00367985" w:rsidRDefault="00397B81">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0968" w14:textId="77777777" w:rsidR="00F932E4" w:rsidRDefault="00F932E4">
      <w:r>
        <w:separator/>
      </w:r>
    </w:p>
  </w:footnote>
  <w:footnote w:type="continuationSeparator" w:id="0">
    <w:p w14:paraId="25B7DEE7" w14:textId="77777777" w:rsidR="00F932E4" w:rsidRDefault="00F932E4">
      <w:r>
        <w:continuationSeparator/>
      </w:r>
    </w:p>
  </w:footnote>
  <w:footnote w:type="continuationNotice" w:id="1">
    <w:p w14:paraId="044CF90D" w14:textId="77777777" w:rsidR="00F932E4" w:rsidRDefault="00F93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397B81" w:rsidRPr="006D530E" w14:paraId="021C74B3" w14:textId="77777777" w:rsidTr="001C3229">
      <w:trPr>
        <w:trHeight w:val="567"/>
      </w:trPr>
      <w:tc>
        <w:tcPr>
          <w:tcW w:w="3686" w:type="dxa"/>
          <w:vMerge w:val="restart"/>
          <w:tcBorders>
            <w:top w:val="nil"/>
            <w:left w:val="nil"/>
            <w:bottom w:val="nil"/>
          </w:tcBorders>
          <w:vAlign w:val="center"/>
        </w:tcPr>
        <w:p w14:paraId="709347A6" w14:textId="149629B3" w:rsidR="00397B81" w:rsidRPr="00B81FBE" w:rsidRDefault="00DB5204" w:rsidP="001C3229">
          <w:pPr>
            <w:pStyle w:val="Header"/>
            <w:rPr>
              <w:rFonts w:ascii="Calibri" w:hAnsi="Calibri"/>
              <w:b/>
              <w:sz w:val="24"/>
              <w:szCs w:val="24"/>
            </w:rPr>
          </w:pPr>
          <w:r>
            <w:rPr>
              <w:noProof/>
            </w:rPr>
            <w:drawing>
              <wp:anchor distT="0" distB="0" distL="114300" distR="114300" simplePos="0" relativeHeight="251658241" behindDoc="1" locked="0" layoutInCell="1" allowOverlap="1" wp14:anchorId="5E77E1BA" wp14:editId="1F9FE114">
                <wp:simplePos x="0" y="0"/>
                <wp:positionH relativeFrom="column">
                  <wp:posOffset>-182880</wp:posOffset>
                </wp:positionH>
                <wp:positionV relativeFrom="paragraph">
                  <wp:posOffset>632460</wp:posOffset>
                </wp:positionV>
                <wp:extent cx="2203450" cy="1040130"/>
                <wp:effectExtent l="0" t="0" r="6350" b="7620"/>
                <wp:wrapNone/>
                <wp:docPr id="1693137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7475" name=""/>
                        <pic:cNvPicPr/>
                      </pic:nvPicPr>
                      <pic:blipFill>
                        <a:blip r:embed="rId1">
                          <a:extLst>
                            <a:ext uri="{28A0092B-C50C-407E-A947-70E740481C1C}">
                              <a14:useLocalDpi xmlns:a14="http://schemas.microsoft.com/office/drawing/2010/main" val="0"/>
                            </a:ext>
                          </a:extLst>
                        </a:blip>
                        <a:stretch>
                          <a:fillRect/>
                        </a:stretch>
                      </pic:blipFill>
                      <pic:spPr>
                        <a:xfrm>
                          <a:off x="0" y="0"/>
                          <a:ext cx="2203450" cy="1040130"/>
                        </a:xfrm>
                        <a:prstGeom prst="rect">
                          <a:avLst/>
                        </a:prstGeom>
                      </pic:spPr>
                    </pic:pic>
                  </a:graphicData>
                </a:graphic>
                <wp14:sizeRelH relativeFrom="margin">
                  <wp14:pctWidth>0</wp14:pctWidth>
                </wp14:sizeRelH>
                <wp14:sizeRelV relativeFrom="margin">
                  <wp14:pctHeight>0</wp14:pctHeight>
                </wp14:sizeRelV>
              </wp:anchor>
            </w:drawing>
          </w:r>
          <w:r w:rsidR="00AA7EE5">
            <w:rPr>
              <w:noProof/>
            </w:rPr>
            <w:drawing>
              <wp:anchor distT="0" distB="0" distL="114300" distR="114300" simplePos="0" relativeHeight="251658240" behindDoc="1" locked="0" layoutInCell="1" allowOverlap="1" wp14:anchorId="7116B614" wp14:editId="13010FE5">
                <wp:simplePos x="0" y="0"/>
                <wp:positionH relativeFrom="column">
                  <wp:posOffset>-684530</wp:posOffset>
                </wp:positionH>
                <wp:positionV relativeFrom="paragraph">
                  <wp:posOffset>-222885</wp:posOffset>
                </wp:positionV>
                <wp:extent cx="2804160" cy="11379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804160" cy="1137920"/>
                        </a:xfrm>
                        <a:prstGeom prst="rect">
                          <a:avLst/>
                        </a:prstGeom>
                      </pic:spPr>
                    </pic:pic>
                  </a:graphicData>
                </a:graphic>
                <wp14:sizeRelH relativeFrom="margin">
                  <wp14:pctWidth>0</wp14:pctWidth>
                </wp14:sizeRelH>
                <wp14:sizeRelV relativeFrom="margin">
                  <wp14:pctHeight>0</wp14:pctHeight>
                </wp14:sizeRelV>
              </wp:anchor>
            </w:drawing>
          </w:r>
        </w:p>
      </w:tc>
      <w:tc>
        <w:tcPr>
          <w:tcW w:w="1842" w:type="dxa"/>
          <w:vAlign w:val="center"/>
        </w:tcPr>
        <w:p w14:paraId="5D308E35" w14:textId="77777777" w:rsidR="00397B81" w:rsidRPr="00B81FBE" w:rsidRDefault="00397B81" w:rsidP="004F5B43">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14:paraId="2ACC7E77" w14:textId="12C28914" w:rsidR="00397B81" w:rsidRPr="00B81FBE" w:rsidRDefault="006F5CBA" w:rsidP="004F5B43">
          <w:pPr>
            <w:rPr>
              <w:rFonts w:ascii="Calibri" w:hAnsi="Calibri"/>
              <w:b/>
              <w:sz w:val="24"/>
              <w:szCs w:val="24"/>
            </w:rPr>
          </w:pPr>
          <w:r>
            <w:rPr>
              <w:rFonts w:ascii="Calibri" w:hAnsi="Calibri"/>
              <w:b/>
              <w:sz w:val="24"/>
              <w:szCs w:val="24"/>
            </w:rPr>
            <w:t>HGV Mechanic</w:t>
          </w:r>
        </w:p>
      </w:tc>
    </w:tr>
    <w:tr w:rsidR="00397B81" w:rsidRPr="006D530E" w14:paraId="0A3863D9" w14:textId="77777777" w:rsidTr="004F5B43">
      <w:trPr>
        <w:trHeight w:val="567"/>
      </w:trPr>
      <w:tc>
        <w:tcPr>
          <w:tcW w:w="3686" w:type="dxa"/>
          <w:vMerge/>
          <w:tcBorders>
            <w:left w:val="nil"/>
            <w:bottom w:val="nil"/>
          </w:tcBorders>
        </w:tcPr>
        <w:p w14:paraId="18B5A5DC" w14:textId="77777777" w:rsidR="00397B81" w:rsidRPr="00B81FBE" w:rsidRDefault="00397B81" w:rsidP="00397B81">
          <w:pPr>
            <w:pStyle w:val="Header"/>
            <w:rPr>
              <w:rFonts w:ascii="Calibri" w:hAnsi="Calibri"/>
              <w:b/>
              <w:sz w:val="24"/>
              <w:szCs w:val="24"/>
            </w:rPr>
          </w:pPr>
        </w:p>
      </w:tc>
      <w:tc>
        <w:tcPr>
          <w:tcW w:w="1842" w:type="dxa"/>
          <w:vAlign w:val="center"/>
        </w:tcPr>
        <w:p w14:paraId="0BA8B08F" w14:textId="77777777" w:rsidR="00397B81" w:rsidRPr="00B81FBE" w:rsidRDefault="00397B81" w:rsidP="00397B81">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14:paraId="618A1AF0" w14:textId="1CA257BC" w:rsidR="00397B81" w:rsidRPr="00B81FBE" w:rsidRDefault="006F5CBA" w:rsidP="00397B81">
          <w:pPr>
            <w:rPr>
              <w:rFonts w:ascii="Calibri" w:hAnsi="Calibri"/>
              <w:b/>
              <w:sz w:val="24"/>
              <w:szCs w:val="24"/>
            </w:rPr>
          </w:pPr>
          <w:r>
            <w:rPr>
              <w:rFonts w:ascii="Calibri" w:hAnsi="Calibri"/>
              <w:b/>
              <w:sz w:val="24"/>
              <w:szCs w:val="24"/>
            </w:rPr>
            <w:t>Fleet Maintenance</w:t>
          </w:r>
        </w:p>
      </w:tc>
    </w:tr>
    <w:tr w:rsidR="001F717C" w:rsidRPr="006D530E" w14:paraId="7ECB5407" w14:textId="77777777" w:rsidTr="004F5B43">
      <w:trPr>
        <w:trHeight w:val="567"/>
      </w:trPr>
      <w:tc>
        <w:tcPr>
          <w:tcW w:w="3686" w:type="dxa"/>
          <w:vMerge/>
          <w:tcBorders>
            <w:left w:val="nil"/>
            <w:bottom w:val="nil"/>
          </w:tcBorders>
        </w:tcPr>
        <w:p w14:paraId="305B3C92" w14:textId="77777777" w:rsidR="001F717C" w:rsidRPr="00B81FBE" w:rsidRDefault="001F717C" w:rsidP="001F717C">
          <w:pPr>
            <w:pStyle w:val="Header"/>
            <w:rPr>
              <w:rFonts w:ascii="Calibri" w:hAnsi="Calibri"/>
              <w:b/>
              <w:sz w:val="24"/>
              <w:szCs w:val="24"/>
            </w:rPr>
          </w:pPr>
        </w:p>
      </w:tc>
      <w:tc>
        <w:tcPr>
          <w:tcW w:w="1842" w:type="dxa"/>
          <w:vAlign w:val="center"/>
        </w:tcPr>
        <w:p w14:paraId="372F847B" w14:textId="77777777" w:rsidR="001F717C" w:rsidRPr="00B81FBE" w:rsidRDefault="001F717C" w:rsidP="001F717C">
          <w:pPr>
            <w:pStyle w:val="Header"/>
            <w:rPr>
              <w:rFonts w:ascii="Calibri" w:hAnsi="Calibri"/>
              <w:b/>
              <w:sz w:val="24"/>
              <w:szCs w:val="24"/>
            </w:rPr>
          </w:pPr>
          <w:r w:rsidRPr="00B81FBE">
            <w:rPr>
              <w:rFonts w:ascii="Calibri" w:hAnsi="Calibri"/>
              <w:b/>
              <w:sz w:val="24"/>
              <w:szCs w:val="24"/>
            </w:rPr>
            <w:t>Team:</w:t>
          </w:r>
        </w:p>
      </w:tc>
      <w:tc>
        <w:tcPr>
          <w:tcW w:w="3544" w:type="dxa"/>
          <w:vAlign w:val="center"/>
        </w:tcPr>
        <w:p w14:paraId="34FA3B8D" w14:textId="5C7B346A" w:rsidR="001F717C" w:rsidRPr="00B81FBE" w:rsidRDefault="006F5CBA" w:rsidP="001F717C">
          <w:pPr>
            <w:rPr>
              <w:rFonts w:ascii="Calibri" w:hAnsi="Calibri"/>
              <w:b/>
              <w:sz w:val="24"/>
              <w:szCs w:val="24"/>
            </w:rPr>
          </w:pPr>
          <w:r>
            <w:rPr>
              <w:rFonts w:ascii="Calibri" w:hAnsi="Calibri"/>
              <w:b/>
              <w:sz w:val="24"/>
              <w:szCs w:val="24"/>
            </w:rPr>
            <w:t>Transport, Fleet and Workshop</w:t>
          </w:r>
        </w:p>
      </w:tc>
    </w:tr>
    <w:tr w:rsidR="001F717C" w:rsidRPr="006D530E" w14:paraId="295AFF47" w14:textId="77777777" w:rsidTr="004F5B43">
      <w:trPr>
        <w:trHeight w:val="567"/>
      </w:trPr>
      <w:tc>
        <w:tcPr>
          <w:tcW w:w="3686" w:type="dxa"/>
          <w:vMerge/>
          <w:tcBorders>
            <w:left w:val="nil"/>
            <w:bottom w:val="nil"/>
          </w:tcBorders>
        </w:tcPr>
        <w:p w14:paraId="59639F81" w14:textId="77777777" w:rsidR="001F717C" w:rsidRPr="00B81FBE" w:rsidRDefault="001F717C" w:rsidP="001F717C">
          <w:pPr>
            <w:pStyle w:val="Header"/>
            <w:rPr>
              <w:rFonts w:ascii="Calibri" w:hAnsi="Calibri"/>
              <w:b/>
              <w:sz w:val="24"/>
              <w:szCs w:val="24"/>
            </w:rPr>
          </w:pPr>
        </w:p>
      </w:tc>
      <w:tc>
        <w:tcPr>
          <w:tcW w:w="1842" w:type="dxa"/>
          <w:vAlign w:val="center"/>
        </w:tcPr>
        <w:p w14:paraId="5DEB0794" w14:textId="77777777" w:rsidR="001F717C" w:rsidRPr="00B81FBE" w:rsidRDefault="001F717C" w:rsidP="001F717C">
          <w:pPr>
            <w:pStyle w:val="Header"/>
            <w:rPr>
              <w:rFonts w:ascii="Calibri" w:hAnsi="Calibri"/>
              <w:b/>
              <w:sz w:val="24"/>
              <w:szCs w:val="24"/>
            </w:rPr>
          </w:pPr>
          <w:r w:rsidRPr="00B81FBE">
            <w:rPr>
              <w:rFonts w:ascii="Calibri" w:hAnsi="Calibri"/>
              <w:b/>
              <w:sz w:val="24"/>
              <w:szCs w:val="24"/>
            </w:rPr>
            <w:t>Salary:</w:t>
          </w:r>
        </w:p>
      </w:tc>
      <w:tc>
        <w:tcPr>
          <w:tcW w:w="3544" w:type="dxa"/>
          <w:vAlign w:val="center"/>
        </w:tcPr>
        <w:p w14:paraId="3EA33970" w14:textId="247B1800" w:rsidR="00A00084" w:rsidRDefault="00A00084" w:rsidP="00A00084">
          <w:pPr>
            <w:rPr>
              <w:rFonts w:ascii="Calibri" w:hAnsi="Calibri"/>
              <w:b/>
              <w:bCs/>
              <w:sz w:val="24"/>
              <w:szCs w:val="24"/>
            </w:rPr>
          </w:pPr>
          <w:r>
            <w:rPr>
              <w:rFonts w:ascii="Calibri" w:hAnsi="Calibri"/>
              <w:b/>
              <w:bCs/>
              <w:sz w:val="24"/>
              <w:szCs w:val="24"/>
            </w:rPr>
            <w:t>N</w:t>
          </w:r>
          <w:r w:rsidRPr="40A5B4BD">
            <w:rPr>
              <w:rFonts w:ascii="Calibri" w:hAnsi="Calibri"/>
              <w:b/>
              <w:bCs/>
              <w:sz w:val="24"/>
              <w:szCs w:val="24"/>
            </w:rPr>
            <w:t xml:space="preserve">ewly qualified </w:t>
          </w:r>
          <w:r>
            <w:rPr>
              <w:rFonts w:ascii="Calibri" w:hAnsi="Calibri"/>
              <w:b/>
              <w:bCs/>
              <w:sz w:val="24"/>
              <w:szCs w:val="24"/>
            </w:rPr>
            <w:t>– Band 5/6</w:t>
          </w:r>
        </w:p>
        <w:p w14:paraId="1C8EB24D" w14:textId="401628B3" w:rsidR="001F717C" w:rsidRPr="00B81FBE" w:rsidRDefault="00A00084" w:rsidP="00A00084">
          <w:pPr>
            <w:rPr>
              <w:rFonts w:ascii="Calibri" w:hAnsi="Calibri"/>
              <w:b/>
              <w:sz w:val="24"/>
              <w:szCs w:val="24"/>
            </w:rPr>
          </w:pPr>
          <w:r>
            <w:rPr>
              <w:rFonts w:ascii="Calibri" w:hAnsi="Calibri"/>
              <w:b/>
              <w:bCs/>
              <w:sz w:val="24"/>
              <w:szCs w:val="24"/>
            </w:rPr>
            <w:t>Experienced – Band 7</w:t>
          </w:r>
        </w:p>
      </w:tc>
    </w:tr>
  </w:tbl>
  <w:p w14:paraId="23000F53" w14:textId="0C5EB3BF" w:rsidR="00397B81" w:rsidRDefault="00397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5"/>
    <w:multiLevelType w:val="hybridMultilevel"/>
    <w:tmpl w:val="A28C5BF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9F52A71"/>
    <w:multiLevelType w:val="hybridMultilevel"/>
    <w:tmpl w:val="F34423F2"/>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882AEA"/>
    <w:multiLevelType w:val="hybridMultilevel"/>
    <w:tmpl w:val="FB860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9A7073"/>
    <w:multiLevelType w:val="multilevel"/>
    <w:tmpl w:val="7BE0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10F61"/>
    <w:multiLevelType w:val="hybridMultilevel"/>
    <w:tmpl w:val="57A48A68"/>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B654A"/>
    <w:multiLevelType w:val="hybridMultilevel"/>
    <w:tmpl w:val="2C6A5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276B9"/>
    <w:multiLevelType w:val="hybridMultilevel"/>
    <w:tmpl w:val="B5040E54"/>
    <w:lvl w:ilvl="0" w:tplc="60809B34">
      <w:start w:val="1"/>
      <w:numFmt w:val="bullet"/>
      <w:lvlText w:val=""/>
      <w:lvlJc w:val="left"/>
      <w:pPr>
        <w:tabs>
          <w:tab w:val="num" w:pos="370"/>
        </w:tabs>
        <w:ind w:left="370" w:hanging="360"/>
      </w:pPr>
      <w:rPr>
        <w:rFonts w:ascii="Symbol" w:hAnsi="Symbol" w:hint="default"/>
        <w:sz w:val="24"/>
        <w:szCs w:val="24"/>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9" w15:restartNumberingAfterBreak="0">
    <w:nsid w:val="1DF74F95"/>
    <w:multiLevelType w:val="hybridMultilevel"/>
    <w:tmpl w:val="B59E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72A27"/>
    <w:multiLevelType w:val="hybridMultilevel"/>
    <w:tmpl w:val="C7E42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B246DD"/>
    <w:multiLevelType w:val="hybridMultilevel"/>
    <w:tmpl w:val="7FEE6532"/>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1C7E4D"/>
    <w:multiLevelType w:val="hybridMultilevel"/>
    <w:tmpl w:val="67F4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A3B82"/>
    <w:multiLevelType w:val="hybridMultilevel"/>
    <w:tmpl w:val="BA8CFF96"/>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02FBF"/>
    <w:multiLevelType w:val="hybridMultilevel"/>
    <w:tmpl w:val="DC7AD41C"/>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259FE"/>
    <w:multiLevelType w:val="multilevel"/>
    <w:tmpl w:val="81E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627DF3"/>
    <w:multiLevelType w:val="multilevel"/>
    <w:tmpl w:val="59A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CD0E90"/>
    <w:multiLevelType w:val="hybridMultilevel"/>
    <w:tmpl w:val="33883C2C"/>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B6A00"/>
    <w:multiLevelType w:val="hybridMultilevel"/>
    <w:tmpl w:val="C3623C26"/>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22" w15:restartNumberingAfterBreak="0">
    <w:nsid w:val="56F12520"/>
    <w:multiLevelType w:val="hybridMultilevel"/>
    <w:tmpl w:val="E5FE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A11CE"/>
    <w:multiLevelType w:val="hybridMultilevel"/>
    <w:tmpl w:val="A2AC1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B61F3F"/>
    <w:multiLevelType w:val="hybridMultilevel"/>
    <w:tmpl w:val="DD42E814"/>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4A698C"/>
    <w:multiLevelType w:val="hybridMultilevel"/>
    <w:tmpl w:val="4AD8A4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B555ED4"/>
    <w:multiLevelType w:val="multilevel"/>
    <w:tmpl w:val="FB2C510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FD1665F"/>
    <w:multiLevelType w:val="hybridMultilevel"/>
    <w:tmpl w:val="518AB388"/>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1A4B5F"/>
    <w:multiLevelType w:val="multilevel"/>
    <w:tmpl w:val="8FCA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9F131F"/>
    <w:multiLevelType w:val="hybridMultilevel"/>
    <w:tmpl w:val="6FCA1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CD1D42"/>
    <w:multiLevelType w:val="hybridMultilevel"/>
    <w:tmpl w:val="68BC8860"/>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217E4"/>
    <w:multiLevelType w:val="hybridMultilevel"/>
    <w:tmpl w:val="7DF2221A"/>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342A7E"/>
    <w:multiLevelType w:val="hybridMultilevel"/>
    <w:tmpl w:val="BE928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A44D9B"/>
    <w:multiLevelType w:val="multilevel"/>
    <w:tmpl w:val="FFF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7106C5"/>
    <w:multiLevelType w:val="multilevel"/>
    <w:tmpl w:val="CDEEB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66849605">
    <w:abstractNumId w:val="0"/>
  </w:num>
  <w:num w:numId="2" w16cid:durableId="1867213023">
    <w:abstractNumId w:val="18"/>
  </w:num>
  <w:num w:numId="3" w16cid:durableId="253631227">
    <w:abstractNumId w:val="21"/>
  </w:num>
  <w:num w:numId="4" w16cid:durableId="1267346795">
    <w:abstractNumId w:val="5"/>
  </w:num>
  <w:num w:numId="5" w16cid:durableId="2117945290">
    <w:abstractNumId w:val="1"/>
  </w:num>
  <w:num w:numId="6" w16cid:durableId="1441879654">
    <w:abstractNumId w:val="33"/>
  </w:num>
  <w:num w:numId="7" w16cid:durableId="2147240700">
    <w:abstractNumId w:val="19"/>
  </w:num>
  <w:num w:numId="8" w16cid:durableId="1276980213">
    <w:abstractNumId w:val="6"/>
  </w:num>
  <w:num w:numId="9" w16cid:durableId="312955583">
    <w:abstractNumId w:val="7"/>
  </w:num>
  <w:num w:numId="10" w16cid:durableId="1206913226">
    <w:abstractNumId w:val="27"/>
  </w:num>
  <w:num w:numId="11" w16cid:durableId="1409421017">
    <w:abstractNumId w:val="25"/>
  </w:num>
  <w:num w:numId="12" w16cid:durableId="1689284325">
    <w:abstractNumId w:val="22"/>
  </w:num>
  <w:num w:numId="13" w16cid:durableId="736631239">
    <w:abstractNumId w:val="16"/>
  </w:num>
  <w:num w:numId="14" w16cid:durableId="1700667997">
    <w:abstractNumId w:val="36"/>
  </w:num>
  <w:num w:numId="15" w16cid:durableId="1793817468">
    <w:abstractNumId w:val="15"/>
  </w:num>
  <w:num w:numId="16" w16cid:durableId="265041465">
    <w:abstractNumId w:val="35"/>
  </w:num>
  <w:num w:numId="17" w16cid:durableId="1687748965">
    <w:abstractNumId w:val="29"/>
  </w:num>
  <w:num w:numId="18" w16cid:durableId="1031566109">
    <w:abstractNumId w:val="26"/>
  </w:num>
  <w:num w:numId="19" w16cid:durableId="1807703668">
    <w:abstractNumId w:val="23"/>
  </w:num>
  <w:num w:numId="20" w16cid:durableId="504901838">
    <w:abstractNumId w:val="2"/>
  </w:num>
  <w:num w:numId="21" w16cid:durableId="1105882616">
    <w:abstractNumId w:val="11"/>
  </w:num>
  <w:num w:numId="22" w16cid:durableId="1639528132">
    <w:abstractNumId w:val="10"/>
  </w:num>
  <w:num w:numId="23" w16cid:durableId="1698433314">
    <w:abstractNumId w:val="17"/>
  </w:num>
  <w:num w:numId="24" w16cid:durableId="1187132633">
    <w:abstractNumId w:val="9"/>
  </w:num>
  <w:num w:numId="25" w16cid:durableId="1435590733">
    <w:abstractNumId w:val="34"/>
  </w:num>
  <w:num w:numId="26" w16cid:durableId="659433595">
    <w:abstractNumId w:val="13"/>
  </w:num>
  <w:num w:numId="27" w16cid:durableId="11493408">
    <w:abstractNumId w:val="30"/>
  </w:num>
  <w:num w:numId="28" w16cid:durableId="1150635229">
    <w:abstractNumId w:val="32"/>
  </w:num>
  <w:num w:numId="29" w16cid:durableId="124007076">
    <w:abstractNumId w:val="28"/>
  </w:num>
  <w:num w:numId="30" w16cid:durableId="2000499825">
    <w:abstractNumId w:val="8"/>
  </w:num>
  <w:num w:numId="31" w16cid:durableId="1966158082">
    <w:abstractNumId w:val="20"/>
  </w:num>
  <w:num w:numId="32" w16cid:durableId="1090615351">
    <w:abstractNumId w:val="14"/>
  </w:num>
  <w:num w:numId="33" w16cid:durableId="261306849">
    <w:abstractNumId w:val="12"/>
  </w:num>
  <w:num w:numId="34" w16cid:durableId="922881140">
    <w:abstractNumId w:val="31"/>
  </w:num>
  <w:num w:numId="35" w16cid:durableId="972520538">
    <w:abstractNumId w:val="24"/>
  </w:num>
  <w:num w:numId="36" w16cid:durableId="519588026">
    <w:abstractNumId w:val="3"/>
  </w:num>
  <w:num w:numId="37" w16cid:durableId="30343405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4D01"/>
    <w:rsid w:val="0000535E"/>
    <w:rsid w:val="0001275B"/>
    <w:rsid w:val="00031683"/>
    <w:rsid w:val="00033478"/>
    <w:rsid w:val="000364A7"/>
    <w:rsid w:val="00037444"/>
    <w:rsid w:val="00045041"/>
    <w:rsid w:val="000513B1"/>
    <w:rsid w:val="00054341"/>
    <w:rsid w:val="00054763"/>
    <w:rsid w:val="00056DF4"/>
    <w:rsid w:val="00056EB9"/>
    <w:rsid w:val="000577B1"/>
    <w:rsid w:val="00061FCA"/>
    <w:rsid w:val="00062D35"/>
    <w:rsid w:val="000751E9"/>
    <w:rsid w:val="00076201"/>
    <w:rsid w:val="00076C6A"/>
    <w:rsid w:val="00076E4F"/>
    <w:rsid w:val="00082448"/>
    <w:rsid w:val="00084F54"/>
    <w:rsid w:val="00093164"/>
    <w:rsid w:val="00095E98"/>
    <w:rsid w:val="00095FE7"/>
    <w:rsid w:val="00096F0C"/>
    <w:rsid w:val="000A16BD"/>
    <w:rsid w:val="000A3171"/>
    <w:rsid w:val="000A456D"/>
    <w:rsid w:val="000C1865"/>
    <w:rsid w:val="000C7637"/>
    <w:rsid w:val="000C7FAE"/>
    <w:rsid w:val="000E14F2"/>
    <w:rsid w:val="000F06F8"/>
    <w:rsid w:val="000F07DE"/>
    <w:rsid w:val="000F0FFB"/>
    <w:rsid w:val="000F10D1"/>
    <w:rsid w:val="000F480B"/>
    <w:rsid w:val="000F5C17"/>
    <w:rsid w:val="00100A79"/>
    <w:rsid w:val="00105A65"/>
    <w:rsid w:val="001070D2"/>
    <w:rsid w:val="0010776C"/>
    <w:rsid w:val="00112F74"/>
    <w:rsid w:val="00116F41"/>
    <w:rsid w:val="00117E94"/>
    <w:rsid w:val="00123925"/>
    <w:rsid w:val="001310E5"/>
    <w:rsid w:val="001311A4"/>
    <w:rsid w:val="00131257"/>
    <w:rsid w:val="00133FA8"/>
    <w:rsid w:val="00136A9F"/>
    <w:rsid w:val="00137129"/>
    <w:rsid w:val="001502CF"/>
    <w:rsid w:val="001851CB"/>
    <w:rsid w:val="001A6938"/>
    <w:rsid w:val="001B0325"/>
    <w:rsid w:val="001B138B"/>
    <w:rsid w:val="001B194A"/>
    <w:rsid w:val="001B4B72"/>
    <w:rsid w:val="001B65C0"/>
    <w:rsid w:val="001B722B"/>
    <w:rsid w:val="001C3229"/>
    <w:rsid w:val="001C4BA1"/>
    <w:rsid w:val="001D01EB"/>
    <w:rsid w:val="001D2845"/>
    <w:rsid w:val="001E5610"/>
    <w:rsid w:val="001F4B69"/>
    <w:rsid w:val="001F717C"/>
    <w:rsid w:val="002010AD"/>
    <w:rsid w:val="00221EB2"/>
    <w:rsid w:val="002225E3"/>
    <w:rsid w:val="002249ED"/>
    <w:rsid w:val="00225D37"/>
    <w:rsid w:val="0022727C"/>
    <w:rsid w:val="00230A94"/>
    <w:rsid w:val="00231EC8"/>
    <w:rsid w:val="00236C40"/>
    <w:rsid w:val="002374D2"/>
    <w:rsid w:val="002401D3"/>
    <w:rsid w:val="00242863"/>
    <w:rsid w:val="00244A08"/>
    <w:rsid w:val="00252A45"/>
    <w:rsid w:val="00252C7D"/>
    <w:rsid w:val="002567EA"/>
    <w:rsid w:val="00293E54"/>
    <w:rsid w:val="002A43CA"/>
    <w:rsid w:val="002C4F79"/>
    <w:rsid w:val="002D780E"/>
    <w:rsid w:val="002E1396"/>
    <w:rsid w:val="002E3E77"/>
    <w:rsid w:val="002F2795"/>
    <w:rsid w:val="002F5AFA"/>
    <w:rsid w:val="002F5F20"/>
    <w:rsid w:val="00300BEC"/>
    <w:rsid w:val="0030786A"/>
    <w:rsid w:val="00316D66"/>
    <w:rsid w:val="00324A5C"/>
    <w:rsid w:val="003355EC"/>
    <w:rsid w:val="003419B7"/>
    <w:rsid w:val="00357200"/>
    <w:rsid w:val="0036737B"/>
    <w:rsid w:val="00367985"/>
    <w:rsid w:val="00376FF6"/>
    <w:rsid w:val="0038279E"/>
    <w:rsid w:val="00390667"/>
    <w:rsid w:val="00397B81"/>
    <w:rsid w:val="003A387A"/>
    <w:rsid w:val="003B3436"/>
    <w:rsid w:val="003C2D90"/>
    <w:rsid w:val="003C7879"/>
    <w:rsid w:val="003C79D3"/>
    <w:rsid w:val="003D329F"/>
    <w:rsid w:val="003D7315"/>
    <w:rsid w:val="003D79BE"/>
    <w:rsid w:val="003D7A30"/>
    <w:rsid w:val="003E19D7"/>
    <w:rsid w:val="003E5700"/>
    <w:rsid w:val="003F5812"/>
    <w:rsid w:val="003F6390"/>
    <w:rsid w:val="004047F3"/>
    <w:rsid w:val="00405CA0"/>
    <w:rsid w:val="00406EF4"/>
    <w:rsid w:val="004114C5"/>
    <w:rsid w:val="004311DD"/>
    <w:rsid w:val="00435B2E"/>
    <w:rsid w:val="0045652C"/>
    <w:rsid w:val="00460AA2"/>
    <w:rsid w:val="00462390"/>
    <w:rsid w:val="004638C2"/>
    <w:rsid w:val="00466DC1"/>
    <w:rsid w:val="00477F2A"/>
    <w:rsid w:val="004848BE"/>
    <w:rsid w:val="004864C7"/>
    <w:rsid w:val="00494945"/>
    <w:rsid w:val="004965C5"/>
    <w:rsid w:val="004A10F9"/>
    <w:rsid w:val="004A791F"/>
    <w:rsid w:val="004C25BC"/>
    <w:rsid w:val="004C3D4F"/>
    <w:rsid w:val="004C4541"/>
    <w:rsid w:val="004E2A4C"/>
    <w:rsid w:val="004E5DAF"/>
    <w:rsid w:val="004F1C78"/>
    <w:rsid w:val="004F41F3"/>
    <w:rsid w:val="004F466E"/>
    <w:rsid w:val="004F5B43"/>
    <w:rsid w:val="00505647"/>
    <w:rsid w:val="005104B1"/>
    <w:rsid w:val="005262C0"/>
    <w:rsid w:val="00526777"/>
    <w:rsid w:val="00532605"/>
    <w:rsid w:val="0054695C"/>
    <w:rsid w:val="00546F36"/>
    <w:rsid w:val="00553372"/>
    <w:rsid w:val="00563801"/>
    <w:rsid w:val="005731C0"/>
    <w:rsid w:val="0058027E"/>
    <w:rsid w:val="00584AF2"/>
    <w:rsid w:val="00590581"/>
    <w:rsid w:val="005916DA"/>
    <w:rsid w:val="00593461"/>
    <w:rsid w:val="00593C4D"/>
    <w:rsid w:val="005A0629"/>
    <w:rsid w:val="005A2412"/>
    <w:rsid w:val="005B13D0"/>
    <w:rsid w:val="005B3394"/>
    <w:rsid w:val="005B554D"/>
    <w:rsid w:val="005C264A"/>
    <w:rsid w:val="005C3F4D"/>
    <w:rsid w:val="005D0B14"/>
    <w:rsid w:val="005D46C8"/>
    <w:rsid w:val="005D5C20"/>
    <w:rsid w:val="005E0BF1"/>
    <w:rsid w:val="005E1B10"/>
    <w:rsid w:val="005E52B2"/>
    <w:rsid w:val="005E7848"/>
    <w:rsid w:val="006019F7"/>
    <w:rsid w:val="00602346"/>
    <w:rsid w:val="00606951"/>
    <w:rsid w:val="00615A86"/>
    <w:rsid w:val="00616533"/>
    <w:rsid w:val="00620206"/>
    <w:rsid w:val="006239F1"/>
    <w:rsid w:val="00636572"/>
    <w:rsid w:val="00642DF2"/>
    <w:rsid w:val="00643D73"/>
    <w:rsid w:val="00646437"/>
    <w:rsid w:val="00646D9D"/>
    <w:rsid w:val="006479DB"/>
    <w:rsid w:val="006503F0"/>
    <w:rsid w:val="00660F82"/>
    <w:rsid w:val="00661AB1"/>
    <w:rsid w:val="00664FA2"/>
    <w:rsid w:val="00665A7C"/>
    <w:rsid w:val="006732C8"/>
    <w:rsid w:val="00682848"/>
    <w:rsid w:val="00687F05"/>
    <w:rsid w:val="00691959"/>
    <w:rsid w:val="00694CF0"/>
    <w:rsid w:val="006A6C3B"/>
    <w:rsid w:val="006A7BD6"/>
    <w:rsid w:val="006C0969"/>
    <w:rsid w:val="006C56C8"/>
    <w:rsid w:val="006C7187"/>
    <w:rsid w:val="006D07CA"/>
    <w:rsid w:val="006D0E73"/>
    <w:rsid w:val="006D18C1"/>
    <w:rsid w:val="006D530E"/>
    <w:rsid w:val="006D60BA"/>
    <w:rsid w:val="006E036E"/>
    <w:rsid w:val="006E7FF4"/>
    <w:rsid w:val="006F26AB"/>
    <w:rsid w:val="006F2A1C"/>
    <w:rsid w:val="006F5CBA"/>
    <w:rsid w:val="007011C1"/>
    <w:rsid w:val="007028B0"/>
    <w:rsid w:val="00704057"/>
    <w:rsid w:val="00714667"/>
    <w:rsid w:val="00714AAE"/>
    <w:rsid w:val="00732C85"/>
    <w:rsid w:val="007426C5"/>
    <w:rsid w:val="00754148"/>
    <w:rsid w:val="00755F6D"/>
    <w:rsid w:val="00756BBC"/>
    <w:rsid w:val="0076239F"/>
    <w:rsid w:val="00762526"/>
    <w:rsid w:val="00765251"/>
    <w:rsid w:val="007678BB"/>
    <w:rsid w:val="00772EA3"/>
    <w:rsid w:val="007750AC"/>
    <w:rsid w:val="007751DB"/>
    <w:rsid w:val="00776768"/>
    <w:rsid w:val="00776C1F"/>
    <w:rsid w:val="00782682"/>
    <w:rsid w:val="0078395D"/>
    <w:rsid w:val="007A08F3"/>
    <w:rsid w:val="007A4033"/>
    <w:rsid w:val="007A7D6F"/>
    <w:rsid w:val="007B3BB8"/>
    <w:rsid w:val="007B64B3"/>
    <w:rsid w:val="007B7BAC"/>
    <w:rsid w:val="007C691B"/>
    <w:rsid w:val="007D03A9"/>
    <w:rsid w:val="007D0806"/>
    <w:rsid w:val="007D1806"/>
    <w:rsid w:val="007E3445"/>
    <w:rsid w:val="007F3F91"/>
    <w:rsid w:val="007F612B"/>
    <w:rsid w:val="00800AEE"/>
    <w:rsid w:val="00804567"/>
    <w:rsid w:val="008045BF"/>
    <w:rsid w:val="00804F1B"/>
    <w:rsid w:val="008126C1"/>
    <w:rsid w:val="00812D3A"/>
    <w:rsid w:val="00815E97"/>
    <w:rsid w:val="00821630"/>
    <w:rsid w:val="00824021"/>
    <w:rsid w:val="00830C9B"/>
    <w:rsid w:val="00835C84"/>
    <w:rsid w:val="008403E1"/>
    <w:rsid w:val="00841E99"/>
    <w:rsid w:val="00846751"/>
    <w:rsid w:val="008623C6"/>
    <w:rsid w:val="00867FCF"/>
    <w:rsid w:val="00871A3A"/>
    <w:rsid w:val="00873BE4"/>
    <w:rsid w:val="00875BC6"/>
    <w:rsid w:val="00881C41"/>
    <w:rsid w:val="008A7D72"/>
    <w:rsid w:val="008B237F"/>
    <w:rsid w:val="008C22E1"/>
    <w:rsid w:val="008C4201"/>
    <w:rsid w:val="008C7D76"/>
    <w:rsid w:val="008D3338"/>
    <w:rsid w:val="0090068E"/>
    <w:rsid w:val="00901AF0"/>
    <w:rsid w:val="0090670A"/>
    <w:rsid w:val="00907647"/>
    <w:rsid w:val="0091063E"/>
    <w:rsid w:val="00914529"/>
    <w:rsid w:val="00916DE0"/>
    <w:rsid w:val="009253A3"/>
    <w:rsid w:val="0092779F"/>
    <w:rsid w:val="0093096C"/>
    <w:rsid w:val="00930E7A"/>
    <w:rsid w:val="00931E8F"/>
    <w:rsid w:val="00935B5D"/>
    <w:rsid w:val="00937206"/>
    <w:rsid w:val="0095507A"/>
    <w:rsid w:val="00956B92"/>
    <w:rsid w:val="00963013"/>
    <w:rsid w:val="00966101"/>
    <w:rsid w:val="00967914"/>
    <w:rsid w:val="009714F0"/>
    <w:rsid w:val="009716D5"/>
    <w:rsid w:val="00977550"/>
    <w:rsid w:val="009801A5"/>
    <w:rsid w:val="00985166"/>
    <w:rsid w:val="00991530"/>
    <w:rsid w:val="009A669A"/>
    <w:rsid w:val="009A67AE"/>
    <w:rsid w:val="009B5998"/>
    <w:rsid w:val="009B5DFE"/>
    <w:rsid w:val="009C3D9A"/>
    <w:rsid w:val="009C674D"/>
    <w:rsid w:val="009E6490"/>
    <w:rsid w:val="009F1CA0"/>
    <w:rsid w:val="00A00084"/>
    <w:rsid w:val="00A01856"/>
    <w:rsid w:val="00A03737"/>
    <w:rsid w:val="00A16888"/>
    <w:rsid w:val="00A1744B"/>
    <w:rsid w:val="00A17CD6"/>
    <w:rsid w:val="00A363F7"/>
    <w:rsid w:val="00A37B95"/>
    <w:rsid w:val="00A40E3C"/>
    <w:rsid w:val="00A57E0F"/>
    <w:rsid w:val="00A61893"/>
    <w:rsid w:val="00A64B6E"/>
    <w:rsid w:val="00A66160"/>
    <w:rsid w:val="00A6766F"/>
    <w:rsid w:val="00A67890"/>
    <w:rsid w:val="00A82D85"/>
    <w:rsid w:val="00A9035B"/>
    <w:rsid w:val="00A93C12"/>
    <w:rsid w:val="00A96CD2"/>
    <w:rsid w:val="00AA4335"/>
    <w:rsid w:val="00AA79FD"/>
    <w:rsid w:val="00AA7EAB"/>
    <w:rsid w:val="00AA7EE5"/>
    <w:rsid w:val="00AB777C"/>
    <w:rsid w:val="00AC36F2"/>
    <w:rsid w:val="00AC51D1"/>
    <w:rsid w:val="00AC678A"/>
    <w:rsid w:val="00AC68FB"/>
    <w:rsid w:val="00AD23FC"/>
    <w:rsid w:val="00AF0607"/>
    <w:rsid w:val="00AF68F2"/>
    <w:rsid w:val="00AF72D7"/>
    <w:rsid w:val="00B05CD3"/>
    <w:rsid w:val="00B10981"/>
    <w:rsid w:val="00B17DF0"/>
    <w:rsid w:val="00B2270A"/>
    <w:rsid w:val="00B23DA9"/>
    <w:rsid w:val="00B257E5"/>
    <w:rsid w:val="00B262EF"/>
    <w:rsid w:val="00B30860"/>
    <w:rsid w:val="00B40C24"/>
    <w:rsid w:val="00B434FA"/>
    <w:rsid w:val="00B4405C"/>
    <w:rsid w:val="00B4526E"/>
    <w:rsid w:val="00B46944"/>
    <w:rsid w:val="00B52ED0"/>
    <w:rsid w:val="00B53538"/>
    <w:rsid w:val="00B5586B"/>
    <w:rsid w:val="00B6014D"/>
    <w:rsid w:val="00B6167D"/>
    <w:rsid w:val="00B74DB3"/>
    <w:rsid w:val="00B77262"/>
    <w:rsid w:val="00B81FBE"/>
    <w:rsid w:val="00B868F6"/>
    <w:rsid w:val="00B86EF6"/>
    <w:rsid w:val="00B97FD4"/>
    <w:rsid w:val="00BA247A"/>
    <w:rsid w:val="00BA7227"/>
    <w:rsid w:val="00BC3036"/>
    <w:rsid w:val="00BC43B6"/>
    <w:rsid w:val="00BD10C3"/>
    <w:rsid w:val="00BD2C14"/>
    <w:rsid w:val="00BD3750"/>
    <w:rsid w:val="00BE4B32"/>
    <w:rsid w:val="00BF15BD"/>
    <w:rsid w:val="00C03F7F"/>
    <w:rsid w:val="00C05AC7"/>
    <w:rsid w:val="00C16221"/>
    <w:rsid w:val="00C1642C"/>
    <w:rsid w:val="00C17BC9"/>
    <w:rsid w:val="00C23A21"/>
    <w:rsid w:val="00C318F0"/>
    <w:rsid w:val="00C35918"/>
    <w:rsid w:val="00C44374"/>
    <w:rsid w:val="00C45FB1"/>
    <w:rsid w:val="00C50A2D"/>
    <w:rsid w:val="00C55EA9"/>
    <w:rsid w:val="00C64FA1"/>
    <w:rsid w:val="00C65F43"/>
    <w:rsid w:val="00C70D13"/>
    <w:rsid w:val="00C727BE"/>
    <w:rsid w:val="00C7483A"/>
    <w:rsid w:val="00C8585E"/>
    <w:rsid w:val="00C86570"/>
    <w:rsid w:val="00C92836"/>
    <w:rsid w:val="00CB3A51"/>
    <w:rsid w:val="00CB759E"/>
    <w:rsid w:val="00CC6B47"/>
    <w:rsid w:val="00CC79F7"/>
    <w:rsid w:val="00CE2DBD"/>
    <w:rsid w:val="00CE7E92"/>
    <w:rsid w:val="00D03F7F"/>
    <w:rsid w:val="00D10BC6"/>
    <w:rsid w:val="00D165E9"/>
    <w:rsid w:val="00D35579"/>
    <w:rsid w:val="00D44A44"/>
    <w:rsid w:val="00D55641"/>
    <w:rsid w:val="00D6493C"/>
    <w:rsid w:val="00D67DD2"/>
    <w:rsid w:val="00D706BA"/>
    <w:rsid w:val="00D74559"/>
    <w:rsid w:val="00D7780D"/>
    <w:rsid w:val="00D801F7"/>
    <w:rsid w:val="00D96D02"/>
    <w:rsid w:val="00D9774C"/>
    <w:rsid w:val="00DA4B21"/>
    <w:rsid w:val="00DA4EA5"/>
    <w:rsid w:val="00DB2FAA"/>
    <w:rsid w:val="00DB5204"/>
    <w:rsid w:val="00DB7013"/>
    <w:rsid w:val="00DB761B"/>
    <w:rsid w:val="00DC0294"/>
    <w:rsid w:val="00DC05F7"/>
    <w:rsid w:val="00DC26D6"/>
    <w:rsid w:val="00DC4DDB"/>
    <w:rsid w:val="00DC61BB"/>
    <w:rsid w:val="00DD2754"/>
    <w:rsid w:val="00DD5F7A"/>
    <w:rsid w:val="00DE05D3"/>
    <w:rsid w:val="00DF060D"/>
    <w:rsid w:val="00DF465C"/>
    <w:rsid w:val="00E04035"/>
    <w:rsid w:val="00E06614"/>
    <w:rsid w:val="00E11A98"/>
    <w:rsid w:val="00E143E6"/>
    <w:rsid w:val="00E20D3E"/>
    <w:rsid w:val="00E30048"/>
    <w:rsid w:val="00E31C70"/>
    <w:rsid w:val="00E340E2"/>
    <w:rsid w:val="00E41F08"/>
    <w:rsid w:val="00E424E8"/>
    <w:rsid w:val="00E44275"/>
    <w:rsid w:val="00E46085"/>
    <w:rsid w:val="00E52126"/>
    <w:rsid w:val="00E664CC"/>
    <w:rsid w:val="00E679F6"/>
    <w:rsid w:val="00E70902"/>
    <w:rsid w:val="00E77A2B"/>
    <w:rsid w:val="00E804CC"/>
    <w:rsid w:val="00E80EB7"/>
    <w:rsid w:val="00E8340B"/>
    <w:rsid w:val="00E901D0"/>
    <w:rsid w:val="00E946C5"/>
    <w:rsid w:val="00EA5ECF"/>
    <w:rsid w:val="00EA629A"/>
    <w:rsid w:val="00EB3889"/>
    <w:rsid w:val="00ED47B7"/>
    <w:rsid w:val="00EE39F1"/>
    <w:rsid w:val="00EF1EB0"/>
    <w:rsid w:val="00EF3168"/>
    <w:rsid w:val="00EF68A7"/>
    <w:rsid w:val="00F00EDC"/>
    <w:rsid w:val="00F0123C"/>
    <w:rsid w:val="00F078F8"/>
    <w:rsid w:val="00F1110F"/>
    <w:rsid w:val="00F179BF"/>
    <w:rsid w:val="00F36310"/>
    <w:rsid w:val="00F3642D"/>
    <w:rsid w:val="00F41091"/>
    <w:rsid w:val="00F42E4D"/>
    <w:rsid w:val="00F43FEC"/>
    <w:rsid w:val="00F51D2A"/>
    <w:rsid w:val="00F604F9"/>
    <w:rsid w:val="00F61E68"/>
    <w:rsid w:val="00F66B52"/>
    <w:rsid w:val="00F71855"/>
    <w:rsid w:val="00F84A8C"/>
    <w:rsid w:val="00F906C7"/>
    <w:rsid w:val="00F932E4"/>
    <w:rsid w:val="00FA256B"/>
    <w:rsid w:val="00FA39AC"/>
    <w:rsid w:val="00FA3F8C"/>
    <w:rsid w:val="00FB1715"/>
    <w:rsid w:val="00FC0905"/>
    <w:rsid w:val="00FC3B5F"/>
    <w:rsid w:val="00FC5A31"/>
    <w:rsid w:val="00FD326E"/>
    <w:rsid w:val="00FD7027"/>
    <w:rsid w:val="00FD75BE"/>
    <w:rsid w:val="00FD7A43"/>
    <w:rsid w:val="00FE55B5"/>
    <w:rsid w:val="04D2DAB2"/>
    <w:rsid w:val="06D60D9C"/>
    <w:rsid w:val="07299CFB"/>
    <w:rsid w:val="0FC236DA"/>
    <w:rsid w:val="16E14996"/>
    <w:rsid w:val="18D0C9C1"/>
    <w:rsid w:val="1EFEDF98"/>
    <w:rsid w:val="2ABB0032"/>
    <w:rsid w:val="2D812087"/>
    <w:rsid w:val="30659D37"/>
    <w:rsid w:val="30F3F663"/>
    <w:rsid w:val="3A467B32"/>
    <w:rsid w:val="3C0EC921"/>
    <w:rsid w:val="3E8B0744"/>
    <w:rsid w:val="40691FAE"/>
    <w:rsid w:val="4372C1C7"/>
    <w:rsid w:val="4812F677"/>
    <w:rsid w:val="4EB3D143"/>
    <w:rsid w:val="526F9E67"/>
    <w:rsid w:val="5C18BCB5"/>
    <w:rsid w:val="62D41B99"/>
    <w:rsid w:val="69755DA1"/>
    <w:rsid w:val="69A82D72"/>
    <w:rsid w:val="6E6F8C65"/>
    <w:rsid w:val="6EA30F6E"/>
    <w:rsid w:val="7F545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4ADFCF75"/>
  <w15:chartTrackingRefBased/>
  <w15:docId w15:val="{06805CD6-984B-49BC-8B7C-D4F33FAB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character" w:styleId="CommentReference">
    <w:name w:val="annotation reference"/>
    <w:rsid w:val="0030786A"/>
    <w:rPr>
      <w:sz w:val="16"/>
      <w:szCs w:val="16"/>
    </w:rPr>
  </w:style>
  <w:style w:type="character" w:customStyle="1" w:styleId="HeaderChar">
    <w:name w:val="Header Char"/>
    <w:basedOn w:val="DefaultParagraphFont"/>
    <w:link w:val="Header"/>
    <w:rsid w:val="00C35918"/>
    <w:rPr>
      <w:lang w:eastAsia="en-US"/>
    </w:rPr>
  </w:style>
  <w:style w:type="paragraph" w:styleId="CommentText">
    <w:name w:val="annotation text"/>
    <w:basedOn w:val="Normal"/>
    <w:link w:val="CommentTextChar"/>
    <w:rsid w:val="00C35918"/>
  </w:style>
  <w:style w:type="character" w:customStyle="1" w:styleId="CommentTextChar">
    <w:name w:val="Comment Text Char"/>
    <w:basedOn w:val="DefaultParagraphFont"/>
    <w:link w:val="CommentText"/>
    <w:rsid w:val="00C35918"/>
    <w:rPr>
      <w:lang w:eastAsia="en-US"/>
    </w:rPr>
  </w:style>
  <w:style w:type="paragraph" w:styleId="CommentSubject">
    <w:name w:val="annotation subject"/>
    <w:basedOn w:val="CommentText"/>
    <w:next w:val="CommentText"/>
    <w:link w:val="CommentSubjectChar"/>
    <w:rsid w:val="00C35918"/>
    <w:rPr>
      <w:b/>
      <w:bCs/>
    </w:rPr>
  </w:style>
  <w:style w:type="character" w:customStyle="1" w:styleId="CommentSubjectChar">
    <w:name w:val="Comment Subject Char"/>
    <w:basedOn w:val="CommentTextChar"/>
    <w:link w:val="CommentSubject"/>
    <w:rsid w:val="00C35918"/>
    <w:rPr>
      <w:b/>
      <w:bCs/>
      <w:lang w:eastAsia="en-US"/>
    </w:rPr>
  </w:style>
  <w:style w:type="paragraph" w:styleId="Revision">
    <w:name w:val="Revision"/>
    <w:hidden/>
    <w:uiPriority w:val="99"/>
    <w:semiHidden/>
    <w:rsid w:val="00231EC8"/>
    <w:rPr>
      <w:lang w:eastAsia="en-US"/>
    </w:rPr>
  </w:style>
  <w:style w:type="character" w:customStyle="1" w:styleId="st1">
    <w:name w:val="st1"/>
    <w:rsid w:val="00F604F9"/>
  </w:style>
  <w:style w:type="paragraph" w:customStyle="1" w:styleId="Default">
    <w:name w:val="Default"/>
    <w:rsid w:val="003C7879"/>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8D3338"/>
  </w:style>
  <w:style w:type="character" w:customStyle="1" w:styleId="eop">
    <w:name w:val="eop"/>
    <w:basedOn w:val="DefaultParagraphFont"/>
    <w:rsid w:val="008D3338"/>
  </w:style>
  <w:style w:type="paragraph" w:styleId="NormalWeb">
    <w:name w:val="Normal (Web)"/>
    <w:basedOn w:val="Normal"/>
    <w:uiPriority w:val="99"/>
    <w:unhideWhenUsed/>
    <w:rsid w:val="00664FA2"/>
    <w:pPr>
      <w:spacing w:before="100" w:beforeAutospacing="1" w:after="100" w:afterAutospacing="1"/>
    </w:pPr>
    <w:rPr>
      <w:sz w:val="24"/>
      <w:szCs w:val="24"/>
      <w:lang w:eastAsia="en-GB"/>
    </w:rPr>
  </w:style>
  <w:style w:type="character" w:styleId="Strong">
    <w:name w:val="Strong"/>
    <w:basedOn w:val="DefaultParagraphFont"/>
    <w:uiPriority w:val="22"/>
    <w:qFormat/>
    <w:rsid w:val="000762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243027630">
      <w:bodyDiv w:val="1"/>
      <w:marLeft w:val="0"/>
      <w:marRight w:val="0"/>
      <w:marTop w:val="0"/>
      <w:marBottom w:val="0"/>
      <w:divBdr>
        <w:top w:val="none" w:sz="0" w:space="0" w:color="auto"/>
        <w:left w:val="none" w:sz="0" w:space="0" w:color="auto"/>
        <w:bottom w:val="none" w:sz="0" w:space="0" w:color="auto"/>
        <w:right w:val="none" w:sz="0" w:space="0" w:color="auto"/>
      </w:divBdr>
    </w:div>
    <w:div w:id="298000244">
      <w:bodyDiv w:val="1"/>
      <w:marLeft w:val="0"/>
      <w:marRight w:val="0"/>
      <w:marTop w:val="0"/>
      <w:marBottom w:val="0"/>
      <w:divBdr>
        <w:top w:val="none" w:sz="0" w:space="0" w:color="auto"/>
        <w:left w:val="none" w:sz="0" w:space="0" w:color="auto"/>
        <w:bottom w:val="none" w:sz="0" w:space="0" w:color="auto"/>
        <w:right w:val="none" w:sz="0" w:space="0" w:color="auto"/>
      </w:divBdr>
      <w:divsChild>
        <w:div w:id="384256072">
          <w:marLeft w:val="0"/>
          <w:marRight w:val="0"/>
          <w:marTop w:val="0"/>
          <w:marBottom w:val="0"/>
          <w:divBdr>
            <w:top w:val="none" w:sz="0" w:space="0" w:color="auto"/>
            <w:left w:val="none" w:sz="0" w:space="0" w:color="auto"/>
            <w:bottom w:val="none" w:sz="0" w:space="0" w:color="auto"/>
            <w:right w:val="none" w:sz="0" w:space="0" w:color="auto"/>
          </w:divBdr>
        </w:div>
        <w:div w:id="1240208384">
          <w:marLeft w:val="0"/>
          <w:marRight w:val="0"/>
          <w:marTop w:val="0"/>
          <w:marBottom w:val="0"/>
          <w:divBdr>
            <w:top w:val="none" w:sz="0" w:space="0" w:color="auto"/>
            <w:left w:val="none" w:sz="0" w:space="0" w:color="auto"/>
            <w:bottom w:val="none" w:sz="0" w:space="0" w:color="auto"/>
            <w:right w:val="none" w:sz="0" w:space="0" w:color="auto"/>
          </w:divBdr>
        </w:div>
        <w:div w:id="1243567337">
          <w:marLeft w:val="0"/>
          <w:marRight w:val="0"/>
          <w:marTop w:val="0"/>
          <w:marBottom w:val="0"/>
          <w:divBdr>
            <w:top w:val="none" w:sz="0" w:space="0" w:color="auto"/>
            <w:left w:val="none" w:sz="0" w:space="0" w:color="auto"/>
            <w:bottom w:val="none" w:sz="0" w:space="0" w:color="auto"/>
            <w:right w:val="none" w:sz="0" w:space="0" w:color="auto"/>
          </w:divBdr>
        </w:div>
      </w:divsChild>
    </w:div>
    <w:div w:id="300695256">
      <w:bodyDiv w:val="1"/>
      <w:marLeft w:val="0"/>
      <w:marRight w:val="0"/>
      <w:marTop w:val="0"/>
      <w:marBottom w:val="0"/>
      <w:divBdr>
        <w:top w:val="none" w:sz="0" w:space="0" w:color="auto"/>
        <w:left w:val="none" w:sz="0" w:space="0" w:color="auto"/>
        <w:bottom w:val="none" w:sz="0" w:space="0" w:color="auto"/>
        <w:right w:val="none" w:sz="0" w:space="0" w:color="auto"/>
      </w:divBdr>
    </w:div>
    <w:div w:id="318656162">
      <w:bodyDiv w:val="1"/>
      <w:marLeft w:val="0"/>
      <w:marRight w:val="0"/>
      <w:marTop w:val="0"/>
      <w:marBottom w:val="0"/>
      <w:divBdr>
        <w:top w:val="none" w:sz="0" w:space="0" w:color="auto"/>
        <w:left w:val="none" w:sz="0" w:space="0" w:color="auto"/>
        <w:bottom w:val="none" w:sz="0" w:space="0" w:color="auto"/>
        <w:right w:val="none" w:sz="0" w:space="0" w:color="auto"/>
      </w:divBdr>
    </w:div>
    <w:div w:id="357387647">
      <w:bodyDiv w:val="1"/>
      <w:marLeft w:val="0"/>
      <w:marRight w:val="0"/>
      <w:marTop w:val="0"/>
      <w:marBottom w:val="0"/>
      <w:divBdr>
        <w:top w:val="none" w:sz="0" w:space="0" w:color="auto"/>
        <w:left w:val="none" w:sz="0" w:space="0" w:color="auto"/>
        <w:bottom w:val="none" w:sz="0" w:space="0" w:color="auto"/>
        <w:right w:val="none" w:sz="0" w:space="0" w:color="auto"/>
      </w:divBdr>
      <w:divsChild>
        <w:div w:id="42943730">
          <w:marLeft w:val="0"/>
          <w:marRight w:val="0"/>
          <w:marTop w:val="0"/>
          <w:marBottom w:val="0"/>
          <w:divBdr>
            <w:top w:val="none" w:sz="0" w:space="0" w:color="auto"/>
            <w:left w:val="none" w:sz="0" w:space="0" w:color="auto"/>
            <w:bottom w:val="none" w:sz="0" w:space="0" w:color="auto"/>
            <w:right w:val="none" w:sz="0" w:space="0" w:color="auto"/>
          </w:divBdr>
        </w:div>
        <w:div w:id="175583846">
          <w:marLeft w:val="0"/>
          <w:marRight w:val="0"/>
          <w:marTop w:val="0"/>
          <w:marBottom w:val="0"/>
          <w:divBdr>
            <w:top w:val="none" w:sz="0" w:space="0" w:color="auto"/>
            <w:left w:val="none" w:sz="0" w:space="0" w:color="auto"/>
            <w:bottom w:val="none" w:sz="0" w:space="0" w:color="auto"/>
            <w:right w:val="none" w:sz="0" w:space="0" w:color="auto"/>
          </w:divBdr>
        </w:div>
        <w:div w:id="200174707">
          <w:marLeft w:val="0"/>
          <w:marRight w:val="0"/>
          <w:marTop w:val="0"/>
          <w:marBottom w:val="0"/>
          <w:divBdr>
            <w:top w:val="none" w:sz="0" w:space="0" w:color="auto"/>
            <w:left w:val="none" w:sz="0" w:space="0" w:color="auto"/>
            <w:bottom w:val="none" w:sz="0" w:space="0" w:color="auto"/>
            <w:right w:val="none" w:sz="0" w:space="0" w:color="auto"/>
          </w:divBdr>
        </w:div>
        <w:div w:id="325280478">
          <w:marLeft w:val="0"/>
          <w:marRight w:val="0"/>
          <w:marTop w:val="0"/>
          <w:marBottom w:val="0"/>
          <w:divBdr>
            <w:top w:val="none" w:sz="0" w:space="0" w:color="auto"/>
            <w:left w:val="none" w:sz="0" w:space="0" w:color="auto"/>
            <w:bottom w:val="none" w:sz="0" w:space="0" w:color="auto"/>
            <w:right w:val="none" w:sz="0" w:space="0" w:color="auto"/>
          </w:divBdr>
        </w:div>
        <w:div w:id="391195938">
          <w:marLeft w:val="0"/>
          <w:marRight w:val="0"/>
          <w:marTop w:val="0"/>
          <w:marBottom w:val="0"/>
          <w:divBdr>
            <w:top w:val="none" w:sz="0" w:space="0" w:color="auto"/>
            <w:left w:val="none" w:sz="0" w:space="0" w:color="auto"/>
            <w:bottom w:val="none" w:sz="0" w:space="0" w:color="auto"/>
            <w:right w:val="none" w:sz="0" w:space="0" w:color="auto"/>
          </w:divBdr>
        </w:div>
        <w:div w:id="394620977">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87211412">
          <w:marLeft w:val="0"/>
          <w:marRight w:val="0"/>
          <w:marTop w:val="0"/>
          <w:marBottom w:val="0"/>
          <w:divBdr>
            <w:top w:val="none" w:sz="0" w:space="0" w:color="auto"/>
            <w:left w:val="none" w:sz="0" w:space="0" w:color="auto"/>
            <w:bottom w:val="none" w:sz="0" w:space="0" w:color="auto"/>
            <w:right w:val="none" w:sz="0" w:space="0" w:color="auto"/>
          </w:divBdr>
        </w:div>
        <w:div w:id="774984466">
          <w:marLeft w:val="0"/>
          <w:marRight w:val="0"/>
          <w:marTop w:val="0"/>
          <w:marBottom w:val="0"/>
          <w:divBdr>
            <w:top w:val="none" w:sz="0" w:space="0" w:color="auto"/>
            <w:left w:val="none" w:sz="0" w:space="0" w:color="auto"/>
            <w:bottom w:val="none" w:sz="0" w:space="0" w:color="auto"/>
            <w:right w:val="none" w:sz="0" w:space="0" w:color="auto"/>
          </w:divBdr>
        </w:div>
        <w:div w:id="793672197">
          <w:marLeft w:val="0"/>
          <w:marRight w:val="0"/>
          <w:marTop w:val="0"/>
          <w:marBottom w:val="0"/>
          <w:divBdr>
            <w:top w:val="none" w:sz="0" w:space="0" w:color="auto"/>
            <w:left w:val="none" w:sz="0" w:space="0" w:color="auto"/>
            <w:bottom w:val="none" w:sz="0" w:space="0" w:color="auto"/>
            <w:right w:val="none" w:sz="0" w:space="0" w:color="auto"/>
          </w:divBdr>
        </w:div>
        <w:div w:id="893077697">
          <w:marLeft w:val="0"/>
          <w:marRight w:val="0"/>
          <w:marTop w:val="0"/>
          <w:marBottom w:val="0"/>
          <w:divBdr>
            <w:top w:val="none" w:sz="0" w:space="0" w:color="auto"/>
            <w:left w:val="none" w:sz="0" w:space="0" w:color="auto"/>
            <w:bottom w:val="none" w:sz="0" w:space="0" w:color="auto"/>
            <w:right w:val="none" w:sz="0" w:space="0" w:color="auto"/>
          </w:divBdr>
        </w:div>
        <w:div w:id="897206311">
          <w:marLeft w:val="0"/>
          <w:marRight w:val="0"/>
          <w:marTop w:val="0"/>
          <w:marBottom w:val="0"/>
          <w:divBdr>
            <w:top w:val="none" w:sz="0" w:space="0" w:color="auto"/>
            <w:left w:val="none" w:sz="0" w:space="0" w:color="auto"/>
            <w:bottom w:val="none" w:sz="0" w:space="0" w:color="auto"/>
            <w:right w:val="none" w:sz="0" w:space="0" w:color="auto"/>
          </w:divBdr>
        </w:div>
        <w:div w:id="991325026">
          <w:marLeft w:val="0"/>
          <w:marRight w:val="0"/>
          <w:marTop w:val="0"/>
          <w:marBottom w:val="0"/>
          <w:divBdr>
            <w:top w:val="none" w:sz="0" w:space="0" w:color="auto"/>
            <w:left w:val="none" w:sz="0" w:space="0" w:color="auto"/>
            <w:bottom w:val="none" w:sz="0" w:space="0" w:color="auto"/>
            <w:right w:val="none" w:sz="0" w:space="0" w:color="auto"/>
          </w:divBdr>
        </w:div>
        <w:div w:id="1024751285">
          <w:marLeft w:val="0"/>
          <w:marRight w:val="0"/>
          <w:marTop w:val="0"/>
          <w:marBottom w:val="0"/>
          <w:divBdr>
            <w:top w:val="none" w:sz="0" w:space="0" w:color="auto"/>
            <w:left w:val="none" w:sz="0" w:space="0" w:color="auto"/>
            <w:bottom w:val="none" w:sz="0" w:space="0" w:color="auto"/>
            <w:right w:val="none" w:sz="0" w:space="0" w:color="auto"/>
          </w:divBdr>
        </w:div>
        <w:div w:id="1242566026">
          <w:marLeft w:val="0"/>
          <w:marRight w:val="0"/>
          <w:marTop w:val="0"/>
          <w:marBottom w:val="0"/>
          <w:divBdr>
            <w:top w:val="none" w:sz="0" w:space="0" w:color="auto"/>
            <w:left w:val="none" w:sz="0" w:space="0" w:color="auto"/>
            <w:bottom w:val="none" w:sz="0" w:space="0" w:color="auto"/>
            <w:right w:val="none" w:sz="0" w:space="0" w:color="auto"/>
          </w:divBdr>
        </w:div>
        <w:div w:id="1355881816">
          <w:marLeft w:val="0"/>
          <w:marRight w:val="0"/>
          <w:marTop w:val="0"/>
          <w:marBottom w:val="0"/>
          <w:divBdr>
            <w:top w:val="none" w:sz="0" w:space="0" w:color="auto"/>
            <w:left w:val="none" w:sz="0" w:space="0" w:color="auto"/>
            <w:bottom w:val="none" w:sz="0" w:space="0" w:color="auto"/>
            <w:right w:val="none" w:sz="0" w:space="0" w:color="auto"/>
          </w:divBdr>
        </w:div>
        <w:div w:id="1392847117">
          <w:marLeft w:val="0"/>
          <w:marRight w:val="0"/>
          <w:marTop w:val="0"/>
          <w:marBottom w:val="0"/>
          <w:divBdr>
            <w:top w:val="none" w:sz="0" w:space="0" w:color="auto"/>
            <w:left w:val="none" w:sz="0" w:space="0" w:color="auto"/>
            <w:bottom w:val="none" w:sz="0" w:space="0" w:color="auto"/>
            <w:right w:val="none" w:sz="0" w:space="0" w:color="auto"/>
          </w:divBdr>
        </w:div>
        <w:div w:id="1403092100">
          <w:marLeft w:val="0"/>
          <w:marRight w:val="0"/>
          <w:marTop w:val="0"/>
          <w:marBottom w:val="0"/>
          <w:divBdr>
            <w:top w:val="none" w:sz="0" w:space="0" w:color="auto"/>
            <w:left w:val="none" w:sz="0" w:space="0" w:color="auto"/>
            <w:bottom w:val="none" w:sz="0" w:space="0" w:color="auto"/>
            <w:right w:val="none" w:sz="0" w:space="0" w:color="auto"/>
          </w:divBdr>
        </w:div>
        <w:div w:id="1442217232">
          <w:marLeft w:val="0"/>
          <w:marRight w:val="0"/>
          <w:marTop w:val="0"/>
          <w:marBottom w:val="0"/>
          <w:divBdr>
            <w:top w:val="none" w:sz="0" w:space="0" w:color="auto"/>
            <w:left w:val="none" w:sz="0" w:space="0" w:color="auto"/>
            <w:bottom w:val="none" w:sz="0" w:space="0" w:color="auto"/>
            <w:right w:val="none" w:sz="0" w:space="0" w:color="auto"/>
          </w:divBdr>
        </w:div>
        <w:div w:id="1701786216">
          <w:marLeft w:val="0"/>
          <w:marRight w:val="0"/>
          <w:marTop w:val="0"/>
          <w:marBottom w:val="0"/>
          <w:divBdr>
            <w:top w:val="none" w:sz="0" w:space="0" w:color="auto"/>
            <w:left w:val="none" w:sz="0" w:space="0" w:color="auto"/>
            <w:bottom w:val="none" w:sz="0" w:space="0" w:color="auto"/>
            <w:right w:val="none" w:sz="0" w:space="0" w:color="auto"/>
          </w:divBdr>
        </w:div>
        <w:div w:id="1748917184">
          <w:marLeft w:val="0"/>
          <w:marRight w:val="0"/>
          <w:marTop w:val="0"/>
          <w:marBottom w:val="0"/>
          <w:divBdr>
            <w:top w:val="none" w:sz="0" w:space="0" w:color="auto"/>
            <w:left w:val="none" w:sz="0" w:space="0" w:color="auto"/>
            <w:bottom w:val="none" w:sz="0" w:space="0" w:color="auto"/>
            <w:right w:val="none" w:sz="0" w:space="0" w:color="auto"/>
          </w:divBdr>
        </w:div>
        <w:div w:id="1749307068">
          <w:marLeft w:val="0"/>
          <w:marRight w:val="0"/>
          <w:marTop w:val="0"/>
          <w:marBottom w:val="0"/>
          <w:divBdr>
            <w:top w:val="none" w:sz="0" w:space="0" w:color="auto"/>
            <w:left w:val="none" w:sz="0" w:space="0" w:color="auto"/>
            <w:bottom w:val="none" w:sz="0" w:space="0" w:color="auto"/>
            <w:right w:val="none" w:sz="0" w:space="0" w:color="auto"/>
          </w:divBdr>
        </w:div>
        <w:div w:id="1785494285">
          <w:marLeft w:val="0"/>
          <w:marRight w:val="0"/>
          <w:marTop w:val="0"/>
          <w:marBottom w:val="0"/>
          <w:divBdr>
            <w:top w:val="none" w:sz="0" w:space="0" w:color="auto"/>
            <w:left w:val="none" w:sz="0" w:space="0" w:color="auto"/>
            <w:bottom w:val="none" w:sz="0" w:space="0" w:color="auto"/>
            <w:right w:val="none" w:sz="0" w:space="0" w:color="auto"/>
          </w:divBdr>
        </w:div>
        <w:div w:id="1789470580">
          <w:marLeft w:val="0"/>
          <w:marRight w:val="0"/>
          <w:marTop w:val="0"/>
          <w:marBottom w:val="0"/>
          <w:divBdr>
            <w:top w:val="none" w:sz="0" w:space="0" w:color="auto"/>
            <w:left w:val="none" w:sz="0" w:space="0" w:color="auto"/>
            <w:bottom w:val="none" w:sz="0" w:space="0" w:color="auto"/>
            <w:right w:val="none" w:sz="0" w:space="0" w:color="auto"/>
          </w:divBdr>
        </w:div>
        <w:div w:id="1872524027">
          <w:marLeft w:val="0"/>
          <w:marRight w:val="0"/>
          <w:marTop w:val="0"/>
          <w:marBottom w:val="0"/>
          <w:divBdr>
            <w:top w:val="none" w:sz="0" w:space="0" w:color="auto"/>
            <w:left w:val="none" w:sz="0" w:space="0" w:color="auto"/>
            <w:bottom w:val="none" w:sz="0" w:space="0" w:color="auto"/>
            <w:right w:val="none" w:sz="0" w:space="0" w:color="auto"/>
          </w:divBdr>
        </w:div>
        <w:div w:id="1888569668">
          <w:marLeft w:val="0"/>
          <w:marRight w:val="0"/>
          <w:marTop w:val="0"/>
          <w:marBottom w:val="0"/>
          <w:divBdr>
            <w:top w:val="none" w:sz="0" w:space="0" w:color="auto"/>
            <w:left w:val="none" w:sz="0" w:space="0" w:color="auto"/>
            <w:bottom w:val="none" w:sz="0" w:space="0" w:color="auto"/>
            <w:right w:val="none" w:sz="0" w:space="0" w:color="auto"/>
          </w:divBdr>
        </w:div>
        <w:div w:id="1911958125">
          <w:marLeft w:val="0"/>
          <w:marRight w:val="0"/>
          <w:marTop w:val="0"/>
          <w:marBottom w:val="0"/>
          <w:divBdr>
            <w:top w:val="none" w:sz="0" w:space="0" w:color="auto"/>
            <w:left w:val="none" w:sz="0" w:space="0" w:color="auto"/>
            <w:bottom w:val="none" w:sz="0" w:space="0" w:color="auto"/>
            <w:right w:val="none" w:sz="0" w:space="0" w:color="auto"/>
          </w:divBdr>
        </w:div>
        <w:div w:id="1970160317">
          <w:marLeft w:val="0"/>
          <w:marRight w:val="0"/>
          <w:marTop w:val="0"/>
          <w:marBottom w:val="0"/>
          <w:divBdr>
            <w:top w:val="none" w:sz="0" w:space="0" w:color="auto"/>
            <w:left w:val="none" w:sz="0" w:space="0" w:color="auto"/>
            <w:bottom w:val="none" w:sz="0" w:space="0" w:color="auto"/>
            <w:right w:val="none" w:sz="0" w:space="0" w:color="auto"/>
          </w:divBdr>
        </w:div>
        <w:div w:id="2060856013">
          <w:marLeft w:val="0"/>
          <w:marRight w:val="0"/>
          <w:marTop w:val="0"/>
          <w:marBottom w:val="0"/>
          <w:divBdr>
            <w:top w:val="none" w:sz="0" w:space="0" w:color="auto"/>
            <w:left w:val="none" w:sz="0" w:space="0" w:color="auto"/>
            <w:bottom w:val="none" w:sz="0" w:space="0" w:color="auto"/>
            <w:right w:val="none" w:sz="0" w:space="0" w:color="auto"/>
          </w:divBdr>
        </w:div>
      </w:divsChild>
    </w:div>
    <w:div w:id="397947619">
      <w:bodyDiv w:val="1"/>
      <w:marLeft w:val="0"/>
      <w:marRight w:val="0"/>
      <w:marTop w:val="0"/>
      <w:marBottom w:val="0"/>
      <w:divBdr>
        <w:top w:val="none" w:sz="0" w:space="0" w:color="auto"/>
        <w:left w:val="none" w:sz="0" w:space="0" w:color="auto"/>
        <w:bottom w:val="none" w:sz="0" w:space="0" w:color="auto"/>
        <w:right w:val="none" w:sz="0" w:space="0" w:color="auto"/>
      </w:divBdr>
    </w:div>
    <w:div w:id="467553520">
      <w:bodyDiv w:val="1"/>
      <w:marLeft w:val="0"/>
      <w:marRight w:val="0"/>
      <w:marTop w:val="0"/>
      <w:marBottom w:val="0"/>
      <w:divBdr>
        <w:top w:val="none" w:sz="0" w:space="0" w:color="auto"/>
        <w:left w:val="none" w:sz="0" w:space="0" w:color="auto"/>
        <w:bottom w:val="none" w:sz="0" w:space="0" w:color="auto"/>
        <w:right w:val="none" w:sz="0" w:space="0" w:color="auto"/>
      </w:divBdr>
    </w:div>
    <w:div w:id="626395697">
      <w:bodyDiv w:val="1"/>
      <w:marLeft w:val="0"/>
      <w:marRight w:val="0"/>
      <w:marTop w:val="0"/>
      <w:marBottom w:val="0"/>
      <w:divBdr>
        <w:top w:val="none" w:sz="0" w:space="0" w:color="auto"/>
        <w:left w:val="none" w:sz="0" w:space="0" w:color="auto"/>
        <w:bottom w:val="none" w:sz="0" w:space="0" w:color="auto"/>
        <w:right w:val="none" w:sz="0" w:space="0" w:color="auto"/>
      </w:divBdr>
    </w:div>
    <w:div w:id="690646623">
      <w:bodyDiv w:val="1"/>
      <w:marLeft w:val="0"/>
      <w:marRight w:val="0"/>
      <w:marTop w:val="0"/>
      <w:marBottom w:val="0"/>
      <w:divBdr>
        <w:top w:val="none" w:sz="0" w:space="0" w:color="auto"/>
        <w:left w:val="none" w:sz="0" w:space="0" w:color="auto"/>
        <w:bottom w:val="none" w:sz="0" w:space="0" w:color="auto"/>
        <w:right w:val="none" w:sz="0" w:space="0" w:color="auto"/>
      </w:divBdr>
      <w:divsChild>
        <w:div w:id="49962701">
          <w:marLeft w:val="0"/>
          <w:marRight w:val="0"/>
          <w:marTop w:val="0"/>
          <w:marBottom w:val="0"/>
          <w:divBdr>
            <w:top w:val="none" w:sz="0" w:space="0" w:color="auto"/>
            <w:left w:val="none" w:sz="0" w:space="0" w:color="auto"/>
            <w:bottom w:val="none" w:sz="0" w:space="0" w:color="auto"/>
            <w:right w:val="none" w:sz="0" w:space="0" w:color="auto"/>
          </w:divBdr>
        </w:div>
        <w:div w:id="104430051">
          <w:marLeft w:val="0"/>
          <w:marRight w:val="0"/>
          <w:marTop w:val="0"/>
          <w:marBottom w:val="0"/>
          <w:divBdr>
            <w:top w:val="none" w:sz="0" w:space="0" w:color="auto"/>
            <w:left w:val="none" w:sz="0" w:space="0" w:color="auto"/>
            <w:bottom w:val="none" w:sz="0" w:space="0" w:color="auto"/>
            <w:right w:val="none" w:sz="0" w:space="0" w:color="auto"/>
          </w:divBdr>
        </w:div>
        <w:div w:id="124470719">
          <w:marLeft w:val="0"/>
          <w:marRight w:val="0"/>
          <w:marTop w:val="0"/>
          <w:marBottom w:val="0"/>
          <w:divBdr>
            <w:top w:val="none" w:sz="0" w:space="0" w:color="auto"/>
            <w:left w:val="none" w:sz="0" w:space="0" w:color="auto"/>
            <w:bottom w:val="none" w:sz="0" w:space="0" w:color="auto"/>
            <w:right w:val="none" w:sz="0" w:space="0" w:color="auto"/>
          </w:divBdr>
        </w:div>
        <w:div w:id="277219873">
          <w:marLeft w:val="0"/>
          <w:marRight w:val="0"/>
          <w:marTop w:val="0"/>
          <w:marBottom w:val="0"/>
          <w:divBdr>
            <w:top w:val="none" w:sz="0" w:space="0" w:color="auto"/>
            <w:left w:val="none" w:sz="0" w:space="0" w:color="auto"/>
            <w:bottom w:val="none" w:sz="0" w:space="0" w:color="auto"/>
            <w:right w:val="none" w:sz="0" w:space="0" w:color="auto"/>
          </w:divBdr>
        </w:div>
        <w:div w:id="278688422">
          <w:marLeft w:val="0"/>
          <w:marRight w:val="0"/>
          <w:marTop w:val="0"/>
          <w:marBottom w:val="0"/>
          <w:divBdr>
            <w:top w:val="none" w:sz="0" w:space="0" w:color="auto"/>
            <w:left w:val="none" w:sz="0" w:space="0" w:color="auto"/>
            <w:bottom w:val="none" w:sz="0" w:space="0" w:color="auto"/>
            <w:right w:val="none" w:sz="0" w:space="0" w:color="auto"/>
          </w:divBdr>
        </w:div>
        <w:div w:id="292059702">
          <w:marLeft w:val="0"/>
          <w:marRight w:val="0"/>
          <w:marTop w:val="0"/>
          <w:marBottom w:val="0"/>
          <w:divBdr>
            <w:top w:val="none" w:sz="0" w:space="0" w:color="auto"/>
            <w:left w:val="none" w:sz="0" w:space="0" w:color="auto"/>
            <w:bottom w:val="none" w:sz="0" w:space="0" w:color="auto"/>
            <w:right w:val="none" w:sz="0" w:space="0" w:color="auto"/>
          </w:divBdr>
        </w:div>
        <w:div w:id="319424516">
          <w:marLeft w:val="0"/>
          <w:marRight w:val="0"/>
          <w:marTop w:val="0"/>
          <w:marBottom w:val="0"/>
          <w:divBdr>
            <w:top w:val="none" w:sz="0" w:space="0" w:color="auto"/>
            <w:left w:val="none" w:sz="0" w:space="0" w:color="auto"/>
            <w:bottom w:val="none" w:sz="0" w:space="0" w:color="auto"/>
            <w:right w:val="none" w:sz="0" w:space="0" w:color="auto"/>
          </w:divBdr>
        </w:div>
        <w:div w:id="386104687">
          <w:marLeft w:val="0"/>
          <w:marRight w:val="0"/>
          <w:marTop w:val="0"/>
          <w:marBottom w:val="0"/>
          <w:divBdr>
            <w:top w:val="none" w:sz="0" w:space="0" w:color="auto"/>
            <w:left w:val="none" w:sz="0" w:space="0" w:color="auto"/>
            <w:bottom w:val="none" w:sz="0" w:space="0" w:color="auto"/>
            <w:right w:val="none" w:sz="0" w:space="0" w:color="auto"/>
          </w:divBdr>
        </w:div>
        <w:div w:id="397870519">
          <w:marLeft w:val="0"/>
          <w:marRight w:val="0"/>
          <w:marTop w:val="0"/>
          <w:marBottom w:val="0"/>
          <w:divBdr>
            <w:top w:val="none" w:sz="0" w:space="0" w:color="auto"/>
            <w:left w:val="none" w:sz="0" w:space="0" w:color="auto"/>
            <w:bottom w:val="none" w:sz="0" w:space="0" w:color="auto"/>
            <w:right w:val="none" w:sz="0" w:space="0" w:color="auto"/>
          </w:divBdr>
        </w:div>
        <w:div w:id="414206763">
          <w:marLeft w:val="0"/>
          <w:marRight w:val="0"/>
          <w:marTop w:val="0"/>
          <w:marBottom w:val="0"/>
          <w:divBdr>
            <w:top w:val="none" w:sz="0" w:space="0" w:color="auto"/>
            <w:left w:val="none" w:sz="0" w:space="0" w:color="auto"/>
            <w:bottom w:val="none" w:sz="0" w:space="0" w:color="auto"/>
            <w:right w:val="none" w:sz="0" w:space="0" w:color="auto"/>
          </w:divBdr>
        </w:div>
        <w:div w:id="476259899">
          <w:marLeft w:val="0"/>
          <w:marRight w:val="0"/>
          <w:marTop w:val="0"/>
          <w:marBottom w:val="0"/>
          <w:divBdr>
            <w:top w:val="none" w:sz="0" w:space="0" w:color="auto"/>
            <w:left w:val="none" w:sz="0" w:space="0" w:color="auto"/>
            <w:bottom w:val="none" w:sz="0" w:space="0" w:color="auto"/>
            <w:right w:val="none" w:sz="0" w:space="0" w:color="auto"/>
          </w:divBdr>
        </w:div>
        <w:div w:id="484011544">
          <w:marLeft w:val="0"/>
          <w:marRight w:val="0"/>
          <w:marTop w:val="0"/>
          <w:marBottom w:val="0"/>
          <w:divBdr>
            <w:top w:val="none" w:sz="0" w:space="0" w:color="auto"/>
            <w:left w:val="none" w:sz="0" w:space="0" w:color="auto"/>
            <w:bottom w:val="none" w:sz="0" w:space="0" w:color="auto"/>
            <w:right w:val="none" w:sz="0" w:space="0" w:color="auto"/>
          </w:divBdr>
        </w:div>
        <w:div w:id="538275353">
          <w:marLeft w:val="0"/>
          <w:marRight w:val="0"/>
          <w:marTop w:val="0"/>
          <w:marBottom w:val="0"/>
          <w:divBdr>
            <w:top w:val="none" w:sz="0" w:space="0" w:color="auto"/>
            <w:left w:val="none" w:sz="0" w:space="0" w:color="auto"/>
            <w:bottom w:val="none" w:sz="0" w:space="0" w:color="auto"/>
            <w:right w:val="none" w:sz="0" w:space="0" w:color="auto"/>
          </w:divBdr>
        </w:div>
        <w:div w:id="648166648">
          <w:marLeft w:val="0"/>
          <w:marRight w:val="0"/>
          <w:marTop w:val="0"/>
          <w:marBottom w:val="0"/>
          <w:divBdr>
            <w:top w:val="none" w:sz="0" w:space="0" w:color="auto"/>
            <w:left w:val="none" w:sz="0" w:space="0" w:color="auto"/>
            <w:bottom w:val="none" w:sz="0" w:space="0" w:color="auto"/>
            <w:right w:val="none" w:sz="0" w:space="0" w:color="auto"/>
          </w:divBdr>
        </w:div>
        <w:div w:id="681082853">
          <w:marLeft w:val="0"/>
          <w:marRight w:val="0"/>
          <w:marTop w:val="0"/>
          <w:marBottom w:val="0"/>
          <w:divBdr>
            <w:top w:val="none" w:sz="0" w:space="0" w:color="auto"/>
            <w:left w:val="none" w:sz="0" w:space="0" w:color="auto"/>
            <w:bottom w:val="none" w:sz="0" w:space="0" w:color="auto"/>
            <w:right w:val="none" w:sz="0" w:space="0" w:color="auto"/>
          </w:divBdr>
        </w:div>
        <w:div w:id="729500737">
          <w:marLeft w:val="0"/>
          <w:marRight w:val="0"/>
          <w:marTop w:val="0"/>
          <w:marBottom w:val="0"/>
          <w:divBdr>
            <w:top w:val="none" w:sz="0" w:space="0" w:color="auto"/>
            <w:left w:val="none" w:sz="0" w:space="0" w:color="auto"/>
            <w:bottom w:val="none" w:sz="0" w:space="0" w:color="auto"/>
            <w:right w:val="none" w:sz="0" w:space="0" w:color="auto"/>
          </w:divBdr>
        </w:div>
        <w:div w:id="818033103">
          <w:marLeft w:val="0"/>
          <w:marRight w:val="0"/>
          <w:marTop w:val="0"/>
          <w:marBottom w:val="0"/>
          <w:divBdr>
            <w:top w:val="none" w:sz="0" w:space="0" w:color="auto"/>
            <w:left w:val="none" w:sz="0" w:space="0" w:color="auto"/>
            <w:bottom w:val="none" w:sz="0" w:space="0" w:color="auto"/>
            <w:right w:val="none" w:sz="0" w:space="0" w:color="auto"/>
          </w:divBdr>
        </w:div>
        <w:div w:id="1064446883">
          <w:marLeft w:val="0"/>
          <w:marRight w:val="0"/>
          <w:marTop w:val="0"/>
          <w:marBottom w:val="0"/>
          <w:divBdr>
            <w:top w:val="none" w:sz="0" w:space="0" w:color="auto"/>
            <w:left w:val="none" w:sz="0" w:space="0" w:color="auto"/>
            <w:bottom w:val="none" w:sz="0" w:space="0" w:color="auto"/>
            <w:right w:val="none" w:sz="0" w:space="0" w:color="auto"/>
          </w:divBdr>
        </w:div>
        <w:div w:id="1103378896">
          <w:marLeft w:val="0"/>
          <w:marRight w:val="0"/>
          <w:marTop w:val="0"/>
          <w:marBottom w:val="0"/>
          <w:divBdr>
            <w:top w:val="none" w:sz="0" w:space="0" w:color="auto"/>
            <w:left w:val="none" w:sz="0" w:space="0" w:color="auto"/>
            <w:bottom w:val="none" w:sz="0" w:space="0" w:color="auto"/>
            <w:right w:val="none" w:sz="0" w:space="0" w:color="auto"/>
          </w:divBdr>
        </w:div>
        <w:div w:id="1234851024">
          <w:marLeft w:val="0"/>
          <w:marRight w:val="0"/>
          <w:marTop w:val="0"/>
          <w:marBottom w:val="0"/>
          <w:divBdr>
            <w:top w:val="none" w:sz="0" w:space="0" w:color="auto"/>
            <w:left w:val="none" w:sz="0" w:space="0" w:color="auto"/>
            <w:bottom w:val="none" w:sz="0" w:space="0" w:color="auto"/>
            <w:right w:val="none" w:sz="0" w:space="0" w:color="auto"/>
          </w:divBdr>
        </w:div>
        <w:div w:id="1315449956">
          <w:marLeft w:val="0"/>
          <w:marRight w:val="0"/>
          <w:marTop w:val="0"/>
          <w:marBottom w:val="0"/>
          <w:divBdr>
            <w:top w:val="none" w:sz="0" w:space="0" w:color="auto"/>
            <w:left w:val="none" w:sz="0" w:space="0" w:color="auto"/>
            <w:bottom w:val="none" w:sz="0" w:space="0" w:color="auto"/>
            <w:right w:val="none" w:sz="0" w:space="0" w:color="auto"/>
          </w:divBdr>
        </w:div>
        <w:div w:id="1367632146">
          <w:marLeft w:val="0"/>
          <w:marRight w:val="0"/>
          <w:marTop w:val="0"/>
          <w:marBottom w:val="0"/>
          <w:divBdr>
            <w:top w:val="none" w:sz="0" w:space="0" w:color="auto"/>
            <w:left w:val="none" w:sz="0" w:space="0" w:color="auto"/>
            <w:bottom w:val="none" w:sz="0" w:space="0" w:color="auto"/>
            <w:right w:val="none" w:sz="0" w:space="0" w:color="auto"/>
          </w:divBdr>
        </w:div>
        <w:div w:id="1368992595">
          <w:marLeft w:val="0"/>
          <w:marRight w:val="0"/>
          <w:marTop w:val="0"/>
          <w:marBottom w:val="0"/>
          <w:divBdr>
            <w:top w:val="none" w:sz="0" w:space="0" w:color="auto"/>
            <w:left w:val="none" w:sz="0" w:space="0" w:color="auto"/>
            <w:bottom w:val="none" w:sz="0" w:space="0" w:color="auto"/>
            <w:right w:val="none" w:sz="0" w:space="0" w:color="auto"/>
          </w:divBdr>
        </w:div>
        <w:div w:id="1449200269">
          <w:marLeft w:val="0"/>
          <w:marRight w:val="0"/>
          <w:marTop w:val="0"/>
          <w:marBottom w:val="0"/>
          <w:divBdr>
            <w:top w:val="none" w:sz="0" w:space="0" w:color="auto"/>
            <w:left w:val="none" w:sz="0" w:space="0" w:color="auto"/>
            <w:bottom w:val="none" w:sz="0" w:space="0" w:color="auto"/>
            <w:right w:val="none" w:sz="0" w:space="0" w:color="auto"/>
          </w:divBdr>
        </w:div>
        <w:div w:id="1456559736">
          <w:marLeft w:val="0"/>
          <w:marRight w:val="0"/>
          <w:marTop w:val="0"/>
          <w:marBottom w:val="0"/>
          <w:divBdr>
            <w:top w:val="none" w:sz="0" w:space="0" w:color="auto"/>
            <w:left w:val="none" w:sz="0" w:space="0" w:color="auto"/>
            <w:bottom w:val="none" w:sz="0" w:space="0" w:color="auto"/>
            <w:right w:val="none" w:sz="0" w:space="0" w:color="auto"/>
          </w:divBdr>
        </w:div>
        <w:div w:id="1683051417">
          <w:marLeft w:val="0"/>
          <w:marRight w:val="0"/>
          <w:marTop w:val="0"/>
          <w:marBottom w:val="0"/>
          <w:divBdr>
            <w:top w:val="none" w:sz="0" w:space="0" w:color="auto"/>
            <w:left w:val="none" w:sz="0" w:space="0" w:color="auto"/>
            <w:bottom w:val="none" w:sz="0" w:space="0" w:color="auto"/>
            <w:right w:val="none" w:sz="0" w:space="0" w:color="auto"/>
          </w:divBdr>
        </w:div>
        <w:div w:id="1765149190">
          <w:marLeft w:val="0"/>
          <w:marRight w:val="0"/>
          <w:marTop w:val="0"/>
          <w:marBottom w:val="0"/>
          <w:divBdr>
            <w:top w:val="none" w:sz="0" w:space="0" w:color="auto"/>
            <w:left w:val="none" w:sz="0" w:space="0" w:color="auto"/>
            <w:bottom w:val="none" w:sz="0" w:space="0" w:color="auto"/>
            <w:right w:val="none" w:sz="0" w:space="0" w:color="auto"/>
          </w:divBdr>
        </w:div>
        <w:div w:id="1776365364">
          <w:marLeft w:val="0"/>
          <w:marRight w:val="0"/>
          <w:marTop w:val="0"/>
          <w:marBottom w:val="0"/>
          <w:divBdr>
            <w:top w:val="none" w:sz="0" w:space="0" w:color="auto"/>
            <w:left w:val="none" w:sz="0" w:space="0" w:color="auto"/>
            <w:bottom w:val="none" w:sz="0" w:space="0" w:color="auto"/>
            <w:right w:val="none" w:sz="0" w:space="0" w:color="auto"/>
          </w:divBdr>
        </w:div>
        <w:div w:id="1996835848">
          <w:marLeft w:val="0"/>
          <w:marRight w:val="0"/>
          <w:marTop w:val="0"/>
          <w:marBottom w:val="0"/>
          <w:divBdr>
            <w:top w:val="none" w:sz="0" w:space="0" w:color="auto"/>
            <w:left w:val="none" w:sz="0" w:space="0" w:color="auto"/>
            <w:bottom w:val="none" w:sz="0" w:space="0" w:color="auto"/>
            <w:right w:val="none" w:sz="0" w:space="0" w:color="auto"/>
          </w:divBdr>
        </w:div>
      </w:divsChild>
    </w:div>
    <w:div w:id="916985588">
      <w:bodyDiv w:val="1"/>
      <w:marLeft w:val="0"/>
      <w:marRight w:val="0"/>
      <w:marTop w:val="0"/>
      <w:marBottom w:val="0"/>
      <w:divBdr>
        <w:top w:val="none" w:sz="0" w:space="0" w:color="auto"/>
        <w:left w:val="none" w:sz="0" w:space="0" w:color="auto"/>
        <w:bottom w:val="none" w:sz="0" w:space="0" w:color="auto"/>
        <w:right w:val="none" w:sz="0" w:space="0" w:color="auto"/>
      </w:divBdr>
    </w:div>
    <w:div w:id="1119683521">
      <w:bodyDiv w:val="1"/>
      <w:marLeft w:val="0"/>
      <w:marRight w:val="0"/>
      <w:marTop w:val="0"/>
      <w:marBottom w:val="0"/>
      <w:divBdr>
        <w:top w:val="none" w:sz="0" w:space="0" w:color="auto"/>
        <w:left w:val="none" w:sz="0" w:space="0" w:color="auto"/>
        <w:bottom w:val="none" w:sz="0" w:space="0" w:color="auto"/>
        <w:right w:val="none" w:sz="0" w:space="0" w:color="auto"/>
      </w:divBdr>
    </w:div>
    <w:div w:id="1187521076">
      <w:bodyDiv w:val="1"/>
      <w:marLeft w:val="0"/>
      <w:marRight w:val="0"/>
      <w:marTop w:val="0"/>
      <w:marBottom w:val="0"/>
      <w:divBdr>
        <w:top w:val="none" w:sz="0" w:space="0" w:color="auto"/>
        <w:left w:val="none" w:sz="0" w:space="0" w:color="auto"/>
        <w:bottom w:val="none" w:sz="0" w:space="0" w:color="auto"/>
        <w:right w:val="none" w:sz="0" w:space="0" w:color="auto"/>
      </w:divBdr>
    </w:div>
    <w:div w:id="1286348037">
      <w:bodyDiv w:val="1"/>
      <w:marLeft w:val="0"/>
      <w:marRight w:val="0"/>
      <w:marTop w:val="0"/>
      <w:marBottom w:val="0"/>
      <w:divBdr>
        <w:top w:val="none" w:sz="0" w:space="0" w:color="auto"/>
        <w:left w:val="none" w:sz="0" w:space="0" w:color="auto"/>
        <w:bottom w:val="none" w:sz="0" w:space="0" w:color="auto"/>
        <w:right w:val="none" w:sz="0" w:space="0" w:color="auto"/>
      </w:divBdr>
    </w:div>
    <w:div w:id="134115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05DBB69-0509-4514-AE78-BE138DC936D8}"/>
</file>

<file path=customXml/itemProps2.xml><?xml version="1.0" encoding="utf-8"?>
<ds:datastoreItem xmlns:ds="http://schemas.openxmlformats.org/officeDocument/2006/customXml" ds:itemID="{1FFF4105-F060-46AF-AD2A-CFEC295479E2}">
  <ds:schemaRefs>
    <ds:schemaRef ds:uri="http://schemas.openxmlformats.org/officeDocument/2006/bibliography"/>
  </ds:schemaRefs>
</ds:datastoreItem>
</file>

<file path=customXml/itemProps3.xml><?xml version="1.0" encoding="utf-8"?>
<ds:datastoreItem xmlns:ds="http://schemas.openxmlformats.org/officeDocument/2006/customXml" ds:itemID="{D36691C8-A87E-46BB-9491-19EADC2F4F75}">
  <ds:schemaRefs>
    <ds:schemaRef ds:uri="http://schemas.microsoft.com/sharepoint/v3/contenttype/forms"/>
  </ds:schemaRefs>
</ds:datastoreItem>
</file>

<file path=customXml/itemProps4.xml><?xml version="1.0" encoding="utf-8"?>
<ds:datastoreItem xmlns:ds="http://schemas.openxmlformats.org/officeDocument/2006/customXml" ds:itemID="{2B8DFAC5-A72F-4702-8085-F2802C823140}">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5.xml><?xml version="1.0" encoding="utf-8"?>
<ds:datastoreItem xmlns:ds="http://schemas.openxmlformats.org/officeDocument/2006/customXml" ds:itemID="{736E4740-EF1F-42FB-9768-9BB0BFE3F0F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1116</Words>
  <Characters>6365</Characters>
  <Application>Microsoft Office Word</Application>
  <DocSecurity>0</DocSecurity>
  <Lines>53</Lines>
  <Paragraphs>14</Paragraphs>
  <ScaleCrop>false</ScaleCrop>
  <Company>Suffolk Coastal D.C.</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Robyn Moran</cp:lastModifiedBy>
  <cp:revision>5</cp:revision>
  <cp:lastPrinted>2020-02-11T18:04:00Z</cp:lastPrinted>
  <dcterms:created xsi:type="dcterms:W3CDTF">2025-07-15T15:32:00Z</dcterms:created>
  <dcterms:modified xsi:type="dcterms:W3CDTF">2025-09-03T11:03:00Z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