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4866" w14:textId="59BF8383" w:rsidR="00B81FBE" w:rsidRPr="00B335A4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B335A4">
        <w:rPr>
          <w:rFonts w:ascii="Calibri" w:hAnsi="Calibri" w:cs="Arial"/>
          <w:b/>
          <w:sz w:val="24"/>
          <w:szCs w:val="24"/>
        </w:rPr>
        <w:t>Job Description</w:t>
      </w:r>
    </w:p>
    <w:p w14:paraId="3CD319BE" w14:textId="77777777" w:rsidR="00E664CC" w:rsidRPr="00B335A4" w:rsidRDefault="00000000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00B98E34">
          <v:rect id="_x0000_i1025" style="width:451.3pt;height:1.5pt" o:hralign="center" o:hrstd="t" o:hrnoshade="t" o:hr="t" fillcolor="#5a9ab0" stroked="f"/>
        </w:pict>
      </w:r>
    </w:p>
    <w:p w14:paraId="1C02150F" w14:textId="77777777" w:rsidR="00E664CC" w:rsidRPr="00B335A4" w:rsidRDefault="00646437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B335A4">
        <w:rPr>
          <w:rFonts w:ascii="Calibri" w:hAnsi="Calibri" w:cs="Arial"/>
          <w:b/>
          <w:sz w:val="24"/>
          <w:szCs w:val="24"/>
        </w:rPr>
        <w:t>Main Purpose of Job</w:t>
      </w:r>
      <w:r w:rsidR="00E664CC" w:rsidRPr="00B335A4">
        <w:rPr>
          <w:rFonts w:ascii="Calibri" w:hAnsi="Calibri" w:cs="Arial"/>
          <w:b/>
          <w:sz w:val="24"/>
          <w:szCs w:val="24"/>
        </w:rPr>
        <w:t>:</w:t>
      </w:r>
    </w:p>
    <w:p w14:paraId="16EEB499" w14:textId="74274235" w:rsidR="003B3BFF" w:rsidRPr="00B335A4" w:rsidRDefault="003B3BFF" w:rsidP="00853F2C">
      <w:pPr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Support the </w:t>
      </w:r>
      <w:r w:rsidR="007F1192" w:rsidRPr="00682465">
        <w:rPr>
          <w:rFonts w:ascii="Calibri" w:hAnsi="Calibri" w:cs="Arial"/>
          <w:sz w:val="24"/>
          <w:szCs w:val="24"/>
        </w:rPr>
        <w:t xml:space="preserve">Strategic Lead </w:t>
      </w:r>
      <w:r w:rsidR="00FA3897" w:rsidRPr="00682465">
        <w:rPr>
          <w:rFonts w:ascii="Calibri" w:hAnsi="Calibri" w:cs="Arial"/>
          <w:sz w:val="24"/>
          <w:szCs w:val="24"/>
        </w:rPr>
        <w:t xml:space="preserve">for </w:t>
      </w:r>
      <w:r w:rsidR="007F1192" w:rsidRPr="00682465">
        <w:rPr>
          <w:rFonts w:ascii="Calibri" w:hAnsi="Calibri" w:cs="Arial"/>
          <w:sz w:val="24"/>
          <w:szCs w:val="24"/>
        </w:rPr>
        <w:t>Coastal Management and Adaptation</w:t>
      </w:r>
      <w:r w:rsidR="00FA3897" w:rsidRPr="00682465">
        <w:rPr>
          <w:rFonts w:ascii="Calibri" w:hAnsi="Calibri" w:cs="Arial"/>
          <w:sz w:val="24"/>
          <w:szCs w:val="24"/>
        </w:rPr>
        <w:t xml:space="preserve"> and the</w:t>
      </w:r>
      <w:r w:rsidR="007F1192" w:rsidRPr="00682465">
        <w:rPr>
          <w:rFonts w:ascii="Calibri" w:hAnsi="Calibri" w:cs="Arial"/>
          <w:sz w:val="24"/>
          <w:szCs w:val="24"/>
        </w:rPr>
        <w:t xml:space="preserve"> Operational Lead </w:t>
      </w:r>
      <w:r w:rsidR="00FA3897" w:rsidRPr="00682465">
        <w:rPr>
          <w:rFonts w:ascii="Calibri" w:hAnsi="Calibri" w:cs="Arial"/>
          <w:sz w:val="24"/>
          <w:szCs w:val="24"/>
        </w:rPr>
        <w:t>for</w:t>
      </w:r>
      <w:r w:rsidR="007F1192" w:rsidRPr="00682465">
        <w:rPr>
          <w:rFonts w:ascii="Calibri" w:hAnsi="Calibri" w:cs="Arial"/>
          <w:sz w:val="24"/>
          <w:szCs w:val="24"/>
        </w:rPr>
        <w:t xml:space="preserve"> Engineering</w:t>
      </w:r>
      <w:r w:rsidRPr="00682465">
        <w:rPr>
          <w:rFonts w:ascii="Calibri" w:hAnsi="Calibri" w:cs="Arial"/>
          <w:sz w:val="24"/>
          <w:szCs w:val="24"/>
        </w:rPr>
        <w:t xml:space="preserve"> in </w:t>
      </w:r>
      <w:r w:rsidR="00774737" w:rsidRPr="00682465">
        <w:rPr>
          <w:rFonts w:ascii="Calibri" w:hAnsi="Calibri" w:cs="Arial"/>
          <w:sz w:val="24"/>
          <w:szCs w:val="24"/>
        </w:rPr>
        <w:t>creating a more resilient coast through a new Coastal Strategy.</w:t>
      </w:r>
      <w:r w:rsidR="00774737">
        <w:rPr>
          <w:rFonts w:ascii="Calibri" w:hAnsi="Calibri" w:cs="Arial"/>
          <w:sz w:val="24"/>
          <w:szCs w:val="24"/>
          <w:shd w:val="clear" w:color="auto" w:fill="FFC000"/>
        </w:rPr>
        <w:t xml:space="preserve"> </w:t>
      </w:r>
    </w:p>
    <w:p w14:paraId="5E930462" w14:textId="394C4E95" w:rsidR="000271D7" w:rsidRPr="00B335A4" w:rsidRDefault="000271D7" w:rsidP="00853F2C">
      <w:pPr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Working across</w:t>
      </w:r>
      <w:r w:rsidR="006B4B4E">
        <w:rPr>
          <w:rFonts w:ascii="Calibri" w:hAnsi="Calibri" w:cs="Arial"/>
          <w:sz w:val="24"/>
          <w:szCs w:val="24"/>
        </w:rPr>
        <w:t xml:space="preserve"> the Suffolk frontage </w:t>
      </w:r>
      <w:r w:rsidRPr="00B335A4">
        <w:rPr>
          <w:rFonts w:ascii="Calibri" w:hAnsi="Calibri" w:cs="Arial"/>
          <w:sz w:val="24"/>
          <w:szCs w:val="24"/>
        </w:rPr>
        <w:t xml:space="preserve">to provide technical and engineering support to the team for the provision of an effective and efficient Coastal Management service.  </w:t>
      </w:r>
    </w:p>
    <w:p w14:paraId="491C0349" w14:textId="2123EADC" w:rsidR="00AB1455" w:rsidRPr="008F4BD7" w:rsidRDefault="000271D7" w:rsidP="00853F2C">
      <w:pPr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001370BA">
        <w:rPr>
          <w:rFonts w:ascii="Calibri" w:hAnsi="Calibri" w:cs="Arial"/>
          <w:sz w:val="24"/>
          <w:szCs w:val="24"/>
        </w:rPr>
        <w:t xml:space="preserve">To </w:t>
      </w:r>
      <w:r w:rsidR="005F31C0" w:rsidRPr="001370BA">
        <w:rPr>
          <w:rFonts w:ascii="Calibri" w:hAnsi="Calibri" w:cs="Arial"/>
          <w:sz w:val="24"/>
          <w:szCs w:val="24"/>
        </w:rPr>
        <w:t xml:space="preserve">undertake asset inspections and </w:t>
      </w:r>
      <w:r w:rsidRPr="008F4BD7">
        <w:rPr>
          <w:rFonts w:ascii="Calibri" w:hAnsi="Calibri" w:cs="Arial"/>
          <w:sz w:val="24"/>
          <w:szCs w:val="24"/>
          <w:shd w:val="clear" w:color="auto" w:fill="FFFFFF" w:themeFill="background1"/>
        </w:rPr>
        <w:t>support on maintaining our asset database and</w:t>
      </w:r>
      <w:r w:rsidR="005F31C0">
        <w:rPr>
          <w:rFonts w:ascii="Calibri" w:hAnsi="Calibri" w:cs="Arial"/>
          <w:sz w:val="24"/>
          <w:szCs w:val="24"/>
          <w:shd w:val="clear" w:color="auto" w:fill="FFFFFF" w:themeFill="background1"/>
        </w:rPr>
        <w:t xml:space="preserve"> </w:t>
      </w:r>
      <w:r w:rsidR="00956C01">
        <w:rPr>
          <w:rFonts w:ascii="Calibri" w:hAnsi="Calibri" w:cs="Arial"/>
          <w:sz w:val="24"/>
          <w:szCs w:val="24"/>
        </w:rPr>
        <w:t>work</w:t>
      </w:r>
      <w:r w:rsidR="005F31C0">
        <w:rPr>
          <w:rFonts w:ascii="Calibri" w:hAnsi="Calibri" w:cs="Arial"/>
          <w:sz w:val="24"/>
          <w:szCs w:val="24"/>
        </w:rPr>
        <w:t>ing</w:t>
      </w:r>
      <w:r w:rsidR="00956C01">
        <w:rPr>
          <w:rFonts w:ascii="Calibri" w:hAnsi="Calibri" w:cs="Arial"/>
          <w:sz w:val="24"/>
          <w:szCs w:val="24"/>
        </w:rPr>
        <w:t xml:space="preserve"> </w:t>
      </w:r>
      <w:r w:rsidR="00F14100">
        <w:rPr>
          <w:rFonts w:ascii="Calibri" w:hAnsi="Calibri" w:cs="Arial"/>
          <w:sz w:val="24"/>
          <w:szCs w:val="24"/>
        </w:rPr>
        <w:t xml:space="preserve">collaboratively </w:t>
      </w:r>
      <w:r w:rsidR="00956C01">
        <w:rPr>
          <w:rFonts w:ascii="Calibri" w:hAnsi="Calibri" w:cs="Arial"/>
          <w:sz w:val="24"/>
          <w:szCs w:val="24"/>
        </w:rPr>
        <w:t xml:space="preserve">with </w:t>
      </w:r>
      <w:r w:rsidR="008F4BD7">
        <w:rPr>
          <w:rFonts w:ascii="Calibri" w:hAnsi="Calibri" w:cs="Arial"/>
          <w:sz w:val="24"/>
          <w:szCs w:val="24"/>
        </w:rPr>
        <w:t xml:space="preserve">the Adaptation team </w:t>
      </w:r>
      <w:r w:rsidR="00956C01">
        <w:rPr>
          <w:rFonts w:ascii="Calibri" w:hAnsi="Calibri" w:cs="Arial"/>
          <w:sz w:val="24"/>
          <w:szCs w:val="24"/>
        </w:rPr>
        <w:t xml:space="preserve">to </w:t>
      </w:r>
      <w:r w:rsidRPr="008F4BD7">
        <w:rPr>
          <w:rFonts w:ascii="Calibri" w:hAnsi="Calibri" w:cs="Arial"/>
          <w:sz w:val="24"/>
          <w:szCs w:val="24"/>
        </w:rPr>
        <w:t>further develo</w:t>
      </w:r>
      <w:r w:rsidR="00956C01">
        <w:rPr>
          <w:rFonts w:ascii="Calibri" w:hAnsi="Calibri" w:cs="Arial"/>
          <w:sz w:val="24"/>
          <w:szCs w:val="24"/>
        </w:rPr>
        <w:t>p</w:t>
      </w:r>
      <w:r w:rsidRPr="008F4BD7">
        <w:rPr>
          <w:rFonts w:ascii="Calibri" w:hAnsi="Calibri" w:cs="Arial"/>
          <w:sz w:val="24"/>
          <w:szCs w:val="24"/>
        </w:rPr>
        <w:t xml:space="preserve"> </w:t>
      </w:r>
      <w:r w:rsidR="00956C01">
        <w:rPr>
          <w:rFonts w:ascii="Calibri" w:hAnsi="Calibri" w:cs="Arial"/>
          <w:sz w:val="24"/>
          <w:szCs w:val="24"/>
        </w:rPr>
        <w:t>the</w:t>
      </w:r>
      <w:r w:rsidRPr="008F4BD7">
        <w:rPr>
          <w:rFonts w:ascii="Calibri" w:hAnsi="Calibri" w:cs="Arial"/>
          <w:sz w:val="24"/>
          <w:szCs w:val="24"/>
        </w:rPr>
        <w:t xml:space="preserve"> asset inspection tool using GIS. </w:t>
      </w:r>
    </w:p>
    <w:p w14:paraId="531CE69F" w14:textId="631615F2" w:rsidR="003B3BFF" w:rsidRPr="00B335A4" w:rsidRDefault="00DB2D9D" w:rsidP="00853F2C">
      <w:pPr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Support the </w:t>
      </w:r>
      <w:r w:rsidR="000C4B07" w:rsidRPr="006E37C2">
        <w:rPr>
          <w:rFonts w:ascii="Calibri" w:hAnsi="Calibri" w:cs="Arial"/>
          <w:sz w:val="24"/>
          <w:szCs w:val="24"/>
        </w:rPr>
        <w:t xml:space="preserve">Senior </w:t>
      </w:r>
      <w:r w:rsidR="000C4706" w:rsidRPr="006E37C2">
        <w:rPr>
          <w:rFonts w:ascii="Calibri" w:hAnsi="Calibri" w:cs="Arial"/>
          <w:sz w:val="24"/>
          <w:szCs w:val="24"/>
        </w:rPr>
        <w:t xml:space="preserve">Coastal </w:t>
      </w:r>
      <w:r w:rsidRPr="006E37C2">
        <w:rPr>
          <w:rFonts w:ascii="Calibri" w:hAnsi="Calibri" w:cs="Arial"/>
          <w:sz w:val="24"/>
          <w:szCs w:val="24"/>
        </w:rPr>
        <w:t>Engineer</w:t>
      </w:r>
      <w:r w:rsidRPr="00B335A4">
        <w:rPr>
          <w:rFonts w:ascii="Calibri" w:hAnsi="Calibri" w:cs="Arial"/>
          <w:sz w:val="24"/>
          <w:szCs w:val="24"/>
        </w:rPr>
        <w:t xml:space="preserve"> on </w:t>
      </w:r>
      <w:r w:rsidR="00411EBA">
        <w:rPr>
          <w:rFonts w:ascii="Calibri" w:hAnsi="Calibri" w:cs="Arial"/>
          <w:sz w:val="24"/>
          <w:szCs w:val="24"/>
        </w:rPr>
        <w:t xml:space="preserve">delivery of </w:t>
      </w:r>
      <w:r w:rsidRPr="00B335A4">
        <w:rPr>
          <w:rFonts w:ascii="Calibri" w:hAnsi="Calibri" w:cs="Arial"/>
          <w:sz w:val="24"/>
          <w:szCs w:val="24"/>
        </w:rPr>
        <w:t>the Sizewell C Development Consent Order</w:t>
      </w:r>
      <w:r w:rsidR="001B4396">
        <w:rPr>
          <w:rFonts w:ascii="Calibri" w:hAnsi="Calibri" w:cs="Arial"/>
          <w:sz w:val="24"/>
          <w:szCs w:val="24"/>
        </w:rPr>
        <w:t>.</w:t>
      </w:r>
    </w:p>
    <w:p w14:paraId="6FB75D8F" w14:textId="4B08705F" w:rsidR="000271D7" w:rsidRPr="00B335A4" w:rsidRDefault="003B3BFF" w:rsidP="00853F2C">
      <w:pPr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7F18DA8A">
        <w:rPr>
          <w:rFonts w:ascii="Calibri" w:hAnsi="Calibri" w:cs="Arial"/>
          <w:sz w:val="24"/>
          <w:szCs w:val="24"/>
        </w:rPr>
        <w:t xml:space="preserve">Act as Technical Lead on the SZC </w:t>
      </w:r>
      <w:r w:rsidR="00DB2D9D" w:rsidRPr="7F18DA8A">
        <w:rPr>
          <w:rFonts w:ascii="Calibri" w:hAnsi="Calibri" w:cs="Arial"/>
          <w:sz w:val="24"/>
          <w:szCs w:val="24"/>
        </w:rPr>
        <w:t>monitoring and mitigation</w:t>
      </w:r>
      <w:r w:rsidR="36BE52B9" w:rsidRPr="7F18DA8A">
        <w:rPr>
          <w:rFonts w:ascii="Calibri" w:hAnsi="Calibri" w:cs="Arial"/>
          <w:sz w:val="24"/>
          <w:szCs w:val="24"/>
        </w:rPr>
        <w:t xml:space="preserve"> </w:t>
      </w:r>
      <w:r w:rsidR="255DEF3F" w:rsidRPr="7F18DA8A">
        <w:rPr>
          <w:rFonts w:ascii="Calibri" w:hAnsi="Calibri" w:cs="Arial"/>
          <w:sz w:val="24"/>
          <w:szCs w:val="24"/>
        </w:rPr>
        <w:t>plan.</w:t>
      </w:r>
    </w:p>
    <w:p w14:paraId="343AB429" w14:textId="4F7F51B9" w:rsidR="000271D7" w:rsidRPr="00B335A4" w:rsidRDefault="255DEF3F" w:rsidP="00853F2C">
      <w:pPr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7F18DA8A">
        <w:rPr>
          <w:rFonts w:ascii="Calibri" w:hAnsi="Calibri" w:cs="Arial"/>
          <w:sz w:val="24"/>
          <w:szCs w:val="24"/>
        </w:rPr>
        <w:t xml:space="preserve">To act as Technical lead </w:t>
      </w:r>
      <w:r w:rsidR="001B4396" w:rsidRPr="7F18DA8A">
        <w:rPr>
          <w:rFonts w:ascii="Calibri" w:hAnsi="Calibri" w:cs="Arial"/>
          <w:sz w:val="24"/>
          <w:szCs w:val="24"/>
        </w:rPr>
        <w:t>on other</w:t>
      </w:r>
      <w:r w:rsidR="36BE52B9" w:rsidRPr="7F18DA8A">
        <w:rPr>
          <w:rFonts w:ascii="Calibri" w:hAnsi="Calibri" w:cs="Arial"/>
          <w:sz w:val="24"/>
          <w:szCs w:val="24"/>
        </w:rPr>
        <w:t xml:space="preserve"> </w:t>
      </w:r>
      <w:r w:rsidR="00DB2D9D" w:rsidRPr="7F18DA8A">
        <w:rPr>
          <w:rFonts w:ascii="Calibri" w:hAnsi="Calibri" w:cs="Arial"/>
          <w:sz w:val="24"/>
          <w:szCs w:val="24"/>
        </w:rPr>
        <w:t>planning</w:t>
      </w:r>
      <w:r w:rsidR="45017979" w:rsidRPr="7F18DA8A">
        <w:rPr>
          <w:rFonts w:ascii="Calibri" w:hAnsi="Calibri" w:cs="Arial"/>
          <w:sz w:val="24"/>
          <w:szCs w:val="24"/>
        </w:rPr>
        <w:t xml:space="preserve"> and development enquiries. </w:t>
      </w:r>
    </w:p>
    <w:p w14:paraId="45822454" w14:textId="4DAD73E5" w:rsidR="00636572" w:rsidRPr="00B335A4" w:rsidRDefault="45017979" w:rsidP="003F5F1F">
      <w:pPr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7F18DA8A">
        <w:rPr>
          <w:rFonts w:ascii="Calibri" w:hAnsi="Calibri" w:cs="Arial"/>
          <w:sz w:val="24"/>
          <w:szCs w:val="24"/>
        </w:rPr>
        <w:t>S</w:t>
      </w:r>
      <w:r w:rsidR="000271D7" w:rsidRPr="7F18DA8A">
        <w:rPr>
          <w:rFonts w:ascii="Calibri" w:hAnsi="Calibri" w:cs="Arial"/>
          <w:sz w:val="24"/>
          <w:szCs w:val="24"/>
        </w:rPr>
        <w:t>upport</w:t>
      </w:r>
      <w:r w:rsidR="000271D7" w:rsidRPr="00B335A4">
        <w:rPr>
          <w:rFonts w:ascii="Calibri" w:hAnsi="Calibri" w:cs="Arial"/>
          <w:sz w:val="24"/>
          <w:szCs w:val="24"/>
        </w:rPr>
        <w:t xml:space="preserve"> the delivery of coastal engineering works and general office functions to facilitate effective service delivery. </w:t>
      </w:r>
      <w:r w:rsidR="00000000">
        <w:rPr>
          <w:rFonts w:ascii="Calibri" w:hAnsi="Calibri" w:cs="Arial"/>
          <w:b/>
          <w:sz w:val="24"/>
          <w:szCs w:val="24"/>
        </w:rPr>
        <w:pict w14:anchorId="69911CFB">
          <v:rect id="_x0000_i1026" style="width:451.3pt;height:1.5pt" o:hralign="center" o:hrstd="t" o:hrnoshade="t" o:hr="t" fillcolor="#5a9ab0" stroked="f"/>
        </w:pict>
      </w:r>
    </w:p>
    <w:p w14:paraId="1E6D9FAA" w14:textId="4FCC204A" w:rsidR="00636572" w:rsidRPr="00B335A4" w:rsidRDefault="00636572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B335A4">
        <w:rPr>
          <w:rFonts w:ascii="Calibri" w:hAnsi="Calibri" w:cs="Arial"/>
          <w:b/>
          <w:sz w:val="24"/>
          <w:szCs w:val="24"/>
        </w:rPr>
        <w:t>Our Values</w:t>
      </w:r>
      <w:r w:rsidR="004E77A8">
        <w:rPr>
          <w:rFonts w:ascii="Calibri" w:hAnsi="Calibri" w:cs="Arial"/>
          <w:b/>
          <w:sz w:val="24"/>
          <w:szCs w:val="24"/>
        </w:rPr>
        <w:t>:</w:t>
      </w:r>
    </w:p>
    <w:p w14:paraId="6E930E6D" w14:textId="77777777" w:rsidR="00636572" w:rsidRPr="00B335A4" w:rsidRDefault="00636572" w:rsidP="00E664CC">
      <w:pPr>
        <w:spacing w:before="120" w:after="120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0271D7" w:rsidRPr="00B335A4" w14:paraId="242C29FF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1A9D6B5A" w14:textId="77777777" w:rsidR="00636572" w:rsidRPr="00B335A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 w:rsidRPr="00B335A4">
              <w:rPr>
                <w:rFonts w:ascii="Calibri" w:hAnsi="Calibri" w:cs="Arial"/>
                <w:sz w:val="24"/>
                <w:szCs w:val="24"/>
              </w:rPr>
              <w:t xml:space="preserve"> - Believing in who we are, what we do and where we live</w:t>
            </w:r>
          </w:p>
        </w:tc>
      </w:tr>
      <w:tr w:rsidR="000271D7" w:rsidRPr="00B335A4" w14:paraId="27EC0748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4D53EE5B" w14:textId="77777777" w:rsidR="00636572" w:rsidRPr="00B335A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 w:rsidRPr="00B335A4">
              <w:rPr>
                <w:rFonts w:ascii="Calibri" w:hAnsi="Calibri" w:cs="Arial"/>
                <w:sz w:val="24"/>
                <w:szCs w:val="24"/>
              </w:rPr>
              <w:t xml:space="preserve"> - Transforming the future with you in mind</w:t>
            </w:r>
          </w:p>
        </w:tc>
      </w:tr>
      <w:tr w:rsidR="000271D7" w:rsidRPr="00B335A4" w14:paraId="42D493B8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24E0100D" w14:textId="77777777" w:rsidR="00636572" w:rsidRPr="00B335A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 w:rsidRPr="00B335A4">
              <w:rPr>
                <w:rFonts w:ascii="Calibri" w:hAnsi="Calibri" w:cs="Arial"/>
                <w:sz w:val="24"/>
                <w:szCs w:val="24"/>
              </w:rPr>
              <w:t xml:space="preserve"> - Honest and clear in all we do</w:t>
            </w:r>
          </w:p>
        </w:tc>
      </w:tr>
      <w:tr w:rsidR="000271D7" w:rsidRPr="00B335A4" w14:paraId="1154FAD7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7033E13E" w14:textId="77777777" w:rsidR="00636572" w:rsidRPr="00B335A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 w:rsidRPr="00B335A4">
              <w:rPr>
                <w:rFonts w:ascii="Calibri" w:hAnsi="Calibri" w:cs="Arial"/>
                <w:sz w:val="24"/>
                <w:szCs w:val="24"/>
              </w:rPr>
              <w:t xml:space="preserve"> - Delivering outstanding services, smartly &amp; economically</w:t>
            </w:r>
          </w:p>
        </w:tc>
      </w:tr>
      <w:tr w:rsidR="000271D7" w:rsidRPr="00B335A4" w14:paraId="06C5AA98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0427D291" w14:textId="77777777" w:rsidR="00636572" w:rsidRPr="00B335A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United</w:t>
            </w:r>
            <w:r w:rsidRPr="00B335A4">
              <w:rPr>
                <w:rFonts w:ascii="Calibri" w:hAnsi="Calibri" w:cs="Arial"/>
                <w:sz w:val="24"/>
                <w:szCs w:val="24"/>
              </w:rPr>
              <w:t xml:space="preserve"> - Whoever we work with, we work as one team</w:t>
            </w:r>
          </w:p>
        </w:tc>
      </w:tr>
    </w:tbl>
    <w:p w14:paraId="682E393F" w14:textId="77777777" w:rsidR="00E664CC" w:rsidRPr="00B335A4" w:rsidRDefault="00000000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F11BCF2">
          <v:rect id="_x0000_i1027" style="width:451.3pt;height:1.5pt" o:hralign="center" o:hrstd="t" o:hrnoshade="t" o:hr="t" fillcolor="#5a9ab0" stroked="f"/>
        </w:pict>
      </w:r>
    </w:p>
    <w:p w14:paraId="36D8C70C" w14:textId="77777777" w:rsidR="002E1396" w:rsidRPr="00B335A4" w:rsidRDefault="002E139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B335A4">
        <w:rPr>
          <w:rFonts w:ascii="Calibri" w:hAnsi="Calibri" w:cs="Arial"/>
          <w:b/>
          <w:sz w:val="24"/>
          <w:szCs w:val="24"/>
        </w:rPr>
        <w:lastRenderedPageBreak/>
        <w:t>Key Responsibilities</w:t>
      </w:r>
      <w:r w:rsidR="00E664CC" w:rsidRPr="00B335A4">
        <w:rPr>
          <w:rFonts w:ascii="Calibri" w:hAnsi="Calibri" w:cs="Arial"/>
          <w:b/>
          <w:sz w:val="24"/>
          <w:szCs w:val="24"/>
        </w:rPr>
        <w:t>:</w:t>
      </w:r>
    </w:p>
    <w:p w14:paraId="00DFD038" w14:textId="77777777" w:rsidR="00052BC0" w:rsidRDefault="00052BC0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undertake inspection, survey and condition assessment of assets (initially under supervision) and to maintain an accurate record of coastal asset condition.</w:t>
      </w:r>
    </w:p>
    <w:p w14:paraId="4F82AE39" w14:textId="77777777" w:rsidR="000C1D7D" w:rsidRPr="00B335A4" w:rsidRDefault="000C1D7D" w:rsidP="000C1D7D">
      <w:pPr>
        <w:spacing w:before="120" w:after="240"/>
        <w:ind w:left="720"/>
        <w:contextualSpacing/>
        <w:jc w:val="both"/>
        <w:rPr>
          <w:rFonts w:ascii="Calibri" w:hAnsi="Calibri" w:cs="Arial"/>
          <w:sz w:val="24"/>
          <w:szCs w:val="24"/>
        </w:rPr>
      </w:pPr>
    </w:p>
    <w:p w14:paraId="25439697" w14:textId="77777777" w:rsidR="00052BC0" w:rsidRDefault="00052BC0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maintain and lead on further development of our asset inspection tool using GIS and AGOL.</w:t>
      </w:r>
    </w:p>
    <w:p w14:paraId="058F3474" w14:textId="77777777" w:rsidR="000C1D7D" w:rsidRPr="00B335A4" w:rsidRDefault="000C1D7D" w:rsidP="000C1D7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3558D819" w14:textId="31D5F00B" w:rsidR="000271D7" w:rsidRDefault="000271D7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To support the management and maintenance of the coastal asset database to be integrated with both Environment Agency and Local Authorities requirements and the needs. </w:t>
      </w:r>
    </w:p>
    <w:p w14:paraId="32E4761A" w14:textId="77777777" w:rsidR="000C1D7D" w:rsidRPr="00B335A4" w:rsidRDefault="000C1D7D" w:rsidP="000C1D7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37AD2790" w14:textId="77777777" w:rsidR="000271D7" w:rsidRDefault="000271D7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To support the </w:t>
      </w:r>
      <w:r w:rsidR="00DB2D9D" w:rsidRPr="00B335A4">
        <w:rPr>
          <w:rFonts w:ascii="Calibri" w:hAnsi="Calibri" w:cs="Arial"/>
          <w:sz w:val="24"/>
          <w:szCs w:val="24"/>
        </w:rPr>
        <w:t>T</w:t>
      </w:r>
      <w:r w:rsidRPr="00B335A4">
        <w:rPr>
          <w:rFonts w:ascii="Calibri" w:hAnsi="Calibri" w:cs="Arial"/>
          <w:sz w:val="24"/>
          <w:szCs w:val="24"/>
        </w:rPr>
        <w:t>eam with the delivery of works under Term (or other) contracts for maintenance and minor project works.</w:t>
      </w:r>
    </w:p>
    <w:p w14:paraId="01A67293" w14:textId="77777777" w:rsidR="000C1D7D" w:rsidRPr="00B335A4" w:rsidRDefault="000C1D7D" w:rsidP="000C1D7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08D3927D" w14:textId="77777777" w:rsidR="000271D7" w:rsidRDefault="000271D7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support the Team in investigating coast protection and other engineering problems, and assist in the production of reports for submission to senior officers.</w:t>
      </w:r>
    </w:p>
    <w:p w14:paraId="68D6E2DC" w14:textId="77777777" w:rsidR="008B53E6" w:rsidRPr="00B335A4" w:rsidRDefault="008B53E6" w:rsidP="008B53E6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37A76A5A" w14:textId="77777777" w:rsidR="000271D7" w:rsidRDefault="000271D7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support the Team with the delivery of section workload in a consistent and professional manner and ensure that work undertaken or supervised complies with appropriate quality management procedures.</w:t>
      </w:r>
    </w:p>
    <w:p w14:paraId="58CCAA96" w14:textId="77777777" w:rsidR="00B90398" w:rsidRPr="00B335A4" w:rsidRDefault="00B90398" w:rsidP="00B90398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2CA7C73A" w14:textId="016B84E1" w:rsidR="003B3BFF" w:rsidRDefault="003B3BFF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Give technical presentations to officers, </w:t>
      </w:r>
      <w:r w:rsidR="0002549D" w:rsidRPr="00B335A4">
        <w:rPr>
          <w:rFonts w:ascii="Calibri" w:hAnsi="Calibri" w:cs="Arial"/>
          <w:sz w:val="24"/>
          <w:szCs w:val="24"/>
        </w:rPr>
        <w:t>members, stakeholders and partners when required and support other colleagues with relevant material for wider presentations.</w:t>
      </w:r>
    </w:p>
    <w:p w14:paraId="57248923" w14:textId="77777777" w:rsidR="00B90398" w:rsidRPr="00B335A4" w:rsidRDefault="00B90398" w:rsidP="00B90398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3A30E591" w14:textId="11D9E0D2" w:rsidR="00F94DB9" w:rsidRDefault="00DB2D9D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Support the </w:t>
      </w:r>
      <w:r w:rsidR="009376CD">
        <w:rPr>
          <w:rFonts w:ascii="Calibri" w:hAnsi="Calibri" w:cs="Arial"/>
          <w:sz w:val="24"/>
          <w:szCs w:val="24"/>
        </w:rPr>
        <w:t>Senior</w:t>
      </w:r>
      <w:r w:rsidRPr="00B335A4">
        <w:rPr>
          <w:rFonts w:ascii="Calibri" w:hAnsi="Calibri" w:cs="Arial"/>
          <w:sz w:val="24"/>
          <w:szCs w:val="24"/>
        </w:rPr>
        <w:t xml:space="preserve"> </w:t>
      </w:r>
      <w:r w:rsidR="00B90398">
        <w:rPr>
          <w:rFonts w:ascii="Calibri" w:hAnsi="Calibri" w:cs="Arial"/>
          <w:sz w:val="24"/>
          <w:szCs w:val="24"/>
        </w:rPr>
        <w:t xml:space="preserve">Coastal </w:t>
      </w:r>
      <w:r w:rsidRPr="00B335A4">
        <w:rPr>
          <w:rFonts w:ascii="Calibri" w:hAnsi="Calibri" w:cs="Arial"/>
          <w:sz w:val="24"/>
          <w:szCs w:val="24"/>
        </w:rPr>
        <w:t xml:space="preserve">Engineer </w:t>
      </w:r>
      <w:r w:rsidR="001B4396" w:rsidRPr="00B335A4">
        <w:rPr>
          <w:rFonts w:ascii="Calibri" w:hAnsi="Calibri" w:cs="Arial"/>
          <w:sz w:val="24"/>
          <w:szCs w:val="24"/>
        </w:rPr>
        <w:t>with SZC</w:t>
      </w:r>
      <w:r w:rsidR="00A93BFF">
        <w:rPr>
          <w:rFonts w:ascii="Calibri" w:hAnsi="Calibri" w:cs="Arial"/>
          <w:sz w:val="24"/>
          <w:szCs w:val="24"/>
        </w:rPr>
        <w:t xml:space="preserve"> project</w:t>
      </w:r>
      <w:r w:rsidR="00B4053E">
        <w:rPr>
          <w:rFonts w:ascii="Calibri" w:hAnsi="Calibri" w:cs="Arial"/>
          <w:sz w:val="24"/>
          <w:szCs w:val="24"/>
        </w:rPr>
        <w:t xml:space="preserve"> and </w:t>
      </w:r>
      <w:r w:rsidRPr="00B335A4">
        <w:rPr>
          <w:rFonts w:ascii="Calibri" w:hAnsi="Calibri" w:cs="Arial"/>
          <w:sz w:val="24"/>
          <w:szCs w:val="24"/>
        </w:rPr>
        <w:t>de</w:t>
      </w:r>
      <w:r w:rsidR="00A93BFF">
        <w:rPr>
          <w:rFonts w:ascii="Calibri" w:hAnsi="Calibri" w:cs="Arial"/>
          <w:sz w:val="24"/>
          <w:szCs w:val="24"/>
        </w:rPr>
        <w:t>livery</w:t>
      </w:r>
      <w:r w:rsidRPr="00B335A4">
        <w:rPr>
          <w:rFonts w:ascii="Calibri" w:hAnsi="Calibri" w:cs="Arial"/>
          <w:sz w:val="24"/>
          <w:szCs w:val="24"/>
        </w:rPr>
        <w:t xml:space="preserve"> of monitoring and mitigation plans</w:t>
      </w:r>
      <w:r w:rsidR="00586E1E">
        <w:rPr>
          <w:rFonts w:ascii="Calibri" w:hAnsi="Calibri" w:cs="Arial"/>
          <w:sz w:val="24"/>
          <w:szCs w:val="24"/>
        </w:rPr>
        <w:t xml:space="preserve">. </w:t>
      </w:r>
    </w:p>
    <w:p w14:paraId="3B92CF51" w14:textId="40989FA2" w:rsidR="003B3BFF" w:rsidRPr="00B335A4" w:rsidRDefault="00DB2D9D" w:rsidP="00F94DB9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 </w:t>
      </w:r>
    </w:p>
    <w:p w14:paraId="0A2828B3" w14:textId="0E83D0EA" w:rsidR="00DB2D9D" w:rsidRDefault="003B3BFF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Act as</w:t>
      </w:r>
      <w:r w:rsidR="00DB2D9D" w:rsidRPr="00B335A4">
        <w:rPr>
          <w:rFonts w:ascii="Calibri" w:hAnsi="Calibri" w:cs="Arial"/>
          <w:sz w:val="24"/>
          <w:szCs w:val="24"/>
        </w:rPr>
        <w:t xml:space="preserve"> </w:t>
      </w:r>
      <w:r w:rsidRPr="00B335A4">
        <w:rPr>
          <w:rFonts w:ascii="Calibri" w:hAnsi="Calibri" w:cs="Arial"/>
          <w:sz w:val="24"/>
          <w:szCs w:val="24"/>
        </w:rPr>
        <w:t>technical lead</w:t>
      </w:r>
      <w:r w:rsidR="00DB2D9D" w:rsidRPr="00B335A4">
        <w:rPr>
          <w:rFonts w:ascii="Calibri" w:hAnsi="Calibri" w:cs="Arial"/>
          <w:sz w:val="24"/>
          <w:szCs w:val="24"/>
        </w:rPr>
        <w:t xml:space="preserve"> for the</w:t>
      </w:r>
      <w:r w:rsidRPr="00B335A4">
        <w:rPr>
          <w:rFonts w:ascii="Calibri" w:hAnsi="Calibri" w:cs="Arial"/>
          <w:sz w:val="24"/>
          <w:szCs w:val="24"/>
        </w:rPr>
        <w:t xml:space="preserve"> monitoring and mitigation </w:t>
      </w:r>
      <w:r w:rsidR="00797932">
        <w:rPr>
          <w:rFonts w:ascii="Calibri" w:hAnsi="Calibri" w:cs="Arial"/>
          <w:sz w:val="24"/>
          <w:szCs w:val="24"/>
        </w:rPr>
        <w:t>of</w:t>
      </w:r>
      <w:r w:rsidR="00DB2D9D" w:rsidRPr="00B335A4">
        <w:rPr>
          <w:rFonts w:ascii="Calibri" w:hAnsi="Calibri" w:cs="Arial"/>
          <w:sz w:val="24"/>
          <w:szCs w:val="24"/>
        </w:rPr>
        <w:t xml:space="preserve"> SZC </w:t>
      </w:r>
      <w:r w:rsidRPr="00B335A4">
        <w:rPr>
          <w:rFonts w:ascii="Calibri" w:hAnsi="Calibri" w:cs="Arial"/>
          <w:sz w:val="24"/>
          <w:szCs w:val="24"/>
        </w:rPr>
        <w:t xml:space="preserve">- </w:t>
      </w:r>
      <w:r w:rsidR="00DB2D9D" w:rsidRPr="00B335A4">
        <w:rPr>
          <w:rFonts w:ascii="Calibri" w:hAnsi="Calibri" w:cs="Arial"/>
          <w:sz w:val="24"/>
          <w:szCs w:val="24"/>
        </w:rPr>
        <w:t>as part of wider succession planning.</w:t>
      </w:r>
    </w:p>
    <w:p w14:paraId="039B1790" w14:textId="77777777" w:rsidR="00DA192F" w:rsidRPr="00B335A4" w:rsidRDefault="00DA192F" w:rsidP="00DA192F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41AE1F70" w14:textId="045BC9D0" w:rsidR="003B3BFF" w:rsidRDefault="00205310" w:rsidP="000C1D7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Progress with professional membership of the Chartered Institute of Water and Environment </w:t>
      </w:r>
      <w:r w:rsidR="00EC41C0" w:rsidRPr="00B335A4">
        <w:rPr>
          <w:rFonts w:ascii="Calibri" w:hAnsi="Calibri" w:cs="Arial"/>
          <w:sz w:val="24"/>
          <w:szCs w:val="24"/>
        </w:rPr>
        <w:t>M</w:t>
      </w:r>
      <w:r w:rsidRPr="00B335A4">
        <w:rPr>
          <w:rFonts w:ascii="Calibri" w:hAnsi="Calibri" w:cs="Arial"/>
          <w:sz w:val="24"/>
          <w:szCs w:val="24"/>
        </w:rPr>
        <w:t>anagers</w:t>
      </w:r>
      <w:r w:rsidR="00EC41C0" w:rsidRPr="00B335A4">
        <w:rPr>
          <w:rFonts w:ascii="Calibri" w:hAnsi="Calibri" w:cs="Arial"/>
          <w:sz w:val="24"/>
          <w:szCs w:val="24"/>
        </w:rPr>
        <w:t xml:space="preserve"> (CIWEM)</w:t>
      </w:r>
      <w:r w:rsidRPr="00B335A4">
        <w:rPr>
          <w:rFonts w:ascii="Calibri" w:hAnsi="Calibri" w:cs="Arial"/>
          <w:sz w:val="24"/>
          <w:szCs w:val="24"/>
        </w:rPr>
        <w:t xml:space="preserve"> with support from the </w:t>
      </w:r>
      <w:r w:rsidR="009376CD" w:rsidRPr="009643D0">
        <w:rPr>
          <w:rFonts w:ascii="Calibri" w:hAnsi="Calibri" w:cs="Arial"/>
          <w:sz w:val="24"/>
          <w:szCs w:val="24"/>
        </w:rPr>
        <w:t xml:space="preserve">Strategic Lead </w:t>
      </w:r>
      <w:r w:rsidR="008A2391" w:rsidRPr="009643D0">
        <w:rPr>
          <w:rFonts w:ascii="Calibri" w:hAnsi="Calibri" w:cs="Arial"/>
          <w:sz w:val="24"/>
          <w:szCs w:val="24"/>
        </w:rPr>
        <w:t>–</w:t>
      </w:r>
      <w:r w:rsidR="009376CD" w:rsidRPr="009643D0">
        <w:rPr>
          <w:rFonts w:ascii="Calibri" w:hAnsi="Calibri" w:cs="Arial"/>
          <w:sz w:val="24"/>
          <w:szCs w:val="24"/>
        </w:rPr>
        <w:t xml:space="preserve"> </w:t>
      </w:r>
      <w:r w:rsidR="008A2391" w:rsidRPr="009643D0">
        <w:rPr>
          <w:rFonts w:ascii="Calibri" w:hAnsi="Calibri" w:cs="Arial"/>
          <w:sz w:val="24"/>
          <w:szCs w:val="24"/>
        </w:rPr>
        <w:t>Coastal Management and Adaptation</w:t>
      </w:r>
      <w:r w:rsidR="008A2391">
        <w:rPr>
          <w:rFonts w:ascii="Calibri" w:hAnsi="Calibri" w:cs="Arial"/>
          <w:sz w:val="24"/>
          <w:szCs w:val="24"/>
        </w:rPr>
        <w:t xml:space="preserve">. </w:t>
      </w:r>
      <w:r w:rsidR="00EC41C0" w:rsidRPr="00B335A4">
        <w:rPr>
          <w:rFonts w:ascii="Calibri" w:hAnsi="Calibri" w:cs="Arial"/>
          <w:sz w:val="24"/>
          <w:szCs w:val="24"/>
        </w:rPr>
        <w:t xml:space="preserve"> </w:t>
      </w:r>
    </w:p>
    <w:p w14:paraId="319C1B66" w14:textId="77777777" w:rsidR="00F72436" w:rsidRPr="00B335A4" w:rsidRDefault="00F72436" w:rsidP="001B4396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199BA874" w14:textId="77777777" w:rsidR="000271D7" w:rsidRDefault="000271D7" w:rsidP="0022231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Under the direction of the Coastal Engineer(s)</w:t>
      </w:r>
      <w:r w:rsidR="00DB2D9D" w:rsidRPr="00B335A4">
        <w:rPr>
          <w:rFonts w:ascii="Calibri" w:hAnsi="Calibri" w:cs="Arial"/>
          <w:sz w:val="24"/>
          <w:szCs w:val="24"/>
        </w:rPr>
        <w:t>,</w:t>
      </w:r>
      <w:r w:rsidRPr="00B335A4">
        <w:rPr>
          <w:rFonts w:ascii="Calibri" w:hAnsi="Calibri" w:cs="Arial"/>
          <w:sz w:val="24"/>
          <w:szCs w:val="24"/>
        </w:rPr>
        <w:t xml:space="preserve"> promptly deal with enquiries and complaints within the service area.</w:t>
      </w:r>
    </w:p>
    <w:p w14:paraId="42B1F554" w14:textId="77777777" w:rsidR="00F72436" w:rsidRPr="00B335A4" w:rsidRDefault="00F72436" w:rsidP="0022231D">
      <w:pPr>
        <w:spacing w:before="120" w:after="240"/>
        <w:ind w:left="720"/>
        <w:contextualSpacing/>
        <w:jc w:val="both"/>
        <w:rPr>
          <w:rFonts w:ascii="Calibri" w:hAnsi="Calibri" w:cs="Arial"/>
          <w:sz w:val="24"/>
          <w:szCs w:val="24"/>
        </w:rPr>
      </w:pPr>
    </w:p>
    <w:p w14:paraId="039A19F3" w14:textId="2B46329E" w:rsidR="000271D7" w:rsidRDefault="000271D7" w:rsidP="0022231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provide support to the Team in representing Council’s interest at meetings with the public, consultants, contractors, suppliers, agencies and utilities, including Parish Councils and Forums.</w:t>
      </w:r>
    </w:p>
    <w:p w14:paraId="4C8B8E6B" w14:textId="77777777" w:rsidR="00056917" w:rsidRPr="00B335A4" w:rsidRDefault="00056917" w:rsidP="0022231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49E22E68" w14:textId="77777777" w:rsidR="000271D7" w:rsidRDefault="000271D7" w:rsidP="0022231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ensure that orders are placed with suppliers and contractors in accordance with Council financial procedures.</w:t>
      </w:r>
    </w:p>
    <w:p w14:paraId="3A110CD0" w14:textId="77777777" w:rsidR="00056917" w:rsidRPr="00B335A4" w:rsidRDefault="00056917" w:rsidP="0022231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051B2F4A" w14:textId="77777777" w:rsidR="000271D7" w:rsidRDefault="000271D7" w:rsidP="0022231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participate in an out-of-hours contact system that meets the operational needs of the shared service arrangement.</w:t>
      </w:r>
    </w:p>
    <w:p w14:paraId="00820751" w14:textId="77777777" w:rsidR="0022231D" w:rsidRPr="00B335A4" w:rsidRDefault="0022231D" w:rsidP="0022231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7EF1E5BF" w14:textId="77777777" w:rsidR="000271D7" w:rsidRDefault="000271D7" w:rsidP="0022231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have shared responsibility for Corporate Health and Safety, both within the Team and also to all staff across the Council.</w:t>
      </w:r>
    </w:p>
    <w:p w14:paraId="177E4F84" w14:textId="77777777" w:rsidR="0022231D" w:rsidRPr="00B335A4" w:rsidRDefault="0022231D" w:rsidP="0022231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2107D59D" w14:textId="77777777" w:rsidR="00694CF0" w:rsidRDefault="00694CF0" w:rsidP="0022231D">
      <w:pPr>
        <w:numPr>
          <w:ilvl w:val="0"/>
          <w:numId w:val="8"/>
        </w:num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>To undertake such other duties as may reasonably be required compatible with and/or arising from those listed above.</w:t>
      </w:r>
    </w:p>
    <w:p w14:paraId="7FE91AC9" w14:textId="77777777" w:rsidR="0022231D" w:rsidRPr="00B335A4" w:rsidRDefault="0022231D" w:rsidP="0022231D">
      <w:pPr>
        <w:spacing w:before="120" w:after="240"/>
        <w:contextualSpacing/>
        <w:jc w:val="both"/>
        <w:rPr>
          <w:rFonts w:ascii="Calibri" w:hAnsi="Calibri" w:cs="Arial"/>
          <w:sz w:val="24"/>
          <w:szCs w:val="24"/>
        </w:rPr>
      </w:pPr>
    </w:p>
    <w:p w14:paraId="449A9A03" w14:textId="77777777" w:rsidR="00636572" w:rsidRPr="00B335A4" w:rsidRDefault="00636572" w:rsidP="0022231D">
      <w:pPr>
        <w:numPr>
          <w:ilvl w:val="0"/>
          <w:numId w:val="8"/>
        </w:numPr>
        <w:spacing w:before="120" w:after="240"/>
        <w:ind w:left="714" w:hanging="357"/>
        <w:contextualSpacing/>
        <w:jc w:val="both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sz w:val="24"/>
          <w:szCs w:val="24"/>
        </w:rPr>
        <w:t xml:space="preserve">To promote and adhere to the workplace values of </w:t>
      </w:r>
      <w:r w:rsidR="00A40E3C" w:rsidRPr="00B335A4">
        <w:rPr>
          <w:rFonts w:ascii="Calibri" w:hAnsi="Calibri" w:cs="Arial"/>
          <w:sz w:val="24"/>
          <w:szCs w:val="24"/>
        </w:rPr>
        <w:t>our organisation</w:t>
      </w:r>
      <w:r w:rsidRPr="00B335A4">
        <w:rPr>
          <w:rFonts w:ascii="Calibri" w:hAnsi="Calibri" w:cs="Arial"/>
          <w:sz w:val="24"/>
          <w:szCs w:val="24"/>
        </w:rPr>
        <w:t>.</w:t>
      </w:r>
    </w:p>
    <w:p w14:paraId="7A1344D8" w14:textId="77777777" w:rsidR="00E664CC" w:rsidRPr="00B335A4" w:rsidRDefault="00000000" w:rsidP="0022231D">
      <w:pPr>
        <w:pStyle w:val="Header"/>
        <w:tabs>
          <w:tab w:val="clear" w:pos="4153"/>
          <w:tab w:val="clear" w:pos="8306"/>
        </w:tabs>
        <w:spacing w:before="120"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68A8D91">
          <v:rect id="_x0000_i1028" style="width:451.3pt;height:1.5pt" o:hralign="center" o:hrstd="t" o:hrnoshade="t" o:hr="t" fillcolor="#5a9ab0" stroked="f"/>
        </w:pict>
      </w:r>
    </w:p>
    <w:p w14:paraId="2705510C" w14:textId="6E5CE672" w:rsidR="002E1396" w:rsidRPr="00B335A4" w:rsidRDefault="00E664C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B335A4">
        <w:rPr>
          <w:rFonts w:ascii="Calibri" w:hAnsi="Calibri" w:cs="Arial"/>
          <w:b/>
          <w:sz w:val="24"/>
          <w:szCs w:val="24"/>
        </w:rPr>
        <w:t>Line Manager:</w:t>
      </w:r>
      <w:r w:rsidR="000271D7" w:rsidRPr="00B335A4">
        <w:rPr>
          <w:rFonts w:ascii="Calibri" w:hAnsi="Calibri" w:cs="Arial"/>
          <w:b/>
          <w:sz w:val="24"/>
          <w:szCs w:val="24"/>
        </w:rPr>
        <w:tab/>
      </w:r>
      <w:r w:rsidR="002E17D7">
        <w:rPr>
          <w:rFonts w:ascii="Calibri" w:hAnsi="Calibri" w:cs="Arial"/>
          <w:b/>
          <w:sz w:val="24"/>
          <w:szCs w:val="24"/>
        </w:rPr>
        <w:t xml:space="preserve"> </w:t>
      </w:r>
      <w:r w:rsidR="003F5F1F">
        <w:rPr>
          <w:rFonts w:ascii="Calibri" w:hAnsi="Calibri" w:cs="Arial"/>
          <w:b/>
          <w:sz w:val="24"/>
          <w:szCs w:val="24"/>
        </w:rPr>
        <w:t xml:space="preserve">Coastal </w:t>
      </w:r>
      <w:r w:rsidR="00BB2899">
        <w:rPr>
          <w:rFonts w:ascii="Calibri" w:hAnsi="Calibri" w:cs="Arial"/>
          <w:b/>
          <w:sz w:val="24"/>
          <w:szCs w:val="24"/>
        </w:rPr>
        <w:t xml:space="preserve">Adaptation </w:t>
      </w:r>
      <w:r w:rsidR="00951427">
        <w:rPr>
          <w:rFonts w:ascii="Calibri" w:hAnsi="Calibri" w:cs="Arial"/>
          <w:b/>
          <w:sz w:val="24"/>
          <w:szCs w:val="24"/>
        </w:rPr>
        <w:t>GIS</w:t>
      </w:r>
      <w:r w:rsidR="00B57964">
        <w:rPr>
          <w:rFonts w:ascii="Calibri" w:hAnsi="Calibri" w:cs="Arial"/>
          <w:b/>
          <w:sz w:val="24"/>
          <w:szCs w:val="24"/>
        </w:rPr>
        <w:t xml:space="preserve"> and Remote Sensing Officer</w:t>
      </w:r>
    </w:p>
    <w:p w14:paraId="1202F528" w14:textId="2B004CA4" w:rsidR="00A40E3C" w:rsidRPr="00B335A4" w:rsidRDefault="00A40E3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 w:rsidRPr="00B335A4">
        <w:rPr>
          <w:rFonts w:ascii="Calibri" w:hAnsi="Calibri" w:cs="Arial"/>
          <w:b/>
          <w:sz w:val="24"/>
          <w:szCs w:val="24"/>
        </w:rPr>
        <w:t>Responsible for:</w:t>
      </w:r>
      <w:r w:rsidR="00E52126" w:rsidRPr="00B335A4">
        <w:rPr>
          <w:rFonts w:ascii="Calibri" w:hAnsi="Calibri" w:cs="Arial"/>
          <w:b/>
          <w:sz w:val="24"/>
          <w:szCs w:val="24"/>
        </w:rPr>
        <w:t xml:space="preserve">  </w:t>
      </w:r>
      <w:r w:rsidR="003F5F1F">
        <w:rPr>
          <w:rFonts w:ascii="Calibri" w:hAnsi="Calibri" w:cs="Arial"/>
          <w:b/>
          <w:sz w:val="24"/>
          <w:szCs w:val="24"/>
        </w:rPr>
        <w:t>N/A</w:t>
      </w:r>
    </w:p>
    <w:p w14:paraId="1683B110" w14:textId="77777777" w:rsidR="002E1396" w:rsidRPr="00B335A4" w:rsidRDefault="00000000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C65E50A">
          <v:rect id="_x0000_i1029" style="width:451.3pt;height:1.5pt" o:hralign="center" o:hrstd="t" o:hrnoshade="t" o:hr="t" fillcolor="#5a9ab0" stroked="f"/>
        </w:pict>
      </w:r>
    </w:p>
    <w:p w14:paraId="63C961BC" w14:textId="77777777" w:rsidR="00E52126" w:rsidRPr="00B335A4" w:rsidRDefault="001C3229" w:rsidP="00E664CC">
      <w:pPr>
        <w:spacing w:before="120" w:after="120"/>
        <w:rPr>
          <w:rFonts w:ascii="Calibri" w:hAnsi="Calibri"/>
          <w:sz w:val="24"/>
          <w:szCs w:val="24"/>
        </w:rPr>
      </w:pPr>
      <w:r w:rsidRPr="00B335A4">
        <w:rPr>
          <w:rFonts w:ascii="Calibri" w:hAnsi="Calibri"/>
          <w:b/>
          <w:sz w:val="24"/>
          <w:szCs w:val="24"/>
        </w:rPr>
        <w:t xml:space="preserve">Political Restriction: </w:t>
      </w:r>
      <w:r w:rsidR="00E52126" w:rsidRPr="00B335A4">
        <w:rPr>
          <w:rFonts w:ascii="Calibri" w:hAnsi="Calibri"/>
          <w:sz w:val="24"/>
          <w:szCs w:val="24"/>
        </w:rPr>
        <w:t>This post is not politically restricted.</w:t>
      </w:r>
    </w:p>
    <w:p w14:paraId="3FB75A5D" w14:textId="77777777" w:rsidR="002E1396" w:rsidRPr="00B335A4" w:rsidRDefault="00000000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1C10AA05">
          <v:rect id="_x0000_i1030" style="width:451.3pt;height:1.5pt" o:hralign="center" o:hrstd="t" o:hrnoshade="t" o:hr="t" fillcolor="#5a9ab0" stroked="f"/>
        </w:pict>
      </w:r>
    </w:p>
    <w:p w14:paraId="259CDF9C" w14:textId="2C24C711" w:rsidR="00E664CC" w:rsidRPr="00B335A4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16"/>
        </w:rPr>
      </w:pPr>
      <w:r w:rsidRPr="56AF11DC">
        <w:rPr>
          <w:rFonts w:ascii="Calibri" w:hAnsi="Calibri"/>
          <w:sz w:val="16"/>
          <w:szCs w:val="16"/>
        </w:rPr>
        <w:t>Note:</w:t>
      </w:r>
      <w:r>
        <w:tab/>
      </w:r>
      <w:r w:rsidRPr="56AF11DC">
        <w:rPr>
          <w:rFonts w:ascii="Calibri" w:hAnsi="Calibri"/>
          <w:sz w:val="16"/>
          <w:szCs w:val="16"/>
        </w:rPr>
        <w:t>This is a description of the</w:t>
      </w:r>
      <w:r w:rsidR="002A43CA" w:rsidRPr="56AF11DC">
        <w:rPr>
          <w:rFonts w:ascii="Calibri" w:hAnsi="Calibri"/>
          <w:sz w:val="16"/>
          <w:szCs w:val="16"/>
        </w:rPr>
        <w:t xml:space="preserve"> job as it is constituted at </w:t>
      </w:r>
      <w:r w:rsidR="00835C84" w:rsidRPr="56AF11DC">
        <w:rPr>
          <w:rFonts w:ascii="Calibri" w:hAnsi="Calibri"/>
          <w:sz w:val="16"/>
          <w:szCs w:val="16"/>
        </w:rPr>
        <w:t>(</w:t>
      </w:r>
      <w:r w:rsidR="00C51391">
        <w:rPr>
          <w:rFonts w:ascii="Calibri" w:hAnsi="Calibri"/>
          <w:b/>
          <w:bCs/>
          <w:sz w:val="16"/>
          <w:szCs w:val="16"/>
        </w:rPr>
        <w:t>March 2026</w:t>
      </w:r>
      <w:r w:rsidR="00835C84" w:rsidRPr="56AF11DC">
        <w:rPr>
          <w:rFonts w:ascii="Calibri" w:hAnsi="Calibri"/>
          <w:sz w:val="16"/>
          <w:szCs w:val="16"/>
        </w:rPr>
        <w:t xml:space="preserve">) </w:t>
      </w:r>
      <w:r w:rsidRPr="56AF11DC">
        <w:rPr>
          <w:rFonts w:ascii="Calibri" w:hAnsi="Calibri"/>
          <w:sz w:val="16"/>
          <w:szCs w:val="16"/>
        </w:rPr>
        <w:t xml:space="preserve">but, as the organisation develops, it may be necessary to vary the duties and responsibilities from time to time.  It is the practice of </w:t>
      </w:r>
      <w:r w:rsidR="00405CA0" w:rsidRPr="56AF11DC">
        <w:rPr>
          <w:rFonts w:ascii="Calibri" w:hAnsi="Calibri"/>
          <w:sz w:val="16"/>
          <w:szCs w:val="16"/>
        </w:rPr>
        <w:t>the Council</w:t>
      </w:r>
      <w:r w:rsidRPr="56AF11DC">
        <w:rPr>
          <w:rFonts w:ascii="Calibri" w:hAnsi="Calibri"/>
          <w:sz w:val="16"/>
          <w:szCs w:val="16"/>
        </w:rPr>
        <w:t xml:space="preserve"> to periodically review Job Descriptions to ensure that they relate to the job as being performed or to incorporate whatever chang</w:t>
      </w:r>
      <w:r w:rsidR="00405CA0" w:rsidRPr="56AF11DC">
        <w:rPr>
          <w:rFonts w:ascii="Calibri" w:hAnsi="Calibri"/>
          <w:sz w:val="16"/>
          <w:szCs w:val="16"/>
        </w:rPr>
        <w:t xml:space="preserve">es may be necessary.  It is the Council’s </w:t>
      </w:r>
      <w:r w:rsidRPr="56AF11DC">
        <w:rPr>
          <w:rFonts w:ascii="Calibri" w:hAnsi="Calibri"/>
          <w:sz w:val="16"/>
          <w:szCs w:val="16"/>
        </w:rPr>
        <w:t>aim to reach agreement to such reasonable changes with the postholder but if agreem</w:t>
      </w:r>
      <w:r w:rsidR="00405CA0" w:rsidRPr="56AF11DC">
        <w:rPr>
          <w:rFonts w:ascii="Calibri" w:hAnsi="Calibri"/>
          <w:sz w:val="16"/>
          <w:szCs w:val="16"/>
        </w:rPr>
        <w:t xml:space="preserve">ent is not possible the Council reserves </w:t>
      </w:r>
      <w:r w:rsidRPr="56AF11DC">
        <w:rPr>
          <w:rFonts w:ascii="Calibri" w:hAnsi="Calibri"/>
          <w:sz w:val="16"/>
          <w:szCs w:val="16"/>
        </w:rPr>
        <w:t>the right to insist on changes to the Job Description after consultation with the postholder.</w:t>
      </w:r>
    </w:p>
    <w:p w14:paraId="0E3B1F2B" w14:textId="77777777" w:rsidR="00E664CC" w:rsidRPr="00B335A4" w:rsidRDefault="00E664CC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B335A4">
        <w:rPr>
          <w:rFonts w:ascii="Calibri" w:hAnsi="Calibri"/>
          <w:sz w:val="16"/>
          <w:szCs w:val="24"/>
        </w:rPr>
        <w:br w:type="page"/>
      </w:r>
      <w:r w:rsidRPr="00B335A4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3408"/>
        <w:gridCol w:w="3397"/>
      </w:tblGrid>
      <w:tr w:rsidR="000271D7" w:rsidRPr="00B335A4" w14:paraId="51DC8334" w14:textId="77777777" w:rsidTr="78DE6B7F">
        <w:tc>
          <w:tcPr>
            <w:tcW w:w="2235" w:type="dxa"/>
            <w:shd w:val="clear" w:color="auto" w:fill="AEC8D2"/>
          </w:tcPr>
          <w:p w14:paraId="0D2770A4" w14:textId="77777777" w:rsidR="00B74DB3" w:rsidRPr="00B335A4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14:paraId="3D190A03" w14:textId="77777777" w:rsidR="00B74DB3" w:rsidRPr="00B335A4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14:paraId="04A1E50B" w14:textId="77777777" w:rsidR="00B74DB3" w:rsidRPr="00B335A4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0271D7" w:rsidRPr="00B335A4" w14:paraId="14DF0F15" w14:textId="77777777" w:rsidTr="78DE6B7F">
        <w:tc>
          <w:tcPr>
            <w:tcW w:w="2235" w:type="dxa"/>
          </w:tcPr>
          <w:p w14:paraId="13A2422D" w14:textId="145BE2D1" w:rsidR="000271D7" w:rsidRPr="00B335A4" w:rsidRDefault="000271D7" w:rsidP="000271D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Knowledge and Experience</w:t>
            </w:r>
            <w:r w:rsidR="00B81A7C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</w:tc>
        <w:tc>
          <w:tcPr>
            <w:tcW w:w="3472" w:type="dxa"/>
          </w:tcPr>
          <w:p w14:paraId="4C55C84D" w14:textId="557B7B5F" w:rsidR="0032537D" w:rsidRPr="00B335A4" w:rsidRDefault="0032537D" w:rsidP="0032537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Specialist Coastal Monitoring and technical knowledge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Pr="00B335A4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6308313C" w14:textId="1AA28F1C" w:rsidR="0032537D" w:rsidRPr="0032537D" w:rsidRDefault="0032537D" w:rsidP="0032537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 xml:space="preserve">Applied technical knowledge of coastal consenting and </w:t>
            </w:r>
            <w:r w:rsidR="008B1654" w:rsidRPr="00B335A4">
              <w:rPr>
                <w:rFonts w:ascii="Calibri" w:hAnsi="Calibri"/>
                <w:sz w:val="24"/>
                <w:szCs w:val="24"/>
              </w:rPr>
              <w:t>licencing</w:t>
            </w:r>
            <w:r w:rsidRPr="00B335A4">
              <w:rPr>
                <w:rFonts w:ascii="Calibri" w:hAnsi="Calibri"/>
                <w:sz w:val="24"/>
                <w:szCs w:val="24"/>
              </w:rPr>
              <w:t xml:space="preserve"> frameworks and the data needed for compliance.</w:t>
            </w:r>
          </w:p>
          <w:p w14:paraId="52D17B7C" w14:textId="53FA0377" w:rsidR="000271D7" w:rsidRPr="00B335A4" w:rsidRDefault="000271D7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78DE6B7F">
              <w:rPr>
                <w:rFonts w:ascii="Calibri" w:hAnsi="Calibri"/>
                <w:sz w:val="24"/>
                <w:szCs w:val="24"/>
              </w:rPr>
              <w:t xml:space="preserve">A </w:t>
            </w:r>
            <w:r w:rsidR="00205310" w:rsidRPr="78DE6B7F">
              <w:rPr>
                <w:rFonts w:ascii="Calibri" w:hAnsi="Calibri"/>
                <w:sz w:val="24"/>
                <w:szCs w:val="24"/>
              </w:rPr>
              <w:t xml:space="preserve">good </w:t>
            </w:r>
            <w:r w:rsidRPr="78DE6B7F">
              <w:rPr>
                <w:rFonts w:ascii="Calibri" w:hAnsi="Calibri"/>
                <w:sz w:val="24"/>
                <w:szCs w:val="24"/>
              </w:rPr>
              <w:t>understanding of coastal processes</w:t>
            </w:r>
            <w:r w:rsidR="31ABBC30" w:rsidRPr="78DE6B7F">
              <w:rPr>
                <w:rFonts w:ascii="Calibri" w:hAnsi="Calibri"/>
                <w:sz w:val="24"/>
                <w:szCs w:val="24"/>
              </w:rPr>
              <w:t>.</w:t>
            </w:r>
          </w:p>
          <w:p w14:paraId="0F57BF5E" w14:textId="77777777" w:rsidR="000271D7" w:rsidRDefault="000271D7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Understanding of engineering principles and practice</w:t>
            </w:r>
            <w:r w:rsidR="007238EB">
              <w:rPr>
                <w:rFonts w:ascii="Calibri" w:hAnsi="Calibri"/>
                <w:sz w:val="24"/>
                <w:szCs w:val="24"/>
              </w:rPr>
              <w:t>.</w:t>
            </w:r>
          </w:p>
          <w:p w14:paraId="497B144B" w14:textId="4F238454" w:rsidR="007238EB" w:rsidRPr="00B335A4" w:rsidRDefault="007238EB" w:rsidP="007238EB">
            <w:pPr>
              <w:tabs>
                <w:tab w:val="left" w:pos="273"/>
              </w:tabs>
              <w:ind w:left="273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3" w:type="dxa"/>
          </w:tcPr>
          <w:p w14:paraId="11C66FB2" w14:textId="77777777" w:rsidR="000271D7" w:rsidRDefault="000271D7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Experience of work in a comparable role.</w:t>
            </w:r>
          </w:p>
          <w:p w14:paraId="7728B050" w14:textId="77777777" w:rsidR="0032537D" w:rsidRPr="00B335A4" w:rsidRDefault="0032537D" w:rsidP="0032537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Knowledge of AGOL</w:t>
            </w:r>
          </w:p>
          <w:p w14:paraId="6F00F67A" w14:textId="77777777" w:rsidR="0032537D" w:rsidRPr="00B335A4" w:rsidRDefault="0032537D" w:rsidP="0032537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 xml:space="preserve">Knowledge of using ARC GIS </w:t>
            </w:r>
          </w:p>
          <w:p w14:paraId="12FCAB9F" w14:textId="77777777" w:rsidR="0032537D" w:rsidRPr="00B335A4" w:rsidRDefault="0032537D" w:rsidP="0032537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Knowledge of using Auto Cad</w:t>
            </w:r>
          </w:p>
          <w:p w14:paraId="0250ABA3" w14:textId="77777777" w:rsidR="0032537D" w:rsidRPr="00B335A4" w:rsidRDefault="0032537D" w:rsidP="0032537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To have knowledge of technical drawing good practice and procedures.</w:t>
            </w:r>
          </w:p>
          <w:p w14:paraId="1C07ED56" w14:textId="6BD53A85" w:rsidR="0032537D" w:rsidRPr="00B335A4" w:rsidRDefault="0032537D" w:rsidP="0032537D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Local knowledge of the Suffolk Coast.</w:t>
            </w:r>
          </w:p>
          <w:p w14:paraId="04B7A91A" w14:textId="77777777" w:rsidR="000271D7" w:rsidRPr="00B335A4" w:rsidRDefault="000271D7" w:rsidP="00EC41C0">
            <w:pPr>
              <w:tabs>
                <w:tab w:val="left" w:pos="273"/>
              </w:tabs>
              <w:ind w:left="273"/>
              <w:rPr>
                <w:rFonts w:ascii="Calibri" w:hAnsi="Calibri"/>
                <w:sz w:val="24"/>
                <w:szCs w:val="24"/>
              </w:rPr>
            </w:pPr>
          </w:p>
        </w:tc>
      </w:tr>
      <w:tr w:rsidR="000271D7" w:rsidRPr="00B335A4" w14:paraId="77591D0A" w14:textId="77777777" w:rsidTr="78DE6B7F">
        <w:tc>
          <w:tcPr>
            <w:tcW w:w="2235" w:type="dxa"/>
          </w:tcPr>
          <w:p w14:paraId="4C525ACA" w14:textId="77777777" w:rsidR="000271D7" w:rsidRPr="00B335A4" w:rsidRDefault="000271D7" w:rsidP="000271D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0E71E023" w14:textId="77777777" w:rsidR="000271D7" w:rsidRPr="00B335A4" w:rsidRDefault="000271D7" w:rsidP="000271D7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472" w:type="dxa"/>
          </w:tcPr>
          <w:p w14:paraId="38283211" w14:textId="11DD79A1" w:rsidR="00205310" w:rsidRPr="00B335A4" w:rsidRDefault="00205310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Ability to develop monitoring approaches that are bespoke for schemes and projects.</w:t>
            </w:r>
          </w:p>
          <w:p w14:paraId="791577A9" w14:textId="3823B534" w:rsidR="000271D7" w:rsidRPr="00B335A4" w:rsidRDefault="00F72068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="000271D7" w:rsidRPr="00B335A4">
              <w:rPr>
                <w:rFonts w:ascii="Calibri" w:hAnsi="Calibri"/>
                <w:sz w:val="24"/>
                <w:szCs w:val="24"/>
              </w:rPr>
              <w:t>ccurate and reliable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479C8528" w14:textId="1AF4B07F" w:rsidR="000271D7" w:rsidRPr="00B335A4" w:rsidRDefault="00F72068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</w:t>
            </w:r>
            <w:r w:rsidR="000271D7" w:rsidRPr="00B335A4">
              <w:rPr>
                <w:rFonts w:ascii="Calibri" w:hAnsi="Calibri"/>
                <w:sz w:val="24"/>
                <w:szCs w:val="24"/>
              </w:rPr>
              <w:t>ood written and verbal communication skills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5AAD259F" w14:textId="3DD39544" w:rsidR="000271D7" w:rsidRPr="00B335A4" w:rsidRDefault="00F72068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</w:t>
            </w:r>
            <w:r w:rsidR="000271D7" w:rsidRPr="00B335A4">
              <w:rPr>
                <w:rFonts w:ascii="Calibri" w:hAnsi="Calibri"/>
                <w:sz w:val="24"/>
                <w:szCs w:val="24"/>
              </w:rPr>
              <w:t>ompetent with IT skills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781770C0" w14:textId="77777777" w:rsidR="000271D7" w:rsidRDefault="00F72068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="000271D7" w:rsidRPr="00B335A4">
              <w:rPr>
                <w:rFonts w:ascii="Calibri" w:hAnsi="Calibri"/>
                <w:sz w:val="24"/>
                <w:szCs w:val="24"/>
              </w:rPr>
              <w:t>ble to use and manipulate numbers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3F8939A6" w14:textId="767D20ED" w:rsidR="00F72068" w:rsidRPr="00B335A4" w:rsidRDefault="00F72068" w:rsidP="00F72068">
            <w:pPr>
              <w:tabs>
                <w:tab w:val="left" w:pos="273"/>
              </w:tabs>
              <w:ind w:left="273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3" w:type="dxa"/>
          </w:tcPr>
          <w:p w14:paraId="60A6BACC" w14:textId="20B26AA9" w:rsidR="00205310" w:rsidRPr="00B335A4" w:rsidRDefault="00205310" w:rsidP="0032537D">
            <w:pPr>
              <w:tabs>
                <w:tab w:val="left" w:pos="273"/>
              </w:tabs>
              <w:ind w:left="273"/>
              <w:rPr>
                <w:rFonts w:ascii="Calibri" w:hAnsi="Calibri"/>
                <w:sz w:val="24"/>
                <w:szCs w:val="24"/>
              </w:rPr>
            </w:pPr>
          </w:p>
        </w:tc>
      </w:tr>
      <w:tr w:rsidR="000271D7" w:rsidRPr="00B335A4" w14:paraId="75EA9555" w14:textId="77777777" w:rsidTr="78DE6B7F">
        <w:trPr>
          <w:trHeight w:val="980"/>
        </w:trPr>
        <w:tc>
          <w:tcPr>
            <w:tcW w:w="2235" w:type="dxa"/>
          </w:tcPr>
          <w:p w14:paraId="30BC0F48" w14:textId="5CBA5ED7" w:rsidR="000271D7" w:rsidRPr="00B335A4" w:rsidRDefault="000271D7" w:rsidP="000271D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Education and Training</w:t>
            </w:r>
            <w:r w:rsidR="006E781A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</w:tc>
        <w:tc>
          <w:tcPr>
            <w:tcW w:w="3472" w:type="dxa"/>
          </w:tcPr>
          <w:p w14:paraId="63A49E9A" w14:textId="3D656671" w:rsidR="00D84FB9" w:rsidRDefault="00D84FB9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Appropriate A levels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39A3005E" w14:textId="7617D77C" w:rsidR="000271D7" w:rsidRPr="00B335A4" w:rsidRDefault="000271D7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Completion of a foundation degree in coastal or civil engineering or related discipline such as  Geography or Environmental Sciences</w:t>
            </w:r>
            <w:r w:rsidR="00D84FB9">
              <w:rPr>
                <w:rFonts w:ascii="Calibri" w:hAnsi="Calibri"/>
                <w:sz w:val="24"/>
                <w:szCs w:val="24"/>
              </w:rPr>
              <w:t>.</w:t>
            </w:r>
          </w:p>
          <w:p w14:paraId="3D51ED5E" w14:textId="583A6445" w:rsidR="000271D7" w:rsidRPr="00B335A4" w:rsidRDefault="000271D7" w:rsidP="00D84FB9">
            <w:pPr>
              <w:tabs>
                <w:tab w:val="left" w:pos="273"/>
              </w:tabs>
              <w:ind w:left="273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3" w:type="dxa"/>
          </w:tcPr>
          <w:p w14:paraId="0B0BF31D" w14:textId="1355CFD7" w:rsidR="000271D7" w:rsidRPr="00B335A4" w:rsidRDefault="000271D7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Site Health and Safety training</w:t>
            </w:r>
            <w:r w:rsidR="00D84FB9">
              <w:rPr>
                <w:rFonts w:ascii="Calibri" w:hAnsi="Calibri"/>
                <w:sz w:val="24"/>
                <w:szCs w:val="24"/>
              </w:rPr>
              <w:t>.</w:t>
            </w:r>
          </w:p>
          <w:p w14:paraId="647A4958" w14:textId="5E13332F" w:rsidR="00EC41C0" w:rsidRPr="00B335A4" w:rsidRDefault="00EC41C0" w:rsidP="00EC41C0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Membership of or evidence of progression toward professional membership with a relevant professional body e.g. CIWEM or ICE</w:t>
            </w:r>
            <w:r w:rsidR="00D84FB9">
              <w:rPr>
                <w:rFonts w:ascii="Calibri" w:hAnsi="Calibri"/>
                <w:sz w:val="24"/>
                <w:szCs w:val="24"/>
              </w:rPr>
              <w:t>.</w:t>
            </w:r>
          </w:p>
          <w:p w14:paraId="425C9C72" w14:textId="77777777" w:rsidR="000271D7" w:rsidRPr="00B335A4" w:rsidRDefault="000271D7" w:rsidP="00EC41C0">
            <w:pPr>
              <w:tabs>
                <w:tab w:val="left" w:pos="273"/>
              </w:tabs>
              <w:ind w:left="273"/>
              <w:rPr>
                <w:rFonts w:ascii="Calibri" w:hAnsi="Calibri"/>
                <w:sz w:val="24"/>
                <w:szCs w:val="24"/>
              </w:rPr>
            </w:pPr>
          </w:p>
        </w:tc>
      </w:tr>
      <w:tr w:rsidR="000271D7" w:rsidRPr="000271D7" w14:paraId="026E489D" w14:textId="77777777" w:rsidTr="78DE6B7F">
        <w:tc>
          <w:tcPr>
            <w:tcW w:w="2235" w:type="dxa"/>
          </w:tcPr>
          <w:p w14:paraId="436FC881" w14:textId="5AB24D92" w:rsidR="00B74DB3" w:rsidRPr="00B335A4" w:rsidRDefault="00B74DB3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335A4">
              <w:rPr>
                <w:rFonts w:ascii="Calibri" w:hAnsi="Calibri" w:cs="Arial"/>
                <w:b/>
                <w:sz w:val="24"/>
                <w:szCs w:val="24"/>
              </w:rPr>
              <w:t>Other Requirements</w:t>
            </w:r>
            <w:r w:rsidR="006E781A">
              <w:rPr>
                <w:rFonts w:ascii="Calibri" w:hAnsi="Calibri" w:cs="Arial"/>
                <w:b/>
                <w:sz w:val="24"/>
                <w:szCs w:val="24"/>
              </w:rPr>
              <w:t>:</w:t>
            </w:r>
          </w:p>
        </w:tc>
        <w:tc>
          <w:tcPr>
            <w:tcW w:w="3472" w:type="dxa"/>
          </w:tcPr>
          <w:p w14:paraId="326BC29F" w14:textId="77777777" w:rsidR="00056EB9" w:rsidRPr="00B335A4" w:rsidRDefault="00AB777C" w:rsidP="00056EB9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A commitment to own development and to supporting training and development initiatives.</w:t>
            </w:r>
          </w:p>
          <w:p w14:paraId="6B162BB8" w14:textId="726D2684" w:rsidR="000271D7" w:rsidRPr="00B335A4" w:rsidRDefault="005069FB" w:rsidP="000271D7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="000271D7" w:rsidRPr="00B335A4">
              <w:rPr>
                <w:rFonts w:ascii="Calibri" w:hAnsi="Calibri"/>
                <w:sz w:val="24"/>
                <w:szCs w:val="24"/>
              </w:rPr>
              <w:t>ble to work in rough terrain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4C982981" w14:textId="47370A69" w:rsidR="00056EB9" w:rsidRPr="00B335A4" w:rsidRDefault="00AB777C" w:rsidP="00D84FB9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lastRenderedPageBreak/>
              <w:t>Must</w:t>
            </w:r>
            <w:r w:rsidR="00586E1E">
              <w:rPr>
                <w:rFonts w:ascii="Calibri" w:hAnsi="Calibri"/>
                <w:sz w:val="24"/>
                <w:szCs w:val="24"/>
              </w:rPr>
              <w:t xml:space="preserve"> hold a valid driving license</w:t>
            </w:r>
            <w:r w:rsidR="007472E3">
              <w:rPr>
                <w:rFonts w:ascii="Calibri" w:hAnsi="Calibri"/>
                <w:sz w:val="24"/>
                <w:szCs w:val="24"/>
              </w:rPr>
              <w:t xml:space="preserve"> and </w:t>
            </w:r>
            <w:r w:rsidRPr="00B335A4">
              <w:rPr>
                <w:rFonts w:ascii="Calibri" w:hAnsi="Calibri"/>
                <w:sz w:val="24"/>
                <w:szCs w:val="24"/>
              </w:rPr>
              <w:t xml:space="preserve">have access to a car to attend business meetings at other sites </w:t>
            </w:r>
            <w:r w:rsidR="00A9035B" w:rsidRPr="00B335A4">
              <w:rPr>
                <w:rFonts w:ascii="Calibri" w:hAnsi="Calibri"/>
                <w:sz w:val="24"/>
                <w:szCs w:val="24"/>
              </w:rPr>
              <w:t>/ locations within the district</w:t>
            </w:r>
            <w:r w:rsidRPr="00B335A4">
              <w:rPr>
                <w:rFonts w:ascii="Calibri" w:hAnsi="Calibri"/>
                <w:sz w:val="24"/>
                <w:szCs w:val="24"/>
              </w:rPr>
              <w:t xml:space="preserve"> on a regular basis.</w:t>
            </w:r>
          </w:p>
          <w:p w14:paraId="67BBE9EC" w14:textId="77777777" w:rsidR="00AB777C" w:rsidRDefault="00AB777C" w:rsidP="000271D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/>
                <w:sz w:val="24"/>
                <w:szCs w:val="24"/>
              </w:rPr>
            </w:pPr>
            <w:r w:rsidRPr="00B335A4">
              <w:rPr>
                <w:rFonts w:ascii="Calibri" w:hAnsi="Calibri"/>
                <w:sz w:val="24"/>
                <w:szCs w:val="24"/>
              </w:rPr>
              <w:t>Flexible and willing to work outside of normal working hours</w:t>
            </w:r>
            <w:r w:rsidR="00056EB9" w:rsidRPr="00B335A4">
              <w:rPr>
                <w:rFonts w:ascii="Calibri" w:hAnsi="Calibri"/>
                <w:sz w:val="24"/>
                <w:szCs w:val="24"/>
              </w:rPr>
              <w:t>.</w:t>
            </w:r>
          </w:p>
          <w:p w14:paraId="047D16DA" w14:textId="77777777" w:rsidR="00D84FB9" w:rsidRPr="00B335A4" w:rsidRDefault="00D84FB9" w:rsidP="00D84FB9">
            <w:pPr>
              <w:tabs>
                <w:tab w:val="left" w:pos="273"/>
              </w:tabs>
              <w:ind w:left="273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3" w:type="dxa"/>
          </w:tcPr>
          <w:p w14:paraId="4DE26CA1" w14:textId="77777777" w:rsidR="00B74DB3" w:rsidRPr="000271D7" w:rsidRDefault="00B74DB3" w:rsidP="000271D7">
            <w:pPr>
              <w:tabs>
                <w:tab w:val="left" w:pos="273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BE466A1" w14:textId="77777777" w:rsidR="00E664CC" w:rsidRPr="000271D7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0271D7" w:rsidSect="009A67AE">
      <w:headerReference w:type="default" r:id="rId12"/>
      <w:footerReference w:type="default" r:id="rId13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5C5C" w14:textId="77777777" w:rsidR="00CD4374" w:rsidRDefault="00CD4374">
      <w:r>
        <w:separator/>
      </w:r>
    </w:p>
  </w:endnote>
  <w:endnote w:type="continuationSeparator" w:id="0">
    <w:p w14:paraId="0F3C69EA" w14:textId="77777777" w:rsidR="00CD4374" w:rsidRDefault="00CD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62AC" w14:textId="77777777" w:rsidR="00367985" w:rsidRPr="00367985" w:rsidRDefault="00367985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C727BE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28DF" w14:textId="77777777" w:rsidR="00CD4374" w:rsidRDefault="00CD4374">
      <w:r>
        <w:separator/>
      </w:r>
    </w:p>
  </w:footnote>
  <w:footnote w:type="continuationSeparator" w:id="0">
    <w:p w14:paraId="6D5199BB" w14:textId="77777777" w:rsidR="00CD4374" w:rsidRDefault="00CD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4F5B43" w:rsidRPr="00B335A4" w14:paraId="62A9EA62" w14:textId="77777777" w:rsidTr="009F3FF7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58BE73B8" w14:textId="77777777" w:rsidR="004F5B43" w:rsidRPr="00B335A4" w:rsidRDefault="000271D7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39B60A" wp14:editId="3596AA81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6" descr="http://fred2/sites/teams/SMT/Comms/Team%20Documents/Corporate%20Logos/East%20Suffolk%20logo/2.%20Digital%20-%20Screen%20Use%20-%20Low%20Res/East%20Suffolk%20Logo%20-%20Screen%20-%20Colour%20-%20Unboxed%20-%20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14:paraId="1D6A339C" w14:textId="77777777" w:rsidR="004F5B43" w:rsidRPr="00B335A4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0E4AB261" w14:textId="77777777" w:rsidR="004F5B43" w:rsidRPr="00B335A4" w:rsidRDefault="000271D7" w:rsidP="004F5B43">
          <w:pPr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rFonts w:ascii="Calibri" w:hAnsi="Calibri"/>
              <w:b/>
              <w:sz w:val="24"/>
              <w:szCs w:val="24"/>
            </w:rPr>
            <w:t>Coastal Techni</w:t>
          </w:r>
          <w:r w:rsidR="00AB1455" w:rsidRPr="00B335A4">
            <w:rPr>
              <w:rFonts w:ascii="Calibri" w:hAnsi="Calibri"/>
              <w:b/>
              <w:sz w:val="24"/>
              <w:szCs w:val="24"/>
            </w:rPr>
            <w:t>c</w:t>
          </w:r>
          <w:r w:rsidRPr="00B335A4">
            <w:rPr>
              <w:rFonts w:ascii="Calibri" w:hAnsi="Calibri"/>
              <w:b/>
              <w:sz w:val="24"/>
              <w:szCs w:val="24"/>
            </w:rPr>
            <w:t>al</w:t>
          </w:r>
          <w:r w:rsidR="003B3BFF" w:rsidRPr="00B335A4">
            <w:rPr>
              <w:rFonts w:ascii="Calibri" w:hAnsi="Calibri"/>
              <w:b/>
              <w:sz w:val="24"/>
              <w:szCs w:val="24"/>
            </w:rPr>
            <w:t xml:space="preserve"> </w:t>
          </w:r>
          <w:r w:rsidR="00C446FE" w:rsidRPr="00B335A4">
            <w:rPr>
              <w:rFonts w:ascii="Calibri" w:hAnsi="Calibri"/>
              <w:b/>
              <w:sz w:val="24"/>
              <w:szCs w:val="24"/>
            </w:rPr>
            <w:t>Officer</w:t>
          </w:r>
        </w:p>
      </w:tc>
    </w:tr>
    <w:tr w:rsidR="004F5B43" w:rsidRPr="00B335A4" w14:paraId="2806842F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2B91A5D1" w14:textId="77777777" w:rsidR="004F5B43" w:rsidRPr="00B335A4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0D931234" w14:textId="77777777" w:rsidR="004F5B43" w:rsidRPr="00B335A4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5E2E0F1C" w14:textId="531D219D" w:rsidR="004F5B43" w:rsidRPr="00B335A4" w:rsidRDefault="007F1192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Energy</w:t>
          </w:r>
          <w:r w:rsidR="000271D7" w:rsidRPr="00B335A4">
            <w:rPr>
              <w:rFonts w:ascii="Calibri" w:hAnsi="Calibri"/>
              <w:b/>
              <w:sz w:val="24"/>
              <w:szCs w:val="24"/>
            </w:rPr>
            <w:t xml:space="preserve"> </w:t>
          </w:r>
          <w:r w:rsidR="00D07FDE">
            <w:rPr>
              <w:rFonts w:ascii="Calibri" w:hAnsi="Calibri"/>
              <w:b/>
              <w:sz w:val="24"/>
              <w:szCs w:val="24"/>
            </w:rPr>
            <w:t xml:space="preserve">Planning </w:t>
          </w:r>
          <w:r w:rsidR="000271D7" w:rsidRPr="00B335A4">
            <w:rPr>
              <w:rFonts w:ascii="Calibri" w:hAnsi="Calibri"/>
              <w:b/>
              <w:sz w:val="24"/>
              <w:szCs w:val="24"/>
            </w:rPr>
            <w:t>and Coastal Management</w:t>
          </w:r>
        </w:p>
      </w:tc>
    </w:tr>
    <w:tr w:rsidR="004F5B43" w:rsidRPr="00B335A4" w14:paraId="5DF6419B" w14:textId="77777777" w:rsidTr="009F3FF7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1D09BED7" w14:textId="77777777" w:rsidR="004F5B43" w:rsidRPr="00B335A4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19EB07B0" w14:textId="77777777" w:rsidR="004F5B43" w:rsidRPr="00B335A4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6892ACA6" w14:textId="155456E3" w:rsidR="004F5B43" w:rsidRPr="00B335A4" w:rsidRDefault="000271D7" w:rsidP="004F5B43">
          <w:pPr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rFonts w:ascii="Calibri" w:hAnsi="Calibri"/>
              <w:b/>
              <w:sz w:val="24"/>
              <w:szCs w:val="24"/>
            </w:rPr>
            <w:t>Coastal Management</w:t>
          </w:r>
          <w:r w:rsidR="007F1192">
            <w:rPr>
              <w:rFonts w:ascii="Calibri" w:hAnsi="Calibri"/>
              <w:b/>
              <w:sz w:val="24"/>
              <w:szCs w:val="24"/>
            </w:rPr>
            <w:t xml:space="preserve"> and Adaptation</w:t>
          </w:r>
        </w:p>
      </w:tc>
    </w:tr>
    <w:tr w:rsidR="004F5B43" w:rsidRPr="006D530E" w14:paraId="2B601D5D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4B3FC753" w14:textId="77777777" w:rsidR="004F5B43" w:rsidRPr="00B335A4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68CEAA32" w14:textId="77777777" w:rsidR="004F5B43" w:rsidRPr="00B335A4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5B642158" w14:textId="56EF0FA2" w:rsidR="004F5B43" w:rsidRPr="00B81FBE" w:rsidRDefault="004F5B43" w:rsidP="004F5B43">
          <w:pPr>
            <w:rPr>
              <w:rFonts w:ascii="Calibri" w:hAnsi="Calibri"/>
              <w:b/>
              <w:sz w:val="24"/>
              <w:szCs w:val="24"/>
            </w:rPr>
          </w:pPr>
          <w:r w:rsidRPr="00B335A4">
            <w:rPr>
              <w:rFonts w:ascii="Calibri" w:hAnsi="Calibri"/>
              <w:b/>
              <w:sz w:val="24"/>
              <w:szCs w:val="24"/>
            </w:rPr>
            <w:t xml:space="preserve">Band </w:t>
          </w:r>
          <w:r w:rsidR="00AB1455" w:rsidRPr="00B335A4">
            <w:rPr>
              <w:rFonts w:ascii="Calibri" w:hAnsi="Calibri"/>
              <w:b/>
              <w:sz w:val="24"/>
              <w:szCs w:val="24"/>
            </w:rPr>
            <w:t>6</w:t>
          </w:r>
          <w:r w:rsidR="00B335A4">
            <w:rPr>
              <w:rFonts w:ascii="Calibri" w:hAnsi="Calibri"/>
              <w:b/>
              <w:sz w:val="24"/>
              <w:szCs w:val="24"/>
            </w:rPr>
            <w:t xml:space="preserve"> (SCP</w:t>
          </w:r>
          <w:r w:rsidR="0033745A">
            <w:rPr>
              <w:rFonts w:ascii="Calibri" w:hAnsi="Calibri"/>
              <w:b/>
              <w:sz w:val="24"/>
              <w:szCs w:val="24"/>
            </w:rPr>
            <w:t xml:space="preserve"> </w:t>
          </w:r>
          <w:r w:rsidR="00B335A4">
            <w:rPr>
              <w:rFonts w:ascii="Calibri" w:hAnsi="Calibri"/>
              <w:b/>
              <w:sz w:val="24"/>
              <w:szCs w:val="24"/>
            </w:rPr>
            <w:t xml:space="preserve">24 to </w:t>
          </w:r>
          <w:r w:rsidR="0033745A">
            <w:rPr>
              <w:rFonts w:ascii="Calibri" w:hAnsi="Calibri"/>
              <w:b/>
              <w:sz w:val="24"/>
              <w:szCs w:val="24"/>
            </w:rPr>
            <w:t xml:space="preserve">SCP </w:t>
          </w:r>
          <w:r w:rsidR="00B335A4">
            <w:rPr>
              <w:rFonts w:ascii="Calibri" w:hAnsi="Calibri"/>
              <w:b/>
              <w:sz w:val="24"/>
              <w:szCs w:val="24"/>
            </w:rPr>
            <w:t>27)</w:t>
          </w:r>
        </w:p>
      </w:tc>
    </w:tr>
  </w:tbl>
  <w:p w14:paraId="21533DF2" w14:textId="77777777" w:rsidR="00AA79FD" w:rsidRDefault="00AA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6DF6F61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54A"/>
    <w:multiLevelType w:val="hybridMultilevel"/>
    <w:tmpl w:val="C1989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2388934">
    <w:abstractNumId w:val="0"/>
  </w:num>
  <w:num w:numId="2" w16cid:durableId="2010861063">
    <w:abstractNumId w:val="5"/>
  </w:num>
  <w:num w:numId="3" w16cid:durableId="1743134009">
    <w:abstractNumId w:val="7"/>
  </w:num>
  <w:num w:numId="4" w16cid:durableId="635568879">
    <w:abstractNumId w:val="2"/>
  </w:num>
  <w:num w:numId="5" w16cid:durableId="2133403238">
    <w:abstractNumId w:val="1"/>
  </w:num>
  <w:num w:numId="6" w16cid:durableId="858851666">
    <w:abstractNumId w:val="9"/>
  </w:num>
  <w:num w:numId="7" w16cid:durableId="760025172">
    <w:abstractNumId w:val="6"/>
  </w:num>
  <w:num w:numId="8" w16cid:durableId="1748575320">
    <w:abstractNumId w:val="3"/>
  </w:num>
  <w:num w:numId="9" w16cid:durableId="514614122">
    <w:abstractNumId w:val="4"/>
  </w:num>
  <w:num w:numId="10" w16cid:durableId="5762831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34D9"/>
    <w:rsid w:val="0000535E"/>
    <w:rsid w:val="0002549D"/>
    <w:rsid w:val="000271D7"/>
    <w:rsid w:val="00033DFE"/>
    <w:rsid w:val="000364A7"/>
    <w:rsid w:val="0005165B"/>
    <w:rsid w:val="00052BC0"/>
    <w:rsid w:val="000538E4"/>
    <w:rsid w:val="00054341"/>
    <w:rsid w:val="00056917"/>
    <w:rsid w:val="00056EB9"/>
    <w:rsid w:val="00061FCA"/>
    <w:rsid w:val="000A3171"/>
    <w:rsid w:val="000C1D7D"/>
    <w:rsid w:val="000C4706"/>
    <w:rsid w:val="000C4B07"/>
    <w:rsid w:val="000C7637"/>
    <w:rsid w:val="000C7FAE"/>
    <w:rsid w:val="000E1B53"/>
    <w:rsid w:val="000F5C17"/>
    <w:rsid w:val="00123925"/>
    <w:rsid w:val="001311A4"/>
    <w:rsid w:val="00131257"/>
    <w:rsid w:val="00132194"/>
    <w:rsid w:val="00136A9F"/>
    <w:rsid w:val="001370BA"/>
    <w:rsid w:val="0016155C"/>
    <w:rsid w:val="00165096"/>
    <w:rsid w:val="00170591"/>
    <w:rsid w:val="001734BB"/>
    <w:rsid w:val="0017424D"/>
    <w:rsid w:val="001B194A"/>
    <w:rsid w:val="001B1FC1"/>
    <w:rsid w:val="001B4396"/>
    <w:rsid w:val="001B4B72"/>
    <w:rsid w:val="001C3229"/>
    <w:rsid w:val="001D01EB"/>
    <w:rsid w:val="001E5610"/>
    <w:rsid w:val="00205310"/>
    <w:rsid w:val="0022231D"/>
    <w:rsid w:val="002811E7"/>
    <w:rsid w:val="0028234E"/>
    <w:rsid w:val="002A43CA"/>
    <w:rsid w:val="002A4D53"/>
    <w:rsid w:val="002B4C60"/>
    <w:rsid w:val="002C1B0D"/>
    <w:rsid w:val="002E1396"/>
    <w:rsid w:val="002E17D7"/>
    <w:rsid w:val="002E6AE5"/>
    <w:rsid w:val="002F25EF"/>
    <w:rsid w:val="002F2795"/>
    <w:rsid w:val="002F5AFA"/>
    <w:rsid w:val="003052BE"/>
    <w:rsid w:val="00305E81"/>
    <w:rsid w:val="00314C04"/>
    <w:rsid w:val="00324A5C"/>
    <w:rsid w:val="0032537D"/>
    <w:rsid w:val="0033745A"/>
    <w:rsid w:val="003429C2"/>
    <w:rsid w:val="0036737B"/>
    <w:rsid w:val="00367985"/>
    <w:rsid w:val="00373DD0"/>
    <w:rsid w:val="00376FF6"/>
    <w:rsid w:val="0038279E"/>
    <w:rsid w:val="003B2A78"/>
    <w:rsid w:val="003B3436"/>
    <w:rsid w:val="003B3BFF"/>
    <w:rsid w:val="003B3E96"/>
    <w:rsid w:val="003C79D3"/>
    <w:rsid w:val="003D1206"/>
    <w:rsid w:val="003D3BBF"/>
    <w:rsid w:val="003D7315"/>
    <w:rsid w:val="003D79BE"/>
    <w:rsid w:val="003E67EA"/>
    <w:rsid w:val="003F5F1F"/>
    <w:rsid w:val="00405CA0"/>
    <w:rsid w:val="00411EBA"/>
    <w:rsid w:val="00422192"/>
    <w:rsid w:val="004311DD"/>
    <w:rsid w:val="00435277"/>
    <w:rsid w:val="00436812"/>
    <w:rsid w:val="00437468"/>
    <w:rsid w:val="004455B8"/>
    <w:rsid w:val="0045652C"/>
    <w:rsid w:val="00477EAA"/>
    <w:rsid w:val="00492969"/>
    <w:rsid w:val="004A29CA"/>
    <w:rsid w:val="004B3F43"/>
    <w:rsid w:val="004C4541"/>
    <w:rsid w:val="004D54DD"/>
    <w:rsid w:val="004E77A8"/>
    <w:rsid w:val="004F466E"/>
    <w:rsid w:val="004F5B43"/>
    <w:rsid w:val="00505647"/>
    <w:rsid w:val="005069FB"/>
    <w:rsid w:val="00520F51"/>
    <w:rsid w:val="0054695C"/>
    <w:rsid w:val="005620CD"/>
    <w:rsid w:val="00567BCA"/>
    <w:rsid w:val="0058027E"/>
    <w:rsid w:val="00584AF2"/>
    <w:rsid w:val="00586E1E"/>
    <w:rsid w:val="005916DA"/>
    <w:rsid w:val="00593461"/>
    <w:rsid w:val="0059391B"/>
    <w:rsid w:val="005A52ED"/>
    <w:rsid w:val="005B3394"/>
    <w:rsid w:val="005C3F4D"/>
    <w:rsid w:val="005D5C20"/>
    <w:rsid w:val="005E52B2"/>
    <w:rsid w:val="005E62C1"/>
    <w:rsid w:val="005F31C0"/>
    <w:rsid w:val="00611910"/>
    <w:rsid w:val="00636572"/>
    <w:rsid w:val="00642CA8"/>
    <w:rsid w:val="00643D73"/>
    <w:rsid w:val="00646437"/>
    <w:rsid w:val="00646D9D"/>
    <w:rsid w:val="006527AC"/>
    <w:rsid w:val="00682465"/>
    <w:rsid w:val="00686F0D"/>
    <w:rsid w:val="00692429"/>
    <w:rsid w:val="00694CF0"/>
    <w:rsid w:val="006B4B4E"/>
    <w:rsid w:val="006D0E73"/>
    <w:rsid w:val="006D530E"/>
    <w:rsid w:val="006E37C2"/>
    <w:rsid w:val="006E781A"/>
    <w:rsid w:val="006E7FF4"/>
    <w:rsid w:val="006F0B6E"/>
    <w:rsid w:val="0070015B"/>
    <w:rsid w:val="0070047D"/>
    <w:rsid w:val="007238EB"/>
    <w:rsid w:val="00727BD1"/>
    <w:rsid w:val="007321EB"/>
    <w:rsid w:val="00732C85"/>
    <w:rsid w:val="007426C5"/>
    <w:rsid w:val="007472E3"/>
    <w:rsid w:val="00754C83"/>
    <w:rsid w:val="00755F6D"/>
    <w:rsid w:val="0076239F"/>
    <w:rsid w:val="00764A18"/>
    <w:rsid w:val="0076746B"/>
    <w:rsid w:val="00774737"/>
    <w:rsid w:val="00776768"/>
    <w:rsid w:val="00776C1F"/>
    <w:rsid w:val="00797932"/>
    <w:rsid w:val="007A518B"/>
    <w:rsid w:val="007B3BB8"/>
    <w:rsid w:val="007B769E"/>
    <w:rsid w:val="007B7BAC"/>
    <w:rsid w:val="007C7C16"/>
    <w:rsid w:val="007D1806"/>
    <w:rsid w:val="007F1192"/>
    <w:rsid w:val="007F2835"/>
    <w:rsid w:val="00801247"/>
    <w:rsid w:val="008016DF"/>
    <w:rsid w:val="00804889"/>
    <w:rsid w:val="008051A5"/>
    <w:rsid w:val="00807FF0"/>
    <w:rsid w:val="00835C84"/>
    <w:rsid w:val="00842E85"/>
    <w:rsid w:val="00850F75"/>
    <w:rsid w:val="008523AB"/>
    <w:rsid w:val="00853F2C"/>
    <w:rsid w:val="00871A3A"/>
    <w:rsid w:val="008730DC"/>
    <w:rsid w:val="00885EF1"/>
    <w:rsid w:val="00893EE9"/>
    <w:rsid w:val="008A2391"/>
    <w:rsid w:val="008B1654"/>
    <w:rsid w:val="008B53E6"/>
    <w:rsid w:val="008C7D76"/>
    <w:rsid w:val="008D5181"/>
    <w:rsid w:val="008D7F97"/>
    <w:rsid w:val="008F4BD7"/>
    <w:rsid w:val="008F4EB3"/>
    <w:rsid w:val="00900136"/>
    <w:rsid w:val="00916DE0"/>
    <w:rsid w:val="009253A3"/>
    <w:rsid w:val="0093096C"/>
    <w:rsid w:val="00935603"/>
    <w:rsid w:val="009376CD"/>
    <w:rsid w:val="00946C64"/>
    <w:rsid w:val="009509F0"/>
    <w:rsid w:val="00951427"/>
    <w:rsid w:val="00952BBF"/>
    <w:rsid w:val="009535B6"/>
    <w:rsid w:val="00956C01"/>
    <w:rsid w:val="00962D57"/>
    <w:rsid w:val="00962E1A"/>
    <w:rsid w:val="00963490"/>
    <w:rsid w:val="0096406C"/>
    <w:rsid w:val="009643D0"/>
    <w:rsid w:val="00966854"/>
    <w:rsid w:val="00970AFB"/>
    <w:rsid w:val="009716D5"/>
    <w:rsid w:val="00987A17"/>
    <w:rsid w:val="009A67AE"/>
    <w:rsid w:val="009E6C7E"/>
    <w:rsid w:val="009F3FF7"/>
    <w:rsid w:val="00A056F4"/>
    <w:rsid w:val="00A353FB"/>
    <w:rsid w:val="00A37D58"/>
    <w:rsid w:val="00A40E3C"/>
    <w:rsid w:val="00A5233F"/>
    <w:rsid w:val="00A63ABB"/>
    <w:rsid w:val="00A66160"/>
    <w:rsid w:val="00A6766F"/>
    <w:rsid w:val="00A84E5A"/>
    <w:rsid w:val="00A9035B"/>
    <w:rsid w:val="00A93020"/>
    <w:rsid w:val="00A9347E"/>
    <w:rsid w:val="00A93BFF"/>
    <w:rsid w:val="00A9554C"/>
    <w:rsid w:val="00AA6737"/>
    <w:rsid w:val="00AA79FD"/>
    <w:rsid w:val="00AB1455"/>
    <w:rsid w:val="00AB777C"/>
    <w:rsid w:val="00AD7893"/>
    <w:rsid w:val="00B262EF"/>
    <w:rsid w:val="00B26B67"/>
    <w:rsid w:val="00B335A4"/>
    <w:rsid w:val="00B4053E"/>
    <w:rsid w:val="00B434FA"/>
    <w:rsid w:val="00B4526E"/>
    <w:rsid w:val="00B57964"/>
    <w:rsid w:val="00B74DB3"/>
    <w:rsid w:val="00B77262"/>
    <w:rsid w:val="00B81A7C"/>
    <w:rsid w:val="00B81FBE"/>
    <w:rsid w:val="00B83A4F"/>
    <w:rsid w:val="00B87686"/>
    <w:rsid w:val="00B90398"/>
    <w:rsid w:val="00B94227"/>
    <w:rsid w:val="00BB2899"/>
    <w:rsid w:val="00BB6F5C"/>
    <w:rsid w:val="00BD3C9B"/>
    <w:rsid w:val="00BD4A31"/>
    <w:rsid w:val="00C0228A"/>
    <w:rsid w:val="00C23A21"/>
    <w:rsid w:val="00C446FE"/>
    <w:rsid w:val="00C45A26"/>
    <w:rsid w:val="00C476C5"/>
    <w:rsid w:val="00C51391"/>
    <w:rsid w:val="00C55EA9"/>
    <w:rsid w:val="00C64FA1"/>
    <w:rsid w:val="00C65F43"/>
    <w:rsid w:val="00C727BE"/>
    <w:rsid w:val="00C7483A"/>
    <w:rsid w:val="00C8690E"/>
    <w:rsid w:val="00C91F3D"/>
    <w:rsid w:val="00CA5356"/>
    <w:rsid w:val="00CC52AD"/>
    <w:rsid w:val="00CD4374"/>
    <w:rsid w:val="00CE2DBD"/>
    <w:rsid w:val="00CF464E"/>
    <w:rsid w:val="00D07FDE"/>
    <w:rsid w:val="00D165E9"/>
    <w:rsid w:val="00D36234"/>
    <w:rsid w:val="00D4053C"/>
    <w:rsid w:val="00D44A44"/>
    <w:rsid w:val="00D67DD2"/>
    <w:rsid w:val="00D84FB9"/>
    <w:rsid w:val="00DA192F"/>
    <w:rsid w:val="00DA45C6"/>
    <w:rsid w:val="00DA7E52"/>
    <w:rsid w:val="00DB2D9D"/>
    <w:rsid w:val="00DB761B"/>
    <w:rsid w:val="00DC0B41"/>
    <w:rsid w:val="00DD16E4"/>
    <w:rsid w:val="00DD3A68"/>
    <w:rsid w:val="00DE13E0"/>
    <w:rsid w:val="00DE2C37"/>
    <w:rsid w:val="00DF4EBC"/>
    <w:rsid w:val="00DF7B80"/>
    <w:rsid w:val="00E06906"/>
    <w:rsid w:val="00E30449"/>
    <w:rsid w:val="00E41F08"/>
    <w:rsid w:val="00E47DF4"/>
    <w:rsid w:val="00E52126"/>
    <w:rsid w:val="00E528A0"/>
    <w:rsid w:val="00E52DE1"/>
    <w:rsid w:val="00E613AC"/>
    <w:rsid w:val="00E649FE"/>
    <w:rsid w:val="00E664CC"/>
    <w:rsid w:val="00E76B59"/>
    <w:rsid w:val="00E76D73"/>
    <w:rsid w:val="00EA5ECF"/>
    <w:rsid w:val="00EC41C0"/>
    <w:rsid w:val="00ED3B5A"/>
    <w:rsid w:val="00EE598B"/>
    <w:rsid w:val="00EF3168"/>
    <w:rsid w:val="00EF68A7"/>
    <w:rsid w:val="00F056A3"/>
    <w:rsid w:val="00F0710A"/>
    <w:rsid w:val="00F11DCA"/>
    <w:rsid w:val="00F14100"/>
    <w:rsid w:val="00F320D4"/>
    <w:rsid w:val="00F41091"/>
    <w:rsid w:val="00F56D53"/>
    <w:rsid w:val="00F72068"/>
    <w:rsid w:val="00F72436"/>
    <w:rsid w:val="00F776A2"/>
    <w:rsid w:val="00F84830"/>
    <w:rsid w:val="00F86A36"/>
    <w:rsid w:val="00F906C7"/>
    <w:rsid w:val="00F94DB9"/>
    <w:rsid w:val="00FA3897"/>
    <w:rsid w:val="00FA3F8C"/>
    <w:rsid w:val="00FB37C8"/>
    <w:rsid w:val="00FC4F8A"/>
    <w:rsid w:val="00FC6186"/>
    <w:rsid w:val="00FD326E"/>
    <w:rsid w:val="00FD7A43"/>
    <w:rsid w:val="00FE429B"/>
    <w:rsid w:val="00FF23BE"/>
    <w:rsid w:val="00FF5F93"/>
    <w:rsid w:val="00FF7698"/>
    <w:rsid w:val="06461649"/>
    <w:rsid w:val="1400B222"/>
    <w:rsid w:val="1A1E9896"/>
    <w:rsid w:val="1C1C77AD"/>
    <w:rsid w:val="1E9C7D7B"/>
    <w:rsid w:val="22E35410"/>
    <w:rsid w:val="23A6D24A"/>
    <w:rsid w:val="255DEF3F"/>
    <w:rsid w:val="31ABBC30"/>
    <w:rsid w:val="36BE52B9"/>
    <w:rsid w:val="3B540C71"/>
    <w:rsid w:val="45017979"/>
    <w:rsid w:val="56AF11DC"/>
    <w:rsid w:val="5A3F27A9"/>
    <w:rsid w:val="709A131E"/>
    <w:rsid w:val="75B15CFF"/>
    <w:rsid w:val="78DE6B7F"/>
    <w:rsid w:val="7A280179"/>
    <w:rsid w:val="7F18D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763E4054"/>
  <w15:chartTrackingRefBased/>
  <w15:docId w15:val="{5102198F-F023-40C8-97E1-70C66C55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/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17424D"/>
  </w:style>
  <w:style w:type="character" w:customStyle="1" w:styleId="CommentTextChar">
    <w:name w:val="Comment Text Char"/>
    <w:basedOn w:val="DefaultParagraphFont"/>
    <w:link w:val="CommentText"/>
    <w:rsid w:val="0017424D"/>
    <w:rPr>
      <w:lang w:eastAsia="en-US"/>
    </w:rPr>
  </w:style>
  <w:style w:type="character" w:styleId="CommentReference">
    <w:name w:val="annotation reference"/>
    <w:basedOn w:val="DefaultParagraphFont"/>
    <w:rsid w:val="0017424D"/>
    <w:rPr>
      <w:sz w:val="16"/>
      <w:szCs w:val="16"/>
    </w:rPr>
  </w:style>
  <w:style w:type="paragraph" w:styleId="Revision">
    <w:name w:val="Revision"/>
    <w:hidden/>
    <w:uiPriority w:val="99"/>
    <w:semiHidden/>
    <w:rsid w:val="00DE13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Props1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BE680C-94C5-4807-AA13-4A54633F2282}"/>
</file>

<file path=customXml/itemProps4.xml><?xml version="1.0" encoding="utf-8"?>
<ds:datastoreItem xmlns:ds="http://schemas.openxmlformats.org/officeDocument/2006/customXml" ds:itemID="{D805F837-9DF7-4E5A-AB7C-2F3E94060F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B3557D-6DB4-4BF9-9A0E-324AFEA9707C}">
  <ds:schemaRefs>
    <ds:schemaRef ds:uri="http://schemas.microsoft.com/office/2006/metadata/properties"/>
    <ds:schemaRef ds:uri="http://schemas.microsoft.com/office/infopath/2007/PartnerControls"/>
    <ds:schemaRef ds:uri="911ea0f0-8d30-4ead-bdab-f9f99c4089dd"/>
    <ds:schemaRef ds:uri="9a195da4-002c-4002-b28c-2c2bf94f50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5022</Characters>
  <Application>Microsoft Office Word</Application>
  <DocSecurity>0</DocSecurity>
  <Lines>41</Lines>
  <Paragraphs>11</Paragraphs>
  <ScaleCrop>false</ScaleCrop>
  <Company>Suffolk Coastal D.C.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Becky Mounser</cp:lastModifiedBy>
  <cp:revision>5</cp:revision>
  <cp:lastPrinted>2012-04-18T07:43:00Z</cp:lastPrinted>
  <dcterms:created xsi:type="dcterms:W3CDTF">2026-03-24T16:42:00Z</dcterms:created>
  <dcterms:modified xsi:type="dcterms:W3CDTF">2026-07-06T12:10:00Z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