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6386D40D">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2B2DC3C7" w:rsidRDefault="00162B93" w14:paraId="10DB3C73" w14:textId="32FD6BE6">
      <w:pPr>
        <w:rPr>
          <w:rFonts w:cs="Arial"/>
          <w:sz w:val="22"/>
          <w:szCs w:val="22"/>
        </w:rPr>
      </w:pPr>
      <w:r w:rsidRPr="2B2DC3C7" w:rsidR="1B92A939">
        <w:rPr>
          <w:rFonts w:cs="Arial"/>
          <w:sz w:val="22"/>
          <w:szCs w:val="22"/>
        </w:rPr>
        <w:t xml:space="preserve"> </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395E18E6"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395E18E6"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P="780CA3E1" w:rsidRDefault="270F5D61" w14:paraId="27662F6A" w14:textId="366B2BEC">
            <w:pPr>
              <w:spacing w:line="259" w:lineRule="auto"/>
            </w:pPr>
            <w:r w:rsidRPr="63FA43D6">
              <w:rPr>
                <w:rFonts w:cs="Arial"/>
              </w:rPr>
              <w:t xml:space="preserve">Statutory </w:t>
            </w:r>
            <w:r w:rsidRPr="63FA43D6" w:rsidR="5EDD4871">
              <w:rPr>
                <w:rFonts w:cs="Arial"/>
              </w:rPr>
              <w:t xml:space="preserve">SEND </w:t>
            </w:r>
            <w:r w:rsidRPr="63FA43D6" w:rsidR="00566FBF">
              <w:rPr>
                <w:rFonts w:cs="Arial"/>
              </w:rPr>
              <w:t>Services Coordinator</w:t>
            </w:r>
          </w:p>
        </w:tc>
      </w:tr>
      <w:tr w:rsidRPr="00F24FA7" w:rsidR="00040A1F" w:rsidTr="395E18E6"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P="205AFC5F" w:rsidRDefault="00040A1F" w14:paraId="676AF1C1" w14:textId="1D579442">
            <w:pPr>
              <w:rPr>
                <w:rFonts w:cs="Arial"/>
                <w:color w:val="000000"/>
              </w:rPr>
            </w:pPr>
            <w:r w:rsidRPr="2B2DC3C7" w:rsidR="2B468A13">
              <w:rPr>
                <w:rFonts w:cs="Arial"/>
                <w:color w:val="000000" w:themeColor="text1" w:themeTint="FF" w:themeShade="FF"/>
              </w:rPr>
              <w:t>24197</w:t>
            </w:r>
          </w:p>
        </w:tc>
      </w:tr>
      <w:tr w:rsidRPr="00F24FA7" w:rsidR="00040A1F" w:rsidTr="395E18E6"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E33A0B" w14:paraId="171E973A" w14:textId="071143C7">
            <w:pPr>
              <w:rPr>
                <w:rFonts w:cs="Arial"/>
                <w:color w:val="000000" w:themeColor="text1"/>
              </w:rPr>
            </w:pPr>
            <w:r w:rsidRPr="1024460F">
              <w:rPr>
                <w:rFonts w:cs="Arial"/>
                <w:color w:val="000000" w:themeColor="text1"/>
              </w:rPr>
              <w:t xml:space="preserve">5 - </w:t>
            </w:r>
            <w:sdt>
              <w:sdtPr>
                <w:rPr>
                  <w:rStyle w:val="Arial12"/>
                </w:rPr>
                <w:id w:val="-1889105225"/>
                <w:placeholder>
                  <w:docPart w:val="679DE9C2B2CA426EBECB228A972F9D2C"/>
                </w:placeholder>
                <w:text/>
              </w:sdtPr>
              <w:sdtEndPr>
                <w:rPr>
                  <w:rStyle w:val="DefaultParagraphFont"/>
                  <w:rFonts w:cs="Arial"/>
                  <w:color w:val="000000" w:themeColor="text1"/>
                </w:rPr>
              </w:sdtEndPr>
              <w:sdtContent>
                <w:r w:rsidRPr="1024460F" w:rsidR="00044F66">
                  <w:rPr>
                    <w:rStyle w:val="Arial12"/>
                  </w:rPr>
                  <w:t>£</w:t>
                </w:r>
                <w:r w:rsidR="00566FBF">
                  <w:rPr>
                    <w:rStyle w:val="Arial12"/>
                  </w:rPr>
                  <w:t>3</w:t>
                </w:r>
                <w:r w:rsidR="0024555F">
                  <w:rPr>
                    <w:rStyle w:val="Arial12"/>
                  </w:rPr>
                  <w:t>4,</w:t>
                </w:r>
                <w:r w:rsidR="00CA5A91">
                  <w:rPr>
                    <w:rStyle w:val="Arial12"/>
                  </w:rPr>
                  <w:t>434</w:t>
                </w:r>
                <w:r w:rsidR="0024555F">
                  <w:rPr>
                    <w:rStyle w:val="Arial12"/>
                  </w:rPr>
                  <w:t xml:space="preserve"> per a</w:t>
                </w:r>
                <w:r w:rsidRPr="1024460F" w:rsidR="00A3630B">
                  <w:rPr>
                    <w:rStyle w:val="Arial12"/>
                  </w:rPr>
                  <w:t>nnum (pro rata if part time)</w:t>
                </w:r>
              </w:sdtContent>
            </w:sdt>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395E18E6"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P="2B2DC3C7" w:rsidRDefault="00044F66" w14:paraId="7D4686D8" w14:textId="7A9923A6">
            <w:pPr>
              <w:rPr>
                <w:rFonts w:cs="Arial"/>
              </w:rPr>
            </w:pPr>
            <w:r w:rsidRPr="2B2DC3C7" w:rsidR="00044F66">
              <w:rPr>
                <w:rFonts w:cs="Arial"/>
              </w:rPr>
              <w:t>S</w:t>
            </w:r>
            <w:r w:rsidRPr="2B2DC3C7" w:rsidR="007B6544">
              <w:rPr>
                <w:rFonts w:cs="Arial"/>
              </w:rPr>
              <w:t>tatutory S</w:t>
            </w:r>
            <w:r w:rsidRPr="2B2DC3C7" w:rsidR="00044F66">
              <w:rPr>
                <w:rFonts w:cs="Arial"/>
              </w:rPr>
              <w:t>END Services</w:t>
            </w:r>
            <w:r w:rsidRPr="2B2DC3C7" w:rsidR="1E61948A">
              <w:rPr>
                <w:rFonts w:cs="Arial"/>
              </w:rPr>
              <w:t>, Children and Young Peoples Service</w:t>
            </w:r>
            <w:r w:rsidRPr="2B2DC3C7" w:rsidR="6F7B1AC9">
              <w:rPr>
                <w:rFonts w:cs="Arial"/>
              </w:rPr>
              <w:t xml:space="preserve"> (CYP)</w:t>
            </w:r>
          </w:p>
        </w:tc>
      </w:tr>
      <w:tr w:rsidRPr="00F24FA7" w:rsidR="00040A1F" w:rsidTr="395E18E6"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040A1F" w:rsidP="395E18E6" w:rsidRDefault="58CA6D71" w14:paraId="2707D7D8" w14:textId="5083E4F8">
            <w:pPr>
              <w:pStyle w:val="Normal"/>
              <w:rPr>
                <w:rFonts w:ascii="Arial" w:hAnsi="Arial" w:eastAsia="Arial" w:cs="Arial"/>
                <w:noProof w:val="0"/>
                <w:sz w:val="24"/>
                <w:szCs w:val="24"/>
                <w:lang w:val="en-GB"/>
              </w:rPr>
            </w:pPr>
            <w:r w:rsidRPr="2B2DC3C7" w:rsidR="58CA6D71">
              <w:rPr>
                <w:rStyle w:val="normaltextrun"/>
                <w:rFonts w:cs="Arial"/>
                <w:b w:val="1"/>
                <w:bCs w:val="1"/>
                <w:color w:val="000000"/>
                <w:shd w:val="clear" w:color="auto" w:fill="FFFFFF"/>
              </w:rPr>
              <w:t>Ipswich</w:t>
            </w:r>
            <w:r w:rsidRPr="2B2DC3C7" w:rsidR="4B62A085">
              <w:rPr>
                <w:rStyle w:val="normaltextrun"/>
                <w:rFonts w:cs="Arial"/>
                <w:b w:val="1"/>
                <w:bCs w:val="1"/>
                <w:color w:val="000000" w:themeColor="text1"/>
              </w:rPr>
              <w:t xml:space="preserve">, Bury </w:t>
            </w:r>
            <w:r w:rsidRPr="2B2DC3C7" w:rsidR="00B5211F">
              <w:rPr>
                <w:rStyle w:val="normaltextrun"/>
                <w:rFonts w:cs="Arial"/>
                <w:b w:val="1"/>
                <w:bCs w:val="1"/>
                <w:color w:val="000000" w:themeColor="text1"/>
              </w:rPr>
              <w:t>S</w:t>
            </w:r>
            <w:r w:rsidRPr="2B2DC3C7" w:rsidR="4B62A085">
              <w:rPr>
                <w:rStyle w:val="normaltextrun"/>
                <w:rFonts w:cs="Arial"/>
                <w:b w:val="1"/>
                <w:bCs w:val="1"/>
                <w:color w:val="000000" w:themeColor="text1"/>
              </w:rPr>
              <w:t xml:space="preserve">t </w:t>
            </w:r>
            <w:r w:rsidRPr="2B2DC3C7" w:rsidR="4B62A085">
              <w:rPr>
                <w:rStyle w:val="normaltextrun"/>
                <w:rFonts w:cs="Arial"/>
                <w:b w:val="1"/>
                <w:bCs w:val="1"/>
                <w:color w:val="000000" w:themeColor="text1"/>
              </w:rPr>
              <w:t>Edmunds</w:t>
            </w:r>
            <w:r w:rsidRPr="2B2DC3C7" w:rsidR="4B62A085">
              <w:rPr>
                <w:rStyle w:val="normaltextrun"/>
                <w:rFonts w:cs="Arial"/>
                <w:b w:val="1"/>
                <w:bCs w:val="1"/>
                <w:color w:val="000000" w:themeColor="text1"/>
              </w:rPr>
              <w:t xml:space="preserve"> or Lowestoft</w:t>
            </w:r>
            <w:r w:rsidRPr="2B2DC3C7" w:rsidR="46D86F48">
              <w:rPr>
                <w:rStyle w:val="normaltextrun"/>
                <w:rFonts w:cs="Arial"/>
                <w:b w:val="1"/>
                <w:bCs w:val="1"/>
                <w:color w:val="000000" w:themeColor="text1"/>
              </w:rPr>
              <w:t xml:space="preserve"> </w:t>
            </w:r>
            <w:r w:rsidRPr="63FA43D6" w:rsidR="46D86F48">
              <w:rPr>
                <w:rStyle w:val="normaltextrun"/>
                <w:rFonts w:cs="Arial"/>
                <w:color w:val="000000" w:themeColor="text1"/>
              </w:rPr>
              <w:t xml:space="preserve">- </w:t>
            </w:r>
            <w:r w:rsidRPr="2B2DC3C7" w:rsidR="46D86F48">
              <w:rPr>
                <w:rFonts w:ascii="Arial" w:hAnsi="Arial" w:eastAsia="Arial" w:cs="Arial"/>
                <w:noProof w:val="0"/>
                <w:sz w:val="24"/>
                <w:szCs w:val="24"/>
                <w:lang w:val="en-GB"/>
              </w:rPr>
              <w:t xml:space="preserve">This is a hybrid role, meaning you can work from both home and the office. There is a requirement to spend at least </w:t>
            </w:r>
            <w:r w:rsidRPr="2B2DC3C7" w:rsidR="4862CDDA">
              <w:rPr>
                <w:rFonts w:ascii="Arial" w:hAnsi="Arial" w:eastAsia="Arial" w:cs="Arial"/>
                <w:noProof w:val="0"/>
                <w:sz w:val="24"/>
                <w:szCs w:val="24"/>
                <w:lang w:val="en-GB"/>
              </w:rPr>
              <w:t xml:space="preserve">4</w:t>
            </w:r>
            <w:r w:rsidRPr="2B2DC3C7" w:rsidR="46D86F48">
              <w:rPr>
                <w:rFonts w:ascii="Arial" w:hAnsi="Arial" w:eastAsia="Arial" w:cs="Arial"/>
                <w:noProof w:val="0"/>
                <w:sz w:val="24"/>
                <w:szCs w:val="24"/>
                <w:lang w:val="en-GB"/>
              </w:rPr>
              <w:t xml:space="preserve">0% of your working time in the office</w:t>
            </w:r>
            <w:r w:rsidRPr="2B2DC3C7" w:rsidR="5C79BCBB">
              <w:rPr>
                <w:rFonts w:ascii="Arial" w:hAnsi="Arial" w:eastAsia="Arial" w:cs="Arial"/>
                <w:noProof w:val="0"/>
                <w:sz w:val="24"/>
                <w:szCs w:val="24"/>
                <w:lang w:val="en-GB"/>
              </w:rPr>
              <w:t xml:space="preserve">, depending on service needs.</w:t>
            </w:r>
          </w:p>
        </w:tc>
      </w:tr>
      <w:tr w:rsidRPr="00F24FA7" w:rsidR="00040A1F" w:rsidTr="395E18E6"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P="01C3A122" w:rsidRDefault="1608F782" w14:paraId="6D1F5090" w14:textId="0848690E">
            <w:r w:rsidRPr="63FA43D6">
              <w:rPr>
                <w:rFonts w:cs="Arial"/>
                <w:color w:val="000000" w:themeColor="text1"/>
              </w:rPr>
              <w:t>37</w:t>
            </w:r>
          </w:p>
        </w:tc>
      </w:tr>
      <w:tr w:rsidRPr="00F24FA7" w:rsidR="00040A1F" w:rsidTr="395E18E6"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DB77E4" w14:paraId="669B111E" w14:textId="78041DD6">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D1668F">
                  <w:rPr>
                    <w:rFonts w:cs="Arial"/>
                    <w:b/>
                    <w:bCs/>
                    <w:color w:val="000000"/>
                    <w:szCs w:val="24"/>
                  </w:rPr>
                  <w:t>Permanent</w:t>
                </w:r>
              </w:sdtContent>
            </w:sdt>
          </w:p>
        </w:tc>
      </w:tr>
      <w:tr w:rsidRPr="00F24FA7" w:rsidR="006639C1" w:rsidTr="395E18E6"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2B2DC3C7" w:rsidRDefault="006639C1" w14:paraId="6E43AD73" w14:textId="7162C61A">
            <w:pPr>
              <w:pStyle w:val="ListParagraph"/>
              <w:numPr>
                <w:ilvl w:val="0"/>
                <w:numId w:val="39"/>
              </w:numPr>
              <w:ind w:left="246" w:hanging="227"/>
              <w:rPr>
                <w:rFonts w:cs="Arial"/>
                <w:i w:val="0"/>
                <w:iCs w:val="0"/>
              </w:rPr>
            </w:pPr>
            <w:r w:rsidRPr="2B2DC3C7" w:rsidR="006639C1">
              <w:rPr>
                <w:rFonts w:cs="Arial"/>
                <w:i w:val="0"/>
                <w:iCs w:val="0"/>
              </w:rPr>
              <w:t xml:space="preserve">Working </w:t>
            </w:r>
            <w:r w:rsidRPr="2B2DC3C7" w:rsidR="01EB4944">
              <w:rPr>
                <w:rFonts w:cs="Arial"/>
                <w:i w:val="0"/>
                <w:iCs w:val="0"/>
              </w:rPr>
              <w:t>part-time</w:t>
            </w:r>
            <w:r w:rsidRPr="2B2DC3C7" w:rsidR="006639C1">
              <w:rPr>
                <w:rFonts w:cs="Arial"/>
                <w:i w:val="0"/>
                <w:iCs w:val="0"/>
              </w:rPr>
              <w:t xml:space="preserve"> hours (</w:t>
            </w:r>
            <w:r w:rsidRPr="2B2DC3C7" w:rsidR="3CAD0782">
              <w:rPr>
                <w:rFonts w:cs="Arial"/>
                <w:i w:val="0"/>
                <w:iCs w:val="0"/>
              </w:rPr>
              <w:t>e.g.</w:t>
            </w:r>
            <w:r w:rsidRPr="2B2DC3C7" w:rsidR="006639C1">
              <w:rPr>
                <w:rFonts w:cs="Arial"/>
                <w:i w:val="0"/>
                <w:iCs w:val="0"/>
              </w:rPr>
              <w:t xml:space="preserve"> different hours/days to those advertised)</w:t>
            </w:r>
          </w:p>
          <w:p w:rsidRPr="00877FCA" w:rsidR="006639C1" w:rsidP="2B2DC3C7" w:rsidRDefault="006639C1" w14:paraId="35620BB1" w14:textId="77777777">
            <w:pPr>
              <w:pStyle w:val="ListParagraph"/>
              <w:numPr>
                <w:ilvl w:val="0"/>
                <w:numId w:val="39"/>
              </w:numPr>
              <w:ind w:left="246" w:hanging="227"/>
              <w:rPr>
                <w:rFonts w:cs="Arial"/>
                <w:i w:val="0"/>
                <w:iCs w:val="0"/>
              </w:rPr>
            </w:pPr>
            <w:r w:rsidRPr="2B2DC3C7" w:rsidR="006639C1">
              <w:rPr>
                <w:rFonts w:cs="Arial"/>
                <w:i w:val="0"/>
                <w:iCs w:val="0"/>
              </w:rPr>
              <w:t>Job sharing</w:t>
            </w:r>
          </w:p>
          <w:p w:rsidRPr="00877FCA" w:rsidR="006639C1" w:rsidP="2B2DC3C7" w:rsidRDefault="006639C1" w14:paraId="0D6742F8" w14:textId="69D07B54">
            <w:pPr>
              <w:pStyle w:val="ListParagraph"/>
              <w:numPr>
                <w:ilvl w:val="0"/>
                <w:numId w:val="39"/>
              </w:numPr>
              <w:ind w:left="246" w:hanging="227"/>
              <w:rPr>
                <w:rFonts w:cs="Arial"/>
                <w:i w:val="0"/>
                <w:iCs w:val="0"/>
              </w:rPr>
            </w:pPr>
            <w:r w:rsidRPr="2B2DC3C7" w:rsidR="006639C1">
              <w:rPr>
                <w:rFonts w:cs="Arial"/>
                <w:i w:val="0"/>
                <w:iCs w:val="0"/>
              </w:rPr>
              <w:t>Working compressed hours (</w:t>
            </w:r>
            <w:r w:rsidRPr="2B2DC3C7" w:rsidR="014AE0E5">
              <w:rPr>
                <w:rFonts w:cs="Arial"/>
                <w:i w:val="0"/>
                <w:iCs w:val="0"/>
              </w:rPr>
              <w:t>e.g.</w:t>
            </w:r>
            <w:r w:rsidRPr="2B2DC3C7" w:rsidR="006639C1">
              <w:rPr>
                <w:rFonts w:cs="Arial"/>
                <w:i w:val="0"/>
                <w:iCs w:val="0"/>
              </w:rPr>
              <w:t xml:space="preserve"> a nine-day fortnight)</w:t>
            </w:r>
          </w:p>
          <w:p w:rsidRPr="00877FCA" w:rsidR="006639C1" w:rsidP="2B2DC3C7" w:rsidRDefault="006639C1" w14:paraId="65AC4D40" w14:textId="77777777">
            <w:pPr>
              <w:pStyle w:val="ListParagraph"/>
              <w:numPr>
                <w:ilvl w:val="0"/>
                <w:numId w:val="39"/>
              </w:numPr>
              <w:ind w:left="246" w:hanging="227"/>
              <w:rPr>
                <w:rFonts w:cs="Arial"/>
                <w:i w:val="0"/>
                <w:iCs w:val="0"/>
              </w:rPr>
            </w:pPr>
            <w:r w:rsidRPr="2B2DC3C7" w:rsidR="006639C1">
              <w:rPr>
                <w:rFonts w:cs="Arial"/>
                <w:i w:val="0"/>
                <w:iCs w:val="0"/>
              </w:rPr>
              <w:t>Use of flexitime / time off in lieu</w:t>
            </w:r>
          </w:p>
          <w:p w:rsidRPr="00877FCA" w:rsidR="006639C1" w:rsidP="2B2DC3C7" w:rsidRDefault="006639C1" w14:paraId="1E1C6B11" w14:textId="77777777">
            <w:pPr>
              <w:pStyle w:val="ListParagraph"/>
              <w:numPr>
                <w:ilvl w:val="0"/>
                <w:numId w:val="39"/>
              </w:numPr>
              <w:ind w:left="246" w:hanging="227"/>
              <w:rPr>
                <w:rFonts w:cs="Arial"/>
                <w:i w:val="0"/>
                <w:iCs w:val="0"/>
              </w:rPr>
            </w:pPr>
            <w:r w:rsidRPr="2B2DC3C7" w:rsidR="006639C1">
              <w:rPr>
                <w:rFonts w:cs="Arial"/>
                <w:i w:val="0"/>
                <w:iCs w:val="0"/>
              </w:rPr>
              <w:t>Hybrid working options, including some home working</w:t>
            </w:r>
          </w:p>
          <w:p w:rsidRPr="00877FCA" w:rsidR="006639C1" w:rsidP="2B2DC3C7" w:rsidRDefault="006639C1" w14:paraId="43442459" w14:textId="77777777">
            <w:pPr>
              <w:pStyle w:val="ListParagraph"/>
              <w:numPr>
                <w:ilvl w:val="0"/>
                <w:numId w:val="39"/>
              </w:numPr>
              <w:ind w:left="246" w:hanging="227"/>
              <w:rPr>
                <w:rFonts w:cs="Arial"/>
                <w:i w:val="0"/>
                <w:iCs w:val="0"/>
              </w:rPr>
            </w:pPr>
            <w:r w:rsidRPr="2B2DC3C7" w:rsidR="006639C1">
              <w:rPr>
                <w:rFonts w:cs="Arial"/>
                <w:i w:val="0"/>
                <w:iCs w:val="0"/>
              </w:rPr>
              <w:t>Working from different Council buildings</w:t>
            </w:r>
          </w:p>
          <w:p w:rsidRPr="00877FCA" w:rsidR="006639C1" w:rsidP="2B2DC3C7" w:rsidRDefault="006639C1" w14:paraId="28333483" w14:textId="541D4041">
            <w:pPr>
              <w:pStyle w:val="ListParagraph"/>
              <w:numPr>
                <w:ilvl w:val="0"/>
                <w:numId w:val="39"/>
              </w:numPr>
              <w:ind w:left="246" w:hanging="227"/>
              <w:rPr>
                <w:rFonts w:cs="Arial"/>
                <w:i w:val="0"/>
                <w:iCs w:val="0"/>
              </w:rPr>
            </w:pPr>
            <w:r w:rsidRPr="2B2DC3C7" w:rsidR="006639C1">
              <w:rPr>
                <w:rFonts w:cs="Arial"/>
                <w:i w:val="0"/>
                <w:iCs w:val="0"/>
              </w:rPr>
              <w:t>Working adjusted core hours (</w:t>
            </w:r>
            <w:r w:rsidRPr="2B2DC3C7" w:rsidR="41CCB21A">
              <w:rPr>
                <w:rFonts w:cs="Arial"/>
                <w:i w:val="0"/>
                <w:iCs w:val="0"/>
              </w:rPr>
              <w:t>e.g.</w:t>
            </w:r>
            <w:r w:rsidRPr="2B2DC3C7" w:rsidR="006639C1">
              <w:rPr>
                <w:rFonts w:cs="Arial"/>
                <w:i w:val="0"/>
                <w:iCs w:val="0"/>
              </w:rPr>
              <w:t xml:space="preserve">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bookmarkStart w:name="_Hlk157692949" w:id="0"/>
            <w:r>
              <w:rPr>
                <w:rFonts w:cs="Arial"/>
                <w:b/>
                <w:bCs/>
                <w:color w:val="FFFFFF" w:themeColor="background1"/>
                <w:szCs w:val="24"/>
              </w:rPr>
              <w:t>About us</w:t>
            </w:r>
          </w:p>
        </w:tc>
      </w:tr>
    </w:tbl>
    <w:bookmarkEnd w:id="0"/>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E33A0B" w:rsidP="00BC371B" w:rsidRDefault="00E33A0B" w14:paraId="52E83EA4" w14:textId="77777777">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E33A0B" w:rsidTr="002E5441" w14:paraId="741B89F9" w14:textId="77777777">
        <w:trPr>
          <w:trHeight w:val="487"/>
        </w:trPr>
        <w:tc>
          <w:tcPr>
            <w:tcW w:w="9808" w:type="dxa"/>
            <w:shd w:val="clear" w:color="auto" w:fill="171796"/>
            <w:vAlign w:val="center"/>
          </w:tcPr>
          <w:p w:rsidRPr="00162B93" w:rsidR="00E33A0B" w:rsidP="002E5441" w:rsidRDefault="00E33A0B" w14:paraId="0877B9B2" w14:textId="561167C7">
            <w:pPr>
              <w:rPr>
                <w:rFonts w:cs="Arial"/>
                <w:b/>
                <w:bCs/>
                <w:color w:val="FFFFFF" w:themeColor="background1"/>
                <w:szCs w:val="24"/>
              </w:rPr>
            </w:pPr>
            <w:r>
              <w:rPr>
                <w:rFonts w:cs="Arial"/>
                <w:b/>
                <w:bCs/>
                <w:color w:val="FFFFFF" w:themeColor="background1"/>
                <w:szCs w:val="24"/>
              </w:rPr>
              <w:t>Organisational Context</w:t>
            </w:r>
          </w:p>
        </w:tc>
      </w:tr>
    </w:tbl>
    <w:p w:rsidR="00DF0CB2" w:rsidP="63FA43D6" w:rsidRDefault="00DF0CB2" w14:paraId="70072877" w14:textId="77777777">
      <w:pPr>
        <w:rPr>
          <w:rFonts w:eastAsia="Arial" w:cs="Arial"/>
        </w:rPr>
      </w:pPr>
    </w:p>
    <w:p w:rsidR="001B39CA" w:rsidP="63FA43D6" w:rsidRDefault="001B39CA" w14:paraId="179C3FC2" w14:textId="77777777">
      <w:pPr>
        <w:rPr>
          <w:rStyle w:val="Hyperlink"/>
          <w:rFonts w:eastAsia="Arial" w:cs="Arial"/>
        </w:rPr>
      </w:pPr>
      <w:r w:rsidRPr="63FA43D6">
        <w:rPr>
          <w:rStyle w:val="Emphasis"/>
          <w:rFonts w:eastAsia="Arial" w:cs="Arial"/>
          <w:i w:val="0"/>
          <w:iCs w:val="0"/>
        </w:rPr>
        <w:t xml:space="preserve">The responsibility of the Children and Young People’s Directorate (CYP) is to ensure the safety, well-being and learning of children and young people. </w:t>
      </w:r>
      <w:r w:rsidRPr="63FA43D6">
        <w:rPr>
          <w:rFonts w:eastAsia="Arial" w:cs="Arial"/>
        </w:rPr>
        <w:t xml:space="preserve">Suffolk County Council has pledged its commitment to improve services for Children and Young People with SEND and </w:t>
      </w:r>
      <w:r w:rsidRPr="63FA43D6">
        <w:rPr>
          <w:rFonts w:eastAsia="Arial" w:cs="Arial"/>
        </w:rPr>
        <w:lastRenderedPageBreak/>
        <w:t xml:space="preserve">features in the Suffolk corporate strategy as a key priority for Suffolk major programmes. </w:t>
      </w:r>
      <w:hyperlink r:id="rId14">
        <w:r w:rsidRPr="63FA43D6">
          <w:rPr>
            <w:rStyle w:val="Hyperlink"/>
            <w:rFonts w:eastAsia="Arial" w:cs="Arial"/>
          </w:rPr>
          <w:t>Our plans and priorities - Suffolk County Council</w:t>
        </w:r>
      </w:hyperlink>
    </w:p>
    <w:p w:rsidR="001B39CA" w:rsidP="63FA43D6" w:rsidRDefault="001B39CA" w14:paraId="6631D53D" w14:textId="77777777">
      <w:pPr>
        <w:rPr>
          <w:rFonts w:eastAsia="Arial" w:cs="Arial"/>
        </w:rPr>
      </w:pPr>
    </w:p>
    <w:p w:rsidRPr="00BC371B" w:rsidR="001B39CA" w:rsidP="63FA43D6" w:rsidRDefault="001B39CA" w14:paraId="2A303CE1" w14:textId="77777777">
      <w:pPr>
        <w:rPr>
          <w:rFonts w:eastAsia="Arial" w:cs="Arial"/>
        </w:rPr>
      </w:pPr>
    </w:p>
    <w:tbl>
      <w:tblPr>
        <w:tblW w:w="9808" w:type="dxa"/>
        <w:shd w:val="clear" w:color="auto" w:fill="171796"/>
        <w:tblLayout w:type="fixed"/>
        <w:tblLook w:val="04A0" w:firstRow="1" w:lastRow="0" w:firstColumn="1" w:lastColumn="0" w:noHBand="0" w:noVBand="1"/>
      </w:tblPr>
      <w:tblGrid>
        <w:gridCol w:w="9808"/>
      </w:tblGrid>
      <w:tr w:rsidRPr="00162B93" w:rsidR="00162B93" w:rsidTr="63FA43D6" w14:paraId="7E1D56A9" w14:textId="77777777">
        <w:trPr>
          <w:trHeight w:val="487"/>
        </w:trPr>
        <w:tc>
          <w:tcPr>
            <w:tcW w:w="9808" w:type="dxa"/>
            <w:shd w:val="clear" w:color="auto" w:fill="171796"/>
            <w:vAlign w:val="center"/>
          </w:tcPr>
          <w:p w:rsidRPr="00162B93" w:rsidR="00D42512" w:rsidP="63FA43D6" w:rsidRDefault="101BC03F" w14:paraId="21A97C96" w14:textId="150C3872">
            <w:pPr>
              <w:rPr>
                <w:rFonts w:eastAsia="Arial" w:cs="Arial"/>
                <w:b/>
                <w:bCs/>
                <w:color w:val="FFFFFF" w:themeColor="background1"/>
              </w:rPr>
            </w:pPr>
            <w:r w:rsidRPr="63FA43D6">
              <w:rPr>
                <w:rFonts w:eastAsia="Arial" w:cs="Arial"/>
                <w:b/>
                <w:bCs/>
                <w:color w:val="FFFFFF" w:themeColor="background1"/>
              </w:rPr>
              <w:t>Main purpose of the job</w:t>
            </w:r>
          </w:p>
        </w:tc>
      </w:tr>
    </w:tbl>
    <w:p w:rsidR="00855089" w:rsidP="63FA43D6" w:rsidRDefault="007631F5" w14:paraId="5A8236B9" w14:textId="1308EE3E">
      <w:pPr>
        <w:rPr>
          <w:rFonts w:eastAsia="Arial" w:cs="Arial"/>
          <w:color w:val="000000" w:themeColor="text1"/>
        </w:rPr>
      </w:pPr>
      <w:r w:rsidRPr="63FA43D6">
        <w:rPr>
          <w:rFonts w:eastAsia="Arial" w:cs="Arial"/>
          <w:color w:val="000000" w:themeColor="text1"/>
        </w:rPr>
        <w:t xml:space="preserve">To act as a catalyst for change working </w:t>
      </w:r>
      <w:r w:rsidRPr="63FA43D6" w:rsidR="00F829F4">
        <w:rPr>
          <w:rFonts w:eastAsia="Arial" w:cs="Arial"/>
          <w:color w:val="000000" w:themeColor="text1"/>
        </w:rPr>
        <w:t>to support</w:t>
      </w:r>
      <w:r w:rsidRPr="63FA43D6">
        <w:rPr>
          <w:rFonts w:eastAsia="Arial" w:cs="Arial"/>
          <w:color w:val="000000" w:themeColor="text1"/>
        </w:rPr>
        <w:t xml:space="preserve"> children, young people and their families. </w:t>
      </w:r>
      <w:r w:rsidRPr="63FA43D6" w:rsidR="40BB7C31">
        <w:rPr>
          <w:rFonts w:eastAsia="Arial" w:cs="Arial"/>
          <w:color w:val="000000" w:themeColor="text1"/>
        </w:rPr>
        <w:t xml:space="preserve">Having responsibility for </w:t>
      </w:r>
      <w:r w:rsidRPr="63FA43D6">
        <w:rPr>
          <w:rFonts w:eastAsia="Arial" w:cs="Arial"/>
          <w:color w:val="000000" w:themeColor="text1"/>
        </w:rPr>
        <w:t xml:space="preserve">the procedures and processes </w:t>
      </w:r>
      <w:r w:rsidRPr="63FA43D6" w:rsidR="1F261C59">
        <w:rPr>
          <w:rFonts w:eastAsia="Arial" w:cs="Arial"/>
          <w:color w:val="000000" w:themeColor="text1"/>
        </w:rPr>
        <w:t>associated with</w:t>
      </w:r>
      <w:r w:rsidRPr="63FA43D6">
        <w:rPr>
          <w:rFonts w:eastAsia="Arial" w:cs="Arial"/>
          <w:color w:val="000000" w:themeColor="text1"/>
        </w:rPr>
        <w:t xml:space="preserve"> </w:t>
      </w:r>
      <w:r w:rsidRPr="63FA43D6" w:rsidR="1483EF3C">
        <w:rPr>
          <w:rFonts w:eastAsia="Arial" w:cs="Arial"/>
          <w:color w:val="000000" w:themeColor="text1"/>
        </w:rPr>
        <w:t>EHC Needs Assessments</w:t>
      </w:r>
      <w:r w:rsidRPr="63FA43D6" w:rsidR="0D939273">
        <w:rPr>
          <w:rFonts w:eastAsia="Arial" w:cs="Arial"/>
          <w:color w:val="000000" w:themeColor="text1"/>
        </w:rPr>
        <w:t>,</w:t>
      </w:r>
      <w:r w:rsidRPr="63FA43D6" w:rsidR="56376183">
        <w:rPr>
          <w:rFonts w:eastAsia="Arial" w:cs="Arial"/>
          <w:color w:val="000000" w:themeColor="text1"/>
        </w:rPr>
        <w:t xml:space="preserve"> Annual</w:t>
      </w:r>
      <w:r w:rsidRPr="63FA43D6">
        <w:rPr>
          <w:rFonts w:eastAsia="Arial" w:cs="Arial"/>
          <w:color w:val="000000" w:themeColor="text1"/>
        </w:rPr>
        <w:t xml:space="preserve"> Reviews</w:t>
      </w:r>
      <w:r w:rsidRPr="63FA43D6" w:rsidR="18BBBE04">
        <w:rPr>
          <w:rFonts w:eastAsia="Arial" w:cs="Arial"/>
          <w:color w:val="000000" w:themeColor="text1"/>
        </w:rPr>
        <w:t xml:space="preserve"> and provision</w:t>
      </w:r>
      <w:r w:rsidRPr="63FA43D6">
        <w:rPr>
          <w:rFonts w:eastAsia="Arial" w:cs="Arial"/>
          <w:color w:val="000000" w:themeColor="text1"/>
        </w:rPr>
        <w:t xml:space="preserve"> and ensuring that the LA meets all statutory requirements </w:t>
      </w:r>
      <w:r w:rsidRPr="63FA43D6" w:rsidR="36ADEFBB">
        <w:rPr>
          <w:rFonts w:eastAsia="Arial" w:cs="Arial"/>
          <w:color w:val="000000" w:themeColor="text1"/>
        </w:rPr>
        <w:t>required under</w:t>
      </w:r>
      <w:r w:rsidRPr="63FA43D6" w:rsidR="7B95FFCE">
        <w:rPr>
          <w:rFonts w:eastAsia="Arial" w:cs="Arial"/>
          <w:color w:val="000000" w:themeColor="text1"/>
        </w:rPr>
        <w:t xml:space="preserve"> the </w:t>
      </w:r>
      <w:r w:rsidRPr="63FA43D6">
        <w:rPr>
          <w:rFonts w:eastAsia="Arial" w:cs="Arial"/>
          <w:color w:val="000000" w:themeColor="text1"/>
        </w:rPr>
        <w:t xml:space="preserve">SEND </w:t>
      </w:r>
      <w:r w:rsidRPr="63FA43D6" w:rsidR="0E6FA4DB">
        <w:rPr>
          <w:rFonts w:eastAsia="Arial" w:cs="Arial"/>
          <w:color w:val="000000" w:themeColor="text1"/>
        </w:rPr>
        <w:t>C</w:t>
      </w:r>
      <w:r w:rsidRPr="63FA43D6">
        <w:rPr>
          <w:rFonts w:eastAsia="Arial" w:cs="Arial"/>
          <w:color w:val="000000" w:themeColor="text1"/>
        </w:rPr>
        <w:t xml:space="preserve">ode </w:t>
      </w:r>
      <w:r w:rsidRPr="63FA43D6" w:rsidR="1A964064">
        <w:rPr>
          <w:rFonts w:eastAsia="Arial" w:cs="Arial"/>
          <w:color w:val="000000" w:themeColor="text1"/>
        </w:rPr>
        <w:t>o</w:t>
      </w:r>
      <w:r w:rsidRPr="63FA43D6">
        <w:rPr>
          <w:rFonts w:eastAsia="Arial" w:cs="Arial"/>
          <w:color w:val="000000" w:themeColor="text1"/>
        </w:rPr>
        <w:t xml:space="preserve">f </w:t>
      </w:r>
      <w:r w:rsidRPr="63FA43D6" w:rsidR="7BE1E729">
        <w:rPr>
          <w:rFonts w:eastAsia="Arial" w:cs="Arial"/>
          <w:color w:val="000000" w:themeColor="text1"/>
        </w:rPr>
        <w:t>P</w:t>
      </w:r>
      <w:r w:rsidRPr="63FA43D6">
        <w:rPr>
          <w:rFonts w:eastAsia="Arial" w:cs="Arial"/>
          <w:color w:val="000000" w:themeColor="text1"/>
        </w:rPr>
        <w:t>racti</w:t>
      </w:r>
      <w:r w:rsidRPr="63FA43D6" w:rsidR="54AA2EA5">
        <w:rPr>
          <w:rFonts w:eastAsia="Arial" w:cs="Arial"/>
          <w:color w:val="000000" w:themeColor="text1"/>
        </w:rPr>
        <w:t>ce, SEND Regulations</w:t>
      </w:r>
      <w:r w:rsidRPr="63FA43D6">
        <w:rPr>
          <w:rFonts w:eastAsia="Arial" w:cs="Arial"/>
          <w:color w:val="000000" w:themeColor="text1"/>
        </w:rPr>
        <w:t xml:space="preserve"> and Children and Families Act 2014.</w:t>
      </w:r>
    </w:p>
    <w:p w:rsidRPr="00BC371B" w:rsidR="00855089" w:rsidP="63FA43D6" w:rsidRDefault="00855089" w14:paraId="7C593847" w14:textId="77777777">
      <w:pPr>
        <w:rPr>
          <w:rFonts w:eastAsia="Arial" w:cs="Arial"/>
        </w:rPr>
      </w:pPr>
    </w:p>
    <w:tbl>
      <w:tblPr>
        <w:tblW w:w="9808" w:type="dxa"/>
        <w:shd w:val="clear" w:color="auto" w:fill="171796"/>
        <w:tblLayout w:type="fixed"/>
        <w:tblLook w:val="04A0" w:firstRow="1" w:lastRow="0" w:firstColumn="1" w:lastColumn="0" w:noHBand="0" w:noVBand="1"/>
      </w:tblPr>
      <w:tblGrid>
        <w:gridCol w:w="9808"/>
      </w:tblGrid>
      <w:tr w:rsidRPr="00162B93" w:rsidR="00B550AC" w:rsidTr="63FA43D6" w14:paraId="727E8E10" w14:textId="77777777">
        <w:trPr>
          <w:trHeight w:val="487"/>
        </w:trPr>
        <w:tc>
          <w:tcPr>
            <w:tcW w:w="9808" w:type="dxa"/>
            <w:shd w:val="clear" w:color="auto" w:fill="171796"/>
            <w:vAlign w:val="center"/>
          </w:tcPr>
          <w:p w:rsidRPr="00162B93" w:rsidR="00B550AC" w:rsidP="63FA43D6" w:rsidRDefault="25EE9D4D" w14:paraId="6EA6079A" w14:textId="0B1D2D18">
            <w:pPr>
              <w:rPr>
                <w:rFonts w:eastAsia="Arial" w:cs="Arial"/>
                <w:b/>
                <w:bCs/>
                <w:color w:val="FFFFFF" w:themeColor="background1"/>
              </w:rPr>
            </w:pPr>
            <w:r w:rsidRPr="63FA43D6">
              <w:rPr>
                <w:rFonts w:eastAsia="Arial" w:cs="Arial"/>
                <w:b/>
                <w:bCs/>
                <w:color w:val="FFFFFF" w:themeColor="background1"/>
              </w:rPr>
              <w:t>Typical responsibilities of a role at this level</w:t>
            </w:r>
          </w:p>
        </w:tc>
      </w:tr>
    </w:tbl>
    <w:p w:rsidRPr="00EE78CD" w:rsidR="00E33A0B" w:rsidP="63FA43D6" w:rsidRDefault="00E33A0B" w14:paraId="34BC49C7" w14:textId="77777777">
      <w:pPr>
        <w:pStyle w:val="BodyText3"/>
        <w:rPr>
          <w:rFonts w:eastAsia="Arial" w:cs="Arial"/>
          <w:b/>
          <w:bCs/>
          <w:sz w:val="24"/>
          <w:szCs w:val="24"/>
        </w:rPr>
      </w:pPr>
      <w:r w:rsidRPr="63FA43D6">
        <w:rPr>
          <w:rFonts w:eastAsia="Arial" w:cs="Arial"/>
          <w:b/>
          <w:bCs/>
          <w:sz w:val="24"/>
          <w:szCs w:val="24"/>
        </w:rPr>
        <w:t xml:space="preserve">Communicating and engaging with children, young people and their families, with colleagues and with communities. </w:t>
      </w:r>
    </w:p>
    <w:p w:rsidRPr="00EE78CD" w:rsidR="00E33A0B" w:rsidP="63FA43D6" w:rsidRDefault="00E33A0B" w14:paraId="36672046" w14:textId="1A19CC5A">
      <w:pPr>
        <w:pStyle w:val="BodyText3"/>
        <w:numPr>
          <w:ilvl w:val="0"/>
          <w:numId w:val="42"/>
        </w:numPr>
        <w:ind w:left="426"/>
        <w:rPr>
          <w:rFonts w:eastAsia="Arial" w:cs="Arial"/>
          <w:sz w:val="24"/>
          <w:szCs w:val="24"/>
        </w:rPr>
      </w:pPr>
      <w:r w:rsidRPr="63FA43D6">
        <w:rPr>
          <w:rFonts w:eastAsia="Arial" w:cs="Arial"/>
          <w:sz w:val="24"/>
          <w:szCs w:val="24"/>
        </w:rPr>
        <w:t xml:space="preserve">Work </w:t>
      </w:r>
      <w:r w:rsidRPr="63FA43D6" w:rsidR="7309A06A">
        <w:rPr>
          <w:rFonts w:eastAsia="Arial" w:cs="Arial"/>
          <w:sz w:val="24"/>
          <w:szCs w:val="24"/>
        </w:rPr>
        <w:t>on behalf of</w:t>
      </w:r>
      <w:r w:rsidRPr="63FA43D6">
        <w:rPr>
          <w:rFonts w:eastAsia="Arial" w:cs="Arial"/>
          <w:sz w:val="24"/>
          <w:szCs w:val="24"/>
        </w:rPr>
        <w:t xml:space="preserve"> children, young people and families using the Suffolk Signs of Safety and Wellbeing framework.</w:t>
      </w:r>
    </w:p>
    <w:p w:rsidRPr="00EE78CD" w:rsidR="00E33A0B" w:rsidP="63FA43D6" w:rsidRDefault="7D03CD68" w14:paraId="2D4DF420" w14:textId="0862F51C">
      <w:pPr>
        <w:pStyle w:val="BodyText3"/>
        <w:numPr>
          <w:ilvl w:val="0"/>
          <w:numId w:val="42"/>
        </w:numPr>
        <w:ind w:left="426"/>
        <w:rPr>
          <w:rFonts w:eastAsia="Arial" w:cs="Arial"/>
          <w:sz w:val="24"/>
          <w:szCs w:val="24"/>
        </w:rPr>
      </w:pPr>
      <w:r w:rsidRPr="63FA43D6">
        <w:rPr>
          <w:rFonts w:eastAsia="Arial" w:cs="Arial"/>
          <w:sz w:val="24"/>
          <w:szCs w:val="24"/>
        </w:rPr>
        <w:t>To</w:t>
      </w:r>
      <w:r w:rsidRPr="63FA43D6" w:rsidR="00E33A0B">
        <w:rPr>
          <w:rFonts w:eastAsia="Arial" w:cs="Arial"/>
          <w:sz w:val="24"/>
          <w:szCs w:val="24"/>
        </w:rPr>
        <w:t xml:space="preserve"> act as Lead Professional for named families, being the key contact with the family and liaising with other professionals to provide a </w:t>
      </w:r>
      <w:r w:rsidRPr="63FA43D6" w:rsidR="27CEEDFB">
        <w:rPr>
          <w:rFonts w:eastAsia="Arial" w:cs="Arial"/>
          <w:sz w:val="24"/>
          <w:szCs w:val="24"/>
        </w:rPr>
        <w:t xml:space="preserve">person-centred </w:t>
      </w:r>
      <w:r w:rsidRPr="63FA43D6" w:rsidR="00E33A0B">
        <w:rPr>
          <w:rFonts w:eastAsia="Arial" w:cs="Arial"/>
          <w:sz w:val="24"/>
          <w:szCs w:val="24"/>
        </w:rPr>
        <w:t>response.</w:t>
      </w:r>
    </w:p>
    <w:p w:rsidRPr="00EE78CD" w:rsidR="00E33A0B" w:rsidP="63FA43D6" w:rsidRDefault="00E33A0B" w14:paraId="229B292C" w14:textId="77777777">
      <w:pPr>
        <w:pStyle w:val="BodyText3"/>
        <w:rPr>
          <w:rFonts w:eastAsia="Arial" w:cs="Arial"/>
          <w:b/>
          <w:bCs/>
          <w:sz w:val="24"/>
          <w:szCs w:val="24"/>
        </w:rPr>
      </w:pPr>
    </w:p>
    <w:p w:rsidRPr="00EE78CD" w:rsidR="00E33A0B" w:rsidP="63FA43D6" w:rsidRDefault="00E33A0B" w14:paraId="358743A5" w14:textId="77777777">
      <w:pPr>
        <w:pStyle w:val="BodyText3"/>
        <w:rPr>
          <w:rFonts w:eastAsia="Arial" w:cs="Arial"/>
          <w:b/>
          <w:bCs/>
          <w:sz w:val="24"/>
          <w:szCs w:val="24"/>
        </w:rPr>
      </w:pPr>
      <w:r w:rsidRPr="63FA43D6">
        <w:rPr>
          <w:rFonts w:eastAsia="Arial" w:cs="Arial"/>
          <w:b/>
          <w:bCs/>
          <w:sz w:val="24"/>
          <w:szCs w:val="24"/>
        </w:rPr>
        <w:t>Assessment, Planning and Review</w:t>
      </w:r>
    </w:p>
    <w:p w:rsidRPr="00EE78CD" w:rsidR="00E33A0B" w:rsidP="63FA43D6" w:rsidRDefault="00E33A0B" w14:paraId="213ACF6F" w14:textId="77777777">
      <w:pPr>
        <w:pStyle w:val="BodyText3"/>
        <w:numPr>
          <w:ilvl w:val="0"/>
          <w:numId w:val="42"/>
        </w:numPr>
        <w:ind w:left="426"/>
        <w:rPr>
          <w:rFonts w:eastAsia="Arial" w:cs="Arial"/>
          <w:sz w:val="24"/>
          <w:szCs w:val="24"/>
        </w:rPr>
      </w:pPr>
      <w:r w:rsidRPr="63FA43D6">
        <w:rPr>
          <w:rFonts w:eastAsia="Arial" w:cs="Arial"/>
          <w:sz w:val="24"/>
          <w:szCs w:val="24"/>
        </w:rPr>
        <w:t>Use Suffolk signs of safety principles, disciplines and tools.</w:t>
      </w:r>
    </w:p>
    <w:p w:rsidRPr="00EE78CD" w:rsidR="00E33A0B" w:rsidP="63FA43D6" w:rsidRDefault="00E33A0B" w14:paraId="68349B88" w14:textId="0E7CA322">
      <w:pPr>
        <w:pStyle w:val="BodyText3"/>
        <w:numPr>
          <w:ilvl w:val="0"/>
          <w:numId w:val="42"/>
        </w:numPr>
        <w:ind w:left="426"/>
        <w:rPr>
          <w:rFonts w:eastAsia="Arial" w:cs="Arial"/>
          <w:sz w:val="24"/>
          <w:szCs w:val="24"/>
        </w:rPr>
      </w:pPr>
      <w:r w:rsidRPr="63FA43D6">
        <w:rPr>
          <w:rFonts w:eastAsia="Arial" w:cs="Arial"/>
          <w:sz w:val="24"/>
          <w:szCs w:val="24"/>
        </w:rPr>
        <w:t>Where required, participate in multi-agency assessment</w:t>
      </w:r>
      <w:r w:rsidRPr="63FA43D6" w:rsidR="54FF7F32">
        <w:rPr>
          <w:rFonts w:eastAsia="Arial" w:cs="Arial"/>
          <w:sz w:val="24"/>
          <w:szCs w:val="24"/>
        </w:rPr>
        <w:t xml:space="preserve"> and </w:t>
      </w:r>
      <w:r w:rsidRPr="63FA43D6">
        <w:rPr>
          <w:rFonts w:eastAsia="Arial" w:cs="Arial"/>
          <w:sz w:val="24"/>
          <w:szCs w:val="24"/>
        </w:rPr>
        <w:t>Statutory Assessment processes.</w:t>
      </w:r>
    </w:p>
    <w:p w:rsidRPr="00EE78CD" w:rsidR="00E33A0B" w:rsidP="63FA43D6" w:rsidRDefault="00E33A0B" w14:paraId="453F91D0" w14:textId="77777777">
      <w:pPr>
        <w:pStyle w:val="BodyText3"/>
        <w:rPr>
          <w:rFonts w:eastAsia="Arial" w:cs="Arial"/>
          <w:b/>
          <w:bCs/>
          <w:sz w:val="24"/>
          <w:szCs w:val="24"/>
          <w:highlight w:val="yellow"/>
        </w:rPr>
      </w:pPr>
    </w:p>
    <w:p w:rsidRPr="00EE78CD" w:rsidR="00E33A0B" w:rsidP="63FA43D6" w:rsidRDefault="00E33A0B" w14:paraId="32C9B77F" w14:textId="77777777">
      <w:pPr>
        <w:pStyle w:val="BodyText3"/>
        <w:rPr>
          <w:rFonts w:eastAsia="Arial" w:cs="Arial"/>
          <w:b/>
          <w:bCs/>
          <w:sz w:val="24"/>
          <w:szCs w:val="24"/>
        </w:rPr>
      </w:pPr>
      <w:r w:rsidRPr="63FA43D6">
        <w:rPr>
          <w:rFonts w:eastAsia="Arial" w:cs="Arial"/>
          <w:b/>
          <w:bCs/>
          <w:sz w:val="24"/>
          <w:szCs w:val="24"/>
        </w:rPr>
        <w:t>Effective Practice</w:t>
      </w:r>
    </w:p>
    <w:p w:rsidRPr="00EE78CD" w:rsidR="00E33A0B" w:rsidP="63FA43D6" w:rsidRDefault="00E33A0B" w14:paraId="7F91624B" w14:textId="0235BE37">
      <w:pPr>
        <w:pStyle w:val="BodyText3"/>
        <w:numPr>
          <w:ilvl w:val="0"/>
          <w:numId w:val="42"/>
        </w:numPr>
        <w:ind w:left="426"/>
        <w:rPr>
          <w:rFonts w:eastAsia="Arial" w:cs="Arial"/>
          <w:sz w:val="24"/>
          <w:szCs w:val="24"/>
        </w:rPr>
      </w:pPr>
      <w:r w:rsidRPr="63FA43D6">
        <w:rPr>
          <w:rFonts w:eastAsia="Arial" w:cs="Arial"/>
          <w:sz w:val="24"/>
          <w:szCs w:val="24"/>
        </w:rPr>
        <w:t xml:space="preserve">To work </w:t>
      </w:r>
      <w:r w:rsidRPr="63FA43D6" w:rsidR="333BCEE1">
        <w:rPr>
          <w:rFonts w:eastAsia="Arial" w:cs="Arial"/>
          <w:sz w:val="24"/>
          <w:szCs w:val="24"/>
        </w:rPr>
        <w:t>on behalf of</w:t>
      </w:r>
      <w:r w:rsidRPr="63FA43D6">
        <w:rPr>
          <w:rFonts w:eastAsia="Arial" w:cs="Arial"/>
          <w:sz w:val="24"/>
          <w:szCs w:val="24"/>
        </w:rPr>
        <w:t xml:space="preserve"> children, young people, parents and families where there are early signs of </w:t>
      </w:r>
      <w:r w:rsidRPr="63FA43D6" w:rsidR="7C3BC9CF">
        <w:rPr>
          <w:rFonts w:eastAsia="Arial" w:cs="Arial"/>
          <w:sz w:val="24"/>
          <w:szCs w:val="24"/>
        </w:rPr>
        <w:t xml:space="preserve">SEND, </w:t>
      </w:r>
      <w:r w:rsidRPr="63FA43D6">
        <w:rPr>
          <w:rFonts w:eastAsia="Arial" w:cs="Arial"/>
          <w:sz w:val="24"/>
          <w:szCs w:val="24"/>
        </w:rPr>
        <w:t>social, emotional, health or behavioural issues to bring about sustainable improvement.</w:t>
      </w:r>
    </w:p>
    <w:p w:rsidRPr="00EE78CD" w:rsidR="00E33A0B" w:rsidP="63FA43D6" w:rsidRDefault="3D68C2CC" w14:paraId="0774CB50" w14:textId="5B394209">
      <w:pPr>
        <w:pStyle w:val="BodyText3"/>
        <w:numPr>
          <w:ilvl w:val="0"/>
          <w:numId w:val="42"/>
        </w:numPr>
        <w:spacing w:line="259" w:lineRule="auto"/>
        <w:ind w:left="426"/>
        <w:rPr>
          <w:rFonts w:eastAsia="Arial" w:cs="Arial"/>
          <w:sz w:val="24"/>
          <w:szCs w:val="24"/>
        </w:rPr>
      </w:pPr>
      <w:r w:rsidRPr="63FA43D6">
        <w:rPr>
          <w:rFonts w:eastAsia="Arial" w:cs="Arial"/>
          <w:sz w:val="24"/>
          <w:szCs w:val="24"/>
        </w:rPr>
        <w:t>T</w:t>
      </w:r>
      <w:r w:rsidRPr="63FA43D6" w:rsidR="00E33A0B">
        <w:rPr>
          <w:rFonts w:eastAsia="Arial" w:cs="Arial"/>
          <w:sz w:val="24"/>
          <w:szCs w:val="24"/>
        </w:rPr>
        <w:t xml:space="preserve">ake responsibility for managing cases and holding appropriate levels of risk, overseeing the </w:t>
      </w:r>
      <w:r w:rsidRPr="63FA43D6" w:rsidR="0ED2C784">
        <w:rPr>
          <w:rFonts w:eastAsia="Arial" w:cs="Arial"/>
          <w:sz w:val="24"/>
          <w:szCs w:val="24"/>
        </w:rPr>
        <w:t>contribution</w:t>
      </w:r>
      <w:r w:rsidRPr="63FA43D6" w:rsidR="00E33A0B">
        <w:rPr>
          <w:rFonts w:eastAsia="Arial" w:cs="Arial"/>
          <w:sz w:val="24"/>
          <w:szCs w:val="24"/>
        </w:rPr>
        <w:t xml:space="preserve"> of support workers </w:t>
      </w:r>
      <w:r w:rsidRPr="63FA43D6" w:rsidR="08C0687F">
        <w:rPr>
          <w:rFonts w:eastAsia="Arial" w:cs="Arial"/>
          <w:sz w:val="24"/>
          <w:szCs w:val="24"/>
        </w:rPr>
        <w:t>when</w:t>
      </w:r>
      <w:r w:rsidRPr="63FA43D6" w:rsidR="313A90E8">
        <w:rPr>
          <w:rFonts w:eastAsia="Arial" w:cs="Arial"/>
          <w:sz w:val="24"/>
          <w:szCs w:val="24"/>
        </w:rPr>
        <w:t xml:space="preserve"> </w:t>
      </w:r>
      <w:r w:rsidRPr="63FA43D6" w:rsidR="00E33A0B">
        <w:rPr>
          <w:rFonts w:eastAsia="Arial" w:cs="Arial"/>
          <w:sz w:val="24"/>
          <w:szCs w:val="24"/>
        </w:rPr>
        <w:t>involved.</w:t>
      </w:r>
    </w:p>
    <w:p w:rsidRPr="00EE78CD" w:rsidR="00E33A0B" w:rsidP="63FA43D6" w:rsidRDefault="00E33A0B" w14:paraId="138BF1E4" w14:textId="6D446194">
      <w:pPr>
        <w:pStyle w:val="BodyText3"/>
        <w:numPr>
          <w:ilvl w:val="0"/>
          <w:numId w:val="42"/>
        </w:numPr>
        <w:ind w:left="426"/>
        <w:rPr>
          <w:rFonts w:eastAsia="Arial" w:cs="Arial"/>
          <w:sz w:val="24"/>
          <w:szCs w:val="24"/>
        </w:rPr>
      </w:pPr>
      <w:r w:rsidRPr="63FA43D6">
        <w:rPr>
          <w:rFonts w:eastAsia="Arial" w:cs="Arial"/>
          <w:sz w:val="24"/>
          <w:szCs w:val="24"/>
        </w:rPr>
        <w:t>Work within the service guidelines, statutory guidance</w:t>
      </w:r>
      <w:r w:rsidRPr="63FA43D6" w:rsidR="0093DA7D">
        <w:rPr>
          <w:rFonts w:eastAsia="Arial" w:cs="Arial"/>
          <w:sz w:val="24"/>
          <w:szCs w:val="24"/>
        </w:rPr>
        <w:t xml:space="preserve"> and timescales</w:t>
      </w:r>
      <w:r w:rsidRPr="63FA43D6">
        <w:rPr>
          <w:rFonts w:eastAsia="Arial" w:cs="Arial"/>
          <w:sz w:val="24"/>
          <w:szCs w:val="24"/>
        </w:rPr>
        <w:t xml:space="preserve"> and legal frameworks. </w:t>
      </w:r>
    </w:p>
    <w:p w:rsidRPr="00EE78CD" w:rsidR="00E33A0B" w:rsidP="63FA43D6" w:rsidRDefault="158100D3" w14:paraId="7ACB7F02" w14:textId="280DD10A">
      <w:pPr>
        <w:pStyle w:val="BodyText3"/>
        <w:numPr>
          <w:ilvl w:val="0"/>
          <w:numId w:val="42"/>
        </w:numPr>
        <w:ind w:left="426"/>
        <w:rPr>
          <w:rFonts w:eastAsia="Arial" w:cs="Arial"/>
          <w:sz w:val="24"/>
          <w:szCs w:val="24"/>
        </w:rPr>
      </w:pPr>
      <w:r w:rsidRPr="63FA43D6">
        <w:rPr>
          <w:rFonts w:eastAsia="Arial" w:cs="Arial"/>
          <w:sz w:val="24"/>
          <w:szCs w:val="24"/>
        </w:rPr>
        <w:t>Pro-actively e</w:t>
      </w:r>
      <w:r w:rsidRPr="63FA43D6" w:rsidR="00E33A0B">
        <w:rPr>
          <w:rFonts w:eastAsia="Arial" w:cs="Arial"/>
          <w:sz w:val="24"/>
          <w:szCs w:val="24"/>
        </w:rPr>
        <w:t>ngage in individual and group supervision with managers and leads.</w:t>
      </w:r>
    </w:p>
    <w:p w:rsidRPr="00EE78CD" w:rsidR="00E33A0B" w:rsidP="63FA43D6" w:rsidRDefault="00E33A0B" w14:paraId="4D4D2C6F" w14:textId="77777777">
      <w:pPr>
        <w:pStyle w:val="BodyText3"/>
        <w:rPr>
          <w:rFonts w:eastAsia="Arial" w:cs="Arial"/>
          <w:sz w:val="24"/>
          <w:szCs w:val="24"/>
        </w:rPr>
      </w:pPr>
    </w:p>
    <w:p w:rsidRPr="00EE78CD" w:rsidR="00E33A0B" w:rsidP="63FA43D6" w:rsidRDefault="00E33A0B" w14:paraId="24AE8966" w14:textId="77777777">
      <w:pPr>
        <w:pStyle w:val="BodyText3"/>
        <w:rPr>
          <w:rFonts w:eastAsia="Arial" w:cs="Arial"/>
          <w:b/>
          <w:bCs/>
          <w:sz w:val="24"/>
          <w:szCs w:val="24"/>
        </w:rPr>
      </w:pPr>
      <w:r w:rsidRPr="63FA43D6">
        <w:rPr>
          <w:rFonts w:eastAsia="Arial" w:cs="Arial"/>
          <w:b/>
          <w:bCs/>
          <w:sz w:val="24"/>
          <w:szCs w:val="24"/>
        </w:rPr>
        <w:t>Reporting and Accurate Recording</w:t>
      </w:r>
    </w:p>
    <w:p w:rsidRPr="00EE78CD" w:rsidR="00E33A0B" w:rsidP="63FA43D6" w:rsidRDefault="00E33A0B" w14:paraId="56D9D72F" w14:textId="77777777">
      <w:pPr>
        <w:pStyle w:val="BodyText3"/>
        <w:numPr>
          <w:ilvl w:val="0"/>
          <w:numId w:val="42"/>
        </w:numPr>
        <w:ind w:left="426"/>
        <w:rPr>
          <w:rFonts w:eastAsia="Arial" w:cs="Arial"/>
          <w:sz w:val="24"/>
          <w:szCs w:val="24"/>
        </w:rPr>
      </w:pPr>
      <w:r w:rsidRPr="63FA43D6">
        <w:rPr>
          <w:rFonts w:eastAsia="Arial" w:cs="Arial"/>
          <w:sz w:val="24"/>
          <w:szCs w:val="24"/>
        </w:rPr>
        <w:t>To maintain up to date records and data using electronic devices and systems as directed and to provide reports as required.</w:t>
      </w:r>
    </w:p>
    <w:p w:rsidRPr="00EE78CD" w:rsidR="00E33A0B" w:rsidP="63FA43D6" w:rsidRDefault="00E33A0B" w14:paraId="7E210AB3" w14:textId="77777777">
      <w:pPr>
        <w:pStyle w:val="BodyText3"/>
        <w:numPr>
          <w:ilvl w:val="0"/>
          <w:numId w:val="42"/>
        </w:numPr>
        <w:ind w:left="426"/>
        <w:rPr>
          <w:rFonts w:eastAsia="Arial" w:cs="Arial"/>
          <w:sz w:val="24"/>
          <w:szCs w:val="24"/>
        </w:rPr>
      </w:pPr>
      <w:r w:rsidRPr="63FA43D6">
        <w:rPr>
          <w:rFonts w:eastAsia="Arial" w:cs="Arial"/>
          <w:sz w:val="24"/>
          <w:szCs w:val="24"/>
        </w:rPr>
        <w:t xml:space="preserve">To contribute to ensuring successful completion of Quality Assurance processes within team. </w:t>
      </w:r>
    </w:p>
    <w:p w:rsidRPr="00EE78CD" w:rsidR="00E33A0B" w:rsidP="63FA43D6" w:rsidRDefault="00E33A0B" w14:paraId="54A4730E" w14:textId="77777777">
      <w:pPr>
        <w:pStyle w:val="BodyText3"/>
        <w:rPr>
          <w:rFonts w:eastAsia="Arial" w:cs="Arial"/>
          <w:b/>
          <w:bCs/>
          <w:sz w:val="24"/>
          <w:szCs w:val="24"/>
        </w:rPr>
      </w:pPr>
    </w:p>
    <w:p w:rsidRPr="00EE78CD" w:rsidR="00E33A0B" w:rsidP="63FA43D6" w:rsidRDefault="00E33A0B" w14:paraId="43DECE01" w14:textId="77777777">
      <w:pPr>
        <w:pStyle w:val="BodyText3"/>
        <w:rPr>
          <w:rFonts w:eastAsia="Arial" w:cs="Arial"/>
          <w:b/>
          <w:bCs/>
          <w:sz w:val="24"/>
          <w:szCs w:val="24"/>
        </w:rPr>
      </w:pPr>
      <w:r w:rsidRPr="63FA43D6">
        <w:rPr>
          <w:rFonts w:eastAsia="Arial" w:cs="Arial"/>
          <w:b/>
          <w:bCs/>
          <w:sz w:val="24"/>
          <w:szCs w:val="24"/>
        </w:rPr>
        <w:t>Information, Advice and Signposting</w:t>
      </w:r>
    </w:p>
    <w:p w:rsidRPr="00EE78CD" w:rsidR="00E33A0B" w:rsidP="63FA43D6" w:rsidRDefault="00E33A0B" w14:paraId="5591E81C" w14:textId="77777777">
      <w:pPr>
        <w:pStyle w:val="BodyText3"/>
        <w:numPr>
          <w:ilvl w:val="0"/>
          <w:numId w:val="42"/>
        </w:numPr>
        <w:ind w:left="426"/>
        <w:rPr>
          <w:rFonts w:eastAsia="Arial" w:cs="Arial"/>
          <w:sz w:val="24"/>
          <w:szCs w:val="24"/>
        </w:rPr>
      </w:pPr>
      <w:r w:rsidRPr="63FA43D6">
        <w:rPr>
          <w:rFonts w:eastAsia="Arial" w:cs="Arial"/>
          <w:sz w:val="24"/>
          <w:szCs w:val="24"/>
        </w:rPr>
        <w:t xml:space="preserve">To provide information and signposting for children, young people and families to relevant universal and specialist services in the local area and beyond where appropriate. </w:t>
      </w:r>
    </w:p>
    <w:p w:rsidRPr="00EE78CD" w:rsidR="00E33A0B" w:rsidP="63FA43D6" w:rsidRDefault="00E33A0B" w14:paraId="59825BA7" w14:textId="77777777">
      <w:pPr>
        <w:pStyle w:val="BodyText3"/>
        <w:rPr>
          <w:rFonts w:eastAsia="Arial" w:cs="Arial"/>
          <w:sz w:val="24"/>
          <w:szCs w:val="24"/>
        </w:rPr>
      </w:pPr>
    </w:p>
    <w:p w:rsidRPr="00EE78CD" w:rsidR="00E33A0B" w:rsidP="63FA43D6" w:rsidRDefault="00E33A0B" w14:paraId="7902FB91" w14:textId="77777777">
      <w:pPr>
        <w:pStyle w:val="BodyText3"/>
        <w:rPr>
          <w:rFonts w:eastAsia="Arial" w:cs="Arial"/>
          <w:sz w:val="24"/>
          <w:szCs w:val="24"/>
        </w:rPr>
      </w:pPr>
      <w:r w:rsidRPr="63FA43D6">
        <w:rPr>
          <w:rFonts w:eastAsia="Arial" w:cs="Arial"/>
          <w:b/>
          <w:bCs/>
          <w:sz w:val="24"/>
          <w:szCs w:val="24"/>
        </w:rPr>
        <w:t>Multi-Agency and Partnership Working</w:t>
      </w:r>
    </w:p>
    <w:p w:rsidRPr="00DB639D" w:rsidR="00E33A0B" w:rsidP="63FA43D6" w:rsidRDefault="00E33A0B" w14:paraId="0279EB15" w14:textId="77777777">
      <w:pPr>
        <w:pStyle w:val="ListParagraph"/>
        <w:numPr>
          <w:ilvl w:val="0"/>
          <w:numId w:val="42"/>
        </w:numPr>
        <w:ind w:left="426"/>
        <w:contextualSpacing/>
        <w:rPr>
          <w:rFonts w:eastAsia="Arial" w:cs="Arial"/>
        </w:rPr>
      </w:pPr>
      <w:r w:rsidRPr="63FA43D6">
        <w:rPr>
          <w:rFonts w:eastAsia="Arial" w:cs="Arial"/>
        </w:rPr>
        <w:lastRenderedPageBreak/>
        <w:t xml:space="preserve">Actively build relationships and networks with other professional groups and services in the locality. </w:t>
      </w:r>
    </w:p>
    <w:p w:rsidRPr="00EE78CD" w:rsidR="00E33A0B" w:rsidP="63FA43D6" w:rsidRDefault="00E33A0B" w14:paraId="1A3C2C6B" w14:textId="77777777">
      <w:pPr>
        <w:pStyle w:val="BodyText3"/>
        <w:rPr>
          <w:rFonts w:eastAsia="Arial" w:cs="Arial"/>
          <w:b/>
          <w:bCs/>
          <w:sz w:val="24"/>
          <w:szCs w:val="24"/>
        </w:rPr>
      </w:pPr>
    </w:p>
    <w:p w:rsidRPr="00EE78CD" w:rsidR="00E33A0B" w:rsidP="63FA43D6" w:rsidRDefault="00E33A0B" w14:paraId="1180C9A9" w14:textId="77777777">
      <w:pPr>
        <w:pStyle w:val="BodyText3"/>
        <w:rPr>
          <w:rFonts w:eastAsia="Arial" w:cs="Arial"/>
          <w:b/>
          <w:bCs/>
          <w:sz w:val="24"/>
          <w:szCs w:val="24"/>
        </w:rPr>
      </w:pPr>
      <w:r w:rsidRPr="63FA43D6">
        <w:rPr>
          <w:rFonts w:eastAsia="Arial" w:cs="Arial"/>
          <w:b/>
          <w:bCs/>
          <w:sz w:val="24"/>
          <w:szCs w:val="24"/>
        </w:rPr>
        <w:t>Managing Risk and Safeguarding</w:t>
      </w:r>
    </w:p>
    <w:p w:rsidRPr="00DB639D" w:rsidR="00E33A0B" w:rsidP="63FA43D6" w:rsidRDefault="00E33A0B" w14:paraId="14C51923" w14:textId="77777777">
      <w:pPr>
        <w:pStyle w:val="BodyText3"/>
        <w:numPr>
          <w:ilvl w:val="0"/>
          <w:numId w:val="42"/>
        </w:numPr>
        <w:ind w:left="426"/>
        <w:rPr>
          <w:rFonts w:eastAsia="Arial" w:cs="Arial"/>
          <w:sz w:val="24"/>
          <w:szCs w:val="24"/>
        </w:rPr>
      </w:pPr>
      <w:r w:rsidRPr="63FA43D6">
        <w:rPr>
          <w:rFonts w:eastAsia="Arial" w:cs="Arial"/>
          <w:sz w:val="24"/>
          <w:szCs w:val="24"/>
        </w:rPr>
        <w:t>To identify risk and safeguarding concerns and escalate immediately where appropriate.</w:t>
      </w:r>
    </w:p>
    <w:p w:rsidRPr="00EE78CD" w:rsidR="00E33A0B" w:rsidP="63FA43D6" w:rsidRDefault="00E33A0B" w14:paraId="686204CA" w14:textId="77777777">
      <w:pPr>
        <w:pStyle w:val="BodyText3"/>
        <w:numPr>
          <w:ilvl w:val="0"/>
          <w:numId w:val="42"/>
        </w:numPr>
        <w:ind w:left="426"/>
        <w:rPr>
          <w:rFonts w:eastAsia="Arial" w:cs="Arial"/>
          <w:sz w:val="24"/>
          <w:szCs w:val="24"/>
        </w:rPr>
      </w:pPr>
      <w:r w:rsidRPr="63FA43D6">
        <w:rPr>
          <w:rFonts w:eastAsia="Arial" w:cs="Arial"/>
          <w:sz w:val="24"/>
          <w:szCs w:val="24"/>
        </w:rPr>
        <w:t>To undertake other tasks allocated by manager or senior colleagues, in keeping with the responsibilities of the grade:</w:t>
      </w:r>
    </w:p>
    <w:p w:rsidRPr="00EE78CD" w:rsidR="00E33A0B" w:rsidP="63FA43D6" w:rsidRDefault="00E33A0B" w14:paraId="135EB89D" w14:textId="77777777">
      <w:pPr>
        <w:pStyle w:val="BodyText3"/>
        <w:numPr>
          <w:ilvl w:val="1"/>
          <w:numId w:val="42"/>
        </w:numPr>
        <w:ind w:left="993"/>
        <w:rPr>
          <w:rFonts w:eastAsia="Arial" w:cs="Arial"/>
          <w:sz w:val="24"/>
          <w:szCs w:val="24"/>
        </w:rPr>
      </w:pPr>
      <w:r w:rsidRPr="63FA43D6">
        <w:rPr>
          <w:rFonts w:eastAsia="Arial" w:cs="Arial"/>
          <w:sz w:val="24"/>
          <w:szCs w:val="24"/>
        </w:rPr>
        <w:t xml:space="preserve">Work in accordance with the Council’s statutory responsibilities, policies and service procedures and comply with equality and diversity policies, procedures and legislation. </w:t>
      </w:r>
    </w:p>
    <w:p w:rsidRPr="00DB639D" w:rsidR="00E33A0B" w:rsidP="63FA43D6" w:rsidRDefault="00E33A0B" w14:paraId="33DD22D9" w14:textId="77777777">
      <w:pPr>
        <w:pStyle w:val="ListParagraph"/>
        <w:numPr>
          <w:ilvl w:val="1"/>
          <w:numId w:val="42"/>
        </w:numPr>
        <w:ind w:left="993"/>
        <w:rPr>
          <w:rFonts w:eastAsia="Arial" w:cs="Arial"/>
        </w:rPr>
      </w:pPr>
      <w:r w:rsidRPr="63FA43D6">
        <w:rPr>
          <w:rFonts w:eastAsia="Arial" w:cs="Arial"/>
        </w:rPr>
        <w:t>Maintaining customer confidentiality in accordance with the Data Protection Act and SCC guidance.</w:t>
      </w:r>
    </w:p>
    <w:p w:rsidRPr="00EE78CD" w:rsidR="00E33A0B" w:rsidP="63FA43D6" w:rsidRDefault="00E33A0B" w14:paraId="458EA112" w14:textId="77777777">
      <w:pPr>
        <w:pStyle w:val="BodyText3"/>
        <w:numPr>
          <w:ilvl w:val="1"/>
          <w:numId w:val="42"/>
        </w:numPr>
        <w:ind w:left="993"/>
        <w:rPr>
          <w:rFonts w:eastAsia="Arial" w:cs="Arial"/>
          <w:sz w:val="24"/>
          <w:szCs w:val="24"/>
        </w:rPr>
      </w:pPr>
      <w:r w:rsidRPr="63FA43D6">
        <w:rPr>
          <w:rFonts w:eastAsia="Arial" w:cs="Arial"/>
          <w:sz w:val="24"/>
          <w:szCs w:val="24"/>
        </w:rPr>
        <w:t>Participate in performance appraisal and consultation with team managers as required.</w:t>
      </w:r>
    </w:p>
    <w:p w:rsidRPr="00DB639D" w:rsidR="00E33A0B" w:rsidP="63FA43D6" w:rsidRDefault="00E33A0B" w14:paraId="0BC5F8E6" w14:textId="77777777">
      <w:pPr>
        <w:pStyle w:val="ListParagraph"/>
        <w:numPr>
          <w:ilvl w:val="1"/>
          <w:numId w:val="42"/>
        </w:numPr>
        <w:ind w:left="993"/>
        <w:rPr>
          <w:rFonts w:eastAsia="Arial" w:cs="Arial"/>
        </w:rPr>
      </w:pPr>
      <w:r w:rsidRPr="63FA43D6">
        <w:rPr>
          <w:rFonts w:eastAsia="Arial" w:cs="Arial"/>
        </w:rPr>
        <w:t xml:space="preserve">Having regard to best value principles as part of daily practice. </w:t>
      </w:r>
    </w:p>
    <w:p w:rsidR="00C04CFB" w:rsidP="63FA43D6" w:rsidRDefault="00E33A0B" w14:paraId="24301A2F" w14:textId="32527305">
      <w:pPr>
        <w:pStyle w:val="ListParagraph"/>
        <w:numPr>
          <w:ilvl w:val="1"/>
          <w:numId w:val="42"/>
        </w:numPr>
        <w:ind w:left="993"/>
        <w:rPr>
          <w:rFonts w:eastAsia="Arial" w:cs="Arial"/>
        </w:rPr>
      </w:pPr>
      <w:r w:rsidRPr="63FA43D6">
        <w:rPr>
          <w:rFonts w:eastAsia="Arial" w:cs="Arial"/>
        </w:rPr>
        <w:t xml:space="preserve">Participating in training and development opportunities, in order to improve personal knowledge, skills and effectiveness. </w:t>
      </w:r>
    </w:p>
    <w:p w:rsidR="00E33A0B" w:rsidP="63FA43D6" w:rsidRDefault="00E33A0B" w14:paraId="1563FFB9" w14:textId="77777777">
      <w:pPr>
        <w:rPr>
          <w:rFonts w:eastAsia="Arial" w:cs="Arial"/>
        </w:rPr>
      </w:pPr>
    </w:p>
    <w:tbl>
      <w:tblPr>
        <w:tblW w:w="9808" w:type="dxa"/>
        <w:shd w:val="clear" w:color="auto" w:fill="171796"/>
        <w:tblLayout w:type="fixed"/>
        <w:tblLook w:val="04A0" w:firstRow="1" w:lastRow="0" w:firstColumn="1" w:lastColumn="0" w:noHBand="0" w:noVBand="1"/>
      </w:tblPr>
      <w:tblGrid>
        <w:gridCol w:w="9808"/>
      </w:tblGrid>
      <w:tr w:rsidRPr="00162B93" w:rsidR="00E33A0B" w:rsidTr="63FA43D6" w14:paraId="0432AF2B" w14:textId="77777777">
        <w:trPr>
          <w:trHeight w:val="487"/>
        </w:trPr>
        <w:tc>
          <w:tcPr>
            <w:tcW w:w="9808" w:type="dxa"/>
            <w:shd w:val="clear" w:color="auto" w:fill="171796"/>
            <w:vAlign w:val="center"/>
          </w:tcPr>
          <w:p w:rsidRPr="00162B93" w:rsidR="00E33A0B" w:rsidP="63FA43D6" w:rsidRDefault="00E33A0B" w14:paraId="168EED4F" w14:textId="2DD373F4">
            <w:pPr>
              <w:rPr>
                <w:rFonts w:eastAsia="Arial" w:cs="Arial"/>
                <w:b/>
                <w:bCs/>
                <w:color w:val="FFFFFF" w:themeColor="background1"/>
              </w:rPr>
            </w:pPr>
            <w:r w:rsidRPr="63FA43D6">
              <w:rPr>
                <w:rFonts w:eastAsia="Arial" w:cs="Arial"/>
                <w:b/>
                <w:bCs/>
                <w:color w:val="FFFFFF" w:themeColor="background1"/>
              </w:rPr>
              <w:t>Autonomy</w:t>
            </w:r>
          </w:p>
        </w:tc>
      </w:tr>
    </w:tbl>
    <w:p w:rsidRPr="00EE78CD" w:rsidR="00E33A0B" w:rsidP="63FA43D6" w:rsidRDefault="00E33A0B" w14:paraId="4472834F" w14:textId="77777777">
      <w:pPr>
        <w:rPr>
          <w:rFonts w:eastAsia="Arial" w:cs="Arial"/>
        </w:rPr>
      </w:pPr>
      <w:r w:rsidRPr="63FA43D6">
        <w:rPr>
          <w:rFonts w:eastAsia="Arial" w:cs="Arial"/>
        </w:rPr>
        <w:t>The practitioner will:</w:t>
      </w:r>
    </w:p>
    <w:p w:rsidRPr="00DB639D" w:rsidR="00E33A0B" w:rsidP="63FA43D6" w:rsidRDefault="00E33A0B" w14:paraId="7824418A" w14:textId="45AD5153">
      <w:pPr>
        <w:pStyle w:val="ListParagraph"/>
        <w:numPr>
          <w:ilvl w:val="0"/>
          <w:numId w:val="43"/>
        </w:numPr>
        <w:ind w:left="426"/>
        <w:rPr>
          <w:rFonts w:eastAsia="Arial" w:cs="Arial"/>
        </w:rPr>
      </w:pPr>
      <w:r w:rsidRPr="63FA43D6">
        <w:rPr>
          <w:rFonts w:eastAsia="Arial" w:cs="Arial"/>
        </w:rPr>
        <w:t xml:space="preserve">Be expected to use their experience, knowledge and skills in every engagement with children, young people and families to determine the </w:t>
      </w:r>
      <w:r w:rsidRPr="63FA43D6" w:rsidR="68A51B0D">
        <w:rPr>
          <w:rFonts w:eastAsia="Arial" w:cs="Arial"/>
        </w:rPr>
        <w:t>appropriate level of statutory support required</w:t>
      </w:r>
      <w:r w:rsidRPr="63FA43D6">
        <w:rPr>
          <w:rFonts w:eastAsia="Arial" w:cs="Arial"/>
        </w:rPr>
        <w:t>.</w:t>
      </w:r>
    </w:p>
    <w:p w:rsidRPr="00DB639D" w:rsidR="00E33A0B" w:rsidP="63FA43D6" w:rsidRDefault="00E33A0B" w14:paraId="21F35527" w14:textId="77777777">
      <w:pPr>
        <w:pStyle w:val="ListParagraph"/>
        <w:numPr>
          <w:ilvl w:val="0"/>
          <w:numId w:val="43"/>
        </w:numPr>
        <w:ind w:left="426"/>
        <w:rPr>
          <w:rFonts w:eastAsia="Arial" w:cs="Arial"/>
        </w:rPr>
      </w:pPr>
      <w:r w:rsidRPr="63FA43D6">
        <w:rPr>
          <w:rFonts w:eastAsia="Arial" w:cs="Arial"/>
        </w:rPr>
        <w:t xml:space="preserve">Where required by role, take responsibility for managing cases and holding risk. </w:t>
      </w:r>
    </w:p>
    <w:p w:rsidR="4AF653AA" w:rsidP="63FA43D6" w:rsidRDefault="4AF653AA" w14:paraId="31757198" w14:textId="6AA1BB37">
      <w:pPr>
        <w:pStyle w:val="ListParagraph"/>
        <w:numPr>
          <w:ilvl w:val="0"/>
          <w:numId w:val="43"/>
        </w:numPr>
        <w:ind w:left="426"/>
        <w:rPr>
          <w:rFonts w:eastAsia="Arial" w:cs="Arial"/>
          <w:szCs w:val="24"/>
        </w:rPr>
      </w:pPr>
      <w:r w:rsidRPr="63FA43D6">
        <w:rPr>
          <w:rFonts w:eastAsia="Arial" w:cs="Arial"/>
          <w:szCs w:val="24"/>
        </w:rPr>
        <w:t>Be accountable for ensuring statutory processes are followed correctly and that casework remains compliant with legal and policy requirements</w:t>
      </w:r>
      <w:r w:rsidRPr="63FA43D6" w:rsidR="4C25C2D5">
        <w:rPr>
          <w:rFonts w:eastAsia="Arial" w:cs="Arial"/>
          <w:szCs w:val="24"/>
        </w:rPr>
        <w:t xml:space="preserve"> and timescales</w:t>
      </w:r>
      <w:r w:rsidRPr="63FA43D6">
        <w:rPr>
          <w:rFonts w:eastAsia="Arial" w:cs="Arial"/>
          <w:szCs w:val="24"/>
        </w:rPr>
        <w:t>.</w:t>
      </w:r>
    </w:p>
    <w:p w:rsidRPr="00DB639D" w:rsidR="00E33A0B" w:rsidP="63FA43D6" w:rsidRDefault="00E33A0B" w14:paraId="0F168320" w14:textId="31004CD9">
      <w:pPr>
        <w:pStyle w:val="ListParagraph"/>
        <w:numPr>
          <w:ilvl w:val="0"/>
          <w:numId w:val="43"/>
        </w:numPr>
        <w:ind w:left="426"/>
        <w:rPr>
          <w:rFonts w:eastAsia="Arial" w:cs="Arial"/>
        </w:rPr>
      </w:pPr>
      <w:r w:rsidRPr="63FA43D6">
        <w:rPr>
          <w:rFonts w:eastAsia="Arial" w:cs="Arial"/>
        </w:rPr>
        <w:t>Offer face to face, telephone</w:t>
      </w:r>
      <w:r w:rsidRPr="63FA43D6" w:rsidR="68927AB7">
        <w:rPr>
          <w:rFonts w:eastAsia="Arial" w:cs="Arial"/>
        </w:rPr>
        <w:t>, online</w:t>
      </w:r>
      <w:r w:rsidRPr="63FA43D6">
        <w:rPr>
          <w:rFonts w:eastAsia="Arial" w:cs="Arial"/>
        </w:rPr>
        <w:t xml:space="preserve"> and written support and information as appropriate to role. </w:t>
      </w:r>
    </w:p>
    <w:p w:rsidRPr="00DB639D" w:rsidR="00E33A0B" w:rsidP="63FA43D6" w:rsidRDefault="00E33A0B" w14:paraId="6DB120D0" w14:textId="77777777">
      <w:pPr>
        <w:pStyle w:val="ListParagraph"/>
        <w:numPr>
          <w:ilvl w:val="0"/>
          <w:numId w:val="43"/>
        </w:numPr>
        <w:ind w:left="426"/>
        <w:rPr>
          <w:rFonts w:eastAsia="Arial" w:cs="Arial"/>
        </w:rPr>
      </w:pPr>
      <w:r w:rsidRPr="63FA43D6">
        <w:rPr>
          <w:rFonts w:eastAsia="Arial" w:cs="Arial"/>
        </w:rPr>
        <w:t>Be responsible for keeping accurate and timely records of work with children, young people and families and writing relevant reports using electronic or other systems as directed.</w:t>
      </w:r>
    </w:p>
    <w:p w:rsidR="261D5A50" w:rsidP="63FA43D6" w:rsidRDefault="261D5A50" w14:paraId="6F79F827" w14:textId="0FDA8CE7">
      <w:pPr>
        <w:pStyle w:val="ListParagraph"/>
        <w:numPr>
          <w:ilvl w:val="0"/>
          <w:numId w:val="43"/>
        </w:numPr>
        <w:ind w:left="426"/>
        <w:rPr>
          <w:rFonts w:eastAsia="Arial" w:cs="Arial"/>
          <w:szCs w:val="24"/>
        </w:rPr>
      </w:pPr>
      <w:r w:rsidRPr="63FA43D6">
        <w:rPr>
          <w:rFonts w:eastAsia="Arial" w:cs="Arial"/>
          <w:szCs w:val="24"/>
        </w:rPr>
        <w:t>Exercise professional judgement in progressing EHC processes, making recommendations to panels and senior officers while recognising when escalation is required.</w:t>
      </w:r>
    </w:p>
    <w:p w:rsidRPr="00DB639D" w:rsidR="00E33A0B" w:rsidP="63FA43D6" w:rsidRDefault="00E33A0B" w14:paraId="3F44C2A0" w14:textId="77777777">
      <w:pPr>
        <w:pStyle w:val="ListParagraph"/>
        <w:numPr>
          <w:ilvl w:val="0"/>
          <w:numId w:val="43"/>
        </w:numPr>
        <w:ind w:left="426"/>
        <w:rPr>
          <w:rFonts w:eastAsia="Arial" w:cs="Arial"/>
        </w:rPr>
      </w:pPr>
      <w:r w:rsidRPr="63FA43D6">
        <w:rPr>
          <w:rFonts w:eastAsia="Arial" w:cs="Arial"/>
        </w:rPr>
        <w:t xml:space="preserve">Be responsible for recognising and appropriately responding to safeguarding and risk issues. </w:t>
      </w:r>
    </w:p>
    <w:p w:rsidRPr="00DB639D" w:rsidR="00E33A0B" w:rsidP="63FA43D6" w:rsidRDefault="6A0B608B" w14:paraId="4BEB3FBA" w14:textId="7163C0C2">
      <w:pPr>
        <w:pStyle w:val="ListParagraph"/>
        <w:numPr>
          <w:ilvl w:val="0"/>
          <w:numId w:val="43"/>
        </w:numPr>
        <w:spacing w:line="259" w:lineRule="auto"/>
        <w:ind w:left="426"/>
        <w:rPr>
          <w:rFonts w:eastAsia="Arial" w:cs="Arial"/>
        </w:rPr>
      </w:pPr>
      <w:r w:rsidRPr="63FA43D6">
        <w:rPr>
          <w:rFonts w:eastAsia="Arial" w:cs="Arial"/>
        </w:rPr>
        <w:t>Refer to</w:t>
      </w:r>
      <w:r w:rsidRPr="63FA43D6" w:rsidR="00E33A0B">
        <w:rPr>
          <w:rFonts w:eastAsia="Arial" w:cs="Arial"/>
        </w:rPr>
        <w:t xml:space="preserve"> a line manager for decisions that fall outside their delegated responsibilities.</w:t>
      </w:r>
    </w:p>
    <w:p w:rsidRPr="00DB639D" w:rsidR="00E33A0B" w:rsidP="63FA43D6" w:rsidRDefault="00E33A0B" w14:paraId="1AF8A6FA" w14:textId="31651A0B">
      <w:pPr>
        <w:pStyle w:val="ListParagraph"/>
        <w:numPr>
          <w:ilvl w:val="0"/>
          <w:numId w:val="43"/>
        </w:numPr>
        <w:ind w:left="426"/>
        <w:rPr>
          <w:rFonts w:eastAsia="Arial" w:cs="Arial"/>
        </w:rPr>
      </w:pPr>
      <w:r w:rsidRPr="63FA43D6">
        <w:rPr>
          <w:rFonts w:eastAsia="Arial" w:cs="Arial"/>
        </w:rPr>
        <w:t>Be required to organise</w:t>
      </w:r>
      <w:r w:rsidRPr="63FA43D6" w:rsidR="5E830078">
        <w:rPr>
          <w:rFonts w:eastAsia="Arial" w:cs="Arial"/>
        </w:rPr>
        <w:t xml:space="preserve"> and self-monitor</w:t>
      </w:r>
      <w:r w:rsidRPr="63FA43D6">
        <w:rPr>
          <w:rFonts w:eastAsia="Arial" w:cs="Arial"/>
        </w:rPr>
        <w:t xml:space="preserve"> their own workload.</w:t>
      </w:r>
    </w:p>
    <w:p w:rsidRPr="00F24FA7" w:rsidR="00305397" w:rsidP="63FA43D6" w:rsidRDefault="00E33A0B" w14:paraId="35E1E2E0" w14:textId="4F0F847B">
      <w:pPr>
        <w:pStyle w:val="ListParagraph"/>
        <w:numPr>
          <w:ilvl w:val="0"/>
          <w:numId w:val="43"/>
        </w:numPr>
        <w:ind w:left="426"/>
        <w:rPr>
          <w:rFonts w:eastAsia="Arial" w:cs="Arial"/>
        </w:rPr>
      </w:pPr>
      <w:r w:rsidRPr="63FA43D6">
        <w:rPr>
          <w:rFonts w:eastAsia="Arial" w:cs="Arial"/>
        </w:rPr>
        <w:t>Identify problems, resolve where appropriate and escalate to senior colleagues.</w:t>
      </w:r>
    </w:p>
    <w:tbl>
      <w:tblPr>
        <w:tblW w:w="9808" w:type="dxa"/>
        <w:shd w:val="clear" w:color="auto" w:fill="171796"/>
        <w:tblLayout w:type="fixed"/>
        <w:tblLook w:val="04A0" w:firstRow="1" w:lastRow="0" w:firstColumn="1" w:lastColumn="0" w:noHBand="0" w:noVBand="1"/>
      </w:tblPr>
      <w:tblGrid>
        <w:gridCol w:w="9808"/>
      </w:tblGrid>
      <w:tr w:rsidRPr="00162B93" w:rsidR="00162B93" w:rsidTr="63FA43D6" w14:paraId="0776547D" w14:textId="77777777">
        <w:trPr>
          <w:trHeight w:val="487"/>
        </w:trPr>
        <w:tc>
          <w:tcPr>
            <w:tcW w:w="9808" w:type="dxa"/>
            <w:shd w:val="clear" w:color="auto" w:fill="171796"/>
            <w:vAlign w:val="center"/>
          </w:tcPr>
          <w:p w:rsidRPr="00162B93" w:rsidR="00513B07" w:rsidP="63FA43D6" w:rsidRDefault="00513B07" w14:paraId="0907B34D" w14:textId="604A27BD">
            <w:pPr>
              <w:rPr>
                <w:rFonts w:eastAsia="Arial" w:cs="Arial"/>
                <w:b/>
                <w:bCs/>
                <w:color w:val="FFFFFF" w:themeColor="background1"/>
              </w:rPr>
            </w:pPr>
            <w:bookmarkStart w:name="_Hlk34906451" w:id="1"/>
            <w:r w:rsidRPr="63FA43D6">
              <w:rPr>
                <w:rFonts w:eastAsia="Arial" w:cs="Arial"/>
                <w:b/>
                <w:bCs/>
                <w:color w:val="FFFFFF" w:themeColor="background1"/>
              </w:rPr>
              <w:t xml:space="preserve">About the </w:t>
            </w:r>
            <w:r w:rsidRPr="63FA43D6" w:rsidR="1B8F2CCA">
              <w:rPr>
                <w:rFonts w:eastAsia="Arial" w:cs="Arial"/>
                <w:b/>
                <w:bCs/>
                <w:color w:val="FFFFFF" w:themeColor="background1"/>
              </w:rPr>
              <w:t>team</w:t>
            </w:r>
            <w:r w:rsidRPr="63FA43D6" w:rsidR="6E9CDEDB">
              <w:rPr>
                <w:rFonts w:eastAsia="Arial" w:cs="Arial"/>
                <w:b/>
                <w:bCs/>
                <w:color w:val="FFFFFF" w:themeColor="background1"/>
              </w:rPr>
              <w:t xml:space="preserve"> </w:t>
            </w:r>
          </w:p>
        </w:tc>
      </w:tr>
    </w:tbl>
    <w:bookmarkEnd w:id="1"/>
    <w:p w:rsidR="5BE98CAD" w:rsidP="63FA43D6" w:rsidRDefault="5BE98CAD" w14:paraId="2F7D93A7" w14:textId="79133A3B">
      <w:pPr>
        <w:rPr>
          <w:rFonts w:eastAsia="Arial" w:cs="Arial"/>
          <w:szCs w:val="24"/>
        </w:rPr>
      </w:pPr>
      <w:r w:rsidRPr="63FA43D6">
        <w:rPr>
          <w:rFonts w:eastAsia="Arial" w:cs="Arial"/>
          <w:szCs w:val="24"/>
        </w:rPr>
        <w:t>The Statutory SEND Service is responsible for delivering the Local Authority’s statutory duties under the Children and Families Act 2014 and SEND Code of Practice.</w:t>
      </w:r>
    </w:p>
    <w:p w:rsidR="63FA43D6" w:rsidP="63FA43D6" w:rsidRDefault="63FA43D6" w14:paraId="2A6FFFC3" w14:textId="52E2FF06">
      <w:pPr>
        <w:rPr>
          <w:rFonts w:eastAsia="Arial" w:cs="Arial"/>
          <w:szCs w:val="24"/>
        </w:rPr>
      </w:pPr>
    </w:p>
    <w:p w:rsidR="5BE98CAD" w:rsidP="63FA43D6" w:rsidRDefault="5BE98CAD" w14:paraId="1E91E11C" w14:textId="1A257B16">
      <w:pPr>
        <w:rPr>
          <w:rFonts w:eastAsia="Arial" w:cs="Arial"/>
          <w:szCs w:val="24"/>
        </w:rPr>
      </w:pPr>
      <w:r w:rsidRPr="63FA43D6">
        <w:rPr>
          <w:rFonts w:eastAsia="Arial" w:cs="Arial"/>
          <w:szCs w:val="24"/>
        </w:rPr>
        <w:t>The service is structured across two main functions;</w:t>
      </w:r>
      <w:r w:rsidRPr="63FA43D6" w:rsidR="1891CB70">
        <w:rPr>
          <w:rFonts w:eastAsia="Arial" w:cs="Arial"/>
          <w:szCs w:val="24"/>
        </w:rPr>
        <w:t xml:space="preserve"> </w:t>
      </w:r>
      <w:r w:rsidRPr="63FA43D6">
        <w:rPr>
          <w:rFonts w:eastAsia="Arial" w:cs="Arial"/>
          <w:szCs w:val="24"/>
        </w:rPr>
        <w:t>Education, Health, Care Needs assessment</w:t>
      </w:r>
      <w:r w:rsidRPr="63FA43D6" w:rsidR="0B7CB3DF">
        <w:rPr>
          <w:rFonts w:eastAsia="Arial" w:cs="Arial"/>
          <w:szCs w:val="24"/>
        </w:rPr>
        <w:t xml:space="preserve"> and the statutory process of </w:t>
      </w:r>
      <w:r w:rsidRPr="63FA43D6" w:rsidR="4D711C31">
        <w:rPr>
          <w:rFonts w:eastAsia="Arial" w:cs="Arial"/>
          <w:szCs w:val="24"/>
        </w:rPr>
        <w:t xml:space="preserve">EHCP </w:t>
      </w:r>
      <w:r w:rsidRPr="63FA43D6" w:rsidR="0B7CB3DF">
        <w:rPr>
          <w:rFonts w:eastAsia="Arial" w:cs="Arial"/>
          <w:szCs w:val="24"/>
        </w:rPr>
        <w:t xml:space="preserve">Reviews. </w:t>
      </w:r>
    </w:p>
    <w:p w:rsidR="63FA43D6" w:rsidP="63FA43D6" w:rsidRDefault="63FA43D6" w14:paraId="4D688D1D" w14:textId="2B4AE2BF">
      <w:pPr>
        <w:rPr>
          <w:rFonts w:eastAsia="Arial" w:cs="Arial"/>
          <w:szCs w:val="24"/>
        </w:rPr>
      </w:pPr>
    </w:p>
    <w:p w:rsidR="15409503" w:rsidP="63FA43D6" w:rsidRDefault="15409503" w14:paraId="52500F43" w14:textId="0820D4B3">
      <w:pPr>
        <w:rPr>
          <w:rFonts w:eastAsia="Arial" w:cs="Arial"/>
          <w:szCs w:val="24"/>
        </w:rPr>
      </w:pPr>
      <w:r w:rsidRPr="63FA43D6">
        <w:rPr>
          <w:rFonts w:eastAsia="Arial" w:cs="Arial"/>
          <w:szCs w:val="24"/>
        </w:rPr>
        <w:lastRenderedPageBreak/>
        <w:t>Coordinators across the service are allocated into:</w:t>
      </w:r>
    </w:p>
    <w:p w:rsidR="15409503" w:rsidP="63FA43D6" w:rsidRDefault="15409503" w14:paraId="1B38D991" w14:textId="7E0F44E2">
      <w:pPr>
        <w:pStyle w:val="ListParagraph"/>
        <w:numPr>
          <w:ilvl w:val="0"/>
          <w:numId w:val="7"/>
        </w:numPr>
        <w:rPr>
          <w:rStyle w:val="normaltextrun"/>
          <w:rFonts w:eastAsia="Arial" w:cs="Arial"/>
          <w:szCs w:val="24"/>
        </w:rPr>
      </w:pPr>
      <w:r w:rsidRPr="63FA43D6">
        <w:rPr>
          <w:rFonts w:eastAsia="Arial" w:cs="Arial"/>
          <w:b/>
          <w:bCs/>
          <w:szCs w:val="24"/>
        </w:rPr>
        <w:t xml:space="preserve">EHC Needs </w:t>
      </w:r>
      <w:r w:rsidRPr="63FA43D6" w:rsidR="5D7DB6D7">
        <w:rPr>
          <w:rFonts w:eastAsia="Arial" w:cs="Arial"/>
          <w:b/>
          <w:bCs/>
          <w:szCs w:val="24"/>
        </w:rPr>
        <w:t>Assessment team</w:t>
      </w:r>
      <w:r w:rsidRPr="63FA43D6" w:rsidR="79DDE00E">
        <w:rPr>
          <w:rFonts w:eastAsia="Arial" w:cs="Arial"/>
          <w:b/>
          <w:bCs/>
          <w:szCs w:val="24"/>
        </w:rPr>
        <w:t xml:space="preserve"> – </w:t>
      </w:r>
      <w:r w:rsidRPr="63FA43D6" w:rsidR="72A9E7BE">
        <w:rPr>
          <w:rStyle w:val="normaltextrun"/>
          <w:rFonts w:eastAsia="Arial" w:cs="Arial"/>
          <w:szCs w:val="24"/>
        </w:rPr>
        <w:t>provid</w:t>
      </w:r>
      <w:r w:rsidRPr="63FA43D6" w:rsidR="79DDE00E">
        <w:rPr>
          <w:rStyle w:val="normaltextrun"/>
          <w:rFonts w:eastAsia="Arial" w:cs="Arial"/>
          <w:szCs w:val="24"/>
        </w:rPr>
        <w:t>ing centralised</w:t>
      </w:r>
      <w:r w:rsidRPr="63FA43D6" w:rsidR="72A9E7BE">
        <w:rPr>
          <w:rStyle w:val="normaltextrun"/>
          <w:rFonts w:eastAsia="Arial" w:cs="Arial"/>
          <w:szCs w:val="24"/>
        </w:rPr>
        <w:t xml:space="preserve"> support to children, young people and their families with special educational needs and disabilities as they move through the 0-20 week assessment phase of the </w:t>
      </w:r>
      <w:r w:rsidRPr="63FA43D6" w:rsidR="34C8E0D8">
        <w:rPr>
          <w:rStyle w:val="normaltextrun"/>
          <w:rFonts w:eastAsia="Arial" w:cs="Arial"/>
          <w:szCs w:val="24"/>
        </w:rPr>
        <w:t>EHC needs assessment</w:t>
      </w:r>
      <w:r w:rsidRPr="63FA43D6" w:rsidR="72A9E7BE">
        <w:rPr>
          <w:rStyle w:val="normaltextrun"/>
          <w:rFonts w:eastAsia="Arial" w:cs="Arial"/>
          <w:szCs w:val="24"/>
        </w:rPr>
        <w:t xml:space="preserve"> process.</w:t>
      </w:r>
    </w:p>
    <w:p w:rsidR="519D91DC" w:rsidP="63FA43D6" w:rsidRDefault="519D91DC" w14:paraId="390B8C8F" w14:textId="30201766">
      <w:pPr>
        <w:pStyle w:val="ListParagraph"/>
        <w:numPr>
          <w:ilvl w:val="0"/>
          <w:numId w:val="7"/>
        </w:numPr>
        <w:rPr>
          <w:rFonts w:eastAsia="Arial" w:cs="Arial"/>
          <w:szCs w:val="24"/>
        </w:rPr>
      </w:pPr>
      <w:r w:rsidRPr="63FA43D6">
        <w:rPr>
          <w:rFonts w:eastAsia="Arial" w:cs="Arial"/>
          <w:b/>
          <w:bCs/>
          <w:szCs w:val="24"/>
        </w:rPr>
        <w:t>L</w:t>
      </w:r>
      <w:r w:rsidRPr="63FA43D6" w:rsidR="5BE98CAD">
        <w:rPr>
          <w:rFonts w:eastAsia="Arial" w:cs="Arial"/>
          <w:b/>
          <w:bCs/>
          <w:szCs w:val="24"/>
        </w:rPr>
        <w:t>ocality</w:t>
      </w:r>
      <w:r w:rsidRPr="63FA43D6">
        <w:rPr>
          <w:rFonts w:eastAsia="Arial" w:cs="Arial"/>
          <w:b/>
          <w:bCs/>
          <w:szCs w:val="24"/>
        </w:rPr>
        <w:t xml:space="preserve"> </w:t>
      </w:r>
      <w:r w:rsidRPr="63FA43D6" w:rsidR="53D68087">
        <w:rPr>
          <w:rFonts w:eastAsia="Arial" w:cs="Arial"/>
          <w:b/>
          <w:bCs/>
          <w:szCs w:val="24"/>
        </w:rPr>
        <w:t>Reviews</w:t>
      </w:r>
      <w:r w:rsidRPr="63FA43D6" w:rsidR="43520A24">
        <w:rPr>
          <w:rFonts w:eastAsia="Arial" w:cs="Arial"/>
          <w:b/>
          <w:bCs/>
          <w:szCs w:val="24"/>
        </w:rPr>
        <w:t xml:space="preserve"> teams – </w:t>
      </w:r>
      <w:r w:rsidRPr="63FA43D6" w:rsidR="2C4D41EA">
        <w:rPr>
          <w:rFonts w:eastAsia="Arial" w:cs="Arial"/>
          <w:szCs w:val="24"/>
        </w:rPr>
        <w:t>which are</w:t>
      </w:r>
      <w:r w:rsidRPr="63FA43D6" w:rsidR="43520A24">
        <w:rPr>
          <w:rFonts w:eastAsia="Arial" w:cs="Arial"/>
          <w:szCs w:val="24"/>
        </w:rPr>
        <w:t xml:space="preserve"> </w:t>
      </w:r>
      <w:r w:rsidRPr="63FA43D6" w:rsidR="53D06232">
        <w:rPr>
          <w:rFonts w:eastAsia="Arial" w:cs="Arial"/>
          <w:szCs w:val="24"/>
        </w:rPr>
        <w:t>divided</w:t>
      </w:r>
      <w:r w:rsidRPr="63FA43D6" w:rsidR="43520A24">
        <w:rPr>
          <w:rFonts w:eastAsia="Arial" w:cs="Arial"/>
          <w:szCs w:val="24"/>
        </w:rPr>
        <w:t xml:space="preserve"> into phased based pods</w:t>
      </w:r>
      <w:r w:rsidRPr="63FA43D6" w:rsidR="74F49B2E">
        <w:rPr>
          <w:rFonts w:eastAsia="Arial" w:cs="Arial"/>
          <w:szCs w:val="24"/>
        </w:rPr>
        <w:t>,</w:t>
      </w:r>
      <w:r w:rsidRPr="63FA43D6" w:rsidR="43520A24">
        <w:rPr>
          <w:rFonts w:eastAsia="Arial" w:cs="Arial"/>
          <w:szCs w:val="24"/>
        </w:rPr>
        <w:t xml:space="preserve"> </w:t>
      </w:r>
      <w:r w:rsidRPr="63FA43D6" w:rsidR="4C970349">
        <w:rPr>
          <w:rFonts w:eastAsia="Arial" w:cs="Arial"/>
          <w:szCs w:val="24"/>
        </w:rPr>
        <w:t>supporting children and young people in</w:t>
      </w:r>
      <w:r w:rsidRPr="63FA43D6" w:rsidR="43520A24">
        <w:rPr>
          <w:rFonts w:eastAsia="Arial" w:cs="Arial"/>
          <w:szCs w:val="24"/>
        </w:rPr>
        <w:t xml:space="preserve"> Early Years and Primary, Secondary and Post 16. This</w:t>
      </w:r>
      <w:r w:rsidRPr="63FA43D6" w:rsidR="5BE98CAD">
        <w:rPr>
          <w:rFonts w:eastAsia="Arial" w:cs="Arial"/>
          <w:szCs w:val="24"/>
        </w:rPr>
        <w:t xml:space="preserve"> enabl</w:t>
      </w:r>
      <w:r w:rsidRPr="63FA43D6" w:rsidR="62C6BFCB">
        <w:rPr>
          <w:rFonts w:eastAsia="Arial" w:cs="Arial"/>
          <w:szCs w:val="24"/>
        </w:rPr>
        <w:t>es</w:t>
      </w:r>
      <w:r w:rsidRPr="63FA43D6" w:rsidR="5BE98CAD">
        <w:rPr>
          <w:rFonts w:eastAsia="Arial" w:cs="Arial"/>
          <w:szCs w:val="24"/>
        </w:rPr>
        <w:t xml:space="preserve"> closer partnership working with schools, settings and professionals within local areas. Each pod works collaboratively with education, health and care partners to ensure coordinated, high-quality support for children and young people.</w:t>
      </w:r>
      <w:r w:rsidRPr="63FA43D6" w:rsidR="20681CC1">
        <w:rPr>
          <w:rFonts w:eastAsia="Arial" w:cs="Arial"/>
          <w:szCs w:val="24"/>
        </w:rPr>
        <w:t xml:space="preserve"> The Annual Review </w:t>
      </w:r>
      <w:r w:rsidRPr="63FA43D6" w:rsidR="79A50981">
        <w:rPr>
          <w:rFonts w:eastAsia="Arial" w:cs="Arial"/>
          <w:szCs w:val="24"/>
        </w:rPr>
        <w:t>f</w:t>
      </w:r>
      <w:r w:rsidRPr="63FA43D6" w:rsidR="20681CC1">
        <w:rPr>
          <w:rFonts w:eastAsia="Arial" w:cs="Arial"/>
          <w:szCs w:val="24"/>
        </w:rPr>
        <w:t>unctions oversee the ongoing management of EHCPs, including review outcomes, amendments, and decision-making around maintaining, ceasing or reassessing plans.</w:t>
      </w:r>
    </w:p>
    <w:p w:rsidR="5BE98CAD" w:rsidP="63FA43D6" w:rsidRDefault="5BE98CAD" w14:paraId="31380FDA" w14:textId="1660450F">
      <w:pPr>
        <w:pStyle w:val="ListParagraph"/>
        <w:numPr>
          <w:ilvl w:val="0"/>
          <w:numId w:val="7"/>
        </w:numPr>
        <w:rPr>
          <w:rFonts w:eastAsia="Arial" w:cs="Arial"/>
          <w:szCs w:val="24"/>
        </w:rPr>
      </w:pPr>
      <w:r w:rsidRPr="63FA43D6">
        <w:rPr>
          <w:rFonts w:eastAsia="Arial" w:cs="Arial"/>
          <w:b/>
          <w:bCs/>
          <w:szCs w:val="24"/>
        </w:rPr>
        <w:t>N</w:t>
      </w:r>
      <w:r w:rsidRPr="63FA43D6" w:rsidR="62685F2B">
        <w:rPr>
          <w:rFonts w:eastAsia="Arial" w:cs="Arial"/>
          <w:b/>
          <w:bCs/>
          <w:szCs w:val="24"/>
        </w:rPr>
        <w:t xml:space="preserve">on School </w:t>
      </w:r>
      <w:r w:rsidRPr="63FA43D6">
        <w:rPr>
          <w:rFonts w:eastAsia="Arial" w:cs="Arial"/>
          <w:b/>
          <w:bCs/>
          <w:szCs w:val="24"/>
        </w:rPr>
        <w:t>A</w:t>
      </w:r>
      <w:r w:rsidRPr="63FA43D6" w:rsidR="1B928990">
        <w:rPr>
          <w:rFonts w:eastAsia="Arial" w:cs="Arial"/>
          <w:b/>
          <w:bCs/>
          <w:szCs w:val="24"/>
        </w:rPr>
        <w:t xml:space="preserve">lternative </w:t>
      </w:r>
      <w:r w:rsidRPr="63FA43D6">
        <w:rPr>
          <w:rFonts w:eastAsia="Arial" w:cs="Arial"/>
          <w:b/>
          <w:bCs/>
          <w:szCs w:val="24"/>
        </w:rPr>
        <w:t>P</w:t>
      </w:r>
      <w:r w:rsidRPr="63FA43D6" w:rsidR="512DE542">
        <w:rPr>
          <w:rFonts w:eastAsia="Arial" w:cs="Arial"/>
          <w:b/>
          <w:bCs/>
          <w:szCs w:val="24"/>
        </w:rPr>
        <w:t>rovision team (N</w:t>
      </w:r>
      <w:r w:rsidRPr="63FA43D6" w:rsidR="78D2C385">
        <w:rPr>
          <w:rFonts w:eastAsia="Arial" w:cs="Arial"/>
          <w:b/>
          <w:bCs/>
          <w:szCs w:val="24"/>
        </w:rPr>
        <w:t>s</w:t>
      </w:r>
      <w:r w:rsidRPr="63FA43D6" w:rsidR="512DE542">
        <w:rPr>
          <w:rFonts w:eastAsia="Arial" w:cs="Arial"/>
          <w:b/>
          <w:bCs/>
          <w:szCs w:val="24"/>
        </w:rPr>
        <w:t xml:space="preserve">AP) - </w:t>
      </w:r>
      <w:r w:rsidRPr="63FA43D6" w:rsidR="12D722A0">
        <w:rPr>
          <w:rFonts w:eastAsia="Arial" w:cs="Arial"/>
          <w:szCs w:val="24"/>
        </w:rPr>
        <w:t xml:space="preserve">providing centralised </w:t>
      </w:r>
      <w:r w:rsidRPr="63FA43D6">
        <w:rPr>
          <w:rFonts w:eastAsia="Arial" w:cs="Arial"/>
          <w:szCs w:val="24"/>
        </w:rPr>
        <w:t>support</w:t>
      </w:r>
      <w:r w:rsidRPr="63FA43D6" w:rsidR="33A654F3">
        <w:rPr>
          <w:rFonts w:eastAsia="Arial" w:cs="Arial"/>
          <w:szCs w:val="24"/>
        </w:rPr>
        <w:t xml:space="preserve"> for</w:t>
      </w:r>
      <w:r w:rsidRPr="63FA43D6">
        <w:rPr>
          <w:rFonts w:eastAsia="Arial" w:cs="Arial"/>
          <w:szCs w:val="24"/>
        </w:rPr>
        <w:t xml:space="preserve"> children and young people </w:t>
      </w:r>
      <w:r w:rsidRPr="63FA43D6" w:rsidR="5F7C616D">
        <w:rPr>
          <w:rFonts w:eastAsia="Arial" w:cs="Arial"/>
          <w:szCs w:val="24"/>
        </w:rPr>
        <w:t>who access their education under section 61 and section 19 of the children and families act 2014. This work ensur</w:t>
      </w:r>
      <w:r w:rsidRPr="63FA43D6" w:rsidR="26EF1C0A">
        <w:rPr>
          <w:rFonts w:eastAsia="Arial" w:cs="Arial"/>
          <w:szCs w:val="24"/>
        </w:rPr>
        <w:t>es</w:t>
      </w:r>
      <w:r w:rsidRPr="63FA43D6" w:rsidR="5F7C616D">
        <w:rPr>
          <w:rFonts w:eastAsia="Arial" w:cs="Arial"/>
          <w:szCs w:val="24"/>
        </w:rPr>
        <w:t xml:space="preserve"> that children and young people are accessing the provision as outlined in their EHC plan.</w:t>
      </w:r>
    </w:p>
    <w:p w:rsidR="63FA43D6" w:rsidP="63FA43D6" w:rsidRDefault="63FA43D6" w14:paraId="042C5495" w14:textId="3902F5B9">
      <w:pPr>
        <w:rPr>
          <w:rFonts w:eastAsia="Arial" w:cs="Arial"/>
          <w:szCs w:val="24"/>
        </w:rPr>
      </w:pPr>
    </w:p>
    <w:p w:rsidR="757D8DDD" w:rsidP="63FA43D6" w:rsidRDefault="757D8DDD" w14:paraId="2CE850EC" w14:textId="4FCF717A">
      <w:pPr>
        <w:rPr>
          <w:rFonts w:eastAsia="Arial" w:cs="Arial"/>
          <w:szCs w:val="24"/>
        </w:rPr>
      </w:pPr>
      <w:r w:rsidRPr="63FA43D6">
        <w:rPr>
          <w:rFonts w:eastAsia="Arial" w:cs="Arial"/>
          <w:szCs w:val="24"/>
        </w:rPr>
        <w:t xml:space="preserve">All </w:t>
      </w:r>
      <w:r w:rsidRPr="63FA43D6" w:rsidR="5BE98CAD">
        <w:rPr>
          <w:rFonts w:eastAsia="Arial" w:cs="Arial"/>
          <w:szCs w:val="24"/>
        </w:rPr>
        <w:t>Coordinators work closely with:</w:t>
      </w:r>
    </w:p>
    <w:p w:rsidR="5BE98CAD" w:rsidP="63FA43D6" w:rsidRDefault="5BE98CAD" w14:paraId="5BDF2BFC" w14:textId="5176B45E">
      <w:pPr>
        <w:pStyle w:val="ListParagraph"/>
        <w:numPr>
          <w:ilvl w:val="0"/>
          <w:numId w:val="6"/>
        </w:numPr>
        <w:rPr>
          <w:rFonts w:eastAsia="Arial" w:cs="Arial"/>
          <w:szCs w:val="24"/>
        </w:rPr>
      </w:pPr>
      <w:r w:rsidRPr="63FA43D6">
        <w:rPr>
          <w:rFonts w:eastAsia="Arial" w:cs="Arial"/>
          <w:szCs w:val="24"/>
        </w:rPr>
        <w:t>Educational settings and SENCOs</w:t>
      </w:r>
    </w:p>
    <w:p w:rsidR="5BE98CAD" w:rsidP="63FA43D6" w:rsidRDefault="5BE98CAD" w14:paraId="4732DF96" w14:textId="4E8FDAEA">
      <w:pPr>
        <w:pStyle w:val="ListParagraph"/>
        <w:numPr>
          <w:ilvl w:val="0"/>
          <w:numId w:val="6"/>
        </w:numPr>
        <w:rPr>
          <w:rFonts w:eastAsia="Arial" w:cs="Arial"/>
          <w:szCs w:val="24"/>
        </w:rPr>
      </w:pPr>
      <w:r w:rsidRPr="63FA43D6">
        <w:rPr>
          <w:rFonts w:eastAsia="Arial" w:cs="Arial"/>
          <w:szCs w:val="24"/>
        </w:rPr>
        <w:t>Educational Psychology and Therapeutic Services</w:t>
      </w:r>
    </w:p>
    <w:p w:rsidR="1E03ED98" w:rsidP="63FA43D6" w:rsidRDefault="1E03ED98" w14:paraId="376D3D55" w14:textId="7CE3640D">
      <w:pPr>
        <w:pStyle w:val="ListParagraph"/>
        <w:numPr>
          <w:ilvl w:val="0"/>
          <w:numId w:val="6"/>
        </w:numPr>
        <w:rPr>
          <w:rFonts w:eastAsia="Arial" w:cs="Arial"/>
          <w:szCs w:val="24"/>
        </w:rPr>
      </w:pPr>
      <w:r w:rsidRPr="63FA43D6">
        <w:rPr>
          <w:rFonts w:eastAsia="Arial" w:cs="Arial"/>
          <w:szCs w:val="24"/>
        </w:rPr>
        <w:t>Special Education Services</w:t>
      </w:r>
    </w:p>
    <w:p w:rsidR="5BE98CAD" w:rsidP="63FA43D6" w:rsidRDefault="5BE98CAD" w14:paraId="53C81524" w14:textId="78032B89">
      <w:pPr>
        <w:pStyle w:val="ListParagraph"/>
        <w:numPr>
          <w:ilvl w:val="0"/>
          <w:numId w:val="6"/>
        </w:numPr>
        <w:rPr>
          <w:rFonts w:eastAsia="Arial" w:cs="Arial"/>
          <w:szCs w:val="24"/>
        </w:rPr>
      </w:pPr>
      <w:r w:rsidRPr="63FA43D6">
        <w:rPr>
          <w:rFonts w:eastAsia="Arial" w:cs="Arial"/>
          <w:szCs w:val="24"/>
        </w:rPr>
        <w:t>Health and Social Care colleagues</w:t>
      </w:r>
    </w:p>
    <w:p w:rsidR="5BE98CAD" w:rsidP="63FA43D6" w:rsidRDefault="5BE98CAD" w14:paraId="4B234FB0" w14:textId="5205FB00">
      <w:pPr>
        <w:pStyle w:val="ListParagraph"/>
        <w:numPr>
          <w:ilvl w:val="0"/>
          <w:numId w:val="6"/>
        </w:numPr>
        <w:rPr>
          <w:rFonts w:eastAsia="Arial" w:cs="Arial"/>
          <w:szCs w:val="24"/>
        </w:rPr>
      </w:pPr>
      <w:r w:rsidRPr="63FA43D6">
        <w:rPr>
          <w:rFonts w:eastAsia="Arial" w:cs="Arial"/>
          <w:szCs w:val="24"/>
        </w:rPr>
        <w:t>SEND Funding and Provider Services</w:t>
      </w:r>
    </w:p>
    <w:p w:rsidR="5BE98CAD" w:rsidP="63FA43D6" w:rsidRDefault="5BE98CAD" w14:paraId="0CA62734" w14:textId="45E7EDBF">
      <w:pPr>
        <w:pStyle w:val="ListParagraph"/>
        <w:numPr>
          <w:ilvl w:val="0"/>
          <w:numId w:val="6"/>
        </w:numPr>
        <w:rPr>
          <w:rFonts w:eastAsia="Arial" w:cs="Arial"/>
          <w:szCs w:val="24"/>
        </w:rPr>
      </w:pPr>
      <w:r w:rsidRPr="63FA43D6">
        <w:rPr>
          <w:rFonts w:eastAsia="Arial" w:cs="Arial"/>
          <w:szCs w:val="24"/>
        </w:rPr>
        <w:t>Family Services and commissioned partners</w:t>
      </w:r>
    </w:p>
    <w:p w:rsidR="5BE98CAD" w:rsidP="63FA43D6" w:rsidRDefault="5BE98CAD" w14:paraId="7853D643" w14:textId="00633B71">
      <w:pPr>
        <w:rPr>
          <w:rFonts w:eastAsia="Arial" w:cs="Arial"/>
          <w:szCs w:val="24"/>
        </w:rPr>
      </w:pPr>
      <w:r w:rsidRPr="63FA43D6">
        <w:rPr>
          <w:rFonts w:eastAsia="Arial" w:cs="Arial"/>
          <w:szCs w:val="24"/>
        </w:rPr>
        <w:t>Together, the service ensures that statutory processes are delivered effectively, EHCPs are high quality and outcome-focused, and children and young people receive the support they need to achieve positive outcomes.</w:t>
      </w:r>
    </w:p>
    <w:p w:rsidR="00BC371B" w:rsidP="63FA43D6" w:rsidRDefault="00BC371B" w14:paraId="74CACF43" w14:textId="77777777">
      <w:pPr>
        <w:rPr>
          <w:rFonts w:eastAsia="Arial" w:cs="Arial"/>
          <w:i/>
          <w:iCs/>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63FA43D6" w14:paraId="1FD96406" w14:textId="77777777">
        <w:trPr>
          <w:trHeight w:val="487"/>
        </w:trPr>
        <w:tc>
          <w:tcPr>
            <w:tcW w:w="9808" w:type="dxa"/>
            <w:shd w:val="clear" w:color="auto" w:fill="171796"/>
            <w:vAlign w:val="center"/>
          </w:tcPr>
          <w:p w:rsidRPr="00162B93" w:rsidR="00666B21" w:rsidP="63FA43D6" w:rsidRDefault="09E90921" w14:paraId="6ACEEFFB" w14:textId="3CC15A1E">
            <w:pPr>
              <w:rPr>
                <w:rFonts w:eastAsia="Arial" w:cs="Arial"/>
                <w:b/>
                <w:bCs/>
                <w:color w:val="FFFFFF" w:themeColor="background1"/>
              </w:rPr>
            </w:pPr>
            <w:r w:rsidRPr="63FA43D6">
              <w:rPr>
                <w:rFonts w:eastAsia="Arial" w:cs="Arial"/>
                <w:b/>
                <w:bCs/>
                <w:color w:val="FFFFFF" w:themeColor="background1"/>
              </w:rPr>
              <w:t xml:space="preserve">What </w:t>
            </w:r>
            <w:r w:rsidRPr="63FA43D6" w:rsidR="00E89931">
              <w:rPr>
                <w:rFonts w:eastAsia="Arial" w:cs="Arial"/>
                <w:b/>
                <w:bCs/>
                <w:color w:val="FFFFFF" w:themeColor="background1"/>
              </w:rPr>
              <w:t>y</w:t>
            </w:r>
            <w:r w:rsidRPr="63FA43D6" w:rsidR="004C46C2">
              <w:rPr>
                <w:rFonts w:eastAsia="Arial" w:cs="Arial"/>
                <w:b/>
                <w:bCs/>
                <w:color w:val="FFFFFF" w:themeColor="background1"/>
              </w:rPr>
              <w:t>ou will</w:t>
            </w:r>
            <w:r w:rsidRPr="63FA43D6">
              <w:rPr>
                <w:rFonts w:eastAsia="Arial" w:cs="Arial"/>
                <w:b/>
                <w:bCs/>
                <w:color w:val="FFFFFF" w:themeColor="background1"/>
              </w:rPr>
              <w:t xml:space="preserve"> be expected to deliver in the role</w:t>
            </w:r>
          </w:p>
        </w:tc>
      </w:tr>
    </w:tbl>
    <w:p w:rsidRPr="00F24FA7" w:rsidR="00AF19CD" w:rsidP="63FA43D6" w:rsidRDefault="00AF19CD" w14:paraId="3B1170F6" w14:textId="77777777">
      <w:pPr>
        <w:rPr>
          <w:rFonts w:eastAsia="Arial" w:cs="Arial"/>
        </w:rPr>
      </w:pPr>
    </w:p>
    <w:p w:rsidR="4C974DE0" w:rsidP="63FA43D6" w:rsidRDefault="4C974DE0" w14:paraId="3135802C" w14:textId="33B51300">
      <w:pPr>
        <w:pStyle w:val="ListParagraph"/>
        <w:numPr>
          <w:ilvl w:val="0"/>
          <w:numId w:val="33"/>
        </w:numPr>
        <w:rPr>
          <w:rFonts w:eastAsia="Arial" w:cs="Arial"/>
          <w:color w:val="000000" w:themeColor="text1"/>
        </w:rPr>
      </w:pPr>
      <w:r w:rsidRPr="63FA43D6">
        <w:rPr>
          <w:rFonts w:eastAsia="Arial" w:cs="Arial"/>
          <w:color w:val="000000" w:themeColor="text1"/>
        </w:rPr>
        <w:t>Undertaking tasks associated with statutory processes related to EHCPs including EHC Needs Assessments, annual reviews, and associated changes to provision including educational placements.</w:t>
      </w:r>
    </w:p>
    <w:p w:rsidR="3EC78694" w:rsidP="63FA43D6" w:rsidRDefault="3EC78694" w14:paraId="70A4F4F3" w14:textId="035C0A3D">
      <w:pPr>
        <w:pStyle w:val="ListParagraph"/>
        <w:numPr>
          <w:ilvl w:val="0"/>
          <w:numId w:val="33"/>
        </w:numPr>
        <w:rPr>
          <w:rFonts w:eastAsia="Arial" w:cs="Arial"/>
          <w:szCs w:val="24"/>
        </w:rPr>
      </w:pPr>
      <w:r w:rsidRPr="63FA43D6">
        <w:rPr>
          <w:rFonts w:eastAsia="Arial" w:cs="Arial"/>
          <w:szCs w:val="24"/>
        </w:rPr>
        <w:t xml:space="preserve">Coordinate and actively manage statutory EHC Needs Assessments </w:t>
      </w:r>
      <w:r w:rsidRPr="63FA43D6" w:rsidR="4EB92612">
        <w:rPr>
          <w:rFonts w:eastAsia="Arial" w:cs="Arial"/>
          <w:szCs w:val="24"/>
        </w:rPr>
        <w:t xml:space="preserve">or </w:t>
      </w:r>
      <w:r w:rsidRPr="63FA43D6">
        <w:rPr>
          <w:rFonts w:eastAsia="Arial" w:cs="Arial"/>
          <w:szCs w:val="24"/>
        </w:rPr>
        <w:t xml:space="preserve">Annual Reviews, ensuring all statutory timescales are </w:t>
      </w:r>
      <w:r w:rsidRPr="63FA43D6" w:rsidR="63B7D4A6">
        <w:rPr>
          <w:rFonts w:eastAsia="Arial" w:cs="Arial"/>
          <w:szCs w:val="24"/>
        </w:rPr>
        <w:t>met,</w:t>
      </w:r>
      <w:r w:rsidRPr="63FA43D6">
        <w:rPr>
          <w:rFonts w:eastAsia="Arial" w:cs="Arial"/>
          <w:szCs w:val="24"/>
        </w:rPr>
        <w:t xml:space="preserve"> and delays are identified, mitigated and escalated appropriately.</w:t>
      </w:r>
    </w:p>
    <w:p w:rsidR="0473A3A4" w:rsidP="63FA43D6" w:rsidRDefault="0473A3A4" w14:paraId="7AE9F85B" w14:textId="4DC58D2B">
      <w:pPr>
        <w:pStyle w:val="ListParagraph"/>
        <w:numPr>
          <w:ilvl w:val="0"/>
          <w:numId w:val="33"/>
        </w:numPr>
        <w:rPr>
          <w:rFonts w:eastAsia="Arial" w:cs="Arial"/>
          <w:szCs w:val="24"/>
        </w:rPr>
      </w:pPr>
      <w:r w:rsidRPr="63FA43D6">
        <w:rPr>
          <w:rFonts w:eastAsia="Arial" w:cs="Arial"/>
          <w:szCs w:val="24"/>
        </w:rPr>
        <w:t>Effectively manage a complex caseload, prioritising competing demands to ensure timely and high-quality outcomes.</w:t>
      </w:r>
    </w:p>
    <w:p w:rsidR="3EC78694" w:rsidP="63FA43D6" w:rsidRDefault="3EC78694" w14:paraId="7C949A7F" w14:textId="601E8B88">
      <w:pPr>
        <w:pStyle w:val="ListParagraph"/>
        <w:numPr>
          <w:ilvl w:val="0"/>
          <w:numId w:val="33"/>
        </w:numPr>
        <w:rPr>
          <w:rFonts w:eastAsia="Arial" w:cs="Arial"/>
          <w:szCs w:val="24"/>
        </w:rPr>
      </w:pPr>
      <w:r w:rsidRPr="63FA43D6">
        <w:rPr>
          <w:rFonts w:eastAsia="Arial" w:cs="Arial"/>
          <w:szCs w:val="24"/>
        </w:rPr>
        <w:t>Request, review and challenge professional advice to ensure it is specific, quantified, and meets SEND Code of Practice requirements.</w:t>
      </w:r>
    </w:p>
    <w:p w:rsidR="3EC78694" w:rsidP="63FA43D6" w:rsidRDefault="3EC78694" w14:paraId="6C47EC22" w14:textId="0A0AF89F">
      <w:pPr>
        <w:pStyle w:val="ListParagraph"/>
        <w:numPr>
          <w:ilvl w:val="0"/>
          <w:numId w:val="33"/>
        </w:numPr>
        <w:rPr>
          <w:rFonts w:eastAsia="Arial" w:cs="Arial"/>
          <w:szCs w:val="24"/>
        </w:rPr>
      </w:pPr>
      <w:r w:rsidRPr="63FA43D6">
        <w:rPr>
          <w:rFonts w:eastAsia="Arial" w:cs="Arial"/>
          <w:szCs w:val="24"/>
        </w:rPr>
        <w:t xml:space="preserve">Take responsibility for ensuring EHCPs are </w:t>
      </w:r>
      <w:r w:rsidRPr="63FA43D6" w:rsidR="59614AE9">
        <w:rPr>
          <w:rFonts w:eastAsia="Arial" w:cs="Arial"/>
          <w:szCs w:val="24"/>
        </w:rPr>
        <w:t xml:space="preserve">person-centred, </w:t>
      </w:r>
      <w:r w:rsidRPr="63FA43D6">
        <w:rPr>
          <w:rFonts w:eastAsia="Arial" w:cs="Arial"/>
          <w:szCs w:val="24"/>
        </w:rPr>
        <w:t>outcome-focused, legally compliant and reflect the voice of the child or young person and their family.</w:t>
      </w:r>
    </w:p>
    <w:p w:rsidR="42053049" w:rsidP="63FA43D6" w:rsidRDefault="42053049" w14:paraId="18EE2B1A" w14:textId="01107643">
      <w:pPr>
        <w:pStyle w:val="ListParagraph"/>
        <w:numPr>
          <w:ilvl w:val="0"/>
          <w:numId w:val="33"/>
        </w:numPr>
        <w:rPr>
          <w:rFonts w:eastAsia="Arial" w:cs="Arial"/>
          <w:szCs w:val="24"/>
        </w:rPr>
      </w:pPr>
      <w:r w:rsidRPr="63FA43D6">
        <w:rPr>
          <w:rFonts w:eastAsia="Arial" w:cs="Arial"/>
          <w:szCs w:val="24"/>
        </w:rPr>
        <w:t>Ensure EHCPs clearly demonstrate measurable outcomes and impact for children and young people.</w:t>
      </w:r>
    </w:p>
    <w:p w:rsidR="3EC78694" w:rsidP="63FA43D6" w:rsidRDefault="3EC78694" w14:paraId="7138447A" w14:textId="000EE056">
      <w:pPr>
        <w:pStyle w:val="ListParagraph"/>
        <w:numPr>
          <w:ilvl w:val="0"/>
          <w:numId w:val="33"/>
        </w:numPr>
        <w:rPr>
          <w:rFonts w:eastAsia="Arial" w:cs="Arial"/>
          <w:szCs w:val="24"/>
        </w:rPr>
      </w:pPr>
      <w:r w:rsidRPr="63FA43D6">
        <w:rPr>
          <w:rFonts w:eastAsia="Arial" w:cs="Arial"/>
          <w:szCs w:val="24"/>
        </w:rPr>
        <w:t>Support responses to mediation processes, including follow up actions</w:t>
      </w:r>
    </w:p>
    <w:p w:rsidR="3EC78694" w:rsidP="63FA43D6" w:rsidRDefault="3EC78694" w14:paraId="35724927" w14:textId="0705A4C4">
      <w:pPr>
        <w:pStyle w:val="ListParagraph"/>
        <w:numPr>
          <w:ilvl w:val="0"/>
          <w:numId w:val="33"/>
        </w:numPr>
        <w:rPr>
          <w:rFonts w:eastAsia="Arial" w:cs="Arial"/>
          <w:szCs w:val="24"/>
        </w:rPr>
      </w:pPr>
      <w:r w:rsidRPr="63FA43D6">
        <w:rPr>
          <w:rFonts w:eastAsia="Arial" w:cs="Arial"/>
          <w:szCs w:val="24"/>
        </w:rPr>
        <w:lastRenderedPageBreak/>
        <w:t>Contribute to identifying appropriate educational placements, working with commissioning, settings and partners to ensure provision meets assessed need.</w:t>
      </w:r>
    </w:p>
    <w:p w:rsidR="2596AEE1" w:rsidP="63FA43D6" w:rsidRDefault="2596AEE1" w14:paraId="6318A45A" w14:textId="25D0C7E4">
      <w:pPr>
        <w:pStyle w:val="ListParagraph"/>
        <w:numPr>
          <w:ilvl w:val="0"/>
          <w:numId w:val="33"/>
        </w:numPr>
        <w:rPr>
          <w:rFonts w:eastAsia="Arial" w:cs="Arial"/>
          <w:szCs w:val="24"/>
        </w:rPr>
      </w:pPr>
      <w:r w:rsidRPr="63FA43D6">
        <w:rPr>
          <w:rFonts w:eastAsia="Arial" w:cs="Arial"/>
          <w:szCs w:val="24"/>
        </w:rPr>
        <w:t>Ensure families are actively involved and informed throughout the process, providing clear communication and managing expectations</w:t>
      </w:r>
      <w:r w:rsidRPr="63FA43D6" w:rsidR="58A7A26C">
        <w:rPr>
          <w:rFonts w:eastAsia="Arial" w:cs="Arial"/>
          <w:szCs w:val="24"/>
        </w:rPr>
        <w:t xml:space="preserve"> </w:t>
      </w:r>
      <w:r w:rsidRPr="63FA43D6" w:rsidR="6238931A">
        <w:rPr>
          <w:rFonts w:eastAsia="Arial" w:cs="Arial"/>
          <w:szCs w:val="24"/>
        </w:rPr>
        <w:t>to</w:t>
      </w:r>
      <w:r w:rsidRPr="63FA43D6" w:rsidR="58A7A26C">
        <w:rPr>
          <w:rFonts w:eastAsia="Arial" w:cs="Arial"/>
          <w:szCs w:val="24"/>
        </w:rPr>
        <w:t xml:space="preserve"> deliver a </w:t>
      </w:r>
      <w:r w:rsidRPr="63FA43D6" w:rsidR="1938E0A0">
        <w:rPr>
          <w:rFonts w:eastAsia="Arial" w:cs="Arial"/>
          <w:szCs w:val="24"/>
        </w:rPr>
        <w:t>high-quality</w:t>
      </w:r>
      <w:r w:rsidRPr="63FA43D6" w:rsidR="58A7A26C">
        <w:rPr>
          <w:rFonts w:eastAsia="Arial" w:cs="Arial"/>
          <w:szCs w:val="24"/>
        </w:rPr>
        <w:t xml:space="preserve"> service.</w:t>
      </w:r>
    </w:p>
    <w:p w:rsidRPr="002A7683" w:rsidR="002A7683" w:rsidP="63FA43D6" w:rsidRDefault="1EF6AD05" w14:paraId="1F2A98F2" w14:textId="1E9AF78D">
      <w:pPr>
        <w:pStyle w:val="ListParagraph"/>
        <w:numPr>
          <w:ilvl w:val="0"/>
          <w:numId w:val="33"/>
        </w:numPr>
        <w:spacing w:line="259" w:lineRule="auto"/>
        <w:rPr>
          <w:rFonts w:eastAsia="Arial" w:cs="Arial"/>
          <w:color w:val="000000" w:themeColor="text1"/>
        </w:rPr>
      </w:pPr>
      <w:r w:rsidRPr="63FA43D6">
        <w:rPr>
          <w:rFonts w:eastAsia="Arial" w:cs="Arial"/>
          <w:color w:val="000000" w:themeColor="text1"/>
        </w:rPr>
        <w:t xml:space="preserve">Coordinate </w:t>
      </w:r>
      <w:r w:rsidRPr="63FA43D6" w:rsidR="002A7683">
        <w:rPr>
          <w:rFonts w:eastAsia="Arial" w:cs="Arial"/>
          <w:color w:val="000000" w:themeColor="text1"/>
        </w:rPr>
        <w:t>information to provide accurate</w:t>
      </w:r>
      <w:r w:rsidRPr="63FA43D6" w:rsidR="2FDC830E">
        <w:rPr>
          <w:rFonts w:eastAsia="Arial" w:cs="Arial"/>
          <w:color w:val="000000" w:themeColor="text1"/>
        </w:rPr>
        <w:t xml:space="preserve">, </w:t>
      </w:r>
      <w:r w:rsidRPr="63FA43D6" w:rsidR="700353F6">
        <w:rPr>
          <w:rFonts w:eastAsia="Arial" w:cs="Arial"/>
          <w:color w:val="000000" w:themeColor="text1"/>
        </w:rPr>
        <w:t>evidence-based</w:t>
      </w:r>
      <w:r w:rsidRPr="63FA43D6" w:rsidR="411B228A">
        <w:rPr>
          <w:rFonts w:eastAsia="Arial" w:cs="Arial"/>
          <w:color w:val="000000" w:themeColor="text1"/>
        </w:rPr>
        <w:t xml:space="preserve"> representations </w:t>
      </w:r>
      <w:r w:rsidRPr="63FA43D6" w:rsidR="002A7683">
        <w:rPr>
          <w:rFonts w:eastAsia="Arial" w:cs="Arial"/>
          <w:color w:val="000000" w:themeColor="text1"/>
        </w:rPr>
        <w:t xml:space="preserve">at </w:t>
      </w:r>
      <w:r w:rsidRPr="63FA43D6" w:rsidR="34F930C8">
        <w:rPr>
          <w:rFonts w:eastAsia="Arial" w:cs="Arial"/>
          <w:color w:val="000000" w:themeColor="text1"/>
        </w:rPr>
        <w:t>SEND decision making</w:t>
      </w:r>
      <w:r w:rsidRPr="63FA43D6" w:rsidR="002A7683">
        <w:rPr>
          <w:rFonts w:eastAsia="Arial" w:cs="Arial"/>
          <w:color w:val="000000" w:themeColor="text1"/>
        </w:rPr>
        <w:t xml:space="preserve"> panels in relation to </w:t>
      </w:r>
      <w:r w:rsidRPr="63FA43D6" w:rsidR="321B9EE4">
        <w:rPr>
          <w:rFonts w:eastAsia="Arial" w:cs="Arial"/>
          <w:color w:val="000000" w:themeColor="text1"/>
        </w:rPr>
        <w:t>on-going</w:t>
      </w:r>
      <w:r w:rsidRPr="63FA43D6" w:rsidR="002A7683">
        <w:rPr>
          <w:rFonts w:eastAsia="Arial" w:cs="Arial"/>
          <w:color w:val="000000" w:themeColor="text1"/>
        </w:rPr>
        <w:t xml:space="preserve"> support for children and young people’s education</w:t>
      </w:r>
      <w:r w:rsidRPr="63FA43D6" w:rsidR="42E7B102">
        <w:rPr>
          <w:rFonts w:eastAsia="Arial" w:cs="Arial"/>
          <w:color w:val="000000" w:themeColor="text1"/>
        </w:rPr>
        <w:t>.</w:t>
      </w:r>
    </w:p>
    <w:p w:rsidRPr="002A7683" w:rsidR="002A7683" w:rsidP="63FA43D6" w:rsidRDefault="002A7683" w14:paraId="49B42635" w14:textId="13938E04">
      <w:pPr>
        <w:pStyle w:val="ListParagraph"/>
        <w:numPr>
          <w:ilvl w:val="0"/>
          <w:numId w:val="33"/>
        </w:numPr>
        <w:rPr>
          <w:rFonts w:eastAsia="Arial" w:cs="Arial"/>
          <w:color w:val="000000" w:themeColor="text1"/>
        </w:rPr>
      </w:pPr>
      <w:r w:rsidRPr="63FA43D6">
        <w:rPr>
          <w:rFonts w:eastAsia="Arial" w:cs="Arial"/>
          <w:color w:val="000000" w:themeColor="text1"/>
        </w:rPr>
        <w:t xml:space="preserve">Ensure the safeguarding of children and young people is paramount. </w:t>
      </w:r>
    </w:p>
    <w:p w:rsidRPr="003D2C7F" w:rsidR="00F13166" w:rsidP="63FA43D6" w:rsidRDefault="00F13166" w14:paraId="5CC70655" w14:textId="70A0A68D">
      <w:pPr>
        <w:pStyle w:val="ListParagraph"/>
        <w:numPr>
          <w:ilvl w:val="0"/>
          <w:numId w:val="33"/>
        </w:numPr>
        <w:spacing w:line="259" w:lineRule="auto"/>
        <w:rPr>
          <w:rFonts w:eastAsia="Arial" w:cs="Arial"/>
          <w:color w:val="000000" w:themeColor="text1"/>
        </w:rPr>
      </w:pPr>
      <w:r w:rsidRPr="63FA43D6">
        <w:rPr>
          <w:rFonts w:eastAsia="Arial" w:cs="Arial"/>
          <w:color w:val="000000" w:themeColor="text1"/>
        </w:rPr>
        <w:t>Ensur</w:t>
      </w:r>
      <w:r w:rsidRPr="63FA43D6" w:rsidR="3DDCA67A">
        <w:rPr>
          <w:rFonts w:eastAsia="Arial" w:cs="Arial"/>
          <w:color w:val="000000" w:themeColor="text1"/>
        </w:rPr>
        <w:t>ing</w:t>
      </w:r>
      <w:r w:rsidRPr="63FA43D6">
        <w:rPr>
          <w:rFonts w:eastAsia="Arial" w:cs="Arial"/>
          <w:color w:val="000000" w:themeColor="text1"/>
        </w:rPr>
        <w:t xml:space="preserve"> </w:t>
      </w:r>
      <w:r w:rsidRPr="63FA43D6" w:rsidR="00D56C58">
        <w:rPr>
          <w:rFonts w:eastAsia="Arial" w:cs="Arial"/>
          <w:color w:val="000000" w:themeColor="text1"/>
        </w:rPr>
        <w:t xml:space="preserve">accurate </w:t>
      </w:r>
      <w:r w:rsidRPr="63FA43D6" w:rsidR="3DA91953">
        <w:rPr>
          <w:rFonts w:eastAsia="Arial" w:cs="Arial"/>
          <w:color w:val="000000" w:themeColor="text1"/>
        </w:rPr>
        <w:t>recording</w:t>
      </w:r>
      <w:r w:rsidRPr="63FA43D6" w:rsidR="00D56C58">
        <w:rPr>
          <w:rFonts w:eastAsia="Arial" w:cs="Arial"/>
          <w:color w:val="000000" w:themeColor="text1"/>
        </w:rPr>
        <w:t xml:space="preserve"> of information</w:t>
      </w:r>
      <w:r w:rsidRPr="63FA43D6" w:rsidR="74F7692D">
        <w:rPr>
          <w:rFonts w:eastAsia="Arial" w:cs="Arial"/>
          <w:color w:val="000000" w:themeColor="text1"/>
        </w:rPr>
        <w:t xml:space="preserve"> on service systems and platforms</w:t>
      </w:r>
      <w:r w:rsidRPr="63FA43D6" w:rsidR="00D56C58">
        <w:rPr>
          <w:rFonts w:eastAsia="Arial" w:cs="Arial"/>
          <w:color w:val="000000" w:themeColor="text1"/>
        </w:rPr>
        <w:t xml:space="preserve"> to e</w:t>
      </w:r>
      <w:r w:rsidRPr="63FA43D6" w:rsidR="432D99C0">
        <w:rPr>
          <w:rFonts w:eastAsia="Arial" w:cs="Arial"/>
          <w:color w:val="000000" w:themeColor="text1"/>
        </w:rPr>
        <w:t>nable</w:t>
      </w:r>
      <w:r w:rsidRPr="63FA43D6" w:rsidR="00D56C58">
        <w:rPr>
          <w:rFonts w:eastAsia="Arial" w:cs="Arial"/>
          <w:color w:val="000000" w:themeColor="text1"/>
        </w:rPr>
        <w:t xml:space="preserve"> </w:t>
      </w:r>
      <w:r w:rsidRPr="63FA43D6" w:rsidR="56832F6A">
        <w:rPr>
          <w:rFonts w:eastAsia="Arial" w:cs="Arial"/>
          <w:color w:val="000000" w:themeColor="text1"/>
        </w:rPr>
        <w:t>the accurate reporting and analysis of key measures</w:t>
      </w:r>
      <w:r w:rsidRPr="63FA43D6" w:rsidR="0099757F">
        <w:rPr>
          <w:rFonts w:eastAsia="Arial" w:cs="Arial"/>
          <w:color w:val="000000" w:themeColor="text1"/>
        </w:rPr>
        <w:t xml:space="preserve"> </w:t>
      </w:r>
      <w:r w:rsidRPr="63FA43D6" w:rsidR="0EA5641F">
        <w:rPr>
          <w:rFonts w:eastAsia="Arial" w:cs="Arial"/>
          <w:color w:val="000000" w:themeColor="text1"/>
        </w:rPr>
        <w:t>so</w:t>
      </w:r>
      <w:r w:rsidRPr="63FA43D6" w:rsidR="0099757F">
        <w:rPr>
          <w:rFonts w:eastAsia="Arial" w:cs="Arial"/>
          <w:color w:val="000000" w:themeColor="text1"/>
        </w:rPr>
        <w:t xml:space="preserve"> that the LA meets all </w:t>
      </w:r>
      <w:r w:rsidRPr="63FA43D6" w:rsidR="24F7C904">
        <w:rPr>
          <w:rFonts w:eastAsia="Arial" w:cs="Arial"/>
          <w:color w:val="000000" w:themeColor="text1"/>
        </w:rPr>
        <w:t xml:space="preserve">statutory </w:t>
      </w:r>
      <w:r w:rsidRPr="63FA43D6" w:rsidR="0099757F">
        <w:rPr>
          <w:rFonts w:eastAsia="Arial" w:cs="Arial"/>
          <w:color w:val="000000" w:themeColor="text1"/>
        </w:rPr>
        <w:t>requirements in accordance with the SEND Code of Practice, SEND Regulations and Children and Families Act 2014</w:t>
      </w:r>
      <w:r w:rsidRPr="63FA43D6" w:rsidR="7A6A5943">
        <w:rPr>
          <w:rFonts w:eastAsia="Arial" w:cs="Arial"/>
          <w:color w:val="000000" w:themeColor="text1"/>
        </w:rPr>
        <w:t>.</w:t>
      </w:r>
    </w:p>
    <w:p w:rsidRPr="003D2C7F" w:rsidR="40FD7435" w:rsidP="63FA43D6" w:rsidRDefault="00367198" w14:paraId="13F3BE79" w14:textId="0C232125">
      <w:pPr>
        <w:pStyle w:val="ListParagraph"/>
        <w:numPr>
          <w:ilvl w:val="0"/>
          <w:numId w:val="33"/>
        </w:numPr>
        <w:rPr>
          <w:rFonts w:eastAsia="Arial" w:cs="Arial"/>
          <w:color w:val="000000" w:themeColor="text1"/>
        </w:rPr>
      </w:pPr>
      <w:r w:rsidRPr="63FA43D6">
        <w:rPr>
          <w:rFonts w:eastAsia="Arial" w:cs="Arial"/>
          <w:color w:val="000000" w:themeColor="text1"/>
        </w:rPr>
        <w:t xml:space="preserve">Maintaining </w:t>
      </w:r>
      <w:r w:rsidRPr="63FA43D6" w:rsidR="40FD7435">
        <w:rPr>
          <w:rFonts w:eastAsia="Arial" w:cs="Arial"/>
          <w:color w:val="000000" w:themeColor="text1"/>
        </w:rPr>
        <w:t>accurate records</w:t>
      </w:r>
      <w:r w:rsidRPr="63FA43D6">
        <w:rPr>
          <w:rFonts w:eastAsia="Arial" w:cs="Arial"/>
          <w:color w:val="000000" w:themeColor="text1"/>
        </w:rPr>
        <w:t xml:space="preserve"> and </w:t>
      </w:r>
      <w:r w:rsidRPr="63FA43D6" w:rsidR="40FD7435">
        <w:rPr>
          <w:rFonts w:eastAsia="Arial" w:cs="Arial"/>
          <w:color w:val="000000" w:themeColor="text1"/>
        </w:rPr>
        <w:t>utilising the case management system to effectively monitor and manage workload.</w:t>
      </w:r>
    </w:p>
    <w:p w:rsidRPr="003D2C7F" w:rsidR="0099757F" w:rsidP="63FA43D6" w:rsidRDefault="4590A649" w14:paraId="64ACAADC" w14:textId="49B52A82">
      <w:pPr>
        <w:pStyle w:val="ListParagraph"/>
        <w:numPr>
          <w:ilvl w:val="0"/>
          <w:numId w:val="33"/>
        </w:numPr>
        <w:rPr>
          <w:rFonts w:eastAsia="Arial" w:cs="Arial"/>
          <w:color w:val="000000" w:themeColor="text1"/>
        </w:rPr>
      </w:pPr>
      <w:r w:rsidRPr="63FA43D6">
        <w:rPr>
          <w:rFonts w:eastAsia="Arial" w:cs="Arial"/>
          <w:color w:val="000000" w:themeColor="text1"/>
        </w:rPr>
        <w:t>Contributing</w:t>
      </w:r>
      <w:r w:rsidRPr="63FA43D6" w:rsidR="00367198">
        <w:rPr>
          <w:rFonts w:eastAsia="Arial" w:cs="Arial"/>
          <w:color w:val="000000" w:themeColor="text1"/>
        </w:rPr>
        <w:t xml:space="preserve"> to the</w:t>
      </w:r>
      <w:r w:rsidRPr="63FA43D6" w:rsidR="0099757F">
        <w:rPr>
          <w:rFonts w:eastAsia="Arial" w:cs="Arial"/>
          <w:color w:val="000000" w:themeColor="text1"/>
        </w:rPr>
        <w:t xml:space="preserve"> quality assurance of </w:t>
      </w:r>
      <w:r w:rsidRPr="63FA43D6" w:rsidR="1C7D8496">
        <w:rPr>
          <w:rFonts w:eastAsia="Arial" w:cs="Arial"/>
          <w:color w:val="000000" w:themeColor="text1"/>
        </w:rPr>
        <w:t xml:space="preserve">specific areas </w:t>
      </w:r>
      <w:r w:rsidRPr="63FA43D6" w:rsidR="2F215177">
        <w:rPr>
          <w:rFonts w:eastAsia="Arial" w:cs="Arial"/>
          <w:color w:val="000000" w:themeColor="text1"/>
        </w:rPr>
        <w:t>of work</w:t>
      </w:r>
      <w:r w:rsidRPr="63FA43D6" w:rsidR="1C7D8496">
        <w:rPr>
          <w:rFonts w:eastAsia="Arial" w:cs="Arial"/>
          <w:color w:val="000000" w:themeColor="text1"/>
        </w:rPr>
        <w:t xml:space="preserve"> including</w:t>
      </w:r>
      <w:r w:rsidRPr="63FA43D6" w:rsidR="0099757F">
        <w:rPr>
          <w:rFonts w:eastAsia="Arial" w:cs="Arial"/>
          <w:color w:val="000000" w:themeColor="text1"/>
        </w:rPr>
        <w:t xml:space="preserve"> </w:t>
      </w:r>
      <w:r w:rsidRPr="63FA43D6" w:rsidR="17A9424A">
        <w:rPr>
          <w:rFonts w:eastAsia="Arial" w:cs="Arial"/>
          <w:color w:val="000000" w:themeColor="text1"/>
        </w:rPr>
        <w:t>EHCP</w:t>
      </w:r>
      <w:r w:rsidRPr="63FA43D6" w:rsidR="0099757F">
        <w:rPr>
          <w:rFonts w:eastAsia="Arial" w:cs="Arial"/>
          <w:color w:val="000000" w:themeColor="text1"/>
        </w:rPr>
        <w:t xml:space="preserve"> writing from within the service and outsourced companies</w:t>
      </w:r>
      <w:r w:rsidRPr="63FA43D6" w:rsidR="7C8D4FD4">
        <w:rPr>
          <w:rFonts w:eastAsia="Arial" w:cs="Arial"/>
          <w:color w:val="000000" w:themeColor="text1"/>
        </w:rPr>
        <w:t xml:space="preserve"> to ensure</w:t>
      </w:r>
      <w:r w:rsidRPr="63FA43D6" w:rsidR="0099757F">
        <w:rPr>
          <w:rFonts w:eastAsia="Arial" w:cs="Arial"/>
          <w:color w:val="000000" w:themeColor="text1"/>
        </w:rPr>
        <w:t xml:space="preserve"> EHCPs are compliant, person centred, and reflective of all advice received.</w:t>
      </w:r>
    </w:p>
    <w:p w:rsidRPr="003D2C7F" w:rsidR="0099757F" w:rsidP="63FA43D6" w:rsidRDefault="0099757F" w14:paraId="4F239449" w14:textId="6729C086">
      <w:pPr>
        <w:pStyle w:val="ListParagraph"/>
        <w:numPr>
          <w:ilvl w:val="0"/>
          <w:numId w:val="33"/>
        </w:numPr>
        <w:rPr>
          <w:rFonts w:eastAsia="Arial" w:cs="Arial"/>
          <w:color w:val="000000" w:themeColor="text1"/>
        </w:rPr>
      </w:pPr>
      <w:r w:rsidRPr="63FA43D6">
        <w:rPr>
          <w:rFonts w:eastAsia="Arial" w:cs="Arial"/>
          <w:color w:val="000000" w:themeColor="text1"/>
        </w:rPr>
        <w:t>Ensur</w:t>
      </w:r>
      <w:r w:rsidRPr="63FA43D6" w:rsidR="6E25F268">
        <w:rPr>
          <w:rFonts w:eastAsia="Arial" w:cs="Arial"/>
          <w:color w:val="000000" w:themeColor="text1"/>
        </w:rPr>
        <w:t>ing</w:t>
      </w:r>
      <w:r w:rsidRPr="63FA43D6" w:rsidR="004D7E2F">
        <w:rPr>
          <w:rFonts w:eastAsia="Arial" w:cs="Arial"/>
          <w:color w:val="000000" w:themeColor="text1"/>
        </w:rPr>
        <w:t xml:space="preserve"> </w:t>
      </w:r>
      <w:r w:rsidRPr="63FA43D6" w:rsidR="47CE17D6">
        <w:rPr>
          <w:rFonts w:eastAsia="Arial" w:cs="Arial"/>
          <w:color w:val="000000" w:themeColor="text1"/>
        </w:rPr>
        <w:t>EHCP</w:t>
      </w:r>
      <w:r w:rsidRPr="63FA43D6" w:rsidR="004D7E2F">
        <w:rPr>
          <w:rFonts w:eastAsia="Arial" w:cs="Arial"/>
          <w:color w:val="000000" w:themeColor="text1"/>
        </w:rPr>
        <w:t xml:space="preserve">s are amended </w:t>
      </w:r>
      <w:r w:rsidRPr="63FA43D6">
        <w:rPr>
          <w:rFonts w:eastAsia="Arial" w:cs="Arial"/>
          <w:color w:val="000000" w:themeColor="text1"/>
        </w:rPr>
        <w:t>efficiently and accurately</w:t>
      </w:r>
      <w:r w:rsidRPr="63FA43D6" w:rsidR="17856BB7">
        <w:rPr>
          <w:rFonts w:eastAsia="Arial" w:cs="Arial"/>
          <w:color w:val="000000" w:themeColor="text1"/>
        </w:rPr>
        <w:t xml:space="preserve"> ensuring a high quality</w:t>
      </w:r>
    </w:p>
    <w:p w:rsidRPr="003D2C7F" w:rsidR="0099757F" w:rsidP="63FA43D6" w:rsidRDefault="00FB1E55" w14:paraId="2E24C8E1" w14:textId="1927EE13">
      <w:pPr>
        <w:pStyle w:val="ListParagraph"/>
        <w:numPr>
          <w:ilvl w:val="0"/>
          <w:numId w:val="33"/>
        </w:numPr>
        <w:rPr>
          <w:rFonts w:eastAsia="Arial" w:cs="Arial"/>
          <w:color w:val="000000" w:themeColor="text1"/>
        </w:rPr>
      </w:pPr>
      <w:r w:rsidRPr="63FA43D6">
        <w:rPr>
          <w:rFonts w:eastAsia="Arial" w:cs="Arial"/>
          <w:color w:val="000000" w:themeColor="text1"/>
        </w:rPr>
        <w:t>Support colleagues across the team</w:t>
      </w:r>
      <w:r w:rsidRPr="63FA43D6" w:rsidR="4369ADA1">
        <w:rPr>
          <w:rFonts w:eastAsia="Arial" w:cs="Arial"/>
          <w:color w:val="000000" w:themeColor="text1"/>
        </w:rPr>
        <w:t xml:space="preserve"> and maintain effective working relationships with other teams</w:t>
      </w:r>
      <w:r w:rsidRPr="63FA43D6" w:rsidR="621B2FCA">
        <w:rPr>
          <w:rFonts w:eastAsia="Arial" w:cs="Arial"/>
          <w:color w:val="000000" w:themeColor="text1"/>
        </w:rPr>
        <w:t>/services</w:t>
      </w:r>
      <w:r w:rsidRPr="63FA43D6" w:rsidR="4369ADA1">
        <w:rPr>
          <w:rFonts w:eastAsia="Arial" w:cs="Arial"/>
          <w:color w:val="000000" w:themeColor="text1"/>
        </w:rPr>
        <w:t xml:space="preserve"> within the </w:t>
      </w:r>
      <w:r w:rsidRPr="63FA43D6" w:rsidR="6AA8BED6">
        <w:rPr>
          <w:rFonts w:eastAsia="Arial" w:cs="Arial"/>
          <w:color w:val="000000" w:themeColor="text1"/>
        </w:rPr>
        <w:t>Local Authority</w:t>
      </w:r>
      <w:r w:rsidRPr="63FA43D6" w:rsidR="4369ADA1">
        <w:rPr>
          <w:rFonts w:eastAsia="Arial" w:cs="Arial"/>
          <w:color w:val="000000" w:themeColor="text1"/>
        </w:rPr>
        <w:t>.</w:t>
      </w:r>
    </w:p>
    <w:p w:rsidRPr="003D2C7F" w:rsidR="0099757F" w:rsidP="63FA43D6" w:rsidRDefault="3A9B719C" w14:paraId="543B275E" w14:textId="2CE515C9">
      <w:pPr>
        <w:pStyle w:val="ListParagraph"/>
        <w:numPr>
          <w:ilvl w:val="0"/>
          <w:numId w:val="33"/>
        </w:numPr>
        <w:spacing w:line="259" w:lineRule="auto"/>
        <w:rPr>
          <w:rFonts w:eastAsia="Arial" w:cs="Arial"/>
          <w:color w:val="000000" w:themeColor="text1"/>
        </w:rPr>
      </w:pPr>
      <w:r w:rsidRPr="63FA43D6">
        <w:rPr>
          <w:rFonts w:eastAsia="Arial" w:cs="Arial"/>
          <w:color w:val="000000" w:themeColor="text1"/>
        </w:rPr>
        <w:t xml:space="preserve">Ensuring effective multi-agency </w:t>
      </w:r>
      <w:r w:rsidRPr="63FA43D6" w:rsidR="72E365B8">
        <w:rPr>
          <w:rFonts w:eastAsia="Arial" w:cs="Arial"/>
          <w:color w:val="000000" w:themeColor="text1"/>
        </w:rPr>
        <w:t xml:space="preserve">liaison and </w:t>
      </w:r>
      <w:r w:rsidRPr="63FA43D6">
        <w:rPr>
          <w:rFonts w:eastAsia="Arial" w:cs="Arial"/>
          <w:color w:val="000000" w:themeColor="text1"/>
        </w:rPr>
        <w:t>planning in collaboration wi</w:t>
      </w:r>
      <w:r w:rsidRPr="63FA43D6" w:rsidR="593222B2">
        <w:rPr>
          <w:rFonts w:eastAsia="Arial" w:cs="Arial"/>
          <w:color w:val="000000" w:themeColor="text1"/>
        </w:rPr>
        <w:t>th colleagues from health and social care.</w:t>
      </w:r>
    </w:p>
    <w:p w:rsidRPr="003D2C7F" w:rsidR="0099757F" w:rsidP="63FA43D6" w:rsidRDefault="0099757F" w14:paraId="2BBEFBB6" w14:textId="49EFA3B7">
      <w:pPr>
        <w:numPr>
          <w:ilvl w:val="0"/>
          <w:numId w:val="33"/>
        </w:numPr>
        <w:spacing w:line="259" w:lineRule="auto"/>
        <w:rPr>
          <w:rFonts w:eastAsia="Arial" w:cs="Arial"/>
        </w:rPr>
      </w:pPr>
      <w:r w:rsidRPr="63FA43D6">
        <w:rPr>
          <w:rFonts w:eastAsia="Arial" w:cs="Arial"/>
        </w:rPr>
        <w:t>Maintain</w:t>
      </w:r>
      <w:r w:rsidRPr="63FA43D6" w:rsidR="210EA4F8">
        <w:rPr>
          <w:rFonts w:eastAsia="Arial" w:cs="Arial"/>
        </w:rPr>
        <w:t>ing</w:t>
      </w:r>
      <w:r w:rsidRPr="63FA43D6">
        <w:rPr>
          <w:rFonts w:eastAsia="Arial" w:cs="Arial"/>
        </w:rPr>
        <w:t>, develop</w:t>
      </w:r>
      <w:r w:rsidRPr="63FA43D6" w:rsidR="210B76B1">
        <w:rPr>
          <w:rFonts w:eastAsia="Arial" w:cs="Arial"/>
        </w:rPr>
        <w:t>ing</w:t>
      </w:r>
      <w:r w:rsidRPr="63FA43D6">
        <w:rPr>
          <w:rFonts w:eastAsia="Arial" w:cs="Arial"/>
        </w:rPr>
        <w:t xml:space="preserve"> and enhanc</w:t>
      </w:r>
      <w:r w:rsidRPr="63FA43D6" w:rsidR="3B7A125D">
        <w:rPr>
          <w:rFonts w:eastAsia="Arial" w:cs="Arial"/>
        </w:rPr>
        <w:t xml:space="preserve">ing </w:t>
      </w:r>
      <w:r w:rsidRPr="63FA43D6">
        <w:rPr>
          <w:rFonts w:eastAsia="Arial" w:cs="Arial"/>
        </w:rPr>
        <w:t xml:space="preserve">relationships with </w:t>
      </w:r>
      <w:r w:rsidRPr="63FA43D6" w:rsidR="2B4ABEB3">
        <w:rPr>
          <w:rFonts w:eastAsia="Arial" w:cs="Arial"/>
        </w:rPr>
        <w:t>educational settings.</w:t>
      </w:r>
    </w:p>
    <w:p w:rsidRPr="003D2C7F" w:rsidR="0099757F" w:rsidP="63FA43D6" w:rsidRDefault="18226999" w14:paraId="54F11CF8" w14:textId="1926B157">
      <w:pPr>
        <w:pStyle w:val="ListParagraph"/>
        <w:numPr>
          <w:ilvl w:val="0"/>
          <w:numId w:val="33"/>
        </w:numPr>
        <w:rPr>
          <w:rFonts w:eastAsia="Arial" w:cs="Arial"/>
          <w:i/>
          <w:iCs/>
          <w:color w:val="808080"/>
        </w:rPr>
      </w:pPr>
      <w:r w:rsidRPr="63FA43D6">
        <w:rPr>
          <w:rFonts w:eastAsia="Arial" w:cs="Arial"/>
          <w:noProof/>
        </w:rPr>
        <w:t>Supporting</w:t>
      </w:r>
      <w:r w:rsidRPr="63FA43D6" w:rsidR="0099757F">
        <w:rPr>
          <w:rFonts w:eastAsia="Arial" w:cs="Arial"/>
          <w:noProof/>
        </w:rPr>
        <w:t xml:space="preserve"> with developments and new ways of working as identified by the SEND Strategy</w:t>
      </w:r>
      <w:r w:rsidRPr="63FA43D6" w:rsidR="41122457">
        <w:rPr>
          <w:rFonts w:eastAsia="Arial" w:cs="Arial"/>
          <w:noProof/>
        </w:rPr>
        <w:t>.</w:t>
      </w:r>
    </w:p>
    <w:p w:rsidRPr="002A7683" w:rsidR="006D0F3F" w:rsidP="63FA43D6" w:rsidRDefault="006D0F3F" w14:paraId="0EB023D8" w14:textId="10BD0878">
      <w:pPr>
        <w:pStyle w:val="ListParagraph"/>
        <w:numPr>
          <w:ilvl w:val="0"/>
          <w:numId w:val="33"/>
        </w:numPr>
        <w:rPr>
          <w:rFonts w:eastAsia="Arial" w:cs="Arial"/>
          <w:noProof/>
        </w:rPr>
      </w:pPr>
      <w:r w:rsidRPr="63FA43D6">
        <w:rPr>
          <w:rFonts w:eastAsia="Arial" w:cs="Arial"/>
          <w:noProof/>
        </w:rPr>
        <w:t>Be</w:t>
      </w:r>
      <w:r w:rsidRPr="63FA43D6" w:rsidR="5DB9F3DC">
        <w:rPr>
          <w:rFonts w:eastAsia="Arial" w:cs="Arial"/>
          <w:noProof/>
        </w:rPr>
        <w:t>ing</w:t>
      </w:r>
      <w:r w:rsidRPr="63FA43D6">
        <w:rPr>
          <w:rFonts w:eastAsia="Arial" w:cs="Arial"/>
        </w:rPr>
        <w:t xml:space="preserve"> a champion of the Ideal Worker and </w:t>
      </w:r>
      <w:r w:rsidRPr="63FA43D6" w:rsidR="66B45A10">
        <w:rPr>
          <w:rFonts w:eastAsia="Arial" w:cs="Arial"/>
        </w:rPr>
        <w:t>demonstrate</w:t>
      </w:r>
      <w:r w:rsidRPr="63FA43D6">
        <w:rPr>
          <w:rFonts w:eastAsia="Arial" w:cs="Arial"/>
        </w:rPr>
        <w:t xml:space="preserve"> the principles ensuring children and young people are listened to and supported</w:t>
      </w:r>
      <w:r w:rsidRPr="63FA43D6" w:rsidR="2E10BA90">
        <w:rPr>
          <w:rFonts w:eastAsia="Arial" w:cs="Arial"/>
          <w:noProof/>
        </w:rPr>
        <w:t>.</w:t>
      </w:r>
    </w:p>
    <w:p w:rsidRPr="00C94109" w:rsidR="00401035" w:rsidP="63FA43D6" w:rsidRDefault="00401035" w14:paraId="67B908FF" w14:textId="409B140D">
      <w:pPr>
        <w:rPr>
          <w:rFonts w:eastAsia="Arial" w:cs="Arial"/>
          <w:highlight w:val="yellow"/>
        </w:rPr>
      </w:pPr>
    </w:p>
    <w:p w:rsidR="00C84CD6" w:rsidP="63FA43D6" w:rsidRDefault="00C84CD6" w14:paraId="08E26179" w14:textId="3B85ECA9">
      <w:pPr>
        <w:rPr>
          <w:rFonts w:eastAsia="Arial" w:cs="Arial"/>
        </w:rPr>
      </w:pPr>
      <w:r w:rsidRPr="63FA43D6">
        <w:rPr>
          <w:rFonts w:eastAsia="Arial" w:cs="Arial"/>
        </w:rPr>
        <w:t xml:space="preserve">Although this list provides examples of what </w:t>
      </w:r>
      <w:r w:rsidRPr="63FA43D6" w:rsidR="004C46C2">
        <w:rPr>
          <w:rFonts w:eastAsia="Arial" w:cs="Arial"/>
        </w:rPr>
        <w:t>you will</w:t>
      </w:r>
      <w:r w:rsidRPr="63FA43D6">
        <w:rPr>
          <w:rFonts w:eastAsia="Arial" w:cs="Arial"/>
        </w:rPr>
        <w:t xml:space="preserve"> be doing it’s not intended to be </w:t>
      </w:r>
      <w:r w:rsidRPr="63FA43D6" w:rsidR="00BC371B">
        <w:rPr>
          <w:rFonts w:eastAsia="Arial" w:cs="Arial"/>
        </w:rPr>
        <w:t>exhaustive,</w:t>
      </w:r>
      <w:r w:rsidRPr="63FA43D6">
        <w:rPr>
          <w:rFonts w:eastAsia="Arial" w:cs="Arial"/>
        </w:rPr>
        <w:t xml:space="preserve"> and </w:t>
      </w:r>
      <w:r w:rsidRPr="63FA43D6" w:rsidR="004C46C2">
        <w:rPr>
          <w:rFonts w:eastAsia="Arial" w:cs="Arial"/>
        </w:rPr>
        <w:t>you will</w:t>
      </w:r>
      <w:r w:rsidRPr="63FA43D6">
        <w:rPr>
          <w:rFonts w:eastAsia="Arial" w:cs="Arial"/>
        </w:rPr>
        <w:t xml:space="preserve"> have personal objectives linked to our People Plans and Strategies that will be discussed and agreed with your line manager when you start.</w:t>
      </w:r>
    </w:p>
    <w:p w:rsidRPr="00F24FA7" w:rsidR="006639C1" w:rsidP="63FA43D6" w:rsidRDefault="006639C1" w14:paraId="7314B77D" w14:textId="77777777">
      <w:pPr>
        <w:rPr>
          <w:rFonts w:eastAsia="Arial"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63FA43D6" w14:paraId="05E23BBB" w14:textId="77777777">
        <w:trPr>
          <w:trHeight w:val="487"/>
        </w:trPr>
        <w:tc>
          <w:tcPr>
            <w:tcW w:w="9808" w:type="dxa"/>
            <w:shd w:val="clear" w:color="auto" w:fill="171796"/>
            <w:vAlign w:val="center"/>
          </w:tcPr>
          <w:p w:rsidRPr="00162B93" w:rsidR="000E5704" w:rsidP="63FA43D6" w:rsidRDefault="6165CDF9" w14:paraId="760A5816" w14:textId="54683501">
            <w:pPr>
              <w:rPr>
                <w:rFonts w:eastAsia="Arial" w:cs="Arial"/>
                <w:b/>
                <w:bCs/>
                <w:color w:val="FFFFFF" w:themeColor="background1"/>
              </w:rPr>
            </w:pPr>
            <w:r w:rsidRPr="63FA43D6">
              <w:rPr>
                <w:rFonts w:eastAsia="Arial" w:cs="Arial"/>
                <w:b/>
                <w:bCs/>
                <w:color w:val="FFFFFF" w:themeColor="background1"/>
              </w:rPr>
              <w:t xml:space="preserve">Person Profile – what </w:t>
            </w:r>
            <w:r w:rsidRPr="63FA43D6" w:rsidR="004C46C2">
              <w:rPr>
                <w:rFonts w:eastAsia="Arial" w:cs="Arial"/>
                <w:b/>
                <w:bCs/>
                <w:color w:val="FFFFFF" w:themeColor="background1"/>
              </w:rPr>
              <w:t>you will</w:t>
            </w:r>
            <w:r w:rsidRPr="63FA43D6">
              <w:rPr>
                <w:rFonts w:eastAsia="Arial" w:cs="Arial"/>
                <w:b/>
                <w:bCs/>
                <w:color w:val="FFFFFF" w:themeColor="background1"/>
              </w:rPr>
              <w:t xml:space="preserve"> bring to the team</w:t>
            </w:r>
          </w:p>
        </w:tc>
      </w:tr>
    </w:tbl>
    <w:p w:rsidRPr="00F24FA7" w:rsidR="00C859B6" w:rsidP="63FA43D6" w:rsidRDefault="00C859B6" w14:paraId="45AEF9E8" w14:textId="77777777">
      <w:pPr>
        <w:rPr>
          <w:rFonts w:eastAsia="Arial" w:cs="Arial"/>
          <w:b/>
          <w:bCs/>
        </w:rPr>
      </w:pPr>
    </w:p>
    <w:p w:rsidRPr="00F24FA7" w:rsidR="00E37CE0" w:rsidP="63FA43D6" w:rsidRDefault="00E37CE0" w14:paraId="18843130" w14:textId="77777777">
      <w:pPr>
        <w:rPr>
          <w:rFonts w:eastAsia="Arial" w:cs="Arial"/>
          <w:b/>
          <w:bCs/>
        </w:rPr>
      </w:pPr>
      <w:r w:rsidRPr="63FA43D6">
        <w:rPr>
          <w:rFonts w:eastAsia="Arial" w:cs="Arial"/>
          <w:b/>
          <w:bCs/>
        </w:rPr>
        <w:t>Qualifications and professional memberships</w:t>
      </w:r>
    </w:p>
    <w:p w:rsidRPr="00E33A0B" w:rsidR="00E33A0B" w:rsidP="63FA43D6" w:rsidRDefault="00E33A0B" w14:paraId="75B07F09" w14:textId="77777777">
      <w:pPr>
        <w:pStyle w:val="ListParagraph"/>
        <w:numPr>
          <w:ilvl w:val="0"/>
          <w:numId w:val="5"/>
        </w:numPr>
        <w:rPr>
          <w:rFonts w:eastAsia="Arial" w:cs="Arial"/>
          <w:lang w:val="fr-FR"/>
        </w:rPr>
      </w:pPr>
      <w:r w:rsidRPr="63FA43D6">
        <w:rPr>
          <w:rFonts w:eastAsia="Arial" w:cs="Arial"/>
          <w:lang w:val="fr-FR"/>
        </w:rPr>
        <w:t>Suitable qualification at graduate level or equivalent experience in a relevant area of work.</w:t>
      </w:r>
    </w:p>
    <w:p w:rsidRPr="00E33A0B" w:rsidR="00E33A0B" w:rsidP="63FA43D6" w:rsidRDefault="00E33A0B" w14:paraId="0F067B93" w14:textId="77777777">
      <w:pPr>
        <w:pStyle w:val="ListParagraph"/>
        <w:numPr>
          <w:ilvl w:val="0"/>
          <w:numId w:val="5"/>
        </w:numPr>
        <w:rPr>
          <w:rFonts w:eastAsia="Arial" w:cs="Arial"/>
        </w:rPr>
      </w:pPr>
      <w:r w:rsidRPr="63FA43D6">
        <w:rPr>
          <w:rFonts w:eastAsia="Arial" w:cs="Arial"/>
        </w:rPr>
        <w:t>Evidence of continuing professional development.</w:t>
      </w:r>
    </w:p>
    <w:p w:rsidRPr="00A0309B" w:rsidR="00E37CE0" w:rsidP="63FA43D6" w:rsidRDefault="00E37CE0" w14:paraId="503881A4" w14:textId="77777777">
      <w:pPr>
        <w:rPr>
          <w:rFonts w:eastAsia="Arial" w:cs="Arial"/>
          <w:b/>
          <w:bCs/>
        </w:rPr>
      </w:pPr>
    </w:p>
    <w:p w:rsidR="00635F67" w:rsidP="63FA43D6" w:rsidRDefault="00AF2778" w14:paraId="7C65C426" w14:textId="225FCC97">
      <w:pPr>
        <w:rPr>
          <w:rFonts w:eastAsia="Arial" w:cs="Arial"/>
          <w:b/>
          <w:bCs/>
        </w:rPr>
      </w:pPr>
      <w:r w:rsidRPr="63FA43D6">
        <w:rPr>
          <w:rFonts w:eastAsia="Arial" w:cs="Arial"/>
          <w:b/>
          <w:bCs/>
        </w:rPr>
        <w:t>Va</w:t>
      </w:r>
      <w:r w:rsidRPr="63FA43D6" w:rsidR="00635F67">
        <w:rPr>
          <w:rFonts w:eastAsia="Arial" w:cs="Arial"/>
          <w:b/>
          <w:bCs/>
        </w:rPr>
        <w:t xml:space="preserve">lues and </w:t>
      </w:r>
      <w:r w:rsidRPr="63FA43D6" w:rsidR="00040A1F">
        <w:rPr>
          <w:rFonts w:eastAsia="Arial" w:cs="Arial"/>
          <w:b/>
          <w:bCs/>
        </w:rPr>
        <w:t>p</w:t>
      </w:r>
      <w:r w:rsidRPr="63FA43D6" w:rsidR="00635F67">
        <w:rPr>
          <w:rFonts w:eastAsia="Arial" w:cs="Arial"/>
          <w:b/>
          <w:bCs/>
        </w:rPr>
        <w:t xml:space="preserve">ersonal </w:t>
      </w:r>
      <w:r w:rsidRPr="63FA43D6" w:rsidR="00040A1F">
        <w:rPr>
          <w:rFonts w:eastAsia="Arial" w:cs="Arial"/>
          <w:b/>
          <w:bCs/>
        </w:rPr>
        <w:t>q</w:t>
      </w:r>
      <w:r w:rsidRPr="63FA43D6" w:rsidR="00635F67">
        <w:rPr>
          <w:rFonts w:eastAsia="Arial" w:cs="Arial"/>
          <w:b/>
          <w:bCs/>
        </w:rPr>
        <w:t>ualities</w:t>
      </w:r>
    </w:p>
    <w:p w:rsidRPr="00E33A0B" w:rsidR="003A2A96" w:rsidP="63FA43D6" w:rsidRDefault="0099172B" w14:paraId="1FFA06F0" w14:textId="30949280">
      <w:pPr>
        <w:pStyle w:val="ListParagraph"/>
        <w:numPr>
          <w:ilvl w:val="0"/>
          <w:numId w:val="4"/>
        </w:numPr>
        <w:rPr>
          <w:rFonts w:eastAsia="Arial" w:cs="Arial"/>
        </w:rPr>
      </w:pPr>
      <w:r w:rsidRPr="63FA43D6">
        <w:rPr>
          <w:rFonts w:eastAsia="Arial" w:cs="Arial"/>
        </w:rPr>
        <w:t>Demonstrates a passion</w:t>
      </w:r>
      <w:r w:rsidRPr="63FA43D6" w:rsidR="007276E8">
        <w:rPr>
          <w:rFonts w:eastAsia="Arial" w:cs="Arial"/>
        </w:rPr>
        <w:t xml:space="preserve"> for making a positive difference for Suffolk.</w:t>
      </w:r>
    </w:p>
    <w:p w:rsidR="006512CC" w:rsidP="63FA43D6" w:rsidRDefault="006512CC" w14:paraId="753E13D9" w14:textId="77777777">
      <w:pPr>
        <w:pStyle w:val="ListParagraph"/>
        <w:numPr>
          <w:ilvl w:val="0"/>
          <w:numId w:val="4"/>
        </w:numPr>
        <w:rPr>
          <w:rFonts w:eastAsia="Arial" w:cs="Arial"/>
        </w:rPr>
      </w:pPr>
      <w:r w:rsidRPr="63FA43D6">
        <w:rPr>
          <w:rFonts w:eastAsia="Arial" w:cs="Arial"/>
        </w:rPr>
        <w:t xml:space="preserve">Shares our </w:t>
      </w:r>
      <w:bookmarkStart w:name="_Hlk68683140" w:id="2"/>
      <w:r w:rsidRPr="63FA43D6">
        <w:fldChar w:fldCharType="begin"/>
      </w:r>
      <w:r>
        <w:instrText xml:space="preserve"> HYPERLINK "https://www.suffolk.gov.uk/jobs-and-careers/working-for-suffolk-county-council/our-weaspire-values/" </w:instrText>
      </w:r>
      <w:r w:rsidRPr="63FA43D6">
        <w:fldChar w:fldCharType="separate"/>
      </w:r>
      <w:hyperlink r:id="rId15">
        <w:r w:rsidRPr="63FA43D6">
          <w:rPr>
            <w:rStyle w:val="Hyperlink"/>
            <w:rFonts w:eastAsia="Arial" w:cs="Arial"/>
          </w:rPr>
          <w:t>WE ASPIRE</w:t>
        </w:r>
      </w:hyperlink>
      <w:r w:rsidRPr="63FA43D6">
        <w:rPr>
          <w:rStyle w:val="Hyperlink"/>
          <w:rFonts w:cs="Arial"/>
          <w:color w:val="2E74B5" w:themeColor="accent1" w:themeShade="BF"/>
        </w:rPr>
        <w:fldChar w:fldCharType="end"/>
      </w:r>
      <w:bookmarkEnd w:id="2"/>
      <w:r w:rsidRPr="63FA43D6">
        <w:rPr>
          <w:rFonts w:eastAsia="Arial" w:cs="Arial"/>
          <w:color w:val="2E74B5" w:themeColor="accent1" w:themeShade="BF"/>
        </w:rPr>
        <w:t xml:space="preserve"> </w:t>
      </w:r>
      <w:r w:rsidRPr="63FA43D6">
        <w:rPr>
          <w:rFonts w:eastAsia="Arial" w:cs="Arial"/>
        </w:rPr>
        <w:t>Values and strives to lead by example in relation to these.</w:t>
      </w:r>
    </w:p>
    <w:p w:rsidR="00C65DC7" w:rsidP="63FA43D6" w:rsidRDefault="00C65DC7" w14:paraId="1E4E08C5" w14:textId="77777777">
      <w:pPr>
        <w:pStyle w:val="ListParagraph"/>
        <w:numPr>
          <w:ilvl w:val="0"/>
          <w:numId w:val="4"/>
        </w:numPr>
        <w:rPr>
          <w:rFonts w:eastAsia="Arial" w:cs="Arial"/>
        </w:rPr>
      </w:pPr>
      <w:r w:rsidRPr="63FA43D6">
        <w:rPr>
          <w:rFonts w:eastAsia="Arial" w:cs="Arial"/>
        </w:rPr>
        <w:t>A strong commitment to fairness and Equality, Diversity and Inclusion (EDI).</w:t>
      </w:r>
    </w:p>
    <w:p w:rsidR="00BD198F" w:rsidP="63FA43D6" w:rsidRDefault="00BD198F" w14:paraId="42C752CC" w14:textId="77777777">
      <w:pPr>
        <w:pStyle w:val="ListParagraph"/>
        <w:numPr>
          <w:ilvl w:val="0"/>
          <w:numId w:val="4"/>
        </w:numPr>
        <w:rPr>
          <w:rFonts w:eastAsia="Arial" w:cs="Arial"/>
        </w:rPr>
      </w:pPr>
      <w:r w:rsidRPr="63FA43D6">
        <w:rPr>
          <w:rFonts w:eastAsia="Arial" w:cs="Arial"/>
        </w:rPr>
        <w:t>Strives to continuously improve in everything they do, taking the initiative to learn and develop.</w:t>
      </w:r>
    </w:p>
    <w:p w:rsidRPr="00E33A0B" w:rsidR="007276E8" w:rsidP="63FA43D6" w:rsidRDefault="007D3698" w14:paraId="431B309D" w14:textId="40A53C70">
      <w:pPr>
        <w:pStyle w:val="ListParagraph"/>
        <w:numPr>
          <w:ilvl w:val="0"/>
          <w:numId w:val="4"/>
        </w:numPr>
        <w:rPr>
          <w:rFonts w:eastAsia="Arial" w:cs="Arial"/>
        </w:rPr>
      </w:pPr>
      <w:r w:rsidRPr="63FA43D6">
        <w:rPr>
          <w:rFonts w:eastAsia="Arial" w:cs="Arial"/>
        </w:rPr>
        <w:t>Brings creativity into their work</w:t>
      </w:r>
      <w:r w:rsidRPr="63FA43D6" w:rsidR="0077075D">
        <w:rPr>
          <w:rFonts w:eastAsia="Arial" w:cs="Arial"/>
        </w:rPr>
        <w:t xml:space="preserve"> through </w:t>
      </w:r>
      <w:r w:rsidRPr="63FA43D6" w:rsidR="001A1142">
        <w:rPr>
          <w:rFonts w:eastAsia="Arial" w:cs="Arial"/>
        </w:rPr>
        <w:t>innovation and</w:t>
      </w:r>
      <w:r w:rsidRPr="63FA43D6" w:rsidR="0077075D">
        <w:rPr>
          <w:rFonts w:eastAsia="Arial" w:cs="Arial"/>
        </w:rPr>
        <w:t xml:space="preserve"> open</w:t>
      </w:r>
      <w:r w:rsidRPr="63FA43D6" w:rsidR="001A1142">
        <w:rPr>
          <w:rFonts w:eastAsia="Arial" w:cs="Arial"/>
        </w:rPr>
        <w:t>ness</w:t>
      </w:r>
      <w:r w:rsidRPr="63FA43D6" w:rsidR="0077075D">
        <w:rPr>
          <w:rFonts w:eastAsia="Arial" w:cs="Arial"/>
        </w:rPr>
        <w:t xml:space="preserve"> to change.</w:t>
      </w:r>
    </w:p>
    <w:p w:rsidRPr="00E33A0B" w:rsidR="00A5398D" w:rsidP="63FA43D6" w:rsidRDefault="00A5398D" w14:paraId="133900C0" w14:textId="6D444934">
      <w:pPr>
        <w:pStyle w:val="ListParagraph"/>
        <w:numPr>
          <w:ilvl w:val="0"/>
          <w:numId w:val="4"/>
        </w:numPr>
        <w:rPr>
          <w:rFonts w:eastAsia="Arial" w:cs="Arial"/>
        </w:rPr>
      </w:pPr>
      <w:r w:rsidRPr="63FA43D6">
        <w:rPr>
          <w:rFonts w:eastAsia="Arial" w:cs="Arial"/>
        </w:rPr>
        <w:lastRenderedPageBreak/>
        <w:t xml:space="preserve">Collaborates well with others </w:t>
      </w:r>
      <w:r w:rsidRPr="63FA43D6" w:rsidR="0077075D">
        <w:rPr>
          <w:rFonts w:eastAsia="Arial" w:cs="Arial"/>
        </w:rPr>
        <w:t>and o</w:t>
      </w:r>
      <w:r w:rsidRPr="63FA43D6">
        <w:rPr>
          <w:rFonts w:eastAsia="Arial" w:cs="Arial"/>
        </w:rPr>
        <w:t xml:space="preserve">ffers assistance and support to </w:t>
      </w:r>
      <w:r w:rsidRPr="63FA43D6" w:rsidR="006A3826">
        <w:rPr>
          <w:rFonts w:eastAsia="Arial" w:cs="Arial"/>
        </w:rPr>
        <w:t>colleagues</w:t>
      </w:r>
      <w:r w:rsidRPr="63FA43D6">
        <w:rPr>
          <w:rFonts w:eastAsia="Arial" w:cs="Arial"/>
        </w:rPr>
        <w:t>.</w:t>
      </w:r>
    </w:p>
    <w:p w:rsidRPr="00E33A0B" w:rsidR="00E33A0B" w:rsidP="63FA43D6" w:rsidRDefault="00E33A0B" w14:paraId="08BC78D6" w14:textId="77777777">
      <w:pPr>
        <w:pStyle w:val="ListParagraph"/>
        <w:numPr>
          <w:ilvl w:val="0"/>
          <w:numId w:val="4"/>
        </w:numPr>
        <w:rPr>
          <w:rFonts w:eastAsia="Arial" w:cs="Arial"/>
          <w:lang w:val="fr-FR"/>
        </w:rPr>
      </w:pPr>
      <w:r w:rsidRPr="63FA43D6">
        <w:rPr>
          <w:rFonts w:eastAsia="Arial" w:cs="Arial"/>
        </w:rPr>
        <w:t>Committed to listening to children and families and to working collaboratively with them to address concerns.</w:t>
      </w:r>
    </w:p>
    <w:p w:rsidRPr="00E33A0B" w:rsidR="00E33A0B" w:rsidP="63FA43D6" w:rsidRDefault="00E33A0B" w14:paraId="4174549A" w14:textId="77777777">
      <w:pPr>
        <w:pStyle w:val="ListParagraph"/>
        <w:numPr>
          <w:ilvl w:val="0"/>
          <w:numId w:val="4"/>
        </w:numPr>
        <w:rPr>
          <w:rFonts w:eastAsia="Arial" w:cs="Arial"/>
          <w:lang w:val="fr-FR"/>
        </w:rPr>
      </w:pPr>
      <w:r w:rsidRPr="63FA43D6">
        <w:rPr>
          <w:rFonts w:eastAsia="Arial" w:cs="Arial"/>
        </w:rPr>
        <w:t>Commitment to safeguarding and promoting the welfare of children, young people and vulnerable adults.</w:t>
      </w:r>
    </w:p>
    <w:p w:rsidRPr="00F24FA7" w:rsidR="001B600C" w:rsidP="63FA43D6" w:rsidRDefault="001B600C" w14:paraId="30E7B487" w14:textId="5094B2FE">
      <w:pPr>
        <w:rPr>
          <w:rFonts w:eastAsia="Arial" w:cs="Arial"/>
        </w:rPr>
      </w:pPr>
    </w:p>
    <w:p w:rsidRPr="00F24FA7" w:rsidR="001B600C" w:rsidP="63FA43D6" w:rsidRDefault="00C5560A" w14:paraId="440570CA" w14:textId="77777777">
      <w:pPr>
        <w:rPr>
          <w:rFonts w:eastAsia="Arial" w:cs="Arial"/>
          <w:b/>
          <w:bCs/>
        </w:rPr>
      </w:pPr>
      <w:r w:rsidRPr="63FA43D6">
        <w:rPr>
          <w:rFonts w:eastAsia="Arial" w:cs="Arial"/>
          <w:b/>
          <w:bCs/>
        </w:rPr>
        <w:t xml:space="preserve">Specialist </w:t>
      </w:r>
      <w:r w:rsidRPr="63FA43D6" w:rsidR="00513B07">
        <w:rPr>
          <w:rFonts w:eastAsia="Arial" w:cs="Arial"/>
          <w:b/>
          <w:bCs/>
        </w:rPr>
        <w:t xml:space="preserve">knowledge </w:t>
      </w:r>
      <w:r w:rsidRPr="63FA43D6">
        <w:rPr>
          <w:rFonts w:eastAsia="Arial" w:cs="Arial"/>
          <w:b/>
          <w:bCs/>
        </w:rPr>
        <w:t>skills and experience</w:t>
      </w:r>
    </w:p>
    <w:p w:rsidR="57009C4F" w:rsidP="63FA43D6" w:rsidRDefault="57009C4F" w14:paraId="37053335" w14:textId="26E0176A">
      <w:pPr>
        <w:pStyle w:val="ListParagraph"/>
        <w:numPr>
          <w:ilvl w:val="0"/>
          <w:numId w:val="3"/>
        </w:numPr>
        <w:rPr>
          <w:rFonts w:eastAsia="Arial" w:cs="Arial"/>
        </w:rPr>
      </w:pPr>
      <w:r w:rsidRPr="63FA43D6">
        <w:rPr>
          <w:rFonts w:eastAsia="Arial" w:cs="Arial"/>
        </w:rPr>
        <w:t>Understanding of SEND Code o</w:t>
      </w:r>
      <w:r w:rsidRPr="63FA43D6" w:rsidR="385AEC4D">
        <w:rPr>
          <w:rFonts w:eastAsia="Arial" w:cs="Arial"/>
        </w:rPr>
        <w:t>f</w:t>
      </w:r>
      <w:r w:rsidRPr="63FA43D6">
        <w:rPr>
          <w:rFonts w:eastAsia="Arial" w:cs="Arial"/>
        </w:rPr>
        <w:t xml:space="preserve"> practise and statutory duties </w:t>
      </w:r>
    </w:p>
    <w:p w:rsidRPr="00E33A0B" w:rsidR="00E33A0B" w:rsidP="63FA43D6" w:rsidRDefault="00E33A0B" w14:paraId="23A076FF" w14:textId="4A78A722">
      <w:pPr>
        <w:pStyle w:val="ListParagraph"/>
        <w:numPr>
          <w:ilvl w:val="0"/>
          <w:numId w:val="3"/>
        </w:numPr>
        <w:rPr>
          <w:rFonts w:eastAsia="Arial" w:cs="Arial"/>
        </w:rPr>
      </w:pPr>
      <w:r w:rsidRPr="63FA43D6">
        <w:rPr>
          <w:rFonts w:eastAsia="Arial" w:cs="Arial"/>
        </w:rPr>
        <w:t>Ability to use initiative within boundaries of the role.</w:t>
      </w:r>
    </w:p>
    <w:p w:rsidRPr="00E33A0B" w:rsidR="00E33A0B" w:rsidP="63FA43D6" w:rsidRDefault="00E33A0B" w14:paraId="5E01D479" w14:textId="77777777">
      <w:pPr>
        <w:pStyle w:val="ListParagraph"/>
        <w:numPr>
          <w:ilvl w:val="0"/>
          <w:numId w:val="3"/>
        </w:numPr>
        <w:rPr>
          <w:rFonts w:eastAsia="Arial" w:cs="Arial"/>
        </w:rPr>
      </w:pPr>
      <w:r w:rsidRPr="63FA43D6">
        <w:rPr>
          <w:rFonts w:eastAsia="Arial" w:cs="Arial"/>
        </w:rPr>
        <w:t>Demonstrates knowledge of Signs of Safety and a broad practical understanding of and skills in using solution focused approaches of intervention.</w:t>
      </w:r>
    </w:p>
    <w:p w:rsidRPr="00E33A0B" w:rsidR="00E33A0B" w:rsidP="63FA43D6" w:rsidRDefault="00E33A0B" w14:paraId="07411CDF" w14:textId="77777777">
      <w:pPr>
        <w:pStyle w:val="ListParagraph"/>
        <w:numPr>
          <w:ilvl w:val="0"/>
          <w:numId w:val="3"/>
        </w:numPr>
        <w:rPr>
          <w:rFonts w:eastAsia="Arial" w:cs="Arial"/>
        </w:rPr>
      </w:pPr>
      <w:r w:rsidRPr="63FA43D6">
        <w:rPr>
          <w:rFonts w:eastAsia="Arial" w:cs="Arial"/>
        </w:rPr>
        <w:t>Ability to effectively apply solution focused approaches to deliver successful outcomes.</w:t>
      </w:r>
    </w:p>
    <w:p w:rsidRPr="00E33A0B" w:rsidR="00E33A0B" w:rsidP="63FA43D6" w:rsidRDefault="00E33A0B" w14:paraId="67FD549A" w14:textId="77777777">
      <w:pPr>
        <w:pStyle w:val="ListParagraph"/>
        <w:numPr>
          <w:ilvl w:val="0"/>
          <w:numId w:val="3"/>
        </w:numPr>
        <w:rPr>
          <w:rFonts w:eastAsia="Arial" w:cs="Arial"/>
        </w:rPr>
      </w:pPr>
      <w:r w:rsidRPr="63FA43D6">
        <w:rPr>
          <w:rFonts w:eastAsia="Arial" w:cs="Arial"/>
        </w:rPr>
        <w:t>Ability to clarify risks and concerns and focus on solutions to create a climate in which change can happen.</w:t>
      </w:r>
    </w:p>
    <w:p w:rsidRPr="00E33A0B" w:rsidR="00E33A0B" w:rsidP="63FA43D6" w:rsidRDefault="00E33A0B" w14:paraId="7CA37D9F" w14:textId="77777777">
      <w:pPr>
        <w:pStyle w:val="ListParagraph"/>
        <w:numPr>
          <w:ilvl w:val="0"/>
          <w:numId w:val="3"/>
        </w:numPr>
        <w:rPr>
          <w:rFonts w:eastAsia="Arial" w:cs="Arial"/>
        </w:rPr>
      </w:pPr>
      <w:r w:rsidRPr="63FA43D6">
        <w:rPr>
          <w:rFonts w:eastAsia="Arial" w:cs="Arial"/>
        </w:rPr>
        <w:t>Knowledge of relevant legislation, regulations and guidance as appropriate to role</w:t>
      </w:r>
    </w:p>
    <w:p w:rsidRPr="00E33A0B" w:rsidR="00E33A0B" w:rsidP="63FA43D6" w:rsidRDefault="00E33A0B" w14:paraId="3E96A36A" w14:textId="77777777">
      <w:pPr>
        <w:pStyle w:val="ListParagraph"/>
        <w:numPr>
          <w:ilvl w:val="0"/>
          <w:numId w:val="3"/>
        </w:numPr>
        <w:rPr>
          <w:rFonts w:eastAsia="Arial" w:cs="Arial"/>
        </w:rPr>
      </w:pPr>
      <w:r w:rsidRPr="63FA43D6">
        <w:rPr>
          <w:rFonts w:eastAsia="Arial" w:cs="Arial"/>
        </w:rPr>
        <w:t xml:space="preserve">Demonstrating knowledge and application of the early intervention and preventative agenda. </w:t>
      </w:r>
    </w:p>
    <w:p w:rsidRPr="00E33A0B" w:rsidR="00E33A0B" w:rsidP="63FA43D6" w:rsidRDefault="00E33A0B" w14:paraId="3407FC90" w14:textId="77777777">
      <w:pPr>
        <w:pStyle w:val="ListParagraph"/>
        <w:numPr>
          <w:ilvl w:val="0"/>
          <w:numId w:val="3"/>
        </w:numPr>
        <w:rPr>
          <w:rFonts w:eastAsia="Arial" w:cs="Arial"/>
        </w:rPr>
      </w:pPr>
      <w:r w:rsidRPr="63FA43D6">
        <w:rPr>
          <w:rFonts w:eastAsia="Arial" w:cs="Arial"/>
        </w:rPr>
        <w:t xml:space="preserve">Knowledge of associated agencies and their working practices and roles. </w:t>
      </w:r>
    </w:p>
    <w:p w:rsidRPr="00E33A0B" w:rsidR="00E33A0B" w:rsidP="63FA43D6" w:rsidRDefault="00E33A0B" w14:paraId="3170FF19" w14:textId="1EDEE964">
      <w:pPr>
        <w:pStyle w:val="ListParagraph"/>
        <w:numPr>
          <w:ilvl w:val="0"/>
          <w:numId w:val="3"/>
        </w:numPr>
        <w:rPr>
          <w:rFonts w:eastAsia="Arial" w:cs="Arial"/>
        </w:rPr>
      </w:pPr>
      <w:r w:rsidRPr="63FA43D6">
        <w:rPr>
          <w:rFonts w:eastAsia="Arial" w:cs="Arial"/>
        </w:rPr>
        <w:t>Ability to use a range of assessment frameworks</w:t>
      </w:r>
      <w:r w:rsidRPr="63FA43D6" w:rsidR="11A8FACB">
        <w:rPr>
          <w:rFonts w:eastAsia="Arial" w:cs="Arial"/>
        </w:rPr>
        <w:t>.</w:t>
      </w:r>
    </w:p>
    <w:p w:rsidRPr="00E33A0B" w:rsidR="00E33A0B" w:rsidP="63FA43D6" w:rsidRDefault="0724900C" w14:paraId="56F7334E" w14:textId="5BE0119E">
      <w:pPr>
        <w:pStyle w:val="ListParagraph"/>
        <w:numPr>
          <w:ilvl w:val="0"/>
          <w:numId w:val="3"/>
        </w:numPr>
        <w:rPr>
          <w:rFonts w:eastAsia="Arial" w:cs="Arial"/>
        </w:rPr>
      </w:pPr>
      <w:r w:rsidRPr="63FA43D6">
        <w:rPr>
          <w:rFonts w:eastAsia="Arial" w:cs="Arial"/>
        </w:rPr>
        <w:t>K</w:t>
      </w:r>
      <w:r w:rsidRPr="63FA43D6" w:rsidR="00E33A0B">
        <w:rPr>
          <w:rFonts w:eastAsia="Arial" w:cs="Arial"/>
        </w:rPr>
        <w:t xml:space="preserve">nowledge of the social and emotional factors that affect a child’s capacity to learn and develop. </w:t>
      </w:r>
    </w:p>
    <w:p w:rsidRPr="00E33A0B" w:rsidR="00E33A0B" w:rsidP="63FA43D6" w:rsidRDefault="00E33A0B" w14:paraId="64780D47" w14:textId="77777777">
      <w:pPr>
        <w:pStyle w:val="ListParagraph"/>
        <w:numPr>
          <w:ilvl w:val="0"/>
          <w:numId w:val="3"/>
        </w:numPr>
        <w:rPr>
          <w:rFonts w:eastAsia="Arial" w:cs="Arial"/>
        </w:rPr>
      </w:pPr>
      <w:r w:rsidRPr="63FA43D6">
        <w:rPr>
          <w:rFonts w:eastAsia="Arial" w:cs="Arial"/>
        </w:rPr>
        <w:t>Understanding the diverse range of needs of clients and backgrounds.</w:t>
      </w:r>
    </w:p>
    <w:p w:rsidRPr="00E33A0B" w:rsidR="00E33A0B" w:rsidP="63FA43D6" w:rsidRDefault="00E33A0B" w14:paraId="6CA243BE" w14:textId="77777777">
      <w:pPr>
        <w:pStyle w:val="ListParagraph"/>
        <w:numPr>
          <w:ilvl w:val="0"/>
          <w:numId w:val="3"/>
        </w:numPr>
        <w:rPr>
          <w:rFonts w:eastAsia="Arial" w:cs="Arial"/>
        </w:rPr>
      </w:pPr>
      <w:r w:rsidRPr="63FA43D6">
        <w:rPr>
          <w:rFonts w:eastAsia="Arial" w:cs="Arial"/>
        </w:rPr>
        <w:t xml:space="preserve">Well-developed interpersonal and communication skills in order to: </w:t>
      </w:r>
    </w:p>
    <w:p w:rsidRPr="00E33A0B" w:rsidR="00E33A0B" w:rsidP="63FA43D6" w:rsidRDefault="00E33A0B" w14:paraId="280DBFE5" w14:textId="77777777">
      <w:pPr>
        <w:pStyle w:val="ListParagraph"/>
        <w:numPr>
          <w:ilvl w:val="1"/>
          <w:numId w:val="3"/>
        </w:numPr>
        <w:rPr>
          <w:rFonts w:eastAsia="Arial" w:cs="Arial"/>
        </w:rPr>
      </w:pPr>
      <w:r w:rsidRPr="63FA43D6">
        <w:rPr>
          <w:rFonts w:eastAsia="Arial" w:cs="Arial"/>
        </w:rPr>
        <w:t>Engage effectively with a range of audiences including professional stakeholders.</w:t>
      </w:r>
    </w:p>
    <w:p w:rsidRPr="00E33A0B" w:rsidR="00E33A0B" w:rsidP="63FA43D6" w:rsidRDefault="00E33A0B" w14:paraId="32876F03" w14:textId="77777777">
      <w:pPr>
        <w:pStyle w:val="ListParagraph"/>
        <w:numPr>
          <w:ilvl w:val="1"/>
          <w:numId w:val="3"/>
        </w:numPr>
        <w:rPr>
          <w:rFonts w:eastAsia="Arial" w:cs="Arial"/>
        </w:rPr>
      </w:pPr>
      <w:r w:rsidRPr="63FA43D6">
        <w:rPr>
          <w:rFonts w:eastAsia="Arial" w:cs="Arial"/>
        </w:rPr>
        <w:t xml:space="preserve">Negotiate, influence and mediate to achieve positive outcomes and support and motivate children, young people and families. </w:t>
      </w:r>
    </w:p>
    <w:p w:rsidRPr="00E33A0B" w:rsidR="00E33A0B" w:rsidP="63FA43D6" w:rsidRDefault="00E33A0B" w14:paraId="10BA901F" w14:textId="77777777">
      <w:pPr>
        <w:pStyle w:val="ListParagraph"/>
        <w:numPr>
          <w:ilvl w:val="1"/>
          <w:numId w:val="3"/>
        </w:numPr>
        <w:rPr>
          <w:rFonts w:eastAsia="Arial" w:cs="Arial"/>
        </w:rPr>
      </w:pPr>
      <w:r w:rsidRPr="63FA43D6">
        <w:rPr>
          <w:rFonts w:eastAsia="Arial" w:cs="Arial"/>
        </w:rPr>
        <w:t xml:space="preserve">Effectively manage challenging or sensitive situations and provide appropriate advice and facilitation to de-escalate. </w:t>
      </w:r>
    </w:p>
    <w:p w:rsidRPr="00E33A0B" w:rsidR="00E33A0B" w:rsidP="63FA43D6" w:rsidRDefault="00E33A0B" w14:paraId="6037BA6B" w14:textId="77777777">
      <w:pPr>
        <w:pStyle w:val="ListParagraph"/>
        <w:numPr>
          <w:ilvl w:val="0"/>
          <w:numId w:val="3"/>
        </w:numPr>
        <w:rPr>
          <w:rFonts w:eastAsia="Arial" w:cs="Arial"/>
        </w:rPr>
      </w:pPr>
      <w:r w:rsidRPr="63FA43D6">
        <w:rPr>
          <w:rFonts w:eastAsia="Arial" w:cs="Arial"/>
        </w:rPr>
        <w:t>Proven ability to make constructive contribution to meetings and negotiate with a range of stakeholders, settings and contexts.</w:t>
      </w:r>
    </w:p>
    <w:p w:rsidRPr="00E33A0B" w:rsidR="00E33A0B" w:rsidP="63FA43D6" w:rsidRDefault="00E33A0B" w14:paraId="54F78DCF" w14:textId="77777777">
      <w:pPr>
        <w:pStyle w:val="ListParagraph"/>
        <w:numPr>
          <w:ilvl w:val="0"/>
          <w:numId w:val="3"/>
        </w:numPr>
        <w:rPr>
          <w:rFonts w:eastAsia="Arial" w:cs="Arial"/>
        </w:rPr>
      </w:pPr>
      <w:r w:rsidRPr="63FA43D6">
        <w:rPr>
          <w:rFonts w:eastAsia="Arial" w:cs="Arial"/>
        </w:rPr>
        <w:t>Sensitivity to disability, sexuality, gender and ethnicity issues.</w:t>
      </w:r>
    </w:p>
    <w:p w:rsidRPr="00E33A0B" w:rsidR="00E33A0B" w:rsidP="63FA43D6" w:rsidRDefault="00E33A0B" w14:paraId="38083077" w14:textId="77777777">
      <w:pPr>
        <w:pStyle w:val="ListParagraph"/>
        <w:numPr>
          <w:ilvl w:val="0"/>
          <w:numId w:val="3"/>
        </w:numPr>
        <w:rPr>
          <w:rFonts w:eastAsia="Arial" w:cs="Arial"/>
        </w:rPr>
      </w:pPr>
      <w:r w:rsidRPr="63FA43D6">
        <w:rPr>
          <w:rFonts w:eastAsia="Arial" w:cs="Arial"/>
        </w:rPr>
        <w:t>Ability to keep accurate and timely records and compile reports in a variety of formats, using appropriate IT.</w:t>
      </w:r>
    </w:p>
    <w:p w:rsidRPr="00E33A0B" w:rsidR="00E33A0B" w:rsidP="63FA43D6" w:rsidRDefault="00E33A0B" w14:paraId="2D381F25" w14:textId="77777777">
      <w:pPr>
        <w:pStyle w:val="ListParagraph"/>
        <w:numPr>
          <w:ilvl w:val="0"/>
          <w:numId w:val="3"/>
        </w:numPr>
        <w:rPr>
          <w:rFonts w:eastAsia="Arial" w:cs="Arial"/>
        </w:rPr>
      </w:pPr>
      <w:r w:rsidRPr="63FA43D6">
        <w:rPr>
          <w:rFonts w:eastAsia="Arial" w:cs="Arial"/>
        </w:rPr>
        <w:t>Demonstrates awareness of the importance of using plain language and the ability to do so.</w:t>
      </w:r>
    </w:p>
    <w:p w:rsidRPr="00E33A0B" w:rsidR="00E33A0B" w:rsidP="63FA43D6" w:rsidRDefault="00E33A0B" w14:paraId="5D0FA715" w14:textId="1CF44D33">
      <w:pPr>
        <w:pStyle w:val="ListParagraph"/>
        <w:numPr>
          <w:ilvl w:val="0"/>
          <w:numId w:val="3"/>
        </w:numPr>
        <w:rPr>
          <w:rFonts w:eastAsia="Arial" w:cs="Arial"/>
        </w:rPr>
      </w:pPr>
      <w:r w:rsidRPr="63FA43D6">
        <w:rPr>
          <w:rFonts w:eastAsia="Arial" w:cs="Arial"/>
        </w:rPr>
        <w:t>Relevant experience of working with</w:t>
      </w:r>
      <w:r w:rsidRPr="63FA43D6" w:rsidR="0B6B5B04">
        <w:rPr>
          <w:rFonts w:eastAsia="Arial" w:cs="Arial"/>
        </w:rPr>
        <w:t xml:space="preserve"> or on behalf of</w:t>
      </w:r>
      <w:r w:rsidRPr="63FA43D6">
        <w:rPr>
          <w:rFonts w:eastAsia="Arial" w:cs="Arial"/>
        </w:rPr>
        <w:t xml:space="preserve"> children, young people and their families, as relevant to the specific client groups.</w:t>
      </w:r>
    </w:p>
    <w:p w:rsidRPr="00E33A0B" w:rsidR="00E33A0B" w:rsidP="63FA43D6" w:rsidRDefault="00E33A0B" w14:paraId="3C89A5E6" w14:textId="77777777">
      <w:pPr>
        <w:pStyle w:val="ListParagraph"/>
        <w:numPr>
          <w:ilvl w:val="0"/>
          <w:numId w:val="3"/>
        </w:numPr>
        <w:rPr>
          <w:rFonts w:eastAsia="Arial" w:cs="Arial"/>
        </w:rPr>
      </w:pPr>
      <w:r w:rsidRPr="63FA43D6">
        <w:rPr>
          <w:rFonts w:eastAsia="Arial" w:cs="Arial"/>
        </w:rPr>
        <w:t xml:space="preserve">Experience of collaborative work with families. </w:t>
      </w:r>
    </w:p>
    <w:p w:rsidRPr="00E33A0B" w:rsidR="00E33A0B" w:rsidP="63FA43D6" w:rsidRDefault="00E33A0B" w14:paraId="07AE3729" w14:textId="77777777">
      <w:pPr>
        <w:pStyle w:val="ListParagraph"/>
        <w:numPr>
          <w:ilvl w:val="0"/>
          <w:numId w:val="3"/>
        </w:numPr>
        <w:rPr>
          <w:rFonts w:eastAsia="Arial" w:cs="Arial"/>
        </w:rPr>
      </w:pPr>
      <w:r w:rsidRPr="63FA43D6">
        <w:rPr>
          <w:rFonts w:eastAsia="Arial" w:cs="Arial"/>
        </w:rPr>
        <w:t xml:space="preserve">Evidence of using solution focused approaches in practice. </w:t>
      </w:r>
    </w:p>
    <w:p w:rsidRPr="00E33A0B" w:rsidR="00E33A0B" w:rsidP="63FA43D6" w:rsidRDefault="00E33A0B" w14:paraId="4186C1C3" w14:textId="459115E5">
      <w:pPr>
        <w:pStyle w:val="ListParagraph"/>
        <w:numPr>
          <w:ilvl w:val="0"/>
          <w:numId w:val="3"/>
        </w:numPr>
        <w:rPr>
          <w:rFonts w:eastAsia="Arial" w:cs="Arial"/>
        </w:rPr>
      </w:pPr>
      <w:r w:rsidRPr="63FA43D6">
        <w:rPr>
          <w:rFonts w:eastAsia="Arial" w:cs="Arial"/>
        </w:rPr>
        <w:t>Experience of working with children and families where there have been safeguarding concerns</w:t>
      </w:r>
      <w:r w:rsidRPr="63FA43D6" w:rsidR="0C316034">
        <w:rPr>
          <w:rFonts w:eastAsia="Arial" w:cs="Arial"/>
        </w:rPr>
        <w:t>.</w:t>
      </w:r>
    </w:p>
    <w:p w:rsidRPr="00E33A0B" w:rsidR="00E33A0B" w:rsidP="63FA43D6" w:rsidRDefault="00E33A0B" w14:paraId="69C43393" w14:textId="77777777">
      <w:pPr>
        <w:pStyle w:val="ListParagraph"/>
        <w:numPr>
          <w:ilvl w:val="0"/>
          <w:numId w:val="3"/>
        </w:numPr>
        <w:rPr>
          <w:rFonts w:eastAsia="Arial" w:cs="Arial"/>
        </w:rPr>
      </w:pPr>
      <w:r w:rsidRPr="63FA43D6">
        <w:rPr>
          <w:rFonts w:eastAsia="Arial" w:cs="Arial"/>
        </w:rPr>
        <w:t>Experience of assessment and / or observation of the developmental needs of children</w:t>
      </w:r>
    </w:p>
    <w:p w:rsidRPr="00E33A0B" w:rsidR="00E33A0B" w:rsidP="63FA43D6" w:rsidRDefault="00E33A0B" w14:paraId="26FB7129" w14:textId="77777777">
      <w:pPr>
        <w:pStyle w:val="ListParagraph"/>
        <w:numPr>
          <w:ilvl w:val="0"/>
          <w:numId w:val="3"/>
        </w:numPr>
        <w:rPr>
          <w:rFonts w:eastAsia="Arial" w:cs="Arial"/>
        </w:rPr>
      </w:pPr>
      <w:r w:rsidRPr="63FA43D6">
        <w:rPr>
          <w:rFonts w:eastAsia="Arial" w:cs="Arial"/>
        </w:rPr>
        <w:t>Proven commitment to finding solutions, planning and developing interventions with families, using an evidence-based approach.</w:t>
      </w:r>
    </w:p>
    <w:p w:rsidRPr="00E33A0B" w:rsidR="00E33A0B" w:rsidP="63FA43D6" w:rsidRDefault="00E33A0B" w14:paraId="1730F4CF" w14:textId="77777777">
      <w:pPr>
        <w:pStyle w:val="ListParagraph"/>
        <w:numPr>
          <w:ilvl w:val="0"/>
          <w:numId w:val="3"/>
        </w:numPr>
        <w:rPr>
          <w:rFonts w:eastAsia="Arial" w:cs="Arial"/>
        </w:rPr>
      </w:pPr>
      <w:r w:rsidRPr="63FA43D6">
        <w:rPr>
          <w:rFonts w:eastAsia="Arial" w:cs="Arial"/>
        </w:rPr>
        <w:t>Mentor/supervise junior staff and students as required.</w:t>
      </w:r>
    </w:p>
    <w:p w:rsidRPr="00F24FA7" w:rsidR="00CC1A18" w:rsidP="63FA43D6" w:rsidRDefault="00CC1A18" w14:paraId="678FF6AB" w14:textId="77777777">
      <w:pPr>
        <w:ind w:left="720"/>
        <w:rPr>
          <w:rFonts w:eastAsia="Arial" w:cs="Arial"/>
          <w:b/>
          <w:bCs/>
        </w:rPr>
      </w:pPr>
    </w:p>
    <w:p w:rsidRPr="00F24FA7" w:rsidR="001B600C" w:rsidP="63FA43D6" w:rsidRDefault="00C5560A" w14:paraId="18F6E3E0" w14:textId="77777777">
      <w:pPr>
        <w:rPr>
          <w:rFonts w:eastAsia="Arial" w:cs="Arial"/>
          <w:b/>
          <w:bCs/>
        </w:rPr>
      </w:pPr>
      <w:r w:rsidRPr="63FA43D6">
        <w:rPr>
          <w:rFonts w:eastAsia="Arial" w:cs="Arial"/>
          <w:b/>
          <w:bCs/>
        </w:rPr>
        <w:t>Additional requirements</w:t>
      </w:r>
      <w:r w:rsidRPr="63FA43D6" w:rsidR="00523DB6">
        <w:rPr>
          <w:rFonts w:eastAsia="Arial" w:cs="Arial"/>
          <w:b/>
          <w:bCs/>
        </w:rPr>
        <w:t xml:space="preserve"> </w:t>
      </w:r>
    </w:p>
    <w:p w:rsidRPr="00E33A0B" w:rsidR="00E33A0B" w:rsidP="63FA43D6" w:rsidRDefault="00E33A0B" w14:paraId="5DFFD3DE" w14:textId="103FC560">
      <w:pPr>
        <w:pStyle w:val="ListParagraph"/>
        <w:numPr>
          <w:ilvl w:val="0"/>
          <w:numId w:val="2"/>
        </w:numPr>
        <w:rPr>
          <w:rFonts w:eastAsia="Arial" w:cs="Arial"/>
        </w:rPr>
      </w:pPr>
      <w:r w:rsidRPr="63FA43D6">
        <w:rPr>
          <w:rFonts w:eastAsia="Arial" w:cs="Arial"/>
        </w:rPr>
        <w:t>A</w:t>
      </w:r>
      <w:r w:rsidRPr="63FA43D6" w:rsidR="3AEBE8DF">
        <w:rPr>
          <w:rFonts w:eastAsia="Arial" w:cs="Arial"/>
        </w:rPr>
        <w:t>n Enhanced</w:t>
      </w:r>
      <w:r w:rsidRPr="63FA43D6">
        <w:rPr>
          <w:rFonts w:eastAsia="Arial" w:cs="Arial"/>
        </w:rPr>
        <w:t xml:space="preserve"> DBS check will be undertaken for the successful candidate.</w:t>
      </w:r>
    </w:p>
    <w:p w:rsidRPr="00E33A0B" w:rsidR="00E33A0B" w:rsidP="63FA43D6" w:rsidRDefault="00E33A0B" w14:paraId="3A6FC1E4" w14:textId="77777777">
      <w:pPr>
        <w:pStyle w:val="ListParagraph"/>
        <w:numPr>
          <w:ilvl w:val="0"/>
          <w:numId w:val="2"/>
        </w:numPr>
        <w:rPr>
          <w:rFonts w:eastAsia="Arial" w:cs="Arial"/>
        </w:rPr>
      </w:pPr>
      <w:r w:rsidRPr="63FA43D6">
        <w:rPr>
          <w:rFonts w:eastAsia="Arial" w:cs="Arial"/>
        </w:rPr>
        <w:t xml:space="preserve">High level of organisational skills and the ability to plan ahead, prioritise work and meet deadlines. </w:t>
      </w:r>
    </w:p>
    <w:p w:rsidRPr="00E33A0B" w:rsidR="00E33A0B" w:rsidP="63FA43D6" w:rsidRDefault="00E33A0B" w14:paraId="6C6E244A" w14:textId="77777777">
      <w:pPr>
        <w:pStyle w:val="ListParagraph"/>
        <w:numPr>
          <w:ilvl w:val="0"/>
          <w:numId w:val="2"/>
        </w:numPr>
        <w:rPr>
          <w:rFonts w:eastAsia="Arial" w:cs="Arial"/>
          <w:lang w:val="fr-FR"/>
        </w:rPr>
      </w:pPr>
      <w:r w:rsidRPr="63FA43D6">
        <w:rPr>
          <w:rFonts w:eastAsia="Arial" w:cs="Arial"/>
        </w:rPr>
        <w:t>Willingness to undertake training as required to update knowledge and skills.</w:t>
      </w:r>
    </w:p>
    <w:p w:rsidRPr="001B0ADE" w:rsidR="00E33A0B" w:rsidP="001B0ADE" w:rsidRDefault="00E33A0B" w14:paraId="505DB562" w14:textId="7E5EE7E1">
      <w:pPr>
        <w:pStyle w:val="ListParagraph"/>
        <w:numPr>
          <w:ilvl w:val="0"/>
          <w:numId w:val="2"/>
        </w:numPr>
        <w:rPr>
          <w:rFonts w:eastAsia="Arial" w:cs="Arial"/>
          <w:lang w:val="fr-FR"/>
        </w:rPr>
      </w:pPr>
      <w:r w:rsidRPr="63FA43D6">
        <w:rPr>
          <w:rFonts w:eastAsia="Arial" w:cs="Arial"/>
        </w:rPr>
        <w:t xml:space="preserve">Evidence of successfully working alone as well as part of a team. </w:t>
      </w:r>
    </w:p>
    <w:p w:rsidRPr="00F24FA7" w:rsidR="00CC1A18" w:rsidP="63FA43D6" w:rsidRDefault="00CC1A18" w14:paraId="195A7FA4" w14:textId="77777777">
      <w:pPr>
        <w:rPr>
          <w:rFonts w:eastAsia="Arial" w:cs="Arial"/>
        </w:rPr>
      </w:pPr>
    </w:p>
    <w:p w:rsidRPr="00E33A0B" w:rsidR="00CC1A18" w:rsidP="63FA43D6" w:rsidRDefault="00CC1A18" w14:paraId="3FDF73A5" w14:textId="39DD58D3">
      <w:pPr>
        <w:rPr>
          <w:rFonts w:eastAsia="Arial" w:cs="Arial"/>
          <w:b/>
          <w:bCs/>
        </w:rPr>
      </w:pPr>
      <w:r w:rsidRPr="63FA43D6">
        <w:rPr>
          <w:rFonts w:eastAsia="Arial" w:cs="Arial"/>
          <w:b/>
          <w:bCs/>
        </w:rPr>
        <w:t>It would also be desirable to have</w:t>
      </w:r>
    </w:p>
    <w:p w:rsidR="2904D55A" w:rsidP="63FA43D6" w:rsidRDefault="2904D55A" w14:paraId="1D2D705C" w14:textId="3DE4DA0B">
      <w:pPr>
        <w:pStyle w:val="ListParagraph"/>
        <w:numPr>
          <w:ilvl w:val="0"/>
          <w:numId w:val="1"/>
        </w:numPr>
        <w:rPr>
          <w:rFonts w:eastAsia="Arial" w:cs="Arial"/>
        </w:rPr>
      </w:pPr>
      <w:r w:rsidRPr="63FA43D6">
        <w:rPr>
          <w:rFonts w:eastAsia="Arial" w:cs="Arial"/>
        </w:rPr>
        <w:t xml:space="preserve">Ability to integrate information gained from policy documents and research into service delivery. </w:t>
      </w:r>
    </w:p>
    <w:p w:rsidR="2904D55A" w:rsidP="63FA43D6" w:rsidRDefault="2904D55A" w14:paraId="011DB36E" w14:textId="2C4DAC98">
      <w:pPr>
        <w:pStyle w:val="ListParagraph"/>
        <w:numPr>
          <w:ilvl w:val="0"/>
          <w:numId w:val="1"/>
        </w:numPr>
        <w:rPr>
          <w:rFonts w:eastAsia="Arial" w:cs="Arial"/>
        </w:rPr>
      </w:pPr>
      <w:r w:rsidRPr="63FA43D6">
        <w:rPr>
          <w:rFonts w:eastAsia="Arial" w:cs="Arial"/>
        </w:rPr>
        <w:t xml:space="preserve">Ability to learn new IT applications as appropriate to role. </w:t>
      </w:r>
    </w:p>
    <w:p w:rsidR="2904D55A" w:rsidP="63FA43D6" w:rsidRDefault="2904D55A" w14:paraId="396C74CF" w14:textId="73124006">
      <w:pPr>
        <w:pStyle w:val="ListParagraph"/>
        <w:numPr>
          <w:ilvl w:val="0"/>
          <w:numId w:val="1"/>
        </w:numPr>
        <w:rPr>
          <w:rFonts w:eastAsia="Arial" w:cs="Arial"/>
        </w:rPr>
      </w:pPr>
      <w:r w:rsidRPr="63FA43D6">
        <w:rPr>
          <w:rFonts w:eastAsia="Arial" w:cs="Arial"/>
        </w:rPr>
        <w:t xml:space="preserve">Experience of group work. </w:t>
      </w:r>
    </w:p>
    <w:p w:rsidR="2904D55A" w:rsidP="63FA43D6" w:rsidRDefault="2904D55A" w14:paraId="3CE49753" w14:textId="540A657A">
      <w:pPr>
        <w:pStyle w:val="ListParagraph"/>
        <w:numPr>
          <w:ilvl w:val="0"/>
          <w:numId w:val="1"/>
        </w:numPr>
        <w:rPr>
          <w:rFonts w:eastAsia="Arial" w:cs="Arial"/>
        </w:rPr>
      </w:pPr>
      <w:r w:rsidRPr="63FA43D6">
        <w:rPr>
          <w:rFonts w:eastAsia="Arial" w:cs="Arial"/>
        </w:rPr>
        <w:t>Experience of working alongside parents who may have mental health, learning or physical disability or sensory impairment.</w:t>
      </w:r>
    </w:p>
    <w:p w:rsidR="2904D55A" w:rsidP="63FA43D6" w:rsidRDefault="2904D55A" w14:paraId="288AF2BF" w14:textId="3A11913A">
      <w:pPr>
        <w:pStyle w:val="ListParagraph"/>
        <w:numPr>
          <w:ilvl w:val="0"/>
          <w:numId w:val="1"/>
        </w:numPr>
        <w:rPr>
          <w:rFonts w:eastAsia="Arial" w:cs="Arial"/>
        </w:rPr>
      </w:pPr>
      <w:r w:rsidRPr="63FA43D6">
        <w:rPr>
          <w:rFonts w:eastAsia="Arial" w:cs="Arial"/>
        </w:rPr>
        <w:t>Experience of working with a range of agencies and communities.</w:t>
      </w:r>
    </w:p>
    <w:p w:rsidR="00AA56F6" w:rsidP="63FA43D6" w:rsidRDefault="00AA56F6" w14:paraId="7BA56972" w14:textId="34002F8E">
      <w:pPr>
        <w:rPr>
          <w:rFonts w:eastAsia="Arial" w:cs="Arial"/>
          <w:b/>
          <w:bCs/>
        </w:rPr>
      </w:pPr>
    </w:p>
    <w:p w:rsidRPr="00A0309B" w:rsidR="00A0309B" w:rsidP="63FA43D6" w:rsidRDefault="00A0309B" w14:paraId="23EBC60E" w14:textId="77777777">
      <w:pPr>
        <w:rPr>
          <w:rFonts w:eastAsia="Arial" w:cs="Arial"/>
        </w:rPr>
      </w:pPr>
      <w:r w:rsidRPr="63FA43D6">
        <w:rPr>
          <w:rFonts w:eastAsia="Arial" w:cs="Arial"/>
        </w:rPr>
        <w:t>If you think you have what it takes to be successful in this role, even if you don’t meet all the criteria, please apply. We’d appreciate the opportunity to consider your application.</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7">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9">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lastRenderedPageBreak/>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35111E" w:rsidP="63FA43D6" w:rsidRDefault="00600217" w14:paraId="7474E70E" w14:textId="2F47A9C8">
      <w:pPr>
        <w:rPr>
          <w:rFonts w:cs="Arial"/>
          <w:color w:val="000000" w:themeColor="text1"/>
        </w:rPr>
      </w:pPr>
      <w:r w:rsidRPr="63FA43D6">
        <w:rPr>
          <w:rFonts w:cs="Arial"/>
          <w:color w:val="000000" w:themeColor="text1"/>
        </w:rPr>
        <w:t xml:space="preserve">Visit the </w:t>
      </w:r>
      <w:hyperlink r:id="rId20">
        <w:r w:rsidRPr="63FA43D6">
          <w:rPr>
            <w:rStyle w:val="Hyperlink"/>
            <w:rFonts w:cs="Arial"/>
            <w:b/>
            <w:bCs/>
            <w:color w:val="2E74B5" w:themeColor="accent1" w:themeShade="BF"/>
          </w:rPr>
          <w:t>Suffolk County Council career website</w:t>
        </w:r>
      </w:hyperlink>
      <w:r w:rsidRPr="63FA43D6">
        <w:rPr>
          <w:rFonts w:cs="Arial"/>
          <w:color w:val="2E74B5" w:themeColor="accent1" w:themeShade="BF"/>
        </w:rPr>
        <w:t xml:space="preserve"> </w:t>
      </w:r>
      <w:r w:rsidRPr="63FA43D6">
        <w:rPr>
          <w:rFonts w:cs="Arial"/>
          <w:color w:val="000000" w:themeColor="text1"/>
        </w:rPr>
        <w:t>to learn more, including information about adjustments to recruitment processes, our interview schemes and other commitments to equality, diversity and inclusion.</w:t>
      </w:r>
    </w:p>
    <w:sectPr w:rsidRPr="00F24FA7" w:rsidR="0035111E" w:rsidSect="00595468">
      <w:footerReference w:type="default" r:id="rId21"/>
      <w:footerReference w:type="first" r:id="rId22"/>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77E4" w:rsidRDefault="00DB77E4" w14:paraId="6DB2F6A2" w14:textId="77777777">
      <w:r>
        <w:separator/>
      </w:r>
    </w:p>
  </w:endnote>
  <w:endnote w:type="continuationSeparator" w:id="0">
    <w:p w:rsidR="00DB77E4" w:rsidRDefault="00DB77E4" w14:paraId="4AD7A0BF" w14:textId="77777777">
      <w:r>
        <w:continuationSeparator/>
      </w:r>
    </w:p>
  </w:endnote>
  <w:endnote w:type="continuationNotice" w:id="1">
    <w:p w:rsidR="00DB77E4" w:rsidRDefault="00DB77E4" w14:paraId="76FBE70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77E4" w:rsidRDefault="00DB77E4" w14:paraId="3530D5BB" w14:textId="77777777">
      <w:r>
        <w:separator/>
      </w:r>
    </w:p>
  </w:footnote>
  <w:footnote w:type="continuationSeparator" w:id="0">
    <w:p w:rsidR="00DB77E4" w:rsidRDefault="00DB77E4" w14:paraId="47146DD3" w14:textId="77777777">
      <w:r>
        <w:continuationSeparator/>
      </w:r>
    </w:p>
  </w:footnote>
  <w:footnote w:type="continuationNotice" w:id="1">
    <w:p w:rsidR="00DB77E4" w:rsidRDefault="00DB77E4" w14:paraId="49ED683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CEFC776"/>
    <w:multiLevelType w:val="hybridMultilevel"/>
    <w:tmpl w:val="2F60FCA0"/>
    <w:lvl w:ilvl="0" w:tplc="47C6F1FE">
      <w:start w:val="1"/>
      <w:numFmt w:val="bullet"/>
      <w:lvlText w:val=""/>
      <w:lvlJc w:val="left"/>
      <w:pPr>
        <w:ind w:left="720" w:hanging="360"/>
      </w:pPr>
      <w:rPr>
        <w:rFonts w:hint="default" w:ascii="Symbol" w:hAnsi="Symbol"/>
      </w:rPr>
    </w:lvl>
    <w:lvl w:ilvl="1" w:tplc="39ACD42C">
      <w:start w:val="1"/>
      <w:numFmt w:val="bullet"/>
      <w:lvlText w:val="o"/>
      <w:lvlJc w:val="left"/>
      <w:pPr>
        <w:ind w:left="1440" w:hanging="360"/>
      </w:pPr>
      <w:rPr>
        <w:rFonts w:hint="default" w:ascii="Courier New" w:hAnsi="Courier New"/>
      </w:rPr>
    </w:lvl>
    <w:lvl w:ilvl="2" w:tplc="5A76C236">
      <w:start w:val="1"/>
      <w:numFmt w:val="bullet"/>
      <w:lvlText w:val=""/>
      <w:lvlJc w:val="left"/>
      <w:pPr>
        <w:ind w:left="2160" w:hanging="360"/>
      </w:pPr>
      <w:rPr>
        <w:rFonts w:hint="default" w:ascii="Wingdings" w:hAnsi="Wingdings"/>
      </w:rPr>
    </w:lvl>
    <w:lvl w:ilvl="3" w:tplc="2ABE2AC0">
      <w:start w:val="1"/>
      <w:numFmt w:val="bullet"/>
      <w:lvlText w:val=""/>
      <w:lvlJc w:val="left"/>
      <w:pPr>
        <w:ind w:left="2880" w:hanging="360"/>
      </w:pPr>
      <w:rPr>
        <w:rFonts w:hint="default" w:ascii="Symbol" w:hAnsi="Symbol"/>
      </w:rPr>
    </w:lvl>
    <w:lvl w:ilvl="4" w:tplc="739EF448">
      <w:start w:val="1"/>
      <w:numFmt w:val="bullet"/>
      <w:lvlText w:val="o"/>
      <w:lvlJc w:val="left"/>
      <w:pPr>
        <w:ind w:left="3600" w:hanging="360"/>
      </w:pPr>
      <w:rPr>
        <w:rFonts w:hint="default" w:ascii="Courier New" w:hAnsi="Courier New"/>
      </w:rPr>
    </w:lvl>
    <w:lvl w:ilvl="5" w:tplc="2CAE6B38">
      <w:start w:val="1"/>
      <w:numFmt w:val="bullet"/>
      <w:lvlText w:val=""/>
      <w:lvlJc w:val="left"/>
      <w:pPr>
        <w:ind w:left="4320" w:hanging="360"/>
      </w:pPr>
      <w:rPr>
        <w:rFonts w:hint="default" w:ascii="Wingdings" w:hAnsi="Wingdings"/>
      </w:rPr>
    </w:lvl>
    <w:lvl w:ilvl="6" w:tplc="DD8AB9C2">
      <w:start w:val="1"/>
      <w:numFmt w:val="bullet"/>
      <w:lvlText w:val=""/>
      <w:lvlJc w:val="left"/>
      <w:pPr>
        <w:ind w:left="5040" w:hanging="360"/>
      </w:pPr>
      <w:rPr>
        <w:rFonts w:hint="default" w:ascii="Symbol" w:hAnsi="Symbol"/>
      </w:rPr>
    </w:lvl>
    <w:lvl w:ilvl="7" w:tplc="FA3672B2">
      <w:start w:val="1"/>
      <w:numFmt w:val="bullet"/>
      <w:lvlText w:val="o"/>
      <w:lvlJc w:val="left"/>
      <w:pPr>
        <w:ind w:left="5760" w:hanging="360"/>
      </w:pPr>
      <w:rPr>
        <w:rFonts w:hint="default" w:ascii="Courier New" w:hAnsi="Courier New"/>
      </w:rPr>
    </w:lvl>
    <w:lvl w:ilvl="8" w:tplc="A84638CE">
      <w:start w:val="1"/>
      <w:numFmt w:val="bullet"/>
      <w:lvlText w:val=""/>
      <w:lvlJc w:val="left"/>
      <w:pPr>
        <w:ind w:left="648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2B1C7D1B"/>
    <w:multiLevelType w:val="hybridMultilevel"/>
    <w:tmpl w:val="7D441D0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9CE2F5"/>
    <w:multiLevelType w:val="hybridMultilevel"/>
    <w:tmpl w:val="AAF60B0C"/>
    <w:lvl w:ilvl="0" w:tplc="3530C156">
      <w:start w:val="1"/>
      <w:numFmt w:val="bullet"/>
      <w:lvlText w:val=""/>
      <w:lvlJc w:val="left"/>
      <w:pPr>
        <w:ind w:left="720" w:hanging="360"/>
      </w:pPr>
      <w:rPr>
        <w:rFonts w:hint="default" w:ascii="Symbol" w:hAnsi="Symbol"/>
      </w:rPr>
    </w:lvl>
    <w:lvl w:ilvl="1" w:tplc="B23C2BE4">
      <w:start w:val="1"/>
      <w:numFmt w:val="bullet"/>
      <w:lvlText w:val="o"/>
      <w:lvlJc w:val="left"/>
      <w:pPr>
        <w:ind w:left="1440" w:hanging="360"/>
      </w:pPr>
      <w:rPr>
        <w:rFonts w:hint="default" w:ascii="Courier New" w:hAnsi="Courier New"/>
      </w:rPr>
    </w:lvl>
    <w:lvl w:ilvl="2" w:tplc="581E0E42">
      <w:start w:val="1"/>
      <w:numFmt w:val="bullet"/>
      <w:lvlText w:val=""/>
      <w:lvlJc w:val="left"/>
      <w:pPr>
        <w:ind w:left="2160" w:hanging="360"/>
      </w:pPr>
      <w:rPr>
        <w:rFonts w:hint="default" w:ascii="Wingdings" w:hAnsi="Wingdings"/>
      </w:rPr>
    </w:lvl>
    <w:lvl w:ilvl="3" w:tplc="44644592">
      <w:start w:val="1"/>
      <w:numFmt w:val="bullet"/>
      <w:lvlText w:val=""/>
      <w:lvlJc w:val="left"/>
      <w:pPr>
        <w:ind w:left="2880" w:hanging="360"/>
      </w:pPr>
      <w:rPr>
        <w:rFonts w:hint="default" w:ascii="Symbol" w:hAnsi="Symbol"/>
      </w:rPr>
    </w:lvl>
    <w:lvl w:ilvl="4" w:tplc="4F40984A">
      <w:start w:val="1"/>
      <w:numFmt w:val="bullet"/>
      <w:lvlText w:val="o"/>
      <w:lvlJc w:val="left"/>
      <w:pPr>
        <w:ind w:left="3600" w:hanging="360"/>
      </w:pPr>
      <w:rPr>
        <w:rFonts w:hint="default" w:ascii="Courier New" w:hAnsi="Courier New"/>
      </w:rPr>
    </w:lvl>
    <w:lvl w:ilvl="5" w:tplc="DAA6CD96">
      <w:start w:val="1"/>
      <w:numFmt w:val="bullet"/>
      <w:lvlText w:val=""/>
      <w:lvlJc w:val="left"/>
      <w:pPr>
        <w:ind w:left="4320" w:hanging="360"/>
      </w:pPr>
      <w:rPr>
        <w:rFonts w:hint="default" w:ascii="Wingdings" w:hAnsi="Wingdings"/>
      </w:rPr>
    </w:lvl>
    <w:lvl w:ilvl="6" w:tplc="85E637C6">
      <w:start w:val="1"/>
      <w:numFmt w:val="bullet"/>
      <w:lvlText w:val=""/>
      <w:lvlJc w:val="left"/>
      <w:pPr>
        <w:ind w:left="5040" w:hanging="360"/>
      </w:pPr>
      <w:rPr>
        <w:rFonts w:hint="default" w:ascii="Symbol" w:hAnsi="Symbol"/>
      </w:rPr>
    </w:lvl>
    <w:lvl w:ilvl="7" w:tplc="FF087CDE">
      <w:start w:val="1"/>
      <w:numFmt w:val="bullet"/>
      <w:lvlText w:val="o"/>
      <w:lvlJc w:val="left"/>
      <w:pPr>
        <w:ind w:left="5760" w:hanging="360"/>
      </w:pPr>
      <w:rPr>
        <w:rFonts w:hint="default" w:ascii="Courier New" w:hAnsi="Courier New"/>
      </w:rPr>
    </w:lvl>
    <w:lvl w:ilvl="8" w:tplc="D6B69724">
      <w:start w:val="1"/>
      <w:numFmt w:val="bullet"/>
      <w:lvlText w:val=""/>
      <w:lvlJc w:val="left"/>
      <w:pPr>
        <w:ind w:left="6480" w:hanging="360"/>
      </w:pPr>
      <w:rPr>
        <w:rFonts w:hint="default" w:ascii="Wingdings" w:hAnsi="Wingdings"/>
      </w:rPr>
    </w:lvl>
  </w:abstractNum>
  <w:abstractNum w:abstractNumId="14" w15:restartNumberingAfterBreak="0">
    <w:nsid w:val="33F777D6"/>
    <w:multiLevelType w:val="hybridMultilevel"/>
    <w:tmpl w:val="3C9A3EA0"/>
    <w:lvl w:ilvl="0" w:tplc="E6701974">
      <w:start w:val="1"/>
      <w:numFmt w:val="bullet"/>
      <w:lvlText w:val=""/>
      <w:lvlJc w:val="left"/>
      <w:pPr>
        <w:ind w:left="720" w:hanging="360"/>
      </w:pPr>
      <w:rPr>
        <w:rFonts w:hint="default" w:ascii="Symbol" w:hAnsi="Symbol"/>
      </w:rPr>
    </w:lvl>
    <w:lvl w:ilvl="1" w:tplc="D9D8B196">
      <w:start w:val="1"/>
      <w:numFmt w:val="bullet"/>
      <w:lvlText w:val="o"/>
      <w:lvlJc w:val="left"/>
      <w:pPr>
        <w:ind w:left="1440" w:hanging="360"/>
      </w:pPr>
      <w:rPr>
        <w:rFonts w:hint="default" w:ascii="Courier New" w:hAnsi="Courier New"/>
      </w:rPr>
    </w:lvl>
    <w:lvl w:ilvl="2" w:tplc="60366AB8">
      <w:start w:val="1"/>
      <w:numFmt w:val="bullet"/>
      <w:lvlText w:val=""/>
      <w:lvlJc w:val="left"/>
      <w:pPr>
        <w:ind w:left="2160" w:hanging="360"/>
      </w:pPr>
      <w:rPr>
        <w:rFonts w:hint="default" w:ascii="Wingdings" w:hAnsi="Wingdings"/>
      </w:rPr>
    </w:lvl>
    <w:lvl w:ilvl="3" w:tplc="716E22D8">
      <w:start w:val="1"/>
      <w:numFmt w:val="bullet"/>
      <w:lvlText w:val=""/>
      <w:lvlJc w:val="left"/>
      <w:pPr>
        <w:ind w:left="2880" w:hanging="360"/>
      </w:pPr>
      <w:rPr>
        <w:rFonts w:hint="default" w:ascii="Symbol" w:hAnsi="Symbol"/>
      </w:rPr>
    </w:lvl>
    <w:lvl w:ilvl="4" w:tplc="0A98C178">
      <w:start w:val="1"/>
      <w:numFmt w:val="bullet"/>
      <w:lvlText w:val="o"/>
      <w:lvlJc w:val="left"/>
      <w:pPr>
        <w:ind w:left="3600" w:hanging="360"/>
      </w:pPr>
      <w:rPr>
        <w:rFonts w:hint="default" w:ascii="Courier New" w:hAnsi="Courier New"/>
      </w:rPr>
    </w:lvl>
    <w:lvl w:ilvl="5" w:tplc="D110D410">
      <w:start w:val="1"/>
      <w:numFmt w:val="bullet"/>
      <w:lvlText w:val=""/>
      <w:lvlJc w:val="left"/>
      <w:pPr>
        <w:ind w:left="4320" w:hanging="360"/>
      </w:pPr>
      <w:rPr>
        <w:rFonts w:hint="default" w:ascii="Wingdings" w:hAnsi="Wingdings"/>
      </w:rPr>
    </w:lvl>
    <w:lvl w:ilvl="6" w:tplc="EBBE55B4">
      <w:start w:val="1"/>
      <w:numFmt w:val="bullet"/>
      <w:lvlText w:val=""/>
      <w:lvlJc w:val="left"/>
      <w:pPr>
        <w:ind w:left="5040" w:hanging="360"/>
      </w:pPr>
      <w:rPr>
        <w:rFonts w:hint="default" w:ascii="Symbol" w:hAnsi="Symbol"/>
      </w:rPr>
    </w:lvl>
    <w:lvl w:ilvl="7" w:tplc="5C9AD91E">
      <w:start w:val="1"/>
      <w:numFmt w:val="bullet"/>
      <w:lvlText w:val="o"/>
      <w:lvlJc w:val="left"/>
      <w:pPr>
        <w:ind w:left="5760" w:hanging="360"/>
      </w:pPr>
      <w:rPr>
        <w:rFonts w:hint="default" w:ascii="Courier New" w:hAnsi="Courier New"/>
      </w:rPr>
    </w:lvl>
    <w:lvl w:ilvl="8" w:tplc="E454FDA8">
      <w:start w:val="1"/>
      <w:numFmt w:val="bullet"/>
      <w:lvlText w:val=""/>
      <w:lvlJc w:val="left"/>
      <w:pPr>
        <w:ind w:left="6480" w:hanging="360"/>
      </w:pPr>
      <w:rPr>
        <w:rFonts w:hint="default" w:ascii="Wingdings" w:hAnsi="Wingdings"/>
      </w:rPr>
    </w:lvl>
  </w:abstractNum>
  <w:abstractNum w:abstractNumId="15"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9C00414"/>
    <w:multiLevelType w:val="hybridMultilevel"/>
    <w:tmpl w:val="4C1EA046"/>
    <w:lvl w:ilvl="0" w:tplc="1E7617E6">
      <w:start w:val="1"/>
      <w:numFmt w:val="bullet"/>
      <w:lvlText w:val=""/>
      <w:lvlJc w:val="left"/>
      <w:pPr>
        <w:ind w:left="720" w:hanging="360"/>
      </w:pPr>
      <w:rPr>
        <w:rFonts w:hint="default" w:ascii="Symbol" w:hAnsi="Symbol"/>
      </w:rPr>
    </w:lvl>
    <w:lvl w:ilvl="1" w:tplc="1AC693A8">
      <w:start w:val="1"/>
      <w:numFmt w:val="bullet"/>
      <w:lvlText w:val="o"/>
      <w:lvlJc w:val="left"/>
      <w:pPr>
        <w:ind w:left="1440" w:hanging="360"/>
      </w:pPr>
      <w:rPr>
        <w:rFonts w:hint="default" w:ascii="Courier New" w:hAnsi="Courier New"/>
      </w:rPr>
    </w:lvl>
    <w:lvl w:ilvl="2" w:tplc="01A2E244">
      <w:start w:val="1"/>
      <w:numFmt w:val="bullet"/>
      <w:lvlText w:val=""/>
      <w:lvlJc w:val="left"/>
      <w:pPr>
        <w:ind w:left="2160" w:hanging="360"/>
      </w:pPr>
      <w:rPr>
        <w:rFonts w:hint="default" w:ascii="Wingdings" w:hAnsi="Wingdings"/>
      </w:rPr>
    </w:lvl>
    <w:lvl w:ilvl="3" w:tplc="0D32B9A4">
      <w:start w:val="1"/>
      <w:numFmt w:val="bullet"/>
      <w:lvlText w:val=""/>
      <w:lvlJc w:val="left"/>
      <w:pPr>
        <w:ind w:left="2880" w:hanging="360"/>
      </w:pPr>
      <w:rPr>
        <w:rFonts w:hint="default" w:ascii="Symbol" w:hAnsi="Symbol"/>
      </w:rPr>
    </w:lvl>
    <w:lvl w:ilvl="4" w:tplc="6C4C3AB8">
      <w:start w:val="1"/>
      <w:numFmt w:val="bullet"/>
      <w:lvlText w:val="o"/>
      <w:lvlJc w:val="left"/>
      <w:pPr>
        <w:ind w:left="3600" w:hanging="360"/>
      </w:pPr>
      <w:rPr>
        <w:rFonts w:hint="default" w:ascii="Courier New" w:hAnsi="Courier New"/>
      </w:rPr>
    </w:lvl>
    <w:lvl w:ilvl="5" w:tplc="299A64BE">
      <w:start w:val="1"/>
      <w:numFmt w:val="bullet"/>
      <w:lvlText w:val=""/>
      <w:lvlJc w:val="left"/>
      <w:pPr>
        <w:ind w:left="4320" w:hanging="360"/>
      </w:pPr>
      <w:rPr>
        <w:rFonts w:hint="default" w:ascii="Wingdings" w:hAnsi="Wingdings"/>
      </w:rPr>
    </w:lvl>
    <w:lvl w:ilvl="6" w:tplc="4CB2DA34">
      <w:start w:val="1"/>
      <w:numFmt w:val="bullet"/>
      <w:lvlText w:val=""/>
      <w:lvlJc w:val="left"/>
      <w:pPr>
        <w:ind w:left="5040" w:hanging="360"/>
      </w:pPr>
      <w:rPr>
        <w:rFonts w:hint="default" w:ascii="Symbol" w:hAnsi="Symbol"/>
      </w:rPr>
    </w:lvl>
    <w:lvl w:ilvl="7" w:tplc="A4C21674">
      <w:start w:val="1"/>
      <w:numFmt w:val="bullet"/>
      <w:lvlText w:val="o"/>
      <w:lvlJc w:val="left"/>
      <w:pPr>
        <w:ind w:left="5760" w:hanging="360"/>
      </w:pPr>
      <w:rPr>
        <w:rFonts w:hint="default" w:ascii="Courier New" w:hAnsi="Courier New"/>
      </w:rPr>
    </w:lvl>
    <w:lvl w:ilvl="8" w:tplc="CF2A33A2">
      <w:start w:val="1"/>
      <w:numFmt w:val="bullet"/>
      <w:lvlText w:val=""/>
      <w:lvlJc w:val="left"/>
      <w:pPr>
        <w:ind w:left="6480" w:hanging="360"/>
      </w:pPr>
      <w:rPr>
        <w:rFonts w:hint="default" w:ascii="Wingdings" w:hAnsi="Wingdings"/>
      </w:rPr>
    </w:lvl>
  </w:abstractNum>
  <w:abstractNum w:abstractNumId="17"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9" w15:restartNumberingAfterBreak="0">
    <w:nsid w:val="3BAE358A"/>
    <w:multiLevelType w:val="hybridMultilevel"/>
    <w:tmpl w:val="98129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1"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4"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54C3045"/>
    <w:multiLevelType w:val="hybridMultilevel"/>
    <w:tmpl w:val="F4EE0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477E76F6"/>
    <w:multiLevelType w:val="hybridMultilevel"/>
    <w:tmpl w:val="F43EA4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5BC3E1B9"/>
    <w:multiLevelType w:val="hybridMultilevel"/>
    <w:tmpl w:val="7C008E58"/>
    <w:lvl w:ilvl="0" w:tplc="5588A776">
      <w:start w:val="1"/>
      <w:numFmt w:val="bullet"/>
      <w:lvlText w:val=""/>
      <w:lvlJc w:val="left"/>
      <w:pPr>
        <w:ind w:left="720" w:hanging="360"/>
      </w:pPr>
      <w:rPr>
        <w:rFonts w:hint="default" w:ascii="Symbol" w:hAnsi="Symbol"/>
      </w:rPr>
    </w:lvl>
    <w:lvl w:ilvl="1" w:tplc="CE0A10CE">
      <w:start w:val="1"/>
      <w:numFmt w:val="bullet"/>
      <w:lvlText w:val="o"/>
      <w:lvlJc w:val="left"/>
      <w:pPr>
        <w:ind w:left="1440" w:hanging="360"/>
      </w:pPr>
      <w:rPr>
        <w:rFonts w:hint="default" w:ascii="Courier New" w:hAnsi="Courier New"/>
      </w:rPr>
    </w:lvl>
    <w:lvl w:ilvl="2" w:tplc="2EB4119E">
      <w:start w:val="1"/>
      <w:numFmt w:val="bullet"/>
      <w:lvlText w:val=""/>
      <w:lvlJc w:val="left"/>
      <w:pPr>
        <w:ind w:left="2160" w:hanging="360"/>
      </w:pPr>
      <w:rPr>
        <w:rFonts w:hint="default" w:ascii="Wingdings" w:hAnsi="Wingdings"/>
      </w:rPr>
    </w:lvl>
    <w:lvl w:ilvl="3" w:tplc="55588B8A">
      <w:start w:val="1"/>
      <w:numFmt w:val="bullet"/>
      <w:lvlText w:val=""/>
      <w:lvlJc w:val="left"/>
      <w:pPr>
        <w:ind w:left="2880" w:hanging="360"/>
      </w:pPr>
      <w:rPr>
        <w:rFonts w:hint="default" w:ascii="Symbol" w:hAnsi="Symbol"/>
      </w:rPr>
    </w:lvl>
    <w:lvl w:ilvl="4" w:tplc="D486BD5A">
      <w:start w:val="1"/>
      <w:numFmt w:val="bullet"/>
      <w:lvlText w:val="o"/>
      <w:lvlJc w:val="left"/>
      <w:pPr>
        <w:ind w:left="3600" w:hanging="360"/>
      </w:pPr>
      <w:rPr>
        <w:rFonts w:hint="default" w:ascii="Courier New" w:hAnsi="Courier New"/>
      </w:rPr>
    </w:lvl>
    <w:lvl w:ilvl="5" w:tplc="AF9800CA">
      <w:start w:val="1"/>
      <w:numFmt w:val="bullet"/>
      <w:lvlText w:val=""/>
      <w:lvlJc w:val="left"/>
      <w:pPr>
        <w:ind w:left="4320" w:hanging="360"/>
      </w:pPr>
      <w:rPr>
        <w:rFonts w:hint="default" w:ascii="Wingdings" w:hAnsi="Wingdings"/>
      </w:rPr>
    </w:lvl>
    <w:lvl w:ilvl="6" w:tplc="9CA0243E">
      <w:start w:val="1"/>
      <w:numFmt w:val="bullet"/>
      <w:lvlText w:val=""/>
      <w:lvlJc w:val="left"/>
      <w:pPr>
        <w:ind w:left="5040" w:hanging="360"/>
      </w:pPr>
      <w:rPr>
        <w:rFonts w:hint="default" w:ascii="Symbol" w:hAnsi="Symbol"/>
      </w:rPr>
    </w:lvl>
    <w:lvl w:ilvl="7" w:tplc="B6D0C6A2">
      <w:start w:val="1"/>
      <w:numFmt w:val="bullet"/>
      <w:lvlText w:val="o"/>
      <w:lvlJc w:val="left"/>
      <w:pPr>
        <w:ind w:left="5760" w:hanging="360"/>
      </w:pPr>
      <w:rPr>
        <w:rFonts w:hint="default" w:ascii="Courier New" w:hAnsi="Courier New"/>
      </w:rPr>
    </w:lvl>
    <w:lvl w:ilvl="8" w:tplc="B2BEAA2A">
      <w:start w:val="1"/>
      <w:numFmt w:val="bullet"/>
      <w:lvlText w:val=""/>
      <w:lvlJc w:val="left"/>
      <w:pPr>
        <w:ind w:left="6480" w:hanging="360"/>
      </w:pPr>
      <w:rPr>
        <w:rFonts w:hint="default" w:ascii="Wingdings" w:hAnsi="Wingdings"/>
      </w:rPr>
    </w:lvl>
  </w:abstractNum>
  <w:abstractNum w:abstractNumId="34"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FE810EE"/>
    <w:multiLevelType w:val="hybridMultilevel"/>
    <w:tmpl w:val="6BCE5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7" w15:restartNumberingAfterBreak="0">
    <w:nsid w:val="662C75C1"/>
    <w:multiLevelType w:val="hybridMultilevel"/>
    <w:tmpl w:val="7A42B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0"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3"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4ACE62C"/>
    <w:multiLevelType w:val="hybridMultilevel"/>
    <w:tmpl w:val="DE225B6E"/>
    <w:lvl w:ilvl="0" w:tplc="E9201942">
      <w:start w:val="1"/>
      <w:numFmt w:val="bullet"/>
      <w:lvlText w:val=""/>
      <w:lvlJc w:val="left"/>
      <w:pPr>
        <w:ind w:left="720" w:hanging="360"/>
      </w:pPr>
      <w:rPr>
        <w:rFonts w:hint="default" w:ascii="Symbol" w:hAnsi="Symbol"/>
      </w:rPr>
    </w:lvl>
    <w:lvl w:ilvl="1" w:tplc="393C2F5E">
      <w:start w:val="1"/>
      <w:numFmt w:val="bullet"/>
      <w:lvlText w:val="o"/>
      <w:lvlJc w:val="left"/>
      <w:pPr>
        <w:ind w:left="1440" w:hanging="360"/>
      </w:pPr>
      <w:rPr>
        <w:rFonts w:hint="default" w:ascii="Courier New" w:hAnsi="Courier New"/>
      </w:rPr>
    </w:lvl>
    <w:lvl w:ilvl="2" w:tplc="9788BEC2">
      <w:start w:val="1"/>
      <w:numFmt w:val="bullet"/>
      <w:lvlText w:val=""/>
      <w:lvlJc w:val="left"/>
      <w:pPr>
        <w:ind w:left="2160" w:hanging="360"/>
      </w:pPr>
      <w:rPr>
        <w:rFonts w:hint="default" w:ascii="Wingdings" w:hAnsi="Wingdings"/>
      </w:rPr>
    </w:lvl>
    <w:lvl w:ilvl="3" w:tplc="A1385D9A">
      <w:start w:val="1"/>
      <w:numFmt w:val="bullet"/>
      <w:lvlText w:val=""/>
      <w:lvlJc w:val="left"/>
      <w:pPr>
        <w:ind w:left="2880" w:hanging="360"/>
      </w:pPr>
      <w:rPr>
        <w:rFonts w:hint="default" w:ascii="Symbol" w:hAnsi="Symbol"/>
      </w:rPr>
    </w:lvl>
    <w:lvl w:ilvl="4" w:tplc="360AA16C">
      <w:start w:val="1"/>
      <w:numFmt w:val="bullet"/>
      <w:lvlText w:val="o"/>
      <w:lvlJc w:val="left"/>
      <w:pPr>
        <w:ind w:left="3600" w:hanging="360"/>
      </w:pPr>
      <w:rPr>
        <w:rFonts w:hint="default" w:ascii="Courier New" w:hAnsi="Courier New"/>
      </w:rPr>
    </w:lvl>
    <w:lvl w:ilvl="5" w:tplc="2604AA6E">
      <w:start w:val="1"/>
      <w:numFmt w:val="bullet"/>
      <w:lvlText w:val=""/>
      <w:lvlJc w:val="left"/>
      <w:pPr>
        <w:ind w:left="4320" w:hanging="360"/>
      </w:pPr>
      <w:rPr>
        <w:rFonts w:hint="default" w:ascii="Wingdings" w:hAnsi="Wingdings"/>
      </w:rPr>
    </w:lvl>
    <w:lvl w:ilvl="6" w:tplc="E91A4040">
      <w:start w:val="1"/>
      <w:numFmt w:val="bullet"/>
      <w:lvlText w:val=""/>
      <w:lvlJc w:val="left"/>
      <w:pPr>
        <w:ind w:left="5040" w:hanging="360"/>
      </w:pPr>
      <w:rPr>
        <w:rFonts w:hint="default" w:ascii="Symbol" w:hAnsi="Symbol"/>
      </w:rPr>
    </w:lvl>
    <w:lvl w:ilvl="7" w:tplc="4EE2AECC">
      <w:start w:val="1"/>
      <w:numFmt w:val="bullet"/>
      <w:lvlText w:val="o"/>
      <w:lvlJc w:val="left"/>
      <w:pPr>
        <w:ind w:left="5760" w:hanging="360"/>
      </w:pPr>
      <w:rPr>
        <w:rFonts w:hint="default" w:ascii="Courier New" w:hAnsi="Courier New"/>
      </w:rPr>
    </w:lvl>
    <w:lvl w:ilvl="8" w:tplc="6B3AF018">
      <w:start w:val="1"/>
      <w:numFmt w:val="bullet"/>
      <w:lvlText w:val=""/>
      <w:lvlJc w:val="left"/>
      <w:pPr>
        <w:ind w:left="6480" w:hanging="360"/>
      </w:pPr>
      <w:rPr>
        <w:rFonts w:hint="default" w:ascii="Wingdings" w:hAnsi="Wingdings"/>
      </w:rPr>
    </w:lvl>
  </w:abstractNum>
  <w:abstractNum w:abstractNumId="45"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6" w15:restartNumberingAfterBreak="0">
    <w:nsid w:val="7718152A"/>
    <w:multiLevelType w:val="hybridMultilevel"/>
    <w:tmpl w:val="568470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8AC846"/>
    <w:multiLevelType w:val="hybridMultilevel"/>
    <w:tmpl w:val="D96C93D2"/>
    <w:lvl w:ilvl="0" w:tplc="846A7182">
      <w:start w:val="1"/>
      <w:numFmt w:val="bullet"/>
      <w:lvlText w:val=""/>
      <w:lvlJc w:val="left"/>
      <w:pPr>
        <w:ind w:left="720" w:hanging="360"/>
      </w:pPr>
      <w:rPr>
        <w:rFonts w:hint="default" w:ascii="Symbol" w:hAnsi="Symbol"/>
      </w:rPr>
    </w:lvl>
    <w:lvl w:ilvl="1" w:tplc="E2A8EBAE">
      <w:start w:val="1"/>
      <w:numFmt w:val="bullet"/>
      <w:lvlText w:val="o"/>
      <w:lvlJc w:val="left"/>
      <w:pPr>
        <w:ind w:left="1440" w:hanging="360"/>
      </w:pPr>
      <w:rPr>
        <w:rFonts w:hint="default" w:ascii="Courier New" w:hAnsi="Courier New"/>
      </w:rPr>
    </w:lvl>
    <w:lvl w:ilvl="2" w:tplc="080AB102">
      <w:start w:val="1"/>
      <w:numFmt w:val="bullet"/>
      <w:lvlText w:val=""/>
      <w:lvlJc w:val="left"/>
      <w:pPr>
        <w:ind w:left="2160" w:hanging="360"/>
      </w:pPr>
      <w:rPr>
        <w:rFonts w:hint="default" w:ascii="Wingdings" w:hAnsi="Wingdings"/>
      </w:rPr>
    </w:lvl>
    <w:lvl w:ilvl="3" w:tplc="2110D2D4">
      <w:start w:val="1"/>
      <w:numFmt w:val="bullet"/>
      <w:lvlText w:val=""/>
      <w:lvlJc w:val="left"/>
      <w:pPr>
        <w:ind w:left="2880" w:hanging="360"/>
      </w:pPr>
      <w:rPr>
        <w:rFonts w:hint="default" w:ascii="Symbol" w:hAnsi="Symbol"/>
      </w:rPr>
    </w:lvl>
    <w:lvl w:ilvl="4" w:tplc="94921662">
      <w:start w:val="1"/>
      <w:numFmt w:val="bullet"/>
      <w:lvlText w:val="o"/>
      <w:lvlJc w:val="left"/>
      <w:pPr>
        <w:ind w:left="3600" w:hanging="360"/>
      </w:pPr>
      <w:rPr>
        <w:rFonts w:hint="default" w:ascii="Courier New" w:hAnsi="Courier New"/>
      </w:rPr>
    </w:lvl>
    <w:lvl w:ilvl="5" w:tplc="F9641304">
      <w:start w:val="1"/>
      <w:numFmt w:val="bullet"/>
      <w:lvlText w:val=""/>
      <w:lvlJc w:val="left"/>
      <w:pPr>
        <w:ind w:left="4320" w:hanging="360"/>
      </w:pPr>
      <w:rPr>
        <w:rFonts w:hint="default" w:ascii="Wingdings" w:hAnsi="Wingdings"/>
      </w:rPr>
    </w:lvl>
    <w:lvl w:ilvl="6" w:tplc="FFC84776">
      <w:start w:val="1"/>
      <w:numFmt w:val="bullet"/>
      <w:lvlText w:val=""/>
      <w:lvlJc w:val="left"/>
      <w:pPr>
        <w:ind w:left="5040" w:hanging="360"/>
      </w:pPr>
      <w:rPr>
        <w:rFonts w:hint="default" w:ascii="Symbol" w:hAnsi="Symbol"/>
      </w:rPr>
    </w:lvl>
    <w:lvl w:ilvl="7" w:tplc="F9AE302C">
      <w:start w:val="1"/>
      <w:numFmt w:val="bullet"/>
      <w:lvlText w:val="o"/>
      <w:lvlJc w:val="left"/>
      <w:pPr>
        <w:ind w:left="5760" w:hanging="360"/>
      </w:pPr>
      <w:rPr>
        <w:rFonts w:hint="default" w:ascii="Courier New" w:hAnsi="Courier New"/>
      </w:rPr>
    </w:lvl>
    <w:lvl w:ilvl="8" w:tplc="7A5C8946">
      <w:start w:val="1"/>
      <w:numFmt w:val="bullet"/>
      <w:lvlText w:val=""/>
      <w:lvlJc w:val="left"/>
      <w:pPr>
        <w:ind w:left="6480" w:hanging="360"/>
      </w:pPr>
      <w:rPr>
        <w:rFonts w:hint="default" w:ascii="Wingdings" w:hAnsi="Wingdings"/>
      </w:rPr>
    </w:lvl>
  </w:abstractNum>
  <w:num w:numId="1" w16cid:durableId="51857347">
    <w:abstractNumId w:val="47"/>
  </w:num>
  <w:num w:numId="2" w16cid:durableId="238708710">
    <w:abstractNumId w:val="44"/>
  </w:num>
  <w:num w:numId="3" w16cid:durableId="833569902">
    <w:abstractNumId w:val="16"/>
  </w:num>
  <w:num w:numId="4" w16cid:durableId="834220606">
    <w:abstractNumId w:val="13"/>
  </w:num>
  <w:num w:numId="5" w16cid:durableId="1516386598">
    <w:abstractNumId w:val="2"/>
  </w:num>
  <w:num w:numId="6" w16cid:durableId="1080910493">
    <w:abstractNumId w:val="14"/>
  </w:num>
  <w:num w:numId="7" w16cid:durableId="1107236942">
    <w:abstractNumId w:val="33"/>
  </w:num>
  <w:num w:numId="8" w16cid:durableId="2120489917">
    <w:abstractNumId w:val="6"/>
  </w:num>
  <w:num w:numId="9" w16cid:durableId="665326605">
    <w:abstractNumId w:val="42"/>
  </w:num>
  <w:num w:numId="10" w16cid:durableId="109785916">
    <w:abstractNumId w:val="39"/>
  </w:num>
  <w:num w:numId="11" w16cid:durableId="1369407402">
    <w:abstractNumId w:val="4"/>
  </w:num>
  <w:num w:numId="12" w16cid:durableId="1280799711">
    <w:abstractNumId w:val="36"/>
  </w:num>
  <w:num w:numId="13" w16cid:durableId="1934626137">
    <w:abstractNumId w:val="18"/>
  </w:num>
  <w:num w:numId="14" w16cid:durableId="1971128893">
    <w:abstractNumId w:val="11"/>
  </w:num>
  <w:num w:numId="15" w16cid:durableId="1055600">
    <w:abstractNumId w:val="22"/>
  </w:num>
  <w:num w:numId="16" w16cid:durableId="2119792363">
    <w:abstractNumId w:val="41"/>
  </w:num>
  <w:num w:numId="17" w16cid:durableId="1450854239">
    <w:abstractNumId w:val="40"/>
  </w:num>
  <w:num w:numId="18" w16cid:durableId="1620334117">
    <w:abstractNumId w:val="28"/>
  </w:num>
  <w:num w:numId="19" w16cid:durableId="1824853769">
    <w:abstractNumId w:val="30"/>
  </w:num>
  <w:num w:numId="20" w16cid:durableId="1119254085">
    <w:abstractNumId w:val="0"/>
  </w:num>
  <w:num w:numId="21" w16cid:durableId="1526945852">
    <w:abstractNumId w:val="38"/>
  </w:num>
  <w:num w:numId="22" w16cid:durableId="9262036">
    <w:abstractNumId w:val="45"/>
  </w:num>
  <w:num w:numId="23" w16cid:durableId="99688860">
    <w:abstractNumId w:val="34"/>
  </w:num>
  <w:num w:numId="24" w16cid:durableId="1951355858">
    <w:abstractNumId w:val="24"/>
  </w:num>
  <w:num w:numId="25" w16cid:durableId="497309260">
    <w:abstractNumId w:val="21"/>
  </w:num>
  <w:num w:numId="26" w16cid:durableId="1023017617">
    <w:abstractNumId w:val="17"/>
  </w:num>
  <w:num w:numId="27" w16cid:durableId="1137407001">
    <w:abstractNumId w:val="7"/>
  </w:num>
  <w:num w:numId="28" w16cid:durableId="282078090">
    <w:abstractNumId w:val="26"/>
  </w:num>
  <w:num w:numId="29" w16cid:durableId="557664061">
    <w:abstractNumId w:val="32"/>
  </w:num>
  <w:num w:numId="30" w16cid:durableId="1333951479">
    <w:abstractNumId w:val="1"/>
  </w:num>
  <w:num w:numId="31" w16cid:durableId="1880581652">
    <w:abstractNumId w:val="9"/>
  </w:num>
  <w:num w:numId="32" w16cid:durableId="943422885">
    <w:abstractNumId w:val="3"/>
  </w:num>
  <w:num w:numId="33" w16cid:durableId="2135250139">
    <w:abstractNumId w:val="20"/>
  </w:num>
  <w:num w:numId="34" w16cid:durableId="458839981">
    <w:abstractNumId w:val="29"/>
  </w:num>
  <w:num w:numId="35" w16cid:durableId="1749300570">
    <w:abstractNumId w:val="31"/>
  </w:num>
  <w:num w:numId="36" w16cid:durableId="3948240">
    <w:abstractNumId w:val="15"/>
  </w:num>
  <w:num w:numId="37" w16cid:durableId="435945565">
    <w:abstractNumId w:val="23"/>
  </w:num>
  <w:num w:numId="38" w16cid:durableId="810486746">
    <w:abstractNumId w:val="43"/>
  </w:num>
  <w:num w:numId="39" w16cid:durableId="650402408">
    <w:abstractNumId w:val="5"/>
  </w:num>
  <w:num w:numId="40" w16cid:durableId="899555430">
    <w:abstractNumId w:val="12"/>
  </w:num>
  <w:num w:numId="41" w16cid:durableId="369762920">
    <w:abstractNumId w:val="8"/>
  </w:num>
  <w:num w:numId="42" w16cid:durableId="1230576528">
    <w:abstractNumId w:val="10"/>
  </w:num>
  <w:num w:numId="43" w16cid:durableId="348069011">
    <w:abstractNumId w:val="27"/>
  </w:num>
  <w:num w:numId="44" w16cid:durableId="112212237">
    <w:abstractNumId w:val="19"/>
  </w:num>
  <w:num w:numId="45" w16cid:durableId="1469668123">
    <w:abstractNumId w:val="37"/>
  </w:num>
  <w:num w:numId="46" w16cid:durableId="1253734553">
    <w:abstractNumId w:val="35"/>
  </w:num>
  <w:num w:numId="47" w16cid:durableId="827329659">
    <w:abstractNumId w:val="46"/>
  </w:num>
  <w:num w:numId="48" w16cid:durableId="888230525">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23782"/>
    <w:rsid w:val="00024007"/>
    <w:rsid w:val="00030A3C"/>
    <w:rsid w:val="00030DAE"/>
    <w:rsid w:val="000340B0"/>
    <w:rsid w:val="00034884"/>
    <w:rsid w:val="000407FE"/>
    <w:rsid w:val="00040A1F"/>
    <w:rsid w:val="00042715"/>
    <w:rsid w:val="00044226"/>
    <w:rsid w:val="000442D3"/>
    <w:rsid w:val="00044F66"/>
    <w:rsid w:val="00056687"/>
    <w:rsid w:val="00057CA0"/>
    <w:rsid w:val="00064A2D"/>
    <w:rsid w:val="00070957"/>
    <w:rsid w:val="00071D50"/>
    <w:rsid w:val="00073ED1"/>
    <w:rsid w:val="0008147E"/>
    <w:rsid w:val="000A5F6E"/>
    <w:rsid w:val="000A749F"/>
    <w:rsid w:val="000A7ACA"/>
    <w:rsid w:val="000B076F"/>
    <w:rsid w:val="000B0F5B"/>
    <w:rsid w:val="000B16FF"/>
    <w:rsid w:val="000B1741"/>
    <w:rsid w:val="000B5E33"/>
    <w:rsid w:val="000C1029"/>
    <w:rsid w:val="000C3605"/>
    <w:rsid w:val="000D2753"/>
    <w:rsid w:val="000D48BB"/>
    <w:rsid w:val="000E42B9"/>
    <w:rsid w:val="000E5704"/>
    <w:rsid w:val="000E74C9"/>
    <w:rsid w:val="000F0A84"/>
    <w:rsid w:val="000F1D07"/>
    <w:rsid w:val="000F6038"/>
    <w:rsid w:val="00106BB9"/>
    <w:rsid w:val="00111BED"/>
    <w:rsid w:val="00111ED5"/>
    <w:rsid w:val="0011257F"/>
    <w:rsid w:val="001128F9"/>
    <w:rsid w:val="0012040E"/>
    <w:rsid w:val="00120C2B"/>
    <w:rsid w:val="00121E3E"/>
    <w:rsid w:val="00125ADC"/>
    <w:rsid w:val="00130EF3"/>
    <w:rsid w:val="00136C4A"/>
    <w:rsid w:val="0014100D"/>
    <w:rsid w:val="00145452"/>
    <w:rsid w:val="00161981"/>
    <w:rsid w:val="00162B93"/>
    <w:rsid w:val="0016491A"/>
    <w:rsid w:val="00167CF3"/>
    <w:rsid w:val="00172E47"/>
    <w:rsid w:val="00172E66"/>
    <w:rsid w:val="00177240"/>
    <w:rsid w:val="001778A4"/>
    <w:rsid w:val="00177FE2"/>
    <w:rsid w:val="00185C69"/>
    <w:rsid w:val="0018776C"/>
    <w:rsid w:val="001937A5"/>
    <w:rsid w:val="00193A0E"/>
    <w:rsid w:val="001954FA"/>
    <w:rsid w:val="0019702B"/>
    <w:rsid w:val="001A0940"/>
    <w:rsid w:val="001A1142"/>
    <w:rsid w:val="001A1894"/>
    <w:rsid w:val="001A2612"/>
    <w:rsid w:val="001A38F4"/>
    <w:rsid w:val="001A7FD0"/>
    <w:rsid w:val="001B05E7"/>
    <w:rsid w:val="001B0ADE"/>
    <w:rsid w:val="001B2FC4"/>
    <w:rsid w:val="001B341B"/>
    <w:rsid w:val="001B39CA"/>
    <w:rsid w:val="001B600C"/>
    <w:rsid w:val="001C3148"/>
    <w:rsid w:val="001C3651"/>
    <w:rsid w:val="001C55DB"/>
    <w:rsid w:val="001C6B44"/>
    <w:rsid w:val="001C6C8A"/>
    <w:rsid w:val="001D58F3"/>
    <w:rsid w:val="001D6984"/>
    <w:rsid w:val="001F01FB"/>
    <w:rsid w:val="001F25A4"/>
    <w:rsid w:val="001F375A"/>
    <w:rsid w:val="001F62AA"/>
    <w:rsid w:val="001F64CF"/>
    <w:rsid w:val="001F7094"/>
    <w:rsid w:val="00200337"/>
    <w:rsid w:val="002039A9"/>
    <w:rsid w:val="002043EA"/>
    <w:rsid w:val="002048C9"/>
    <w:rsid w:val="00205C68"/>
    <w:rsid w:val="00206DDD"/>
    <w:rsid w:val="00224895"/>
    <w:rsid w:val="002313E2"/>
    <w:rsid w:val="00233555"/>
    <w:rsid w:val="0024047E"/>
    <w:rsid w:val="002437C1"/>
    <w:rsid w:val="0024555F"/>
    <w:rsid w:val="00246329"/>
    <w:rsid w:val="0024664A"/>
    <w:rsid w:val="00252C10"/>
    <w:rsid w:val="00254C3A"/>
    <w:rsid w:val="0025671E"/>
    <w:rsid w:val="00256C8C"/>
    <w:rsid w:val="00257175"/>
    <w:rsid w:val="00260F43"/>
    <w:rsid w:val="00261F3D"/>
    <w:rsid w:val="0026325A"/>
    <w:rsid w:val="00264EBD"/>
    <w:rsid w:val="00265A77"/>
    <w:rsid w:val="00273E16"/>
    <w:rsid w:val="002752ED"/>
    <w:rsid w:val="00275901"/>
    <w:rsid w:val="00275F99"/>
    <w:rsid w:val="00276498"/>
    <w:rsid w:val="00280D27"/>
    <w:rsid w:val="0028131E"/>
    <w:rsid w:val="002829DA"/>
    <w:rsid w:val="00283268"/>
    <w:rsid w:val="00283F1F"/>
    <w:rsid w:val="0028704F"/>
    <w:rsid w:val="0028705A"/>
    <w:rsid w:val="002871D1"/>
    <w:rsid w:val="002904D7"/>
    <w:rsid w:val="002A522D"/>
    <w:rsid w:val="002A7683"/>
    <w:rsid w:val="002B325A"/>
    <w:rsid w:val="002B7841"/>
    <w:rsid w:val="002B7CAD"/>
    <w:rsid w:val="002C285C"/>
    <w:rsid w:val="002C4746"/>
    <w:rsid w:val="002C7D47"/>
    <w:rsid w:val="002D0F3F"/>
    <w:rsid w:val="002D3174"/>
    <w:rsid w:val="002D468F"/>
    <w:rsid w:val="002D5755"/>
    <w:rsid w:val="002E05F1"/>
    <w:rsid w:val="002E39AF"/>
    <w:rsid w:val="002E42D3"/>
    <w:rsid w:val="002E4490"/>
    <w:rsid w:val="002E477C"/>
    <w:rsid w:val="002E60AC"/>
    <w:rsid w:val="002F152B"/>
    <w:rsid w:val="003031F5"/>
    <w:rsid w:val="0030440E"/>
    <w:rsid w:val="003051AF"/>
    <w:rsid w:val="00305397"/>
    <w:rsid w:val="003073CA"/>
    <w:rsid w:val="00321059"/>
    <w:rsid w:val="003224B7"/>
    <w:rsid w:val="00323669"/>
    <w:rsid w:val="003269FE"/>
    <w:rsid w:val="0033281E"/>
    <w:rsid w:val="00342897"/>
    <w:rsid w:val="0035111E"/>
    <w:rsid w:val="00354CC4"/>
    <w:rsid w:val="003552B2"/>
    <w:rsid w:val="00356501"/>
    <w:rsid w:val="00361EA9"/>
    <w:rsid w:val="00362AA1"/>
    <w:rsid w:val="00364304"/>
    <w:rsid w:val="00367198"/>
    <w:rsid w:val="00371DB5"/>
    <w:rsid w:val="00391A83"/>
    <w:rsid w:val="00392803"/>
    <w:rsid w:val="00393933"/>
    <w:rsid w:val="00395C98"/>
    <w:rsid w:val="00395FAD"/>
    <w:rsid w:val="003965EF"/>
    <w:rsid w:val="00397ADE"/>
    <w:rsid w:val="003A150C"/>
    <w:rsid w:val="003A2A96"/>
    <w:rsid w:val="003A68EC"/>
    <w:rsid w:val="003A6FA9"/>
    <w:rsid w:val="003B3A4A"/>
    <w:rsid w:val="003B4491"/>
    <w:rsid w:val="003C3151"/>
    <w:rsid w:val="003C4E34"/>
    <w:rsid w:val="003D2C7F"/>
    <w:rsid w:val="003D5C51"/>
    <w:rsid w:val="003D73F1"/>
    <w:rsid w:val="003D7C2D"/>
    <w:rsid w:val="003E3387"/>
    <w:rsid w:val="003E3F37"/>
    <w:rsid w:val="003E4754"/>
    <w:rsid w:val="003E6274"/>
    <w:rsid w:val="003E656A"/>
    <w:rsid w:val="003E7BA2"/>
    <w:rsid w:val="003F14AF"/>
    <w:rsid w:val="003F6C33"/>
    <w:rsid w:val="00401035"/>
    <w:rsid w:val="0040396D"/>
    <w:rsid w:val="004046A9"/>
    <w:rsid w:val="00410E52"/>
    <w:rsid w:val="004154BA"/>
    <w:rsid w:val="00422E2A"/>
    <w:rsid w:val="004256CE"/>
    <w:rsid w:val="004266A6"/>
    <w:rsid w:val="0043052F"/>
    <w:rsid w:val="00440186"/>
    <w:rsid w:val="00440482"/>
    <w:rsid w:val="00440545"/>
    <w:rsid w:val="0044291F"/>
    <w:rsid w:val="004448A3"/>
    <w:rsid w:val="00450A6B"/>
    <w:rsid w:val="00460AA1"/>
    <w:rsid w:val="00472A17"/>
    <w:rsid w:val="00474B6B"/>
    <w:rsid w:val="00475B2F"/>
    <w:rsid w:val="00475CBB"/>
    <w:rsid w:val="00476A45"/>
    <w:rsid w:val="00483572"/>
    <w:rsid w:val="00485441"/>
    <w:rsid w:val="004861DD"/>
    <w:rsid w:val="00487124"/>
    <w:rsid w:val="00493C30"/>
    <w:rsid w:val="004A351F"/>
    <w:rsid w:val="004A4DD9"/>
    <w:rsid w:val="004A5F0D"/>
    <w:rsid w:val="004A6AAD"/>
    <w:rsid w:val="004A6F1C"/>
    <w:rsid w:val="004B23AB"/>
    <w:rsid w:val="004B3DDA"/>
    <w:rsid w:val="004B4605"/>
    <w:rsid w:val="004B77A6"/>
    <w:rsid w:val="004B7844"/>
    <w:rsid w:val="004B7FFC"/>
    <w:rsid w:val="004C46C2"/>
    <w:rsid w:val="004C73EC"/>
    <w:rsid w:val="004D026B"/>
    <w:rsid w:val="004D3C34"/>
    <w:rsid w:val="004D5F98"/>
    <w:rsid w:val="004D7BED"/>
    <w:rsid w:val="004D7E2F"/>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2432"/>
    <w:rsid w:val="00523DB6"/>
    <w:rsid w:val="00525C0C"/>
    <w:rsid w:val="005279CC"/>
    <w:rsid w:val="00532244"/>
    <w:rsid w:val="005333E2"/>
    <w:rsid w:val="00540E81"/>
    <w:rsid w:val="005442B5"/>
    <w:rsid w:val="00544B87"/>
    <w:rsid w:val="0054551E"/>
    <w:rsid w:val="00545CBE"/>
    <w:rsid w:val="00545E18"/>
    <w:rsid w:val="005473D3"/>
    <w:rsid w:val="005613FA"/>
    <w:rsid w:val="0056661A"/>
    <w:rsid w:val="00566F55"/>
    <w:rsid w:val="00566FBF"/>
    <w:rsid w:val="00574C25"/>
    <w:rsid w:val="00576108"/>
    <w:rsid w:val="00577769"/>
    <w:rsid w:val="0059129A"/>
    <w:rsid w:val="00592B31"/>
    <w:rsid w:val="00592DE3"/>
    <w:rsid w:val="005941D3"/>
    <w:rsid w:val="00594DC7"/>
    <w:rsid w:val="00595468"/>
    <w:rsid w:val="005974AB"/>
    <w:rsid w:val="005A0BDF"/>
    <w:rsid w:val="005A485B"/>
    <w:rsid w:val="005A5DA3"/>
    <w:rsid w:val="005B21FB"/>
    <w:rsid w:val="005B7AC4"/>
    <w:rsid w:val="005C4F23"/>
    <w:rsid w:val="005C62CC"/>
    <w:rsid w:val="005C74AA"/>
    <w:rsid w:val="005D045F"/>
    <w:rsid w:val="005D1637"/>
    <w:rsid w:val="005D3499"/>
    <w:rsid w:val="005E21C0"/>
    <w:rsid w:val="005E56BB"/>
    <w:rsid w:val="005E64DF"/>
    <w:rsid w:val="005F033E"/>
    <w:rsid w:val="005F363B"/>
    <w:rsid w:val="005F3A33"/>
    <w:rsid w:val="00600217"/>
    <w:rsid w:val="006111C5"/>
    <w:rsid w:val="00611902"/>
    <w:rsid w:val="00614CF7"/>
    <w:rsid w:val="0062560B"/>
    <w:rsid w:val="00627C3A"/>
    <w:rsid w:val="00630609"/>
    <w:rsid w:val="00632A64"/>
    <w:rsid w:val="00633093"/>
    <w:rsid w:val="00633D00"/>
    <w:rsid w:val="00634C95"/>
    <w:rsid w:val="00635F67"/>
    <w:rsid w:val="006370AB"/>
    <w:rsid w:val="006512CC"/>
    <w:rsid w:val="0065139D"/>
    <w:rsid w:val="006553F9"/>
    <w:rsid w:val="00656DB6"/>
    <w:rsid w:val="00657100"/>
    <w:rsid w:val="00662279"/>
    <w:rsid w:val="006639C1"/>
    <w:rsid w:val="0066554E"/>
    <w:rsid w:val="00665A78"/>
    <w:rsid w:val="00666B21"/>
    <w:rsid w:val="00667760"/>
    <w:rsid w:val="00670138"/>
    <w:rsid w:val="00671F76"/>
    <w:rsid w:val="0067569A"/>
    <w:rsid w:val="00676B99"/>
    <w:rsid w:val="00680786"/>
    <w:rsid w:val="006837E2"/>
    <w:rsid w:val="0068382E"/>
    <w:rsid w:val="00696319"/>
    <w:rsid w:val="00697738"/>
    <w:rsid w:val="006A318E"/>
    <w:rsid w:val="006A3826"/>
    <w:rsid w:val="006C2871"/>
    <w:rsid w:val="006C31D5"/>
    <w:rsid w:val="006C547D"/>
    <w:rsid w:val="006C5CD6"/>
    <w:rsid w:val="006C7151"/>
    <w:rsid w:val="006D0F3F"/>
    <w:rsid w:val="006D70B0"/>
    <w:rsid w:val="006D7112"/>
    <w:rsid w:val="006E2251"/>
    <w:rsid w:val="006E7DF3"/>
    <w:rsid w:val="00707A4A"/>
    <w:rsid w:val="00710A85"/>
    <w:rsid w:val="0071487B"/>
    <w:rsid w:val="00721E01"/>
    <w:rsid w:val="00722B16"/>
    <w:rsid w:val="00722E79"/>
    <w:rsid w:val="007276E8"/>
    <w:rsid w:val="0073564F"/>
    <w:rsid w:val="00736BF2"/>
    <w:rsid w:val="00737D41"/>
    <w:rsid w:val="007514EC"/>
    <w:rsid w:val="0075672E"/>
    <w:rsid w:val="00756CEF"/>
    <w:rsid w:val="00757E59"/>
    <w:rsid w:val="007610C3"/>
    <w:rsid w:val="007631F5"/>
    <w:rsid w:val="00763AD7"/>
    <w:rsid w:val="00763B1C"/>
    <w:rsid w:val="007640E8"/>
    <w:rsid w:val="00765859"/>
    <w:rsid w:val="007663DC"/>
    <w:rsid w:val="0077075D"/>
    <w:rsid w:val="00771482"/>
    <w:rsid w:val="00774017"/>
    <w:rsid w:val="00782043"/>
    <w:rsid w:val="00782ED9"/>
    <w:rsid w:val="00792924"/>
    <w:rsid w:val="007953BF"/>
    <w:rsid w:val="007A1DAA"/>
    <w:rsid w:val="007A238E"/>
    <w:rsid w:val="007B439B"/>
    <w:rsid w:val="007B601A"/>
    <w:rsid w:val="007B6544"/>
    <w:rsid w:val="007C0EBA"/>
    <w:rsid w:val="007C2A27"/>
    <w:rsid w:val="007C34AC"/>
    <w:rsid w:val="007C4B38"/>
    <w:rsid w:val="007D3698"/>
    <w:rsid w:val="007D46CA"/>
    <w:rsid w:val="007E3267"/>
    <w:rsid w:val="007F4705"/>
    <w:rsid w:val="007F601A"/>
    <w:rsid w:val="007FA3F7"/>
    <w:rsid w:val="00801B69"/>
    <w:rsid w:val="00810A34"/>
    <w:rsid w:val="0081145A"/>
    <w:rsid w:val="00811C4B"/>
    <w:rsid w:val="008133E8"/>
    <w:rsid w:val="0082329D"/>
    <w:rsid w:val="00827E09"/>
    <w:rsid w:val="00832D94"/>
    <w:rsid w:val="008335E3"/>
    <w:rsid w:val="00835F12"/>
    <w:rsid w:val="00836477"/>
    <w:rsid w:val="00841017"/>
    <w:rsid w:val="00855081"/>
    <w:rsid w:val="00855089"/>
    <w:rsid w:val="00855ECB"/>
    <w:rsid w:val="00870C6D"/>
    <w:rsid w:val="008720A1"/>
    <w:rsid w:val="00873115"/>
    <w:rsid w:val="00881649"/>
    <w:rsid w:val="00882586"/>
    <w:rsid w:val="00883926"/>
    <w:rsid w:val="00887C9F"/>
    <w:rsid w:val="008928DE"/>
    <w:rsid w:val="00897A7D"/>
    <w:rsid w:val="008A2ABF"/>
    <w:rsid w:val="008A36DB"/>
    <w:rsid w:val="008A3B63"/>
    <w:rsid w:val="008A4083"/>
    <w:rsid w:val="008A58EF"/>
    <w:rsid w:val="008B5239"/>
    <w:rsid w:val="008C11FB"/>
    <w:rsid w:val="008C13D5"/>
    <w:rsid w:val="008C362E"/>
    <w:rsid w:val="008C691F"/>
    <w:rsid w:val="008D36B0"/>
    <w:rsid w:val="008D7A86"/>
    <w:rsid w:val="008E60CB"/>
    <w:rsid w:val="008F0D9F"/>
    <w:rsid w:val="008F1E54"/>
    <w:rsid w:val="008F2044"/>
    <w:rsid w:val="008F5223"/>
    <w:rsid w:val="009004F4"/>
    <w:rsid w:val="00903EFF"/>
    <w:rsid w:val="0090483E"/>
    <w:rsid w:val="00907C48"/>
    <w:rsid w:val="00910894"/>
    <w:rsid w:val="00913529"/>
    <w:rsid w:val="009137C9"/>
    <w:rsid w:val="00914E23"/>
    <w:rsid w:val="00926781"/>
    <w:rsid w:val="00926DBE"/>
    <w:rsid w:val="00931DF4"/>
    <w:rsid w:val="0093DA7D"/>
    <w:rsid w:val="0094129B"/>
    <w:rsid w:val="00942711"/>
    <w:rsid w:val="009471F1"/>
    <w:rsid w:val="00947438"/>
    <w:rsid w:val="0095172F"/>
    <w:rsid w:val="00951902"/>
    <w:rsid w:val="00954F93"/>
    <w:rsid w:val="009557FE"/>
    <w:rsid w:val="00956DAA"/>
    <w:rsid w:val="00960622"/>
    <w:rsid w:val="009610BF"/>
    <w:rsid w:val="009766AE"/>
    <w:rsid w:val="00980BBA"/>
    <w:rsid w:val="00981FC3"/>
    <w:rsid w:val="00981FEB"/>
    <w:rsid w:val="009822AA"/>
    <w:rsid w:val="00982F27"/>
    <w:rsid w:val="009875DF"/>
    <w:rsid w:val="0099168A"/>
    <w:rsid w:val="0099172B"/>
    <w:rsid w:val="0099276F"/>
    <w:rsid w:val="009957A5"/>
    <w:rsid w:val="0099757F"/>
    <w:rsid w:val="009A08A5"/>
    <w:rsid w:val="009A23CC"/>
    <w:rsid w:val="009A4128"/>
    <w:rsid w:val="009A4655"/>
    <w:rsid w:val="009A5398"/>
    <w:rsid w:val="009B2B3A"/>
    <w:rsid w:val="009B5305"/>
    <w:rsid w:val="009C3202"/>
    <w:rsid w:val="009C32BF"/>
    <w:rsid w:val="009C45A7"/>
    <w:rsid w:val="009C4AD2"/>
    <w:rsid w:val="009C4F05"/>
    <w:rsid w:val="009C5A28"/>
    <w:rsid w:val="009D10C4"/>
    <w:rsid w:val="009E078C"/>
    <w:rsid w:val="009E4BFD"/>
    <w:rsid w:val="009E5956"/>
    <w:rsid w:val="009E5CA0"/>
    <w:rsid w:val="009F00D3"/>
    <w:rsid w:val="009F17B7"/>
    <w:rsid w:val="009F181F"/>
    <w:rsid w:val="009F38D9"/>
    <w:rsid w:val="009F3F9D"/>
    <w:rsid w:val="009F5C33"/>
    <w:rsid w:val="00A02E0E"/>
    <w:rsid w:val="00A0309B"/>
    <w:rsid w:val="00A0328D"/>
    <w:rsid w:val="00A074FD"/>
    <w:rsid w:val="00A1633D"/>
    <w:rsid w:val="00A2108B"/>
    <w:rsid w:val="00A2770B"/>
    <w:rsid w:val="00A31F17"/>
    <w:rsid w:val="00A3630B"/>
    <w:rsid w:val="00A40227"/>
    <w:rsid w:val="00A4690E"/>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0A27"/>
    <w:rsid w:val="00AA56F6"/>
    <w:rsid w:val="00AA6532"/>
    <w:rsid w:val="00AA68FA"/>
    <w:rsid w:val="00AB6581"/>
    <w:rsid w:val="00AC016B"/>
    <w:rsid w:val="00AC2D3D"/>
    <w:rsid w:val="00AC61AB"/>
    <w:rsid w:val="00AC6B92"/>
    <w:rsid w:val="00AD0BBD"/>
    <w:rsid w:val="00AD1316"/>
    <w:rsid w:val="00AD3F83"/>
    <w:rsid w:val="00AD7AAA"/>
    <w:rsid w:val="00AE2D16"/>
    <w:rsid w:val="00AE54FB"/>
    <w:rsid w:val="00AF19CD"/>
    <w:rsid w:val="00AF2778"/>
    <w:rsid w:val="00AF4DFB"/>
    <w:rsid w:val="00AF5169"/>
    <w:rsid w:val="00AF5EC5"/>
    <w:rsid w:val="00B00C85"/>
    <w:rsid w:val="00B02109"/>
    <w:rsid w:val="00B072B1"/>
    <w:rsid w:val="00B10EA2"/>
    <w:rsid w:val="00B145EE"/>
    <w:rsid w:val="00B14B0A"/>
    <w:rsid w:val="00B15427"/>
    <w:rsid w:val="00B217CD"/>
    <w:rsid w:val="00B224DA"/>
    <w:rsid w:val="00B22DB9"/>
    <w:rsid w:val="00B24803"/>
    <w:rsid w:val="00B268CB"/>
    <w:rsid w:val="00B3023F"/>
    <w:rsid w:val="00B31BD2"/>
    <w:rsid w:val="00B42A87"/>
    <w:rsid w:val="00B4477E"/>
    <w:rsid w:val="00B52080"/>
    <w:rsid w:val="00B5211F"/>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07CF"/>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BF69BB"/>
    <w:rsid w:val="00C0102E"/>
    <w:rsid w:val="00C01A9E"/>
    <w:rsid w:val="00C04CFB"/>
    <w:rsid w:val="00C061D5"/>
    <w:rsid w:val="00C07AA4"/>
    <w:rsid w:val="00C102E4"/>
    <w:rsid w:val="00C11FC7"/>
    <w:rsid w:val="00C16ED0"/>
    <w:rsid w:val="00C232BA"/>
    <w:rsid w:val="00C2744B"/>
    <w:rsid w:val="00C27C06"/>
    <w:rsid w:val="00C307C6"/>
    <w:rsid w:val="00C328A7"/>
    <w:rsid w:val="00C37A95"/>
    <w:rsid w:val="00C40A7F"/>
    <w:rsid w:val="00C501CB"/>
    <w:rsid w:val="00C5560A"/>
    <w:rsid w:val="00C556D2"/>
    <w:rsid w:val="00C5764D"/>
    <w:rsid w:val="00C618B0"/>
    <w:rsid w:val="00C649BE"/>
    <w:rsid w:val="00C65DC7"/>
    <w:rsid w:val="00C6781E"/>
    <w:rsid w:val="00C709E0"/>
    <w:rsid w:val="00C77624"/>
    <w:rsid w:val="00C777F6"/>
    <w:rsid w:val="00C77F8C"/>
    <w:rsid w:val="00C80DE8"/>
    <w:rsid w:val="00C82053"/>
    <w:rsid w:val="00C84CD6"/>
    <w:rsid w:val="00C84F26"/>
    <w:rsid w:val="00C859B6"/>
    <w:rsid w:val="00C87B84"/>
    <w:rsid w:val="00C91CDD"/>
    <w:rsid w:val="00C91F82"/>
    <w:rsid w:val="00C93CE5"/>
    <w:rsid w:val="00C94076"/>
    <w:rsid w:val="00C94109"/>
    <w:rsid w:val="00CA2423"/>
    <w:rsid w:val="00CA3964"/>
    <w:rsid w:val="00CA5477"/>
    <w:rsid w:val="00CA5A91"/>
    <w:rsid w:val="00CB1A04"/>
    <w:rsid w:val="00CB762D"/>
    <w:rsid w:val="00CC1A18"/>
    <w:rsid w:val="00CC35C4"/>
    <w:rsid w:val="00CC476E"/>
    <w:rsid w:val="00CC4A8F"/>
    <w:rsid w:val="00CC5122"/>
    <w:rsid w:val="00CD1CC7"/>
    <w:rsid w:val="00CD5428"/>
    <w:rsid w:val="00CD67D0"/>
    <w:rsid w:val="00CE776E"/>
    <w:rsid w:val="00CE7A3A"/>
    <w:rsid w:val="00CF4E87"/>
    <w:rsid w:val="00CF5C97"/>
    <w:rsid w:val="00CF7301"/>
    <w:rsid w:val="00CF73BE"/>
    <w:rsid w:val="00D071E9"/>
    <w:rsid w:val="00D1241F"/>
    <w:rsid w:val="00D1668F"/>
    <w:rsid w:val="00D245A7"/>
    <w:rsid w:val="00D31528"/>
    <w:rsid w:val="00D358EA"/>
    <w:rsid w:val="00D40A03"/>
    <w:rsid w:val="00D42512"/>
    <w:rsid w:val="00D428EA"/>
    <w:rsid w:val="00D430E8"/>
    <w:rsid w:val="00D4774E"/>
    <w:rsid w:val="00D524D9"/>
    <w:rsid w:val="00D56C58"/>
    <w:rsid w:val="00D57C89"/>
    <w:rsid w:val="00D61EA6"/>
    <w:rsid w:val="00D63065"/>
    <w:rsid w:val="00D6359E"/>
    <w:rsid w:val="00D707CF"/>
    <w:rsid w:val="00D717AA"/>
    <w:rsid w:val="00D73953"/>
    <w:rsid w:val="00D80893"/>
    <w:rsid w:val="00D90737"/>
    <w:rsid w:val="00DA626C"/>
    <w:rsid w:val="00DA6EEF"/>
    <w:rsid w:val="00DB62B3"/>
    <w:rsid w:val="00DB77E4"/>
    <w:rsid w:val="00DC033C"/>
    <w:rsid w:val="00DC6A83"/>
    <w:rsid w:val="00DC7D93"/>
    <w:rsid w:val="00DD33EA"/>
    <w:rsid w:val="00DD41BA"/>
    <w:rsid w:val="00DD4646"/>
    <w:rsid w:val="00DE1265"/>
    <w:rsid w:val="00DE333B"/>
    <w:rsid w:val="00DE51DF"/>
    <w:rsid w:val="00DF0CB2"/>
    <w:rsid w:val="00E01157"/>
    <w:rsid w:val="00E17A67"/>
    <w:rsid w:val="00E25C23"/>
    <w:rsid w:val="00E325B8"/>
    <w:rsid w:val="00E33A0B"/>
    <w:rsid w:val="00E33ECC"/>
    <w:rsid w:val="00E34DBA"/>
    <w:rsid w:val="00E37CE0"/>
    <w:rsid w:val="00E415FC"/>
    <w:rsid w:val="00E416F5"/>
    <w:rsid w:val="00E433A5"/>
    <w:rsid w:val="00E451F5"/>
    <w:rsid w:val="00E45233"/>
    <w:rsid w:val="00E471EF"/>
    <w:rsid w:val="00E51106"/>
    <w:rsid w:val="00E5361B"/>
    <w:rsid w:val="00E536FB"/>
    <w:rsid w:val="00E53DFA"/>
    <w:rsid w:val="00E57C67"/>
    <w:rsid w:val="00E62840"/>
    <w:rsid w:val="00E71545"/>
    <w:rsid w:val="00E74DA2"/>
    <w:rsid w:val="00E77555"/>
    <w:rsid w:val="00E807E9"/>
    <w:rsid w:val="00E80E60"/>
    <w:rsid w:val="00E89931"/>
    <w:rsid w:val="00E93711"/>
    <w:rsid w:val="00E95C6B"/>
    <w:rsid w:val="00E9792B"/>
    <w:rsid w:val="00EA452B"/>
    <w:rsid w:val="00EA4C52"/>
    <w:rsid w:val="00EA5F80"/>
    <w:rsid w:val="00EB36F3"/>
    <w:rsid w:val="00EB6666"/>
    <w:rsid w:val="00EC1398"/>
    <w:rsid w:val="00EC3138"/>
    <w:rsid w:val="00EC3180"/>
    <w:rsid w:val="00EC3690"/>
    <w:rsid w:val="00EC46AE"/>
    <w:rsid w:val="00EC4FE8"/>
    <w:rsid w:val="00ED3930"/>
    <w:rsid w:val="00ED5367"/>
    <w:rsid w:val="00ED60D9"/>
    <w:rsid w:val="00ED6CBF"/>
    <w:rsid w:val="00EE1523"/>
    <w:rsid w:val="00EE3A10"/>
    <w:rsid w:val="00EE438E"/>
    <w:rsid w:val="00EF0109"/>
    <w:rsid w:val="00F04211"/>
    <w:rsid w:val="00F12C86"/>
    <w:rsid w:val="00F13166"/>
    <w:rsid w:val="00F15D6D"/>
    <w:rsid w:val="00F20089"/>
    <w:rsid w:val="00F205A8"/>
    <w:rsid w:val="00F21D0D"/>
    <w:rsid w:val="00F235FF"/>
    <w:rsid w:val="00F240C4"/>
    <w:rsid w:val="00F24FA7"/>
    <w:rsid w:val="00F2568F"/>
    <w:rsid w:val="00F277BF"/>
    <w:rsid w:val="00F3375B"/>
    <w:rsid w:val="00F34479"/>
    <w:rsid w:val="00F4113A"/>
    <w:rsid w:val="00F50789"/>
    <w:rsid w:val="00F5219E"/>
    <w:rsid w:val="00F65AB6"/>
    <w:rsid w:val="00F704DF"/>
    <w:rsid w:val="00F717D2"/>
    <w:rsid w:val="00F80713"/>
    <w:rsid w:val="00F82046"/>
    <w:rsid w:val="00F829F4"/>
    <w:rsid w:val="00F834C7"/>
    <w:rsid w:val="00F866A1"/>
    <w:rsid w:val="00F92137"/>
    <w:rsid w:val="00F92763"/>
    <w:rsid w:val="00F932FD"/>
    <w:rsid w:val="00F945F0"/>
    <w:rsid w:val="00F97729"/>
    <w:rsid w:val="00FA49C3"/>
    <w:rsid w:val="00FA5DBA"/>
    <w:rsid w:val="00FA6CCF"/>
    <w:rsid w:val="00FB0051"/>
    <w:rsid w:val="00FB110F"/>
    <w:rsid w:val="00FB1E55"/>
    <w:rsid w:val="00FB763B"/>
    <w:rsid w:val="00FB7890"/>
    <w:rsid w:val="00FC3BD0"/>
    <w:rsid w:val="00FC4A33"/>
    <w:rsid w:val="00FC6304"/>
    <w:rsid w:val="00FC6C1C"/>
    <w:rsid w:val="00FD1DBE"/>
    <w:rsid w:val="00FD248F"/>
    <w:rsid w:val="00FD7E43"/>
    <w:rsid w:val="00FE119B"/>
    <w:rsid w:val="00FE4125"/>
    <w:rsid w:val="00FE469F"/>
    <w:rsid w:val="00FF193C"/>
    <w:rsid w:val="00FF1BF8"/>
    <w:rsid w:val="00FF6F4B"/>
    <w:rsid w:val="013FF9AD"/>
    <w:rsid w:val="014AE0E5"/>
    <w:rsid w:val="0178B1D5"/>
    <w:rsid w:val="01C3A122"/>
    <w:rsid w:val="01EB4944"/>
    <w:rsid w:val="023DC151"/>
    <w:rsid w:val="029E71CA"/>
    <w:rsid w:val="0329815A"/>
    <w:rsid w:val="0352F35A"/>
    <w:rsid w:val="03A24C6F"/>
    <w:rsid w:val="0473A3A4"/>
    <w:rsid w:val="047EA1A2"/>
    <w:rsid w:val="05138A91"/>
    <w:rsid w:val="061149A3"/>
    <w:rsid w:val="06D49C05"/>
    <w:rsid w:val="0724900C"/>
    <w:rsid w:val="08C0687F"/>
    <w:rsid w:val="09E90921"/>
    <w:rsid w:val="0A7F15E3"/>
    <w:rsid w:val="0B4B7386"/>
    <w:rsid w:val="0B6B5B04"/>
    <w:rsid w:val="0B7CB3DF"/>
    <w:rsid w:val="0C316034"/>
    <w:rsid w:val="0CB9FEC5"/>
    <w:rsid w:val="0CDA17F8"/>
    <w:rsid w:val="0D0F8BA9"/>
    <w:rsid w:val="0D939273"/>
    <w:rsid w:val="0E6FA4DB"/>
    <w:rsid w:val="0EA5641F"/>
    <w:rsid w:val="0ED2C784"/>
    <w:rsid w:val="0F1CF120"/>
    <w:rsid w:val="0F299A67"/>
    <w:rsid w:val="0F3081D0"/>
    <w:rsid w:val="0F847AB4"/>
    <w:rsid w:val="10004F3D"/>
    <w:rsid w:val="101BC03F"/>
    <w:rsid w:val="1024460F"/>
    <w:rsid w:val="102B08FE"/>
    <w:rsid w:val="10C271F5"/>
    <w:rsid w:val="11A8FACB"/>
    <w:rsid w:val="11B44CC0"/>
    <w:rsid w:val="12255040"/>
    <w:rsid w:val="122A25E4"/>
    <w:rsid w:val="126FF709"/>
    <w:rsid w:val="12D722A0"/>
    <w:rsid w:val="137A2C15"/>
    <w:rsid w:val="142291E7"/>
    <w:rsid w:val="1483EF3C"/>
    <w:rsid w:val="14B37031"/>
    <w:rsid w:val="15409503"/>
    <w:rsid w:val="157B540F"/>
    <w:rsid w:val="158100D3"/>
    <w:rsid w:val="15988803"/>
    <w:rsid w:val="15E6E7C3"/>
    <w:rsid w:val="1608F782"/>
    <w:rsid w:val="16203D6A"/>
    <w:rsid w:val="168E35DD"/>
    <w:rsid w:val="1715ABEB"/>
    <w:rsid w:val="177A7A6B"/>
    <w:rsid w:val="17856BB7"/>
    <w:rsid w:val="17A9424A"/>
    <w:rsid w:val="180E87E2"/>
    <w:rsid w:val="18226999"/>
    <w:rsid w:val="185D9CDC"/>
    <w:rsid w:val="1891CB70"/>
    <w:rsid w:val="189D564D"/>
    <w:rsid w:val="18BBBE04"/>
    <w:rsid w:val="1938E0A0"/>
    <w:rsid w:val="19BCA1E5"/>
    <w:rsid w:val="1A964064"/>
    <w:rsid w:val="1B8F2CCA"/>
    <w:rsid w:val="1B928990"/>
    <w:rsid w:val="1B92A939"/>
    <w:rsid w:val="1C7D8496"/>
    <w:rsid w:val="1C817340"/>
    <w:rsid w:val="1D118755"/>
    <w:rsid w:val="1D464CC6"/>
    <w:rsid w:val="1E03ED98"/>
    <w:rsid w:val="1E61948A"/>
    <w:rsid w:val="1EF6AD05"/>
    <w:rsid w:val="1F261C59"/>
    <w:rsid w:val="1FC600EE"/>
    <w:rsid w:val="205AFC5F"/>
    <w:rsid w:val="20681CC1"/>
    <w:rsid w:val="210B76B1"/>
    <w:rsid w:val="210EA4F8"/>
    <w:rsid w:val="213B1389"/>
    <w:rsid w:val="235B7986"/>
    <w:rsid w:val="23D96346"/>
    <w:rsid w:val="24F7C904"/>
    <w:rsid w:val="2596AEE1"/>
    <w:rsid w:val="25E0FAD1"/>
    <w:rsid w:val="25EE9D4D"/>
    <w:rsid w:val="261D5A50"/>
    <w:rsid w:val="26EF1C0A"/>
    <w:rsid w:val="270F5D61"/>
    <w:rsid w:val="275298E0"/>
    <w:rsid w:val="27CEEDFB"/>
    <w:rsid w:val="28FA0E25"/>
    <w:rsid w:val="2904D55A"/>
    <w:rsid w:val="2957F629"/>
    <w:rsid w:val="2A33AD03"/>
    <w:rsid w:val="2A789D47"/>
    <w:rsid w:val="2AD80EF6"/>
    <w:rsid w:val="2B2DC3C7"/>
    <w:rsid w:val="2B468A13"/>
    <w:rsid w:val="2B4ABEB3"/>
    <w:rsid w:val="2C4D41EA"/>
    <w:rsid w:val="2C6E7476"/>
    <w:rsid w:val="2C766827"/>
    <w:rsid w:val="2DA27672"/>
    <w:rsid w:val="2E10BA90"/>
    <w:rsid w:val="2E133959"/>
    <w:rsid w:val="2F215177"/>
    <w:rsid w:val="2FDC830E"/>
    <w:rsid w:val="304AAA63"/>
    <w:rsid w:val="30AA0C90"/>
    <w:rsid w:val="313A90E8"/>
    <w:rsid w:val="31E0D64C"/>
    <w:rsid w:val="321B9EE4"/>
    <w:rsid w:val="32D2F9BF"/>
    <w:rsid w:val="32D653A9"/>
    <w:rsid w:val="33190D01"/>
    <w:rsid w:val="333BCEE1"/>
    <w:rsid w:val="33431E16"/>
    <w:rsid w:val="33A654F3"/>
    <w:rsid w:val="33F332DA"/>
    <w:rsid w:val="340E1DAF"/>
    <w:rsid w:val="34BCE769"/>
    <w:rsid w:val="34C8E0D8"/>
    <w:rsid w:val="34F930C8"/>
    <w:rsid w:val="35C65358"/>
    <w:rsid w:val="36ADEFBB"/>
    <w:rsid w:val="36FC0656"/>
    <w:rsid w:val="385AEC4D"/>
    <w:rsid w:val="395E18E6"/>
    <w:rsid w:val="3996613C"/>
    <w:rsid w:val="39C277AC"/>
    <w:rsid w:val="39EE02E4"/>
    <w:rsid w:val="3A9B719C"/>
    <w:rsid w:val="3AA7639D"/>
    <w:rsid w:val="3ADF0B48"/>
    <w:rsid w:val="3AEBE8DF"/>
    <w:rsid w:val="3B6BABF2"/>
    <w:rsid w:val="3B7A125D"/>
    <w:rsid w:val="3C1E7D2D"/>
    <w:rsid w:val="3CAC2CAA"/>
    <w:rsid w:val="3CAD0782"/>
    <w:rsid w:val="3D20DE70"/>
    <w:rsid w:val="3D68C2CC"/>
    <w:rsid w:val="3DA91953"/>
    <w:rsid w:val="3DDCA67A"/>
    <w:rsid w:val="3EC78694"/>
    <w:rsid w:val="3F161919"/>
    <w:rsid w:val="3FF42413"/>
    <w:rsid w:val="40AD5713"/>
    <w:rsid w:val="40BB7C31"/>
    <w:rsid w:val="40FD7435"/>
    <w:rsid w:val="41122457"/>
    <w:rsid w:val="411B228A"/>
    <w:rsid w:val="412F1890"/>
    <w:rsid w:val="41CCB21A"/>
    <w:rsid w:val="42053049"/>
    <w:rsid w:val="42CFBC27"/>
    <w:rsid w:val="42E7B102"/>
    <w:rsid w:val="432D99C0"/>
    <w:rsid w:val="43520A24"/>
    <w:rsid w:val="4369ADA1"/>
    <w:rsid w:val="436F103E"/>
    <w:rsid w:val="45806BEF"/>
    <w:rsid w:val="4590A649"/>
    <w:rsid w:val="46D86F48"/>
    <w:rsid w:val="47300766"/>
    <w:rsid w:val="47A4B91E"/>
    <w:rsid w:val="47CE17D6"/>
    <w:rsid w:val="4862CDDA"/>
    <w:rsid w:val="48E84E65"/>
    <w:rsid w:val="49305369"/>
    <w:rsid w:val="4AF653AA"/>
    <w:rsid w:val="4B2D0BD8"/>
    <w:rsid w:val="4B62A085"/>
    <w:rsid w:val="4BCB6E4B"/>
    <w:rsid w:val="4BF8A2E9"/>
    <w:rsid w:val="4C25C2D5"/>
    <w:rsid w:val="4C970349"/>
    <w:rsid w:val="4C974DE0"/>
    <w:rsid w:val="4D711C31"/>
    <w:rsid w:val="4E1E86BB"/>
    <w:rsid w:val="4EB92612"/>
    <w:rsid w:val="5077BF76"/>
    <w:rsid w:val="512DE542"/>
    <w:rsid w:val="512E2E6C"/>
    <w:rsid w:val="519D91DC"/>
    <w:rsid w:val="51E83A8F"/>
    <w:rsid w:val="526A6B0A"/>
    <w:rsid w:val="53519C8A"/>
    <w:rsid w:val="53C352F9"/>
    <w:rsid w:val="53D06232"/>
    <w:rsid w:val="53D68087"/>
    <w:rsid w:val="54360A31"/>
    <w:rsid w:val="548552E0"/>
    <w:rsid w:val="54AA2EA5"/>
    <w:rsid w:val="54FF7F32"/>
    <w:rsid w:val="56376183"/>
    <w:rsid w:val="56832F6A"/>
    <w:rsid w:val="57009C4F"/>
    <w:rsid w:val="572DD7A9"/>
    <w:rsid w:val="57DD079D"/>
    <w:rsid w:val="58234766"/>
    <w:rsid w:val="58A7A26C"/>
    <w:rsid w:val="58CA6D71"/>
    <w:rsid w:val="58DF9DB1"/>
    <w:rsid w:val="593222B2"/>
    <w:rsid w:val="59614AE9"/>
    <w:rsid w:val="599E060B"/>
    <w:rsid w:val="59ECA579"/>
    <w:rsid w:val="5AC3B7C0"/>
    <w:rsid w:val="5BB8F994"/>
    <w:rsid w:val="5BE98CAD"/>
    <w:rsid w:val="5C2859DB"/>
    <w:rsid w:val="5C50A89E"/>
    <w:rsid w:val="5C79BCBB"/>
    <w:rsid w:val="5D693892"/>
    <w:rsid w:val="5D7DB6D7"/>
    <w:rsid w:val="5D97E952"/>
    <w:rsid w:val="5DAB231D"/>
    <w:rsid w:val="5DB9F3DC"/>
    <w:rsid w:val="5E830078"/>
    <w:rsid w:val="5E92ABC0"/>
    <w:rsid w:val="5EDD4871"/>
    <w:rsid w:val="5F122E41"/>
    <w:rsid w:val="5F7C616D"/>
    <w:rsid w:val="6006C86A"/>
    <w:rsid w:val="6165CDF9"/>
    <w:rsid w:val="621B2FCA"/>
    <w:rsid w:val="6238931A"/>
    <w:rsid w:val="62685F2B"/>
    <w:rsid w:val="62C6BFCB"/>
    <w:rsid w:val="62D2FECA"/>
    <w:rsid w:val="63B7D4A6"/>
    <w:rsid w:val="63FA43D6"/>
    <w:rsid w:val="6538D791"/>
    <w:rsid w:val="6539DBFD"/>
    <w:rsid w:val="653FD7FA"/>
    <w:rsid w:val="658AF727"/>
    <w:rsid w:val="6614D36C"/>
    <w:rsid w:val="6628960E"/>
    <w:rsid w:val="66B45A10"/>
    <w:rsid w:val="671DE3DE"/>
    <w:rsid w:val="67B6F497"/>
    <w:rsid w:val="67C5CF41"/>
    <w:rsid w:val="6859E003"/>
    <w:rsid w:val="68927AB7"/>
    <w:rsid w:val="68A51B0D"/>
    <w:rsid w:val="6A0B608B"/>
    <w:rsid w:val="6AA8BED6"/>
    <w:rsid w:val="6C19117D"/>
    <w:rsid w:val="6C1BF495"/>
    <w:rsid w:val="6E25F268"/>
    <w:rsid w:val="6E6E46BE"/>
    <w:rsid w:val="6E9CDEDB"/>
    <w:rsid w:val="6EA76439"/>
    <w:rsid w:val="6F78960E"/>
    <w:rsid w:val="6F7B1AC9"/>
    <w:rsid w:val="6F903B41"/>
    <w:rsid w:val="6FFDE89F"/>
    <w:rsid w:val="700353F6"/>
    <w:rsid w:val="7067330A"/>
    <w:rsid w:val="709C5872"/>
    <w:rsid w:val="71575DEE"/>
    <w:rsid w:val="71E5F205"/>
    <w:rsid w:val="72A9E7BE"/>
    <w:rsid w:val="72E365B8"/>
    <w:rsid w:val="7309A06A"/>
    <w:rsid w:val="74F49B2E"/>
    <w:rsid w:val="74F7692D"/>
    <w:rsid w:val="751EEFF1"/>
    <w:rsid w:val="7563FA84"/>
    <w:rsid w:val="757D8DDD"/>
    <w:rsid w:val="759616F7"/>
    <w:rsid w:val="766E5523"/>
    <w:rsid w:val="780CA3E1"/>
    <w:rsid w:val="784A9D6D"/>
    <w:rsid w:val="789CFD07"/>
    <w:rsid w:val="78D2C385"/>
    <w:rsid w:val="78F424EC"/>
    <w:rsid w:val="7997BB5D"/>
    <w:rsid w:val="79A50981"/>
    <w:rsid w:val="79DDE00E"/>
    <w:rsid w:val="7A5937A3"/>
    <w:rsid w:val="7A6A5943"/>
    <w:rsid w:val="7AD11C1C"/>
    <w:rsid w:val="7B24DEE3"/>
    <w:rsid w:val="7B557521"/>
    <w:rsid w:val="7B6BB890"/>
    <w:rsid w:val="7B95FFCE"/>
    <w:rsid w:val="7BB4D004"/>
    <w:rsid w:val="7BE1E729"/>
    <w:rsid w:val="7C3BC9CF"/>
    <w:rsid w:val="7C6EFDC5"/>
    <w:rsid w:val="7C8D4FD4"/>
    <w:rsid w:val="7D03CD68"/>
    <w:rsid w:val="7DCCFD1A"/>
    <w:rsid w:val="7E29D4B0"/>
    <w:rsid w:val="7FDB7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character" w:styleId="BodyText3Char" w:customStyle="1">
    <w:name w:val="Body Text 3 Char"/>
    <w:link w:val="BodyText3"/>
    <w:rsid w:val="00E33A0B"/>
    <w:rPr>
      <w:rFonts w:ascii="Arial" w:hAnsi="Arial"/>
      <w:sz w:val="22"/>
      <w:lang w:eastAsia="en-US"/>
    </w:rPr>
  </w:style>
  <w:style w:type="character" w:styleId="scxw128199556" w:customStyle="1">
    <w:name w:val="scxw128199556"/>
    <w:basedOn w:val="DefaultParagraphFont"/>
    <w:rsid w:val="00B00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5.png" Id="rId18" /><Relationship Type="http://schemas.microsoft.com/office/2019/05/relationships/documenttasks" Target="documenttasks/documenttasks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eoce.fa.em3.oraclecloud.com/hcmUI/CandidateExperience/en/sites/CX_3001/pages/11002"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4.png" Id="rId16" /><Relationship Type="http://schemas.openxmlformats.org/officeDocument/2006/relationships/hyperlink" Target="https://eoce.fa.em3.oraclecloud.com/hcmUI/CandidateExperience/en/sites/CX_3001/pages/11002"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hyperlink" Target="https://www.careers.suffolk.gov.uk/home/about/our-values"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sccrecruit.blob.core.windows.net/assets/SCC/Other-Docs/17.06.2020_%20CUSTOMER_COMMITMENT_POSTER.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uffolk.gov.uk/council-and-democracy/our-aims-and-transformation-programmes/the-councils-plans-and-priorities?nodeId=9b715c2c-b666-50f7-b774-564d6b10850d&amp;entryId=4400f387-b801-5357-8fbd-914358bcfd55" TargetMode="External" Id="rId14" /><Relationship Type="http://schemas.openxmlformats.org/officeDocument/2006/relationships/footer" Target="footer2.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documenttasks/documenttasks1.xml><?xml version="1.0" encoding="utf-8"?>
<t:Tasks xmlns:t="http://schemas.microsoft.com/office/tasks/2019/documenttasks" xmlns:oel="http://schemas.microsoft.com/office/2019/extlst">
  <t:Task id="{CF0AAEC7-3913-4F2F-BBFF-FE6B25A1163F}">
    <t:Anchor>
      <t:Comment id="685081346"/>
    </t:Anchor>
    <t:History>
      <t:Event id="{DE54A2D3-CDA5-4008-B910-B0E7779D1837}" time="2026-06-26T11:46:59.44Z">
        <t:Attribution userId="S::jennifer.beaton@suffolk.gov.uk::97f46897-c287-47de-a749-0f5d8fa45990" userProvider="AD" userName="Jen Beaton"/>
        <t:Anchor>
          <t:Comment id="685081346"/>
        </t:Anchor>
        <t:Create/>
      </t:Event>
      <t:Event id="{00B8FE78-7615-4340-AEEF-02593C8889B9}" time="2026-06-26T11:46:59.44Z">
        <t:Attribution userId="S::jennifer.beaton@suffolk.gov.uk::97f46897-c287-47de-a749-0f5d8fa45990" userProvider="AD" userName="Jen Beaton"/>
        <t:Anchor>
          <t:Comment id="685081346"/>
        </t:Anchor>
        <t:Assign userId="S::Lucy.Doherty@suffolk.gov.uk::c8581aae-2965-4c44-8264-836f10e79275" userProvider="AD" userName="Lucy Doherty"/>
      </t:Event>
      <t:Event id="{A6922459-5F60-4770-B8B8-439C8BD64F86}" time="2026-06-26T11:46:59.44Z">
        <t:Attribution userId="S::jennifer.beaton@suffolk.gov.uk::97f46897-c287-47de-a749-0f5d8fa45990" userProvider="AD" userName="Jen Beaton"/>
        <t:Anchor>
          <t:Comment id="685081346"/>
        </t:Anchor>
        <t:SetTitle title="Appreciate we might not be able to change this section, but it is the 'doing ' that they need to focus on primarily rather than the obversight? @Lucy Doherty"/>
      </t:Event>
      <t:Event id="{89118A97-6738-451D-B04C-B6629C42B31B}" time="2026-06-26T11:54:00.172Z">
        <t:Attribution userId="S::lucy.doherty@suffolk.gov.uk::c8581aae-2965-4c44-8264-836f10e79275" userProvider="AD" userName="Lucy Doherty"/>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
      <w:docPartPr>
        <w:name w:val="679DE9C2B2CA426EBECB228A972F9D2C"/>
        <w:category>
          <w:name w:val="General"/>
          <w:gallery w:val="placeholder"/>
        </w:category>
        <w:types>
          <w:type w:val="bbPlcHdr"/>
        </w:types>
        <w:behaviors>
          <w:behavior w:val="content"/>
        </w:behaviors>
        <w:guid w:val="{574ED90D-43FF-48F6-A5E6-266D71FB3A9A}"/>
      </w:docPartPr>
      <w:docPartBody>
        <w:p w:rsidR="0099168A" w:rsidP="0099168A" w:rsidRDefault="0099168A">
          <w:pPr>
            <w:pStyle w:val="679DE9C2B2CA426EBECB228A972F9D2C"/>
          </w:pPr>
          <w:r w:rsidRPr="00213D99">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A7ACA"/>
    <w:rsid w:val="001128F9"/>
    <w:rsid w:val="00126B56"/>
    <w:rsid w:val="001C55DB"/>
    <w:rsid w:val="002B1966"/>
    <w:rsid w:val="00492DE5"/>
    <w:rsid w:val="004B2D19"/>
    <w:rsid w:val="007A3920"/>
    <w:rsid w:val="008E787A"/>
    <w:rsid w:val="0099168A"/>
    <w:rsid w:val="009957A5"/>
    <w:rsid w:val="00A0328D"/>
    <w:rsid w:val="00C91F82"/>
    <w:rsid w:val="00EC3138"/>
    <w:rsid w:val="00EE1523"/>
    <w:rsid w:val="00FB1953"/>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168A"/>
    <w:rPr>
      <w:color w:val="808080"/>
    </w:rPr>
  </w:style>
  <w:style w:type="paragraph" w:customStyle="1" w:styleId="679DE9C2B2CA426EBECB228A972F9D2C">
    <w:name w:val="679DE9C2B2CA426EBECB228A972F9D2C"/>
    <w:rsid w:val="009916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6bb14a76-6ecd-4ca0-89c2-72a62247cd9a"/>
    <ds:schemaRef ds:uri="cb96b941-8b9d-434f-abdf-03e2e8a9a5be"/>
  </ds:schemaRefs>
</ds:datastoreItem>
</file>

<file path=customXml/itemProps4.xml><?xml version="1.0" encoding="utf-8"?>
<ds:datastoreItem xmlns:ds="http://schemas.openxmlformats.org/officeDocument/2006/customXml" ds:itemID="{89888DFC-09E6-491E-91E4-3BEE73D4AC2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Rachael Evans</lastModifiedBy>
  <revision>4</revision>
  <lastPrinted>2004-02-23T14:04:00.0000000Z</lastPrinted>
  <dcterms:created xsi:type="dcterms:W3CDTF">2026-07-01T08:36:00.0000000Z</dcterms:created>
  <dcterms:modified xsi:type="dcterms:W3CDTF">2026-07-02T13:53:06.8331116Z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120964300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