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C371B" w:rsidR="00162B93" w:rsidP="00162B93" w:rsidRDefault="00C34473" w14:paraId="6EB30319" w14:textId="003C7FBF">
      <w:pPr>
        <w:pStyle w:val="Title"/>
        <w:jc w:val="center"/>
        <w:rPr>
          <w:rFonts w:ascii="Century Gothic" w:hAnsi="Century Gothic" w:cs="Arial"/>
          <w:b/>
          <w:bCs/>
          <w:sz w:val="40"/>
          <w:szCs w:val="32"/>
        </w:rPr>
      </w:pPr>
      <w:r w:rsidRPr="009F2356">
        <w:rPr>
          <w:noProof/>
        </w:rPr>
        <w:drawing>
          <wp:anchor distT="0" distB="0" distL="114300" distR="114300" simplePos="0" relativeHeight="251659266" behindDoc="1" locked="0" layoutInCell="1" allowOverlap="1" wp14:anchorId="31203A81" wp14:editId="1B5D24B5">
            <wp:simplePos x="0" y="0"/>
            <wp:positionH relativeFrom="column">
              <wp:posOffset>5204460</wp:posOffset>
            </wp:positionH>
            <wp:positionV relativeFrom="paragraph">
              <wp:posOffset>-762000</wp:posOffset>
            </wp:positionV>
            <wp:extent cx="1257300" cy="762000"/>
            <wp:effectExtent l="0" t="0" r="0" b="0"/>
            <wp:wrapNone/>
            <wp:docPr id="1597535116" name="Picture 7" descr="Colorful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olorful text on a white background&#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7300" cy="762000"/>
                    </a:xfrm>
                    <a:prstGeom prst="rect">
                      <a:avLst/>
                    </a:prstGeom>
                    <a:noFill/>
                    <a:ln>
                      <a:noFill/>
                    </a:ln>
                  </pic:spPr>
                </pic:pic>
              </a:graphicData>
            </a:graphic>
          </wp:anchor>
        </w:drawing>
      </w:r>
      <w:r w:rsidR="00926DBE">
        <w:rPr>
          <w:noProof/>
        </w:rPr>
        <w:drawing>
          <wp:anchor distT="0" distB="0" distL="114300" distR="114300" simplePos="0" relativeHeight="251658242" behindDoc="1" locked="0" layoutInCell="1" allowOverlap="1" wp14:anchorId="4FA658A4" wp14:editId="1BF68A56">
            <wp:simplePos x="0" y="0"/>
            <wp:positionH relativeFrom="margin">
              <wp:posOffset>2379345</wp:posOffset>
            </wp:positionH>
            <wp:positionV relativeFrom="paragraph">
              <wp:posOffset>-739140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3EDED63C">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162B93">
        <w:rPr>
          <w:rFonts w:ascii="Century Gothic" w:hAnsi="Century Gothic" w:cs="Arial"/>
          <w:b/>
          <w:bCs/>
          <w:sz w:val="40"/>
          <w:szCs w:val="40"/>
        </w:rPr>
        <w:t>Job and Person Profile (JPP)</w:t>
      </w:r>
      <w:r w:rsidRPr="00C34473">
        <w:t xml:space="preserve"> </w:t>
      </w:r>
    </w:p>
    <w:p w:rsidRPr="00162B93" w:rsidR="00162B93" w:rsidP="00162B93" w:rsidRDefault="00162B93" w14:paraId="6D6D7F3B" w14:textId="15BB9095"/>
    <w:p w:rsidRPr="00F24FA7" w:rsidR="00162B93" w:rsidP="00040A1F" w:rsidRDefault="00162B93" w14:paraId="10DB3C73" w14:textId="77777777">
      <w:pPr>
        <w:rPr>
          <w:rFonts w:cs="Arial"/>
          <w:sz w:val="22"/>
        </w:rP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left w:w="0" w:type="dxa"/>
          <w:right w:w="0" w:type="dxa"/>
        </w:tblCellMar>
        <w:tblLook w:val="04A0" w:firstRow="1" w:lastRow="0" w:firstColumn="1" w:lastColumn="0" w:noHBand="0" w:noVBand="1"/>
      </w:tblPr>
      <w:tblGrid>
        <w:gridCol w:w="2402"/>
        <w:gridCol w:w="7329"/>
      </w:tblGrid>
      <w:tr w:rsidRPr="00F24FA7" w:rsidR="00162B93" w:rsidTr="7E24963B" w14:paraId="6C1D50FD" w14:textId="77777777">
        <w:trPr>
          <w:trHeight w:val="454"/>
        </w:trPr>
        <w:tc>
          <w:tcPr>
            <w:tcW w:w="9731" w:type="dxa"/>
            <w:gridSpan w:val="2"/>
            <w:shd w:val="clear" w:color="auto" w:fill="171796"/>
            <w:tcMar>
              <w:top w:w="0" w:type="dxa"/>
              <w:left w:w="108" w:type="dxa"/>
              <w:bottom w:w="0" w:type="dxa"/>
              <w:right w:w="108" w:type="dxa"/>
            </w:tcMar>
            <w:vAlign w:val="center"/>
          </w:tcPr>
          <w:p w:rsidRPr="00F24FA7" w:rsidR="00162B93" w:rsidP="00162B93" w:rsidRDefault="00162B93" w14:paraId="6D9AF105" w14:textId="0D81C003">
            <w:pPr>
              <w:jc w:val="center"/>
              <w:rPr>
                <w:rFonts w:cs="Arial"/>
                <w:szCs w:val="24"/>
              </w:rPr>
            </w:pPr>
            <w:r w:rsidRPr="00162B93">
              <w:rPr>
                <w:rFonts w:cs="Arial"/>
                <w:b/>
                <w:bCs/>
                <w:color w:val="FFFFFF" w:themeColor="background1"/>
                <w:szCs w:val="24"/>
              </w:rPr>
              <w:t>Job details</w:t>
            </w:r>
          </w:p>
        </w:tc>
      </w:tr>
      <w:tr w:rsidRPr="00F24FA7" w:rsidR="00040A1F" w:rsidTr="7E24963B" w14:paraId="1635B340"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45FD745F" w14:textId="77777777">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rsidRPr="00F24FA7" w:rsidR="00040A1F" w:rsidP="3FE09CD3" w:rsidRDefault="009F348A" w14:paraId="27662F6A" w14:textId="04DFB38B">
            <w:pPr>
              <w:rPr>
                <w:rFonts w:cs="Arial"/>
              </w:rPr>
            </w:pPr>
            <w:r>
              <w:rPr>
                <w:rFonts w:cs="Arial"/>
              </w:rPr>
              <w:t xml:space="preserve">Team </w:t>
            </w:r>
            <w:r w:rsidRPr="3FE09CD3" w:rsidR="439B2BE9">
              <w:rPr>
                <w:rFonts w:cs="Arial"/>
              </w:rPr>
              <w:t>Manager</w:t>
            </w:r>
            <w:r>
              <w:rPr>
                <w:rFonts w:cs="Arial"/>
              </w:rPr>
              <w:t xml:space="preserve"> – Family Help</w:t>
            </w:r>
          </w:p>
        </w:tc>
      </w:tr>
      <w:tr w:rsidRPr="00F24FA7" w:rsidR="00040A1F" w:rsidTr="7E24963B" w14:paraId="0CC9544E"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252A6B81" w14:textId="77777777">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rsidRPr="00F24FA7" w:rsidR="00040A1F" w:rsidRDefault="007B6497" w14:paraId="676AF1C1" w14:textId="3F17EA30">
            <w:pPr>
              <w:rPr>
                <w:rFonts w:cs="Arial"/>
                <w:color w:val="000000"/>
                <w:szCs w:val="24"/>
              </w:rPr>
            </w:pPr>
            <w:r>
              <w:rPr>
                <w:rFonts w:cs="Arial"/>
                <w:color w:val="000000"/>
                <w:szCs w:val="24"/>
              </w:rPr>
              <w:t>2</w:t>
            </w:r>
            <w:r w:rsidR="00F73CF9">
              <w:rPr>
                <w:rFonts w:cs="Arial"/>
                <w:color w:val="000000"/>
                <w:szCs w:val="24"/>
              </w:rPr>
              <w:t>5439</w:t>
            </w:r>
          </w:p>
        </w:tc>
      </w:tr>
      <w:tr w:rsidRPr="00F24FA7" w:rsidR="00040A1F" w:rsidTr="7E24963B" w14:paraId="69641E03"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22B3E9FD" w14:textId="77777777">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rsidR="006A74DA" w:rsidP="5F122E41" w:rsidRDefault="009F348A" w14:paraId="6E4C7A62" w14:textId="77777777">
            <w:pPr>
              <w:rPr>
                <w:rFonts w:cs="Arial"/>
                <w:color w:val="000000" w:themeColor="text1"/>
              </w:rPr>
            </w:pPr>
            <w:r>
              <w:rPr>
                <w:rFonts w:cs="Arial"/>
                <w:color w:val="000000" w:themeColor="text1"/>
              </w:rPr>
              <w:t xml:space="preserve">Grade </w:t>
            </w:r>
            <w:r w:rsidRPr="3465255A" w:rsidR="04553C48">
              <w:rPr>
                <w:rFonts w:cs="Arial"/>
                <w:color w:val="000000" w:themeColor="text1"/>
              </w:rPr>
              <w:t>7</w:t>
            </w:r>
            <w:r w:rsidR="00F73CF9">
              <w:rPr>
                <w:rFonts w:cs="Arial"/>
                <w:color w:val="000000" w:themeColor="text1"/>
              </w:rPr>
              <w:t xml:space="preserve"> - £49,752 - £60,792 per annum (pro rata for part time)</w:t>
            </w:r>
            <w:r w:rsidR="006A74DA">
              <w:rPr>
                <w:rFonts w:cs="Arial"/>
                <w:color w:val="000000" w:themeColor="text1"/>
              </w:rPr>
              <w:t xml:space="preserve"> </w:t>
            </w:r>
          </w:p>
          <w:p w:rsidR="006A74DA" w:rsidP="5F122E41" w:rsidRDefault="006A74DA" w14:paraId="256C17EE" w14:textId="77777777">
            <w:pPr>
              <w:rPr>
                <w:rFonts w:cs="Arial"/>
                <w:color w:val="000000" w:themeColor="text1"/>
              </w:rPr>
            </w:pPr>
          </w:p>
          <w:p w:rsidR="00040A1F" w:rsidP="7E14952E" w:rsidRDefault="006A74DA" w14:paraId="171E973A" w14:textId="3860B9BC">
            <w:pPr>
              <w:pStyle w:val="Normal"/>
            </w:pPr>
            <w:r w:rsidRPr="7E24963B" w:rsidR="02A28FBB">
              <w:rPr>
                <w:rFonts w:ascii="Arial" w:hAnsi="Arial" w:eastAsia="Arial" w:cs="Arial"/>
                <w:noProof w:val="0"/>
                <w:sz w:val="24"/>
                <w:szCs w:val="24"/>
                <w:lang w:val="en-GB"/>
              </w:rPr>
              <w:t>Salary within Grade 7 will reflect the qualification requirements of the role. Social Work Qualified (SWQ) Team Manager roles will be paid at £55,563</w:t>
            </w:r>
            <w:r w:rsidRPr="7E24963B" w:rsidR="33829A03">
              <w:rPr>
                <w:rFonts w:ascii="Arial" w:hAnsi="Arial" w:eastAsia="Arial" w:cs="Arial"/>
                <w:noProof w:val="0"/>
                <w:sz w:val="24"/>
                <w:szCs w:val="24"/>
                <w:lang w:val="en-GB"/>
              </w:rPr>
              <w:t xml:space="preserve"> per annum</w:t>
            </w:r>
            <w:r w:rsidRPr="7E24963B" w:rsidR="02A28FBB">
              <w:rPr>
                <w:rFonts w:ascii="Arial" w:hAnsi="Arial" w:eastAsia="Arial" w:cs="Arial"/>
                <w:noProof w:val="0"/>
                <w:sz w:val="24"/>
                <w:szCs w:val="24"/>
                <w:lang w:val="en-GB"/>
              </w:rPr>
              <w:t xml:space="preserve"> while Alternatively Qualified (AQ) Team Manager roles will be paid at £49,752</w:t>
            </w:r>
            <w:r w:rsidRPr="7E24963B" w:rsidR="1BDE6C76">
              <w:rPr>
                <w:rFonts w:ascii="Arial" w:hAnsi="Arial" w:eastAsia="Arial" w:cs="Arial"/>
                <w:noProof w:val="0"/>
                <w:sz w:val="24"/>
                <w:szCs w:val="24"/>
                <w:lang w:val="en-GB"/>
              </w:rPr>
              <w:t xml:space="preserve"> per annum,</w:t>
            </w:r>
            <w:r w:rsidRPr="7E24963B" w:rsidR="02A28FBB">
              <w:rPr>
                <w:rFonts w:ascii="Arial" w:hAnsi="Arial" w:eastAsia="Arial" w:cs="Arial"/>
                <w:noProof w:val="0"/>
                <w:sz w:val="24"/>
                <w:szCs w:val="24"/>
                <w:lang w:val="en-GB"/>
              </w:rPr>
              <w:t xml:space="preserve"> the entry point of Grade 7.</w:t>
            </w:r>
          </w:p>
          <w:p w:rsidRPr="00F24FA7" w:rsidR="006A74DA" w:rsidP="5F122E41" w:rsidRDefault="006A74DA" w14:paraId="26183AD7" w14:textId="77777777">
            <w:pPr>
              <w:rPr>
                <w:rFonts w:cs="Arial"/>
                <w:color w:val="000000" w:themeColor="text1"/>
              </w:rPr>
            </w:pPr>
          </w:p>
          <w:p w:rsidRPr="00F24FA7" w:rsidR="00040A1F" w:rsidP="5F122E41" w:rsidRDefault="30AA0C90" w14:paraId="6B24447B" w14:textId="1BA9A79C">
            <w:pPr>
              <w:rPr>
                <w:rFonts w:cs="Arial"/>
              </w:rPr>
            </w:pPr>
            <w:r w:rsidRPr="00F24FA7">
              <w:rPr>
                <w:rFonts w:eastAsia="Source Sans Pro" w:cs="Arial"/>
                <w:color w:val="333333"/>
                <w:szCs w:val="24"/>
              </w:rPr>
              <w:t>This role includes performance related pay progression</w:t>
            </w:r>
          </w:p>
        </w:tc>
      </w:tr>
      <w:tr w:rsidRPr="00F24FA7" w:rsidR="00040A1F" w:rsidTr="7E24963B" w14:paraId="15B00615"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62C01084" w14:textId="1D0D06C8">
            <w:pPr>
              <w:rPr>
                <w:rFonts w:cs="Arial"/>
                <w:color w:val="FFFFFF" w:themeColor="background1"/>
                <w:szCs w:val="24"/>
              </w:rPr>
            </w:pPr>
            <w:r w:rsidRPr="00162B93">
              <w:rPr>
                <w:rFonts w:cs="Arial"/>
                <w:b/>
                <w:bCs/>
                <w:color w:val="FFFFFF" w:themeColor="background1"/>
                <w:szCs w:val="24"/>
              </w:rPr>
              <w:t xml:space="preserve">Service </w:t>
            </w:r>
            <w:r w:rsidR="00E433A5">
              <w:rPr>
                <w:rFonts w:cs="Arial"/>
                <w:b/>
                <w:bCs/>
                <w:color w:val="FFFFFF" w:themeColor="background1"/>
                <w:szCs w:val="24"/>
              </w:rPr>
              <w:t>and Team</w:t>
            </w:r>
          </w:p>
        </w:tc>
        <w:tc>
          <w:tcPr>
            <w:tcW w:w="7329" w:type="dxa"/>
            <w:tcMar>
              <w:top w:w="0" w:type="dxa"/>
              <w:left w:w="108" w:type="dxa"/>
              <w:bottom w:w="0" w:type="dxa"/>
              <w:right w:w="108" w:type="dxa"/>
            </w:tcMar>
            <w:vAlign w:val="center"/>
          </w:tcPr>
          <w:p w:rsidRPr="00F24FA7" w:rsidR="00040A1F" w:rsidP="3465255A" w:rsidRDefault="44BC253B" w14:paraId="7D4686D8" w14:textId="147C32B0">
            <w:pPr>
              <w:rPr>
                <w:rFonts w:eastAsia="Arial" w:cs="Arial"/>
                <w:szCs w:val="24"/>
              </w:rPr>
            </w:pPr>
            <w:r w:rsidRPr="3465255A">
              <w:rPr>
                <w:rFonts w:eastAsia="Arial" w:cs="Arial"/>
                <w:color w:val="000000" w:themeColor="text1"/>
                <w:szCs w:val="24"/>
              </w:rPr>
              <w:t>Children and Young People’s Services</w:t>
            </w:r>
            <w:r w:rsidR="009F348A">
              <w:rPr>
                <w:rFonts w:eastAsia="Arial" w:cs="Arial"/>
                <w:color w:val="000000" w:themeColor="text1"/>
                <w:szCs w:val="24"/>
              </w:rPr>
              <w:t>, Family Help</w:t>
            </w:r>
          </w:p>
        </w:tc>
      </w:tr>
      <w:tr w:rsidRPr="00F24FA7" w:rsidR="00040A1F" w:rsidTr="7E24963B" w14:paraId="72F03A6E"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71AA22D9" w14:textId="77777777">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rsidRPr="00DA6392" w:rsidR="00040A1F" w:rsidRDefault="00DA6392" w14:paraId="2707D7D8" w14:textId="1D5BC324">
            <w:pPr>
              <w:rPr>
                <w:rFonts w:cs="Arial"/>
                <w:color w:val="000000"/>
                <w:szCs w:val="24"/>
              </w:rPr>
            </w:pPr>
            <w:r>
              <w:rPr>
                <w:rFonts w:cs="Arial"/>
                <w:color w:val="000000"/>
                <w:szCs w:val="24"/>
              </w:rPr>
              <w:t>West Suffolk House, Bury St Edmunds IP</w:t>
            </w:r>
            <w:r w:rsidR="00B40D2C">
              <w:rPr>
                <w:rFonts w:cs="Arial"/>
                <w:color w:val="000000"/>
                <w:szCs w:val="24"/>
              </w:rPr>
              <w:t xml:space="preserve">33 3YU and </w:t>
            </w:r>
            <w:r w:rsidR="00F73CF9">
              <w:rPr>
                <w:rFonts w:cs="Arial"/>
                <w:color w:val="000000"/>
                <w:szCs w:val="24"/>
              </w:rPr>
              <w:t>Haverhill House, Haverhill CB9 9HB</w:t>
            </w:r>
          </w:p>
        </w:tc>
      </w:tr>
      <w:tr w:rsidRPr="00F24FA7" w:rsidR="00040A1F" w:rsidTr="7E24963B" w14:paraId="6562A077"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04FE7A50" w14:textId="77777777">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rsidRPr="00F24FA7" w:rsidR="00040A1F" w:rsidRDefault="00BD27B9" w14:paraId="6D1F5090" w14:textId="43A4D384">
            <w:pPr>
              <w:rPr>
                <w:rFonts w:cs="Arial"/>
                <w:color w:val="000000"/>
                <w:szCs w:val="24"/>
              </w:rPr>
            </w:pPr>
            <w:r>
              <w:rPr>
                <w:rFonts w:cs="Arial"/>
                <w:color w:val="000000"/>
                <w:szCs w:val="24"/>
              </w:rPr>
              <w:t>37</w:t>
            </w:r>
          </w:p>
        </w:tc>
      </w:tr>
      <w:tr w:rsidRPr="00F24FA7" w:rsidR="00040A1F" w:rsidTr="7E24963B" w14:paraId="65EC9CBD"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13B2F4B0" w14:textId="77777777">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rsidRPr="005046EE" w:rsidR="00040A1F" w:rsidRDefault="00657A9C" w14:paraId="669B111E" w14:textId="1939D0A4">
            <w:pPr>
              <w:rPr>
                <w:rFonts w:cs="Arial"/>
                <w:b/>
                <w:bCs/>
                <w:color w:val="000000"/>
                <w:szCs w:val="24"/>
              </w:rPr>
            </w:pPr>
            <w:sdt>
              <w:sdtPr>
                <w:rPr>
                  <w:rFonts w:cs="Arial"/>
                  <w:b/>
                  <w:bCs/>
                  <w:color w:val="000000"/>
                  <w:szCs w:val="24"/>
                </w:rPr>
                <w:id w:val="1299878592"/>
                <w:placeholder>
                  <w:docPart w:val="DefaultPlaceholder_-1854013438"/>
                </w:placeholder>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sdtPr>
              <w:sdtEndPr/>
              <w:sdtContent>
                <w:r w:rsidR="00BD27B9">
                  <w:rPr>
                    <w:rFonts w:cs="Arial"/>
                    <w:b/>
                    <w:bCs/>
                    <w:color w:val="000000"/>
                    <w:szCs w:val="24"/>
                  </w:rPr>
                  <w:t>Permanent</w:t>
                </w:r>
              </w:sdtContent>
            </w:sdt>
          </w:p>
        </w:tc>
      </w:tr>
      <w:tr w:rsidRPr="00F24FA7" w:rsidR="006639C1" w:rsidTr="7E24963B" w14:paraId="6D640D4B" w14:textId="77777777">
        <w:trPr>
          <w:trHeight w:val="454"/>
        </w:trPr>
        <w:tc>
          <w:tcPr>
            <w:tcW w:w="2402" w:type="dxa"/>
            <w:shd w:val="clear" w:color="auto" w:fill="171796"/>
            <w:tcMar>
              <w:top w:w="0" w:type="dxa"/>
              <w:left w:w="108" w:type="dxa"/>
              <w:bottom w:w="0" w:type="dxa"/>
              <w:right w:w="108" w:type="dxa"/>
            </w:tcMar>
            <w:vAlign w:val="center"/>
          </w:tcPr>
          <w:p w:rsidRPr="00162B93" w:rsidR="006639C1" w:rsidP="006639C1" w:rsidRDefault="006639C1" w14:paraId="4DA4F745" w14:textId="77777777">
            <w:pPr>
              <w:rPr>
                <w:rFonts w:cs="Arial"/>
                <w:color w:val="FFFFFF" w:themeColor="background1"/>
                <w:szCs w:val="24"/>
              </w:rPr>
            </w:pPr>
            <w:r w:rsidRPr="00162B93">
              <w:rPr>
                <w:rFonts w:cs="Arial"/>
                <w:color w:val="FFFFFF" w:themeColor="background1"/>
                <w:szCs w:val="24"/>
              </w:rPr>
              <w:t>This role may offer the following flexible working options</w:t>
            </w:r>
          </w:p>
          <w:p w:rsidRPr="00162B93" w:rsidR="006639C1" w:rsidP="006639C1" w:rsidRDefault="006639C1" w14:paraId="63CC9091" w14:textId="5906762D">
            <w:pPr>
              <w:jc w:val="center"/>
              <w:rPr>
                <w:rFonts w:cs="Arial"/>
                <w:b/>
                <w:bCs/>
                <w:color w:val="FFFFFF" w:themeColor="background1"/>
                <w:szCs w:val="24"/>
              </w:rPr>
            </w:pPr>
          </w:p>
        </w:tc>
        <w:tc>
          <w:tcPr>
            <w:tcW w:w="7329" w:type="dxa"/>
            <w:tcMar>
              <w:top w:w="0" w:type="dxa"/>
              <w:left w:w="108" w:type="dxa"/>
              <w:bottom w:w="0" w:type="dxa"/>
              <w:right w:w="108" w:type="dxa"/>
            </w:tcMar>
            <w:vAlign w:val="center"/>
          </w:tcPr>
          <w:p w:rsidRPr="00877FCA" w:rsidR="006639C1" w:rsidP="0029164E" w:rsidRDefault="006639C1" w14:paraId="6E43AD73" w14:textId="77777777">
            <w:pPr>
              <w:pStyle w:val="ListParagraph"/>
              <w:numPr>
                <w:ilvl w:val="0"/>
                <w:numId w:val="13"/>
              </w:numPr>
              <w:ind w:left="246" w:hanging="227"/>
              <w:rPr>
                <w:rFonts w:cs="Arial"/>
                <w:i/>
                <w:iCs/>
                <w:szCs w:val="24"/>
              </w:rPr>
            </w:pPr>
            <w:r w:rsidRPr="00877FCA">
              <w:rPr>
                <w:rFonts w:cs="Arial"/>
                <w:i/>
                <w:iCs/>
                <w:szCs w:val="24"/>
              </w:rPr>
              <w:t>Working part time hours (eg different hours/days to those advertised)</w:t>
            </w:r>
          </w:p>
          <w:p w:rsidRPr="00877FCA" w:rsidR="006639C1" w:rsidP="0029164E" w:rsidRDefault="006639C1" w14:paraId="35620BB1" w14:textId="77777777">
            <w:pPr>
              <w:pStyle w:val="ListParagraph"/>
              <w:numPr>
                <w:ilvl w:val="0"/>
                <w:numId w:val="13"/>
              </w:numPr>
              <w:ind w:left="246" w:hanging="227"/>
              <w:rPr>
                <w:rFonts w:cs="Arial"/>
                <w:i/>
                <w:iCs/>
                <w:szCs w:val="24"/>
              </w:rPr>
            </w:pPr>
            <w:r w:rsidRPr="00877FCA">
              <w:rPr>
                <w:rFonts w:cs="Arial"/>
                <w:i/>
                <w:iCs/>
                <w:szCs w:val="24"/>
              </w:rPr>
              <w:t>Job sharing</w:t>
            </w:r>
          </w:p>
          <w:p w:rsidRPr="00877FCA" w:rsidR="006639C1" w:rsidP="0029164E" w:rsidRDefault="006639C1" w14:paraId="0D6742F8" w14:textId="77777777">
            <w:pPr>
              <w:pStyle w:val="ListParagraph"/>
              <w:numPr>
                <w:ilvl w:val="0"/>
                <w:numId w:val="13"/>
              </w:numPr>
              <w:ind w:left="246" w:hanging="227"/>
              <w:rPr>
                <w:rFonts w:cs="Arial"/>
                <w:i/>
                <w:iCs/>
                <w:szCs w:val="24"/>
              </w:rPr>
            </w:pPr>
            <w:r w:rsidRPr="00877FCA">
              <w:rPr>
                <w:rFonts w:cs="Arial"/>
                <w:i/>
                <w:iCs/>
                <w:szCs w:val="24"/>
              </w:rPr>
              <w:t>Working compressed hours (eg a nine-day fortnight)</w:t>
            </w:r>
          </w:p>
          <w:p w:rsidRPr="00877FCA" w:rsidR="006639C1" w:rsidP="62E5670D" w:rsidRDefault="006639C1" w14:paraId="4D80EA60" w14:textId="38B3CCD5">
            <w:pPr>
              <w:pStyle w:val="ListParagraph"/>
              <w:numPr>
                <w:ilvl w:val="0"/>
                <w:numId w:val="13"/>
              </w:numPr>
              <w:ind w:left="246" w:hanging="227"/>
              <w:rPr>
                <w:rFonts w:cs="Arial"/>
                <w:i/>
                <w:iCs/>
              </w:rPr>
            </w:pPr>
            <w:r w:rsidRPr="62E5670D">
              <w:rPr>
                <w:rFonts w:cs="Arial"/>
                <w:i/>
                <w:iCs/>
              </w:rPr>
              <w:t>Term time working (including partial term-time working)</w:t>
            </w:r>
          </w:p>
          <w:p w:rsidRPr="00877FCA" w:rsidR="006639C1" w:rsidP="0029164E" w:rsidRDefault="006639C1" w14:paraId="65AC4D40" w14:textId="77777777">
            <w:pPr>
              <w:pStyle w:val="ListParagraph"/>
              <w:numPr>
                <w:ilvl w:val="0"/>
                <w:numId w:val="13"/>
              </w:numPr>
              <w:ind w:left="246" w:hanging="227"/>
              <w:rPr>
                <w:rFonts w:cs="Arial"/>
                <w:i/>
                <w:iCs/>
                <w:szCs w:val="24"/>
              </w:rPr>
            </w:pPr>
            <w:r w:rsidRPr="00877FCA">
              <w:rPr>
                <w:rFonts w:cs="Arial"/>
                <w:i/>
                <w:iCs/>
                <w:szCs w:val="24"/>
              </w:rPr>
              <w:t>Use of flexitime / time off in lieu</w:t>
            </w:r>
          </w:p>
          <w:p w:rsidRPr="00877FCA" w:rsidR="006639C1" w:rsidP="0029164E" w:rsidRDefault="006639C1" w14:paraId="1E1C6B11" w14:textId="77777777">
            <w:pPr>
              <w:pStyle w:val="ListParagraph"/>
              <w:numPr>
                <w:ilvl w:val="0"/>
                <w:numId w:val="13"/>
              </w:numPr>
              <w:ind w:left="246" w:hanging="227"/>
              <w:rPr>
                <w:rFonts w:cs="Arial"/>
                <w:i/>
                <w:iCs/>
                <w:szCs w:val="24"/>
              </w:rPr>
            </w:pPr>
            <w:r w:rsidRPr="00877FCA">
              <w:rPr>
                <w:rFonts w:cs="Arial"/>
                <w:i/>
                <w:iCs/>
                <w:szCs w:val="24"/>
              </w:rPr>
              <w:t>Hybrid working options, including some home working</w:t>
            </w:r>
          </w:p>
          <w:p w:rsidRPr="00877FCA" w:rsidR="006639C1" w:rsidP="0029164E" w:rsidRDefault="006639C1" w14:paraId="43442459" w14:textId="77777777">
            <w:pPr>
              <w:pStyle w:val="ListParagraph"/>
              <w:numPr>
                <w:ilvl w:val="0"/>
                <w:numId w:val="13"/>
              </w:numPr>
              <w:ind w:left="246" w:hanging="227"/>
              <w:rPr>
                <w:rFonts w:cs="Arial"/>
                <w:i/>
                <w:iCs/>
                <w:szCs w:val="24"/>
              </w:rPr>
            </w:pPr>
            <w:r w:rsidRPr="00877FCA">
              <w:rPr>
                <w:rFonts w:cs="Arial"/>
                <w:i/>
                <w:iCs/>
                <w:szCs w:val="24"/>
              </w:rPr>
              <w:t>Working from different Council buildings</w:t>
            </w:r>
          </w:p>
          <w:p w:rsidRPr="00877FCA" w:rsidR="006639C1" w:rsidP="0029164E" w:rsidRDefault="006639C1" w14:paraId="28333483" w14:textId="77777777">
            <w:pPr>
              <w:pStyle w:val="ListParagraph"/>
              <w:numPr>
                <w:ilvl w:val="0"/>
                <w:numId w:val="13"/>
              </w:numPr>
              <w:ind w:left="246" w:hanging="227"/>
              <w:rPr>
                <w:rFonts w:cs="Arial"/>
                <w:i/>
                <w:iCs/>
                <w:szCs w:val="24"/>
              </w:rPr>
            </w:pPr>
            <w:r w:rsidRPr="00877FCA">
              <w:rPr>
                <w:rFonts w:cs="Arial"/>
                <w:i/>
                <w:iCs/>
                <w:szCs w:val="24"/>
              </w:rPr>
              <w:t>Working adjusted core hours (eg starting later and finishing later or other patterns)</w:t>
            </w:r>
          </w:p>
          <w:p w:rsidRPr="00F24FA7" w:rsidR="006639C1" w:rsidP="006639C1" w:rsidRDefault="006639C1" w14:paraId="39D2F73F" w14:textId="12DA582B">
            <w:pPr>
              <w:rPr>
                <w:rFonts w:cs="Arial"/>
                <w:i/>
                <w:iCs/>
                <w:szCs w:val="24"/>
              </w:rPr>
            </w:pPr>
          </w:p>
        </w:tc>
      </w:tr>
    </w:tbl>
    <w:p w:rsidR="00305397" w:rsidP="009C5A28" w:rsidRDefault="00305397" w14:paraId="67B20401" w14:textId="77777777">
      <w:pPr>
        <w:rPr>
          <w:rStyle w:val="Emphasis"/>
          <w:rFonts w:cs="Arial"/>
          <w:i w:val="0"/>
          <w:iCs w:val="0"/>
        </w:rPr>
      </w:pPr>
    </w:p>
    <w:p w:rsidRPr="00F24FA7" w:rsidR="00BC371B" w:rsidP="00BC371B" w:rsidRDefault="00BC371B" w14:paraId="375424D4" w14:textId="77777777">
      <w:pPr>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Pr="00162B93" w:rsidR="00BC371B" w14:paraId="06A35FEA" w14:textId="77777777">
        <w:trPr>
          <w:trHeight w:val="487"/>
        </w:trPr>
        <w:tc>
          <w:tcPr>
            <w:tcW w:w="9808" w:type="dxa"/>
            <w:shd w:val="clear" w:color="auto" w:fill="171796"/>
            <w:vAlign w:val="center"/>
          </w:tcPr>
          <w:p w:rsidRPr="00162B93" w:rsidR="00BC371B" w:rsidRDefault="00BC371B" w14:paraId="3215BA93" w14:textId="48B7E174">
            <w:pPr>
              <w:rPr>
                <w:rFonts w:cs="Arial"/>
                <w:b/>
                <w:bCs/>
                <w:color w:val="FFFFFF" w:themeColor="background1"/>
                <w:szCs w:val="24"/>
              </w:rPr>
            </w:pPr>
            <w:r>
              <w:rPr>
                <w:rFonts w:cs="Arial"/>
                <w:b/>
                <w:bCs/>
                <w:color w:val="FFFFFF" w:themeColor="background1"/>
                <w:szCs w:val="24"/>
              </w:rPr>
              <w:t>About us</w:t>
            </w:r>
          </w:p>
        </w:tc>
      </w:tr>
    </w:tbl>
    <w:p w:rsidR="00BC371B" w:rsidP="00BC371B" w:rsidRDefault="00BC371B" w14:paraId="5ECA754A" w14:textId="496358A9">
      <w:pPr>
        <w:rPr>
          <w:rFonts w:cs="Arial"/>
          <w:iCs/>
          <w:szCs w:val="24"/>
        </w:rPr>
      </w:pPr>
      <w:r w:rsidRPr="00BC371B">
        <w:rPr>
          <w:rFonts w:cs="Arial"/>
          <w:iCs/>
          <w:szCs w:val="24"/>
        </w:rPr>
        <w:t xml:space="preserve">As a modern and effective council, we understand the importance of being flexible and well-connected in the ways we work. We focus our ambitions on doing what’s right for people, our partners and our communities - both now and for the future. </w:t>
      </w:r>
    </w:p>
    <w:p w:rsidRPr="00BC371B" w:rsidR="00BC371B" w:rsidP="00BC371B" w:rsidRDefault="00BC371B" w14:paraId="66B05933" w14:textId="77777777">
      <w:pPr>
        <w:rPr>
          <w:rFonts w:cs="Arial"/>
          <w:iCs/>
          <w:szCs w:val="24"/>
        </w:rPr>
      </w:pPr>
    </w:p>
    <w:p w:rsidR="00BC371B" w:rsidP="00BC371B" w:rsidRDefault="00BC371B" w14:paraId="035F0A06" w14:textId="43720A73">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rsidRPr="00BC371B" w:rsidR="00BC371B" w:rsidP="00BC371B" w:rsidRDefault="00BC371B" w14:paraId="38BB88AB" w14:textId="77777777">
      <w:pPr>
        <w:rPr>
          <w:rFonts w:cs="Arial"/>
          <w:iCs/>
          <w:szCs w:val="24"/>
        </w:rPr>
      </w:pPr>
    </w:p>
    <w:p w:rsidR="00BC371B" w:rsidP="00BC371B" w:rsidRDefault="00BC371B" w14:paraId="219F528B" w14:textId="3865C46E">
      <w:pPr>
        <w:rPr>
          <w:rFonts w:cs="Arial"/>
          <w:b/>
          <w:bCs/>
          <w:iCs/>
          <w:szCs w:val="24"/>
        </w:rPr>
      </w:pPr>
      <w:r w:rsidRPr="3465255A">
        <w:rPr>
          <w:rFonts w:cs="Arial"/>
        </w:rPr>
        <w:t xml:space="preserve">The support and care we offer encourages and enables you to be the best you can be. To make a meaningful impact on the world around you. To achieve a unique sense of pride in what you do, why you do it and where. </w:t>
      </w:r>
      <w:r w:rsidRPr="3465255A">
        <w:rPr>
          <w:rFonts w:cs="Arial"/>
          <w:b/>
          <w:bCs/>
        </w:rPr>
        <w:t>Reimagine the possibilities.</w:t>
      </w:r>
    </w:p>
    <w:p w:rsidR="3465255A" w:rsidP="3465255A" w:rsidRDefault="3465255A" w14:paraId="0007DFFA" w14:textId="453ECE23">
      <w:pPr>
        <w:rPr>
          <w:rFonts w:cs="Arial"/>
          <w:b/>
          <w:bCs/>
        </w:rPr>
      </w:pPr>
    </w:p>
    <w:tbl>
      <w:tblPr>
        <w:tblW w:w="9808" w:type="dxa"/>
        <w:shd w:val="clear" w:color="auto" w:fill="171796"/>
        <w:tblLayout w:type="fixed"/>
        <w:tblLook w:val="04A0" w:firstRow="1" w:lastRow="0" w:firstColumn="1" w:lastColumn="0" w:noHBand="0" w:noVBand="1"/>
      </w:tblPr>
      <w:tblGrid>
        <w:gridCol w:w="9808"/>
      </w:tblGrid>
      <w:tr w:rsidRPr="00162B93" w:rsidR="00162B93" w:rsidTr="4A36D2D8" w14:paraId="7E1D56A9" w14:textId="77777777">
        <w:trPr>
          <w:trHeight w:val="487"/>
        </w:trPr>
        <w:tc>
          <w:tcPr>
            <w:tcW w:w="9808" w:type="dxa"/>
            <w:shd w:val="clear" w:color="auto" w:fill="171796"/>
            <w:vAlign w:val="center"/>
          </w:tcPr>
          <w:p w:rsidRPr="00162B93" w:rsidR="00D42512" w:rsidP="4A36D2D8" w:rsidRDefault="530230B3" w14:paraId="21A97C96" w14:textId="371C7D08">
            <w:pPr>
              <w:spacing w:line="259" w:lineRule="auto"/>
              <w:rPr>
                <w:rFonts w:cs="Arial"/>
                <w:b/>
                <w:bCs/>
                <w:color w:val="FFFFFF" w:themeColor="background1"/>
              </w:rPr>
            </w:pPr>
            <w:r w:rsidRPr="4A36D2D8">
              <w:rPr>
                <w:rFonts w:cs="Arial"/>
                <w:b/>
                <w:bCs/>
                <w:color w:val="FFFFFF" w:themeColor="background1"/>
              </w:rPr>
              <w:t>About the Team</w:t>
            </w:r>
          </w:p>
        </w:tc>
      </w:tr>
    </w:tbl>
    <w:p w:rsidR="002501FB" w:rsidP="002501FB" w:rsidRDefault="002501FB" w14:paraId="3216ABA4" w14:textId="77777777">
      <w:pPr>
        <w:rPr>
          <w:rFonts w:eastAsia="Arial" w:cs="Arial"/>
          <w:color w:val="000000" w:themeColor="text1"/>
        </w:rPr>
      </w:pPr>
      <w:r w:rsidRPr="005F38CD">
        <w:rPr>
          <w:rFonts w:eastAsia="Arial" w:cs="Arial"/>
          <w:b/>
          <w:bCs/>
          <w:color w:val="000000" w:themeColor="text1"/>
        </w:rPr>
        <w:t>We aspire for every child in Suffolk to live their best life. </w:t>
      </w:r>
      <w:r w:rsidRPr="005F38CD">
        <w:rPr>
          <w:rFonts w:eastAsia="Arial" w:cs="Arial"/>
          <w:color w:val="000000" w:themeColor="text1"/>
        </w:rPr>
        <w:t>The Children and Young People’s Directorate (CYP) works to ensure this happens through a continued focus on the safety, well-being and learning of children and young people. CYP are continually improving and developing services to ensure our work is high quality and effective to bring about sustainable change for children, young people and their families.</w:t>
      </w:r>
    </w:p>
    <w:p w:rsidR="00BF2380" w:rsidP="002501FB" w:rsidRDefault="00BF2380" w14:paraId="12FED60A" w14:textId="77777777">
      <w:pPr>
        <w:rPr>
          <w:rFonts w:eastAsia="Arial" w:cs="Arial"/>
          <w:color w:val="000000" w:themeColor="text1"/>
        </w:rPr>
      </w:pPr>
    </w:p>
    <w:p w:rsidRPr="002B6768" w:rsidR="00BF2380" w:rsidP="00BF2380" w:rsidRDefault="00BF2380" w14:paraId="6E839382" w14:textId="77777777">
      <w:pPr>
        <w:rPr>
          <w:rFonts w:cs="Arial"/>
        </w:rPr>
      </w:pPr>
      <w:r w:rsidRPr="002B6768">
        <w:rPr>
          <w:rFonts w:cs="Arial"/>
        </w:rPr>
        <w:t xml:space="preserve">Our Family Help teams are multi-disciplinary, bringing together social workers and practitioners to provide early help, safeguarding and support to children and families. </w:t>
      </w:r>
    </w:p>
    <w:p w:rsidR="00716AD4" w:rsidP="00BF2380" w:rsidRDefault="00716AD4" w14:paraId="7F30D6E2" w14:textId="77777777">
      <w:pPr>
        <w:rPr>
          <w:rFonts w:cs="Arial"/>
        </w:rPr>
      </w:pPr>
    </w:p>
    <w:p w:rsidR="00BF2380" w:rsidP="00BF2380" w:rsidRDefault="00BF2380" w14:paraId="48BEE2F4" w14:textId="74125AC3">
      <w:pPr>
        <w:rPr>
          <w:rFonts w:cs="Arial"/>
        </w:rPr>
      </w:pPr>
      <w:r w:rsidRPr="002B6768">
        <w:rPr>
          <w:rFonts w:cs="Arial"/>
        </w:rPr>
        <w:t>We focus on:</w:t>
      </w:r>
    </w:p>
    <w:p w:rsidRPr="002B6768" w:rsidR="00716AD4" w:rsidP="00716AD4" w:rsidRDefault="00716AD4" w14:paraId="1FA76675" w14:textId="77777777">
      <w:pPr>
        <w:rPr>
          <w:rFonts w:cs="Arial"/>
        </w:rPr>
      </w:pPr>
    </w:p>
    <w:p w:rsidRPr="002B6768" w:rsidR="00BF2380" w:rsidP="00716AD4" w:rsidRDefault="00BF2380" w14:paraId="5E1586E0" w14:textId="77777777">
      <w:pPr>
        <w:numPr>
          <w:ilvl w:val="0"/>
          <w:numId w:val="18"/>
        </w:numPr>
        <w:spacing w:line="278" w:lineRule="auto"/>
        <w:rPr>
          <w:rFonts w:cs="Arial"/>
        </w:rPr>
      </w:pPr>
      <w:r w:rsidRPr="002B6768">
        <w:rPr>
          <w:rFonts w:cs="Arial"/>
        </w:rPr>
        <w:t>Early intervention and prevention</w:t>
      </w:r>
    </w:p>
    <w:p w:rsidRPr="002B6768" w:rsidR="00BF2380" w:rsidP="00716AD4" w:rsidRDefault="00BF2380" w14:paraId="7AE43037" w14:textId="77777777">
      <w:pPr>
        <w:numPr>
          <w:ilvl w:val="0"/>
          <w:numId w:val="18"/>
        </w:numPr>
        <w:spacing w:line="278" w:lineRule="auto"/>
        <w:rPr>
          <w:rFonts w:cs="Arial"/>
        </w:rPr>
      </w:pPr>
      <w:r w:rsidRPr="002B6768">
        <w:rPr>
          <w:rFonts w:cs="Arial"/>
        </w:rPr>
        <w:t>Strengths-based, relationship-led practice</w:t>
      </w:r>
    </w:p>
    <w:p w:rsidRPr="002B6768" w:rsidR="00BF2380" w:rsidP="00716AD4" w:rsidRDefault="00BF2380" w14:paraId="1F1A9CF4" w14:textId="77777777">
      <w:pPr>
        <w:numPr>
          <w:ilvl w:val="0"/>
          <w:numId w:val="18"/>
        </w:numPr>
        <w:spacing w:line="278" w:lineRule="auto"/>
        <w:rPr>
          <w:rFonts w:cs="Arial"/>
        </w:rPr>
      </w:pPr>
      <w:r w:rsidRPr="002B6768">
        <w:rPr>
          <w:rFonts w:cs="Arial"/>
        </w:rPr>
        <w:t>Multi-agency working to deliver joined-up support</w:t>
      </w:r>
    </w:p>
    <w:p w:rsidR="00BF2380" w:rsidP="00716AD4" w:rsidRDefault="00BF2380" w14:paraId="5B03F091" w14:textId="0FB0999C">
      <w:pPr>
        <w:numPr>
          <w:ilvl w:val="0"/>
          <w:numId w:val="18"/>
        </w:numPr>
        <w:spacing w:line="278" w:lineRule="auto"/>
        <w:rPr>
          <w:rFonts w:cs="Arial"/>
        </w:rPr>
      </w:pPr>
      <w:r w:rsidRPr="002B6768">
        <w:rPr>
          <w:rFonts w:cs="Arial"/>
        </w:rPr>
        <w:t>Creating sustainable change for families</w:t>
      </w:r>
      <w:r w:rsidR="00716AD4">
        <w:rPr>
          <w:rFonts w:cs="Arial"/>
        </w:rPr>
        <w:t>.</w:t>
      </w:r>
    </w:p>
    <w:p w:rsidRPr="002B6768" w:rsidR="00716AD4" w:rsidP="00716AD4" w:rsidRDefault="00716AD4" w14:paraId="2D32D7ED" w14:textId="77777777">
      <w:pPr>
        <w:spacing w:line="278" w:lineRule="auto"/>
        <w:rPr>
          <w:rFonts w:cs="Arial"/>
        </w:rPr>
      </w:pPr>
    </w:p>
    <w:p w:rsidRPr="00716AD4" w:rsidR="00BF2380" w:rsidP="002501FB" w:rsidRDefault="00BF2380" w14:paraId="421659E6" w14:textId="05A7B500">
      <w:pPr>
        <w:rPr>
          <w:rFonts w:cs="Arial"/>
        </w:rPr>
      </w:pPr>
      <w:r w:rsidRPr="002B6768">
        <w:rPr>
          <w:rFonts w:cs="Arial"/>
        </w:rPr>
        <w:t>You’ll be joining a supportive and collaborative team that values learning, development and continuous improvement.</w:t>
      </w:r>
    </w:p>
    <w:p w:rsidR="3465255A" w:rsidP="3465255A" w:rsidRDefault="3465255A" w14:paraId="595D5393" w14:textId="502A22AE">
      <w:pPr>
        <w:rPr>
          <w:rFonts w:cs="Arial"/>
          <w:i/>
          <w:iCs/>
        </w:rPr>
      </w:pPr>
    </w:p>
    <w:p w:rsidRPr="00BC371B" w:rsidR="00B550AC" w:rsidP="00B550AC" w:rsidRDefault="00B550AC" w14:paraId="2AE0017E" w14:textId="77777777">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B550AC" w:rsidTr="3465255A" w14:paraId="727E8E10" w14:textId="77777777">
        <w:trPr>
          <w:trHeight w:val="487"/>
        </w:trPr>
        <w:tc>
          <w:tcPr>
            <w:tcW w:w="9808" w:type="dxa"/>
            <w:shd w:val="clear" w:color="auto" w:fill="171796"/>
            <w:vAlign w:val="center"/>
          </w:tcPr>
          <w:p w:rsidRPr="00162B93" w:rsidR="00B550AC" w:rsidP="3465255A" w:rsidRDefault="7AFFF9AA" w14:paraId="6EA6079A" w14:textId="5CC5D018">
            <w:pPr>
              <w:spacing w:line="259" w:lineRule="auto"/>
            </w:pPr>
            <w:r w:rsidRPr="3465255A">
              <w:rPr>
                <w:rFonts w:cs="Arial"/>
                <w:b/>
                <w:bCs/>
                <w:color w:val="FFFFFF" w:themeColor="background1"/>
              </w:rPr>
              <w:t>What you will be expected to deliver</w:t>
            </w:r>
          </w:p>
        </w:tc>
      </w:tr>
    </w:tbl>
    <w:p w:rsidR="00305397" w:rsidP="3465255A" w:rsidRDefault="7AFFF9AA" w14:paraId="07E75E22" w14:textId="09108520">
      <w:pPr>
        <w:rPr>
          <w:rFonts w:eastAsia="Arial" w:cs="Arial"/>
          <w:color w:val="000000" w:themeColor="text1"/>
          <w:szCs w:val="24"/>
        </w:rPr>
      </w:pPr>
      <w:r w:rsidRPr="3465255A">
        <w:rPr>
          <w:rFonts w:eastAsia="Arial" w:cs="Arial"/>
          <w:color w:val="000000" w:themeColor="text1"/>
          <w:szCs w:val="24"/>
        </w:rPr>
        <w:t>As a manager in Children and Young People’s Services you will be at the forefront of managing change, leading high quality and effective ways of working and managing staff, resources or projects to achieve the best possible outcomes for children, young people and their families in Suffolk.</w:t>
      </w:r>
    </w:p>
    <w:p w:rsidR="00305397" w:rsidP="0AA5C362" w:rsidRDefault="00305397" w14:paraId="5DF38F47" w14:textId="12925BB8">
      <w:pPr>
        <w:rPr>
          <w:rFonts w:eastAsia="Arial" w:cs="Arial"/>
          <w:color w:val="FF0000"/>
        </w:rPr>
      </w:pPr>
    </w:p>
    <w:p w:rsidR="00716AD4" w:rsidP="0AA5C362" w:rsidRDefault="00716AD4" w14:paraId="79E95FF3" w14:textId="50EF3E4C">
      <w:r w:rsidRPr="5F60C868">
        <w:rPr>
          <w:rFonts w:eastAsia="Arial" w:cs="Arial"/>
        </w:rPr>
        <w:t>Responsibilities</w:t>
      </w:r>
      <w:r w:rsidRPr="5F60C868" w:rsidR="12EA837A">
        <w:rPr>
          <w:rFonts w:eastAsia="Arial" w:cs="Arial"/>
        </w:rPr>
        <w:t>:</w:t>
      </w:r>
    </w:p>
    <w:p w:rsidR="12EA837A" w:rsidP="5F60C868" w:rsidRDefault="12EA837A" w14:paraId="6865E8CA" w14:textId="3F66EABB">
      <w:pPr>
        <w:pStyle w:val="ListParagraph"/>
        <w:numPr>
          <w:ilvl w:val="0"/>
          <w:numId w:val="1"/>
        </w:numPr>
        <w:rPr>
          <w:rFonts w:eastAsia="Arial" w:cs="Arial"/>
          <w:szCs w:val="24"/>
        </w:rPr>
      </w:pPr>
      <w:r w:rsidRPr="5F60C868">
        <w:rPr>
          <w:rFonts w:eastAsia="Arial" w:cs="Arial"/>
          <w:szCs w:val="24"/>
        </w:rPr>
        <w:t>lead, manage and develop a team of social workers and practitioners</w:t>
      </w:r>
    </w:p>
    <w:p w:rsidR="12EA837A" w:rsidP="5F60C868" w:rsidRDefault="12EA837A" w14:paraId="1FA821DE" w14:textId="0F77A106">
      <w:pPr>
        <w:pStyle w:val="ListParagraph"/>
        <w:numPr>
          <w:ilvl w:val="0"/>
          <w:numId w:val="1"/>
        </w:numPr>
        <w:rPr>
          <w:rFonts w:eastAsia="Arial" w:cs="Arial"/>
          <w:szCs w:val="24"/>
        </w:rPr>
      </w:pPr>
      <w:r w:rsidRPr="5F60C868">
        <w:rPr>
          <w:rFonts w:eastAsia="Arial" w:cs="Arial"/>
          <w:szCs w:val="24"/>
        </w:rPr>
        <w:t>provide reflective supervision, professional guidance and performance management</w:t>
      </w:r>
    </w:p>
    <w:p w:rsidR="12EA837A" w:rsidP="5F60C868" w:rsidRDefault="12EA837A" w14:paraId="750CF075" w14:textId="38D5C149">
      <w:pPr>
        <w:pStyle w:val="ListParagraph"/>
        <w:numPr>
          <w:ilvl w:val="0"/>
          <w:numId w:val="1"/>
        </w:numPr>
        <w:rPr>
          <w:rFonts w:eastAsia="Arial" w:cs="Arial"/>
          <w:szCs w:val="24"/>
        </w:rPr>
      </w:pPr>
      <w:r w:rsidRPr="5F60C868">
        <w:rPr>
          <w:rFonts w:eastAsia="Arial" w:cs="Arial"/>
          <w:szCs w:val="24"/>
        </w:rPr>
        <w:t>oversee complex child protection, safeguarding and family support work</w:t>
      </w:r>
    </w:p>
    <w:p w:rsidR="12EA837A" w:rsidP="5F60C868" w:rsidRDefault="12EA837A" w14:paraId="3EC642FB" w14:textId="337DE59E">
      <w:pPr>
        <w:pStyle w:val="ListParagraph"/>
        <w:numPr>
          <w:ilvl w:val="0"/>
          <w:numId w:val="1"/>
        </w:numPr>
        <w:rPr>
          <w:rFonts w:eastAsia="Arial" w:cs="Arial"/>
          <w:szCs w:val="24"/>
        </w:rPr>
      </w:pPr>
      <w:r w:rsidRPr="5F60C868">
        <w:rPr>
          <w:rFonts w:eastAsia="Arial" w:cs="Arial"/>
          <w:szCs w:val="24"/>
        </w:rPr>
        <w:t>support effective decision-making and risk management across the team</w:t>
      </w:r>
    </w:p>
    <w:p w:rsidR="12EA837A" w:rsidP="5F60C868" w:rsidRDefault="12EA837A" w14:paraId="3E82CC98" w14:textId="67165E93">
      <w:pPr>
        <w:pStyle w:val="ListParagraph"/>
        <w:numPr>
          <w:ilvl w:val="0"/>
          <w:numId w:val="1"/>
        </w:numPr>
        <w:rPr>
          <w:rFonts w:eastAsia="Arial" w:cs="Arial"/>
          <w:szCs w:val="24"/>
        </w:rPr>
      </w:pPr>
      <w:r w:rsidRPr="5F60C868">
        <w:rPr>
          <w:rFonts w:eastAsia="Arial" w:cs="Arial"/>
          <w:szCs w:val="24"/>
        </w:rPr>
        <w:t>drive high-quality, strengths-based practice using Suffolk Signs of Safety and Wellbeing principles</w:t>
      </w:r>
    </w:p>
    <w:p w:rsidR="12EA837A" w:rsidP="5F60C868" w:rsidRDefault="12EA837A" w14:paraId="403190EA" w14:textId="0962C49F">
      <w:pPr>
        <w:pStyle w:val="ListParagraph"/>
        <w:numPr>
          <w:ilvl w:val="0"/>
          <w:numId w:val="1"/>
        </w:numPr>
        <w:rPr>
          <w:rFonts w:eastAsia="Arial" w:cs="Arial"/>
          <w:szCs w:val="24"/>
        </w:rPr>
      </w:pPr>
      <w:r w:rsidRPr="5F60C868">
        <w:rPr>
          <w:rFonts w:eastAsia="Arial" w:cs="Arial"/>
          <w:szCs w:val="24"/>
        </w:rPr>
        <w:t>monitor service performance, case quality and statutory compliance</w:t>
      </w:r>
    </w:p>
    <w:p w:rsidR="12EA837A" w:rsidP="5F60C868" w:rsidRDefault="12EA837A" w14:paraId="08182028" w14:textId="5F2058A5">
      <w:pPr>
        <w:pStyle w:val="ListParagraph"/>
        <w:numPr>
          <w:ilvl w:val="0"/>
          <w:numId w:val="1"/>
        </w:numPr>
        <w:rPr>
          <w:rFonts w:eastAsia="Arial" w:cs="Arial"/>
          <w:szCs w:val="24"/>
        </w:rPr>
      </w:pPr>
      <w:r w:rsidRPr="5F60C868">
        <w:rPr>
          <w:rFonts w:eastAsia="Arial" w:cs="Arial"/>
          <w:szCs w:val="24"/>
        </w:rPr>
        <w:t>lead on quality assurance activity, including audits and practice improvement</w:t>
      </w:r>
    </w:p>
    <w:p w:rsidR="12EA837A" w:rsidP="5F60C868" w:rsidRDefault="12EA837A" w14:paraId="0C791814" w14:textId="0D88B4BF">
      <w:pPr>
        <w:pStyle w:val="ListParagraph"/>
        <w:numPr>
          <w:ilvl w:val="0"/>
          <w:numId w:val="1"/>
        </w:numPr>
        <w:rPr>
          <w:rFonts w:eastAsia="Arial" w:cs="Arial"/>
          <w:szCs w:val="24"/>
        </w:rPr>
      </w:pPr>
      <w:r w:rsidRPr="5F60C868">
        <w:rPr>
          <w:rFonts w:eastAsia="Arial" w:cs="Arial"/>
          <w:szCs w:val="24"/>
        </w:rPr>
        <w:t>support safe and effective transitions for children and families between services</w:t>
      </w:r>
    </w:p>
    <w:p w:rsidR="12EA837A" w:rsidP="5F60C868" w:rsidRDefault="12EA837A" w14:paraId="676CE734" w14:textId="2F05F4E3">
      <w:pPr>
        <w:pStyle w:val="ListParagraph"/>
        <w:numPr>
          <w:ilvl w:val="0"/>
          <w:numId w:val="1"/>
        </w:numPr>
        <w:rPr>
          <w:rFonts w:eastAsia="Arial" w:cs="Arial"/>
          <w:szCs w:val="24"/>
        </w:rPr>
      </w:pPr>
      <w:r w:rsidRPr="5F60C868">
        <w:rPr>
          <w:rFonts w:eastAsia="Arial" w:cs="Arial"/>
          <w:szCs w:val="24"/>
        </w:rPr>
        <w:t>develop and maintain strong partnerships with professionals across education, health, police and other agencies</w:t>
      </w:r>
    </w:p>
    <w:p w:rsidR="12EA837A" w:rsidP="5F60C868" w:rsidRDefault="12EA837A" w14:paraId="5D07C51A" w14:textId="5018CB47">
      <w:pPr>
        <w:pStyle w:val="ListParagraph"/>
        <w:numPr>
          <w:ilvl w:val="0"/>
          <w:numId w:val="1"/>
        </w:numPr>
        <w:rPr>
          <w:rFonts w:eastAsia="Arial" w:cs="Arial"/>
          <w:szCs w:val="24"/>
        </w:rPr>
      </w:pPr>
      <w:r w:rsidRPr="5F60C868">
        <w:rPr>
          <w:rFonts w:eastAsia="Arial" w:cs="Arial"/>
          <w:szCs w:val="24"/>
        </w:rPr>
        <w:t>contribute to workforce planning, recruitment, retention and staff development</w:t>
      </w:r>
    </w:p>
    <w:p w:rsidR="12EA837A" w:rsidP="5F60C868" w:rsidRDefault="12EA837A" w14:paraId="5528CA02" w14:textId="042A8F81">
      <w:pPr>
        <w:pStyle w:val="ListParagraph"/>
        <w:numPr>
          <w:ilvl w:val="0"/>
          <w:numId w:val="1"/>
        </w:numPr>
        <w:rPr>
          <w:rFonts w:eastAsia="Arial" w:cs="Arial"/>
          <w:szCs w:val="24"/>
        </w:rPr>
      </w:pPr>
      <w:r w:rsidRPr="5F60C868">
        <w:rPr>
          <w:rFonts w:eastAsia="Arial" w:cs="Arial"/>
          <w:szCs w:val="24"/>
        </w:rPr>
        <w:t>lead change, innovation and continuous improvement within the service.</w:t>
      </w:r>
    </w:p>
    <w:p w:rsidR="5F60C868" w:rsidP="5F60C868" w:rsidRDefault="5F60C868" w14:paraId="464F8F69" w14:textId="4A97C8C3">
      <w:pPr>
        <w:rPr>
          <w:rFonts w:eastAsia="Arial" w:cs="Arial"/>
        </w:rPr>
      </w:pPr>
    </w:p>
    <w:p w:rsidRPr="00716AD4" w:rsidR="00716AD4" w:rsidP="0AA5C362" w:rsidRDefault="00716AD4" w14:paraId="6681E1D0" w14:textId="77777777">
      <w:pPr>
        <w:rPr>
          <w:rFonts w:eastAsia="Arial" w:cs="Arial"/>
        </w:rPr>
      </w:pPr>
    </w:p>
    <w:p w:rsidRPr="00F24FA7" w:rsidR="00716AD4" w:rsidP="0AA5C362" w:rsidRDefault="00716AD4" w14:paraId="358980E1" w14:textId="77777777">
      <w:pPr>
        <w:rPr>
          <w:rFonts w:eastAsia="Arial" w:cs="Arial"/>
          <w:color w:val="FF0000"/>
        </w:rPr>
      </w:pPr>
    </w:p>
    <w:p w:rsidRPr="00F24FA7" w:rsidR="00305397" w:rsidP="3465255A" w:rsidRDefault="7AFFF9AA" w14:paraId="1D7A314D" w14:textId="5E5916C3">
      <w:pPr>
        <w:rPr>
          <w:rFonts w:eastAsia="Arial" w:cs="Arial"/>
          <w:color w:val="000000" w:themeColor="text1"/>
          <w:szCs w:val="24"/>
        </w:rPr>
      </w:pPr>
      <w:r w:rsidRPr="3465255A">
        <w:rPr>
          <w:rFonts w:eastAsia="Arial" w:cs="Arial"/>
          <w:color w:val="000000" w:themeColor="text1"/>
          <w:szCs w:val="24"/>
        </w:rPr>
        <w:t>The manager will:</w:t>
      </w:r>
    </w:p>
    <w:p w:rsidRPr="00F24FA7" w:rsidR="00305397" w:rsidP="0029164E" w:rsidRDefault="7AFFF9AA" w14:paraId="74061D18" w14:textId="6302D9AD">
      <w:pPr>
        <w:pStyle w:val="ListParagraph"/>
        <w:numPr>
          <w:ilvl w:val="0"/>
          <w:numId w:val="11"/>
        </w:numPr>
        <w:ind w:left="426"/>
        <w:rPr>
          <w:rFonts w:eastAsia="Arial" w:cs="Arial"/>
          <w:color w:val="000000" w:themeColor="text1"/>
        </w:rPr>
      </w:pPr>
      <w:r w:rsidRPr="4A36D2D8">
        <w:rPr>
          <w:rFonts w:eastAsia="Arial" w:cs="Arial"/>
          <w:color w:val="000000" w:themeColor="text1"/>
        </w:rPr>
        <w:t>Be responsible for managing a specific area of the service and associated</w:t>
      </w:r>
      <w:r w:rsidRPr="4A36D2D8" w:rsidR="1856BE0D">
        <w:rPr>
          <w:rFonts w:eastAsia="Arial" w:cs="Arial"/>
          <w:color w:val="000000" w:themeColor="text1"/>
        </w:rPr>
        <w:t xml:space="preserve"> decision making,</w:t>
      </w:r>
      <w:r w:rsidRPr="4A36D2D8">
        <w:rPr>
          <w:rFonts w:eastAsia="Arial" w:cs="Arial"/>
          <w:color w:val="000000" w:themeColor="text1"/>
        </w:rPr>
        <w:t xml:space="preserve"> budgets and staff. </w:t>
      </w:r>
    </w:p>
    <w:p w:rsidRPr="00F24FA7" w:rsidR="00305397" w:rsidP="0029164E" w:rsidRDefault="7AFFF9AA" w14:paraId="4F498008" w14:textId="3C007BA1">
      <w:pPr>
        <w:pStyle w:val="ListParagraph"/>
        <w:numPr>
          <w:ilvl w:val="0"/>
          <w:numId w:val="11"/>
        </w:numPr>
        <w:ind w:left="426"/>
        <w:rPr>
          <w:rFonts w:eastAsia="Arial" w:cs="Arial"/>
          <w:color w:val="000000" w:themeColor="text1"/>
          <w:szCs w:val="24"/>
        </w:rPr>
      </w:pPr>
      <w:r w:rsidRPr="4A36D2D8">
        <w:rPr>
          <w:rFonts w:eastAsia="Arial" w:cs="Arial"/>
          <w:color w:val="000000" w:themeColor="text1"/>
        </w:rPr>
        <w:t xml:space="preserve">Report to Head of Service or senior manager.  </w:t>
      </w:r>
    </w:p>
    <w:p w:rsidRPr="00F24FA7" w:rsidR="00305397" w:rsidP="0029164E" w:rsidRDefault="7AFFF9AA" w14:paraId="36859D6D" w14:textId="2F1E387F">
      <w:pPr>
        <w:pStyle w:val="ListParagraph"/>
        <w:numPr>
          <w:ilvl w:val="0"/>
          <w:numId w:val="11"/>
        </w:numPr>
        <w:ind w:left="426"/>
        <w:rPr>
          <w:rFonts w:eastAsia="Arial" w:cs="Arial"/>
          <w:color w:val="000000" w:themeColor="text1"/>
          <w:szCs w:val="24"/>
        </w:rPr>
      </w:pPr>
      <w:r w:rsidRPr="4A36D2D8">
        <w:rPr>
          <w:rFonts w:eastAsia="Arial" w:cs="Arial"/>
          <w:color w:val="000000" w:themeColor="text1"/>
        </w:rPr>
        <w:t xml:space="preserve">Take responsibility for managing and responding to safeguarding and risk issues. </w:t>
      </w:r>
    </w:p>
    <w:p w:rsidR="00305397" w:rsidP="0029164E" w:rsidRDefault="7AFFF9AA" w14:paraId="35E1E2E0" w14:textId="25879B83">
      <w:pPr>
        <w:pStyle w:val="ListParagraph"/>
        <w:numPr>
          <w:ilvl w:val="0"/>
          <w:numId w:val="11"/>
        </w:numPr>
        <w:ind w:left="426"/>
        <w:rPr>
          <w:rFonts w:eastAsia="Arial" w:cs="Arial"/>
          <w:color w:val="000000" w:themeColor="text1"/>
          <w:szCs w:val="24"/>
        </w:rPr>
      </w:pPr>
      <w:r w:rsidRPr="4A36D2D8">
        <w:rPr>
          <w:rFonts w:eastAsia="Arial" w:cs="Arial"/>
          <w:color w:val="000000" w:themeColor="text1"/>
        </w:rPr>
        <w:t>Respond to unanticipated problems and support team members with change.</w:t>
      </w:r>
    </w:p>
    <w:p w:rsidR="00C46DBA" w:rsidP="00C46DBA" w:rsidRDefault="00C46DBA" w14:paraId="4D7C9928" w14:textId="77777777">
      <w:pPr>
        <w:rPr>
          <w:rFonts w:eastAsia="Arial" w:cs="Arial"/>
          <w:color w:val="000000" w:themeColor="text1"/>
          <w:szCs w:val="24"/>
        </w:rPr>
      </w:pPr>
    </w:p>
    <w:p w:rsidRPr="00C46DBA" w:rsidR="00516499" w:rsidP="00C46DBA" w:rsidRDefault="00C46DBA" w14:paraId="46DCCBA1" w14:textId="59FBDF01">
      <w:pPr>
        <w:rPr>
          <w:rFonts w:eastAsia="Arial" w:cs="Arial"/>
          <w:color w:val="000000" w:themeColor="text1"/>
          <w:szCs w:val="24"/>
        </w:rPr>
      </w:pPr>
      <w:r>
        <w:rPr>
          <w:rStyle w:val="normaltextrun"/>
          <w:rFonts w:cs="Arial"/>
          <w:color w:val="000000"/>
          <w:shd w:val="clear" w:color="auto" w:fill="FFFFFF"/>
        </w:rPr>
        <w:t>Although this list provides examples of what you will be doing it’s not intended to be exhaustive and you will have personal objectives linked to our People Plans and Strategies that will be discussed and agreed with your line manager when you start.</w:t>
      </w:r>
      <w:r>
        <w:rPr>
          <w:rStyle w:val="eop"/>
          <w:rFonts w:cs="Arial"/>
          <w:color w:val="000000"/>
          <w:shd w:val="clear" w:color="auto" w:fill="FFFFFF"/>
        </w:rPr>
        <w:t> </w:t>
      </w:r>
    </w:p>
    <w:p w:rsidRPr="00F24FA7" w:rsidR="00C46DBA" w:rsidP="007523FF" w:rsidRDefault="00C46DBA" w14:paraId="7315458C" w14:textId="77777777">
      <w:pPr>
        <w:pStyle w:val="ListParagraph"/>
        <w:ind w:left="426"/>
        <w:rPr>
          <w:rFonts w:eastAsia="Arial" w:cs="Arial"/>
          <w:color w:val="000000" w:themeColor="text1"/>
          <w:szCs w:val="24"/>
        </w:rPr>
      </w:pPr>
    </w:p>
    <w:tbl>
      <w:tblPr>
        <w:tblW w:w="9808" w:type="dxa"/>
        <w:shd w:val="clear" w:color="auto" w:fill="171796"/>
        <w:tblLayout w:type="fixed"/>
        <w:tblLook w:val="04A0" w:firstRow="1" w:lastRow="0" w:firstColumn="1" w:lastColumn="0" w:noHBand="0" w:noVBand="1"/>
      </w:tblPr>
      <w:tblGrid>
        <w:gridCol w:w="9808"/>
      </w:tblGrid>
      <w:tr w:rsidRPr="00162B93" w:rsidR="00162B93" w:rsidTr="3465255A" w14:paraId="0776547D" w14:textId="77777777">
        <w:trPr>
          <w:trHeight w:val="487"/>
        </w:trPr>
        <w:tc>
          <w:tcPr>
            <w:tcW w:w="9808" w:type="dxa"/>
            <w:shd w:val="clear" w:color="auto" w:fill="171796"/>
            <w:vAlign w:val="center"/>
          </w:tcPr>
          <w:p w:rsidRPr="00162B93" w:rsidR="00513B07" w:rsidP="3465255A" w:rsidRDefault="7AFFF9AA" w14:paraId="0907B34D" w14:textId="3BDBD784">
            <w:pPr>
              <w:rPr>
                <w:rFonts w:cs="Arial"/>
                <w:b/>
                <w:bCs/>
                <w:color w:val="FFFFFF" w:themeColor="background1"/>
              </w:rPr>
            </w:pPr>
            <w:bookmarkStart w:name="_Hlk34906451" w:id="0"/>
            <w:r w:rsidRPr="3465255A">
              <w:rPr>
                <w:rFonts w:cs="Arial"/>
                <w:b/>
                <w:bCs/>
                <w:color w:val="FFFFFF" w:themeColor="background1"/>
              </w:rPr>
              <w:t>Typical responsibilities of a role at this level</w:t>
            </w:r>
            <w:bookmarkEnd w:id="0"/>
          </w:p>
        </w:tc>
      </w:tr>
    </w:tbl>
    <w:p w:rsidR="00C84CD6" w:rsidP="3465255A" w:rsidRDefault="7AFFF9AA" w14:paraId="74AB4847" w14:textId="6206C6A9">
      <w:pPr>
        <w:rPr>
          <w:rFonts w:eastAsia="Arial" w:cs="Arial"/>
          <w:color w:val="000000" w:themeColor="text1"/>
          <w:szCs w:val="24"/>
        </w:rPr>
      </w:pPr>
      <w:r w:rsidRPr="3465255A">
        <w:rPr>
          <w:rFonts w:eastAsia="Arial" w:cs="Arial"/>
          <w:b/>
          <w:bCs/>
          <w:color w:val="000000" w:themeColor="text1"/>
          <w:szCs w:val="24"/>
        </w:rPr>
        <w:t xml:space="preserve">Communicating and engaging with children, young people and their families, with colleagues and with communities. </w:t>
      </w:r>
    </w:p>
    <w:p w:rsidR="00C84CD6" w:rsidP="0029164E" w:rsidRDefault="7AFFF9AA" w14:paraId="743B3522" w14:textId="1D754A86">
      <w:pPr>
        <w:pStyle w:val="ListParagraph"/>
        <w:numPr>
          <w:ilvl w:val="0"/>
          <w:numId w:val="10"/>
        </w:numPr>
        <w:ind w:left="426"/>
        <w:rPr>
          <w:rFonts w:eastAsia="Arial" w:cs="Arial"/>
          <w:color w:val="000000" w:themeColor="text1"/>
        </w:rPr>
      </w:pPr>
      <w:r w:rsidRPr="4A36D2D8">
        <w:rPr>
          <w:rFonts w:eastAsia="Arial" w:cs="Arial"/>
        </w:rPr>
        <w:t>Appropriately manage and communicate key information to children, young people and families, and</w:t>
      </w:r>
      <w:r w:rsidRPr="4A36D2D8" w:rsidR="5D175F1B">
        <w:rPr>
          <w:rFonts w:eastAsia="Arial" w:cs="Arial"/>
        </w:rPr>
        <w:t xml:space="preserve"> </w:t>
      </w:r>
      <w:r w:rsidRPr="4A36D2D8">
        <w:rPr>
          <w:rFonts w:eastAsia="Arial" w:cs="Arial"/>
        </w:rPr>
        <w:t>range of stakeholders; CYP staff, senior managers, partners and communities.</w:t>
      </w:r>
      <w:r w:rsidRPr="4A36D2D8">
        <w:rPr>
          <w:rFonts w:eastAsia="Arial" w:cs="Arial"/>
          <w:color w:val="000000" w:themeColor="text1"/>
        </w:rPr>
        <w:t xml:space="preserve"> </w:t>
      </w:r>
    </w:p>
    <w:p w:rsidR="00C84CD6" w:rsidP="0029164E" w:rsidRDefault="7AFFF9AA" w14:paraId="57537804" w14:textId="326BD6F9">
      <w:pPr>
        <w:pStyle w:val="ListParagraph"/>
        <w:numPr>
          <w:ilvl w:val="0"/>
          <w:numId w:val="10"/>
        </w:numPr>
        <w:ind w:left="426"/>
        <w:rPr>
          <w:rFonts w:eastAsia="Arial" w:cs="Arial"/>
          <w:color w:val="000000" w:themeColor="text1"/>
          <w:szCs w:val="24"/>
        </w:rPr>
      </w:pPr>
      <w:r w:rsidRPr="3465255A">
        <w:rPr>
          <w:rFonts w:eastAsia="Arial" w:cs="Arial"/>
          <w:color w:val="000000" w:themeColor="text1"/>
          <w:szCs w:val="24"/>
        </w:rPr>
        <w:t xml:space="preserve">Ensure the active participation of children, young people and parents/carers in service planning and delivery as appropriate and use feedback to inform service delivery and staff development. </w:t>
      </w:r>
    </w:p>
    <w:p w:rsidR="00C84CD6" w:rsidP="0029164E" w:rsidRDefault="7AFFF9AA" w14:paraId="30708048" w14:textId="16FF7A8D">
      <w:pPr>
        <w:pStyle w:val="ListParagraph"/>
        <w:numPr>
          <w:ilvl w:val="0"/>
          <w:numId w:val="10"/>
        </w:numPr>
        <w:ind w:left="426"/>
        <w:rPr>
          <w:rFonts w:eastAsia="Arial" w:cs="Arial"/>
          <w:color w:val="000000" w:themeColor="text1"/>
          <w:szCs w:val="24"/>
        </w:rPr>
      </w:pPr>
      <w:r w:rsidRPr="3465255A">
        <w:rPr>
          <w:rFonts w:eastAsia="Arial" w:cs="Arial"/>
          <w:color w:val="000000" w:themeColor="text1"/>
          <w:szCs w:val="24"/>
        </w:rPr>
        <w:t>Ensure that complaints and representations are managed appropriately within Suffolk County Council’s complaints policy and that early, informal resolutions are sought wherever possible.</w:t>
      </w:r>
    </w:p>
    <w:p w:rsidR="00C84CD6" w:rsidP="3465255A" w:rsidRDefault="00C84CD6" w14:paraId="66E8E667" w14:textId="3A85149D">
      <w:pPr>
        <w:ind w:left="426"/>
        <w:rPr>
          <w:rFonts w:eastAsia="Arial" w:cs="Arial"/>
          <w:color w:val="000000" w:themeColor="text1"/>
          <w:szCs w:val="24"/>
        </w:rPr>
      </w:pPr>
    </w:p>
    <w:p w:rsidR="00C84CD6" w:rsidP="3465255A" w:rsidRDefault="7AFFF9AA" w14:paraId="4CFBC326" w14:textId="3B991D18">
      <w:pPr>
        <w:rPr>
          <w:rFonts w:eastAsia="Arial" w:cs="Arial"/>
          <w:color w:val="000000" w:themeColor="text1"/>
          <w:szCs w:val="24"/>
        </w:rPr>
      </w:pPr>
      <w:r w:rsidRPr="3465255A">
        <w:rPr>
          <w:rFonts w:eastAsia="Arial" w:cs="Arial"/>
          <w:b/>
          <w:bCs/>
          <w:color w:val="000000" w:themeColor="text1"/>
          <w:szCs w:val="24"/>
        </w:rPr>
        <w:t>Service Quality and Performance</w:t>
      </w:r>
    </w:p>
    <w:p w:rsidR="001F2EE9" w:rsidP="0029164E" w:rsidRDefault="001F2EE9" w14:paraId="3EC9EC0F" w14:textId="53B0C3D1">
      <w:pPr>
        <w:pStyle w:val="ListParagraph"/>
        <w:numPr>
          <w:ilvl w:val="0"/>
          <w:numId w:val="10"/>
        </w:numPr>
        <w:spacing w:line="259" w:lineRule="auto"/>
        <w:ind w:left="426"/>
        <w:rPr>
          <w:rFonts w:eastAsia="Arial" w:cs="Arial"/>
          <w:color w:val="000000" w:themeColor="text1"/>
        </w:rPr>
      </w:pPr>
      <w:r w:rsidRPr="4A36D2D8">
        <w:rPr>
          <w:rFonts w:eastAsia="Arial" w:cs="Arial"/>
          <w:color w:val="000000" w:themeColor="text1"/>
        </w:rPr>
        <w:t>Provide strategic leadership and direct management to shape and develop and continuously improve services across a range of functions to achieve the best possible outcomes for children, young people and their families that are fit for the future.  </w:t>
      </w:r>
    </w:p>
    <w:p w:rsidR="00C84CD6" w:rsidP="0029164E" w:rsidRDefault="7AFFF9AA" w14:paraId="46CED5A9" w14:textId="6E20BC17">
      <w:pPr>
        <w:pStyle w:val="ListParagraph"/>
        <w:numPr>
          <w:ilvl w:val="0"/>
          <w:numId w:val="10"/>
        </w:numPr>
        <w:ind w:left="426"/>
        <w:rPr>
          <w:rFonts w:eastAsia="Arial" w:cs="Arial"/>
          <w:color w:val="000000" w:themeColor="text1"/>
          <w:szCs w:val="24"/>
        </w:rPr>
      </w:pPr>
      <w:r w:rsidRPr="4A36D2D8">
        <w:rPr>
          <w:rFonts w:eastAsia="Arial" w:cs="Arial"/>
          <w:color w:val="000000" w:themeColor="text1"/>
        </w:rPr>
        <w:t>Take responsibility for improving the performance of your area of services and review progress and achievements against strategic priorities.</w:t>
      </w:r>
    </w:p>
    <w:p w:rsidR="00C84CD6" w:rsidP="0029164E" w:rsidRDefault="7AFFF9AA" w14:paraId="5D839311" w14:textId="513A7C60">
      <w:pPr>
        <w:pStyle w:val="ListParagraph"/>
        <w:numPr>
          <w:ilvl w:val="0"/>
          <w:numId w:val="10"/>
        </w:numPr>
        <w:ind w:left="426"/>
        <w:rPr>
          <w:rFonts w:eastAsia="Arial" w:cs="Arial"/>
          <w:color w:val="000000" w:themeColor="text1"/>
          <w:szCs w:val="24"/>
        </w:rPr>
      </w:pPr>
      <w:r w:rsidRPr="4A36D2D8">
        <w:rPr>
          <w:rFonts w:eastAsia="Arial" w:cs="Arial"/>
          <w:color w:val="000000" w:themeColor="text1"/>
        </w:rPr>
        <w:t xml:space="preserve">Ensure that service planning and delivery takes account of national and locally agreed performance standards and are provided within statutory requirements and within policies and procedures of Suffolk County Council and the Local Safeguarding Children’s Board. </w:t>
      </w:r>
    </w:p>
    <w:p w:rsidR="00C84CD6" w:rsidP="0029164E" w:rsidRDefault="7AFFF9AA" w14:paraId="56A7A921" w14:textId="3288BF5B">
      <w:pPr>
        <w:pStyle w:val="ListParagraph"/>
        <w:numPr>
          <w:ilvl w:val="0"/>
          <w:numId w:val="10"/>
        </w:numPr>
        <w:ind w:left="426"/>
        <w:rPr>
          <w:rFonts w:eastAsia="Arial" w:cs="Arial"/>
          <w:color w:val="000000" w:themeColor="text1"/>
          <w:szCs w:val="24"/>
        </w:rPr>
      </w:pPr>
      <w:r w:rsidRPr="4A36D2D8">
        <w:rPr>
          <w:rFonts w:eastAsia="Arial" w:cs="Arial"/>
          <w:color w:val="000000" w:themeColor="text1"/>
        </w:rPr>
        <w:t>Manage quality assurance processes to support high quality service standards and coordinate the completion and review of case audits where appropriate to role.</w:t>
      </w:r>
    </w:p>
    <w:p w:rsidR="00C84CD6" w:rsidP="3465255A" w:rsidRDefault="00C84CD6" w14:paraId="20D4A611" w14:textId="3E038100">
      <w:pPr>
        <w:rPr>
          <w:rFonts w:eastAsia="Arial" w:cs="Arial"/>
          <w:color w:val="000000" w:themeColor="text1"/>
          <w:szCs w:val="24"/>
        </w:rPr>
      </w:pPr>
    </w:p>
    <w:p w:rsidR="00C84CD6" w:rsidP="3465255A" w:rsidRDefault="7AFFF9AA" w14:paraId="4982484C" w14:textId="024B5DE5">
      <w:pPr>
        <w:rPr>
          <w:rFonts w:eastAsia="Arial" w:cs="Arial"/>
          <w:color w:val="000000" w:themeColor="text1"/>
          <w:szCs w:val="24"/>
        </w:rPr>
      </w:pPr>
      <w:r w:rsidRPr="3465255A">
        <w:rPr>
          <w:rFonts w:eastAsia="Arial" w:cs="Arial"/>
          <w:b/>
          <w:bCs/>
          <w:color w:val="000000" w:themeColor="text1"/>
          <w:szCs w:val="24"/>
        </w:rPr>
        <w:t>Effective Practice</w:t>
      </w:r>
    </w:p>
    <w:p w:rsidR="00C84CD6" w:rsidP="3FE09CD3" w:rsidRDefault="7AFFF9AA" w14:paraId="590CDA49" w14:textId="7B9DBDCF">
      <w:pPr>
        <w:pStyle w:val="ListParagraph"/>
        <w:numPr>
          <w:ilvl w:val="0"/>
          <w:numId w:val="10"/>
        </w:numPr>
        <w:ind w:left="426"/>
        <w:rPr>
          <w:rFonts w:eastAsia="Arial" w:cs="Arial"/>
          <w:color w:val="000000" w:themeColor="text1"/>
        </w:rPr>
      </w:pPr>
      <w:r w:rsidRPr="3FE09CD3">
        <w:rPr>
          <w:rFonts w:eastAsia="Arial" w:cs="Arial"/>
        </w:rPr>
        <w:t>Where appropriate to role, ensure safe, timely and effective transition of cases between teams and manage demand based on the best interests of children, young people and families.</w:t>
      </w:r>
    </w:p>
    <w:p w:rsidR="00C84CD6" w:rsidP="3FE09CD3" w:rsidRDefault="7AFFF9AA" w14:paraId="2E39120C" w14:textId="68FA7E3A">
      <w:pPr>
        <w:pStyle w:val="ListParagraph"/>
        <w:numPr>
          <w:ilvl w:val="0"/>
          <w:numId w:val="10"/>
        </w:numPr>
        <w:ind w:left="426"/>
        <w:rPr>
          <w:rFonts w:eastAsia="Arial" w:cs="Arial"/>
        </w:rPr>
      </w:pPr>
      <w:r w:rsidRPr="3FE09CD3">
        <w:rPr>
          <w:rFonts w:eastAsia="Arial" w:cs="Arial"/>
        </w:rPr>
        <w:t xml:space="preserve">Motivate, mentor and support staff to develop high quality practice by creating a learning culture, modelling effecting practice, embed behaviours and lead effective ways of working within the team using Suffolk Signs of Safety and Wellbeing principles and tools. </w:t>
      </w:r>
    </w:p>
    <w:p w:rsidR="00C84CD6" w:rsidP="3FE09CD3" w:rsidRDefault="7AFFF9AA" w14:paraId="15FC5B8C" w14:textId="6E773B72">
      <w:pPr>
        <w:pStyle w:val="ListParagraph"/>
        <w:numPr>
          <w:ilvl w:val="0"/>
          <w:numId w:val="10"/>
        </w:numPr>
        <w:ind w:left="426"/>
        <w:rPr>
          <w:rFonts w:eastAsia="Arial" w:cs="Arial"/>
          <w:color w:val="000000" w:themeColor="text1"/>
        </w:rPr>
      </w:pPr>
      <w:r w:rsidRPr="3FE09CD3">
        <w:rPr>
          <w:rFonts w:eastAsia="Arial" w:cs="Arial"/>
        </w:rPr>
        <w:t>Coordinate and deliver quality individual and group supervision, effective performance appraisals and team consultation.</w:t>
      </w:r>
    </w:p>
    <w:p w:rsidRPr="00921FA9" w:rsidR="00C84CD6" w:rsidP="3FE09CD3" w:rsidRDefault="00921FA9" w14:paraId="53C0AE99" w14:textId="7784F811">
      <w:pPr>
        <w:pStyle w:val="ListParagraph"/>
        <w:numPr>
          <w:ilvl w:val="0"/>
          <w:numId w:val="10"/>
        </w:numPr>
        <w:ind w:left="426"/>
        <w:rPr>
          <w:rFonts w:eastAsia="Arial" w:cs="Arial"/>
          <w:color w:val="000000" w:themeColor="text1"/>
        </w:rPr>
      </w:pPr>
      <w:r w:rsidRPr="3FE09CD3">
        <w:rPr>
          <w:rFonts w:eastAsia="Arial" w:cs="Arial"/>
        </w:rPr>
        <w:t xml:space="preserve">Model and ensure high standards of data quality and case recording to </w:t>
      </w:r>
      <w:r w:rsidRPr="3FE09CD3">
        <w:rPr>
          <w:rFonts w:eastAsia="Arial"/>
        </w:rPr>
        <w:t>produce high level reports and relevant</w:t>
      </w:r>
      <w:r w:rsidRPr="3FE09CD3">
        <w:rPr>
          <w:rFonts w:eastAsia="Arial" w:cs="Arial"/>
        </w:rPr>
        <w:t xml:space="preserve"> </w:t>
      </w:r>
      <w:r w:rsidRPr="3FE09CD3">
        <w:rPr>
          <w:rFonts w:eastAsia="Arial"/>
        </w:rPr>
        <w:t xml:space="preserve">data that enable excellent </w:t>
      </w:r>
      <w:r w:rsidRPr="3FE09CD3">
        <w:rPr>
          <w:rFonts w:eastAsia="Arial" w:cs="Arial"/>
        </w:rPr>
        <w:t>service delivery, planning for future service developments and better targeting of resources.</w:t>
      </w:r>
      <w:r w:rsidRPr="3FE09CD3">
        <w:rPr>
          <w:rFonts w:eastAsia="Arial"/>
        </w:rPr>
        <w:t> </w:t>
      </w:r>
    </w:p>
    <w:p w:rsidR="00921FA9" w:rsidP="3465255A" w:rsidRDefault="00921FA9" w14:paraId="464C0FA6" w14:textId="77777777">
      <w:pPr>
        <w:rPr>
          <w:rFonts w:eastAsia="Arial" w:cs="Arial"/>
          <w:b/>
          <w:bCs/>
          <w:color w:val="000000" w:themeColor="text1"/>
          <w:szCs w:val="24"/>
        </w:rPr>
      </w:pPr>
    </w:p>
    <w:p w:rsidR="00C84CD6" w:rsidP="3465255A" w:rsidRDefault="7AFFF9AA" w14:paraId="421DFD29" w14:textId="7DD4C9F1">
      <w:pPr>
        <w:rPr>
          <w:rFonts w:eastAsia="Arial" w:cs="Arial"/>
          <w:color w:val="000000" w:themeColor="text1"/>
          <w:szCs w:val="24"/>
        </w:rPr>
      </w:pPr>
      <w:r w:rsidRPr="3465255A">
        <w:rPr>
          <w:rFonts w:eastAsia="Arial" w:cs="Arial"/>
          <w:b/>
          <w:bCs/>
          <w:color w:val="000000" w:themeColor="text1"/>
          <w:szCs w:val="24"/>
        </w:rPr>
        <w:t xml:space="preserve">Managing People, Resources and Projects </w:t>
      </w:r>
    </w:p>
    <w:p w:rsidR="00C84CD6" w:rsidP="3FE09CD3" w:rsidRDefault="7AFFF9AA" w14:paraId="4A918551" w14:textId="5786F0DC">
      <w:pPr>
        <w:pStyle w:val="ListParagraph"/>
        <w:numPr>
          <w:ilvl w:val="0"/>
          <w:numId w:val="10"/>
        </w:numPr>
        <w:ind w:left="426"/>
        <w:rPr>
          <w:rFonts w:eastAsia="Arial" w:cs="Arial"/>
        </w:rPr>
      </w:pPr>
      <w:r w:rsidRPr="3FE09CD3">
        <w:rPr>
          <w:rFonts w:eastAsia="Arial" w:cs="Arial"/>
        </w:rPr>
        <w:t xml:space="preserve">Effectively manage team, projects, resources and working environments to deliver high quality and effective services, delivering against agreed service performance and individual performance objectives. </w:t>
      </w:r>
    </w:p>
    <w:p w:rsidR="00C84CD6" w:rsidP="0029164E" w:rsidRDefault="7AFFF9AA" w14:paraId="1539FCBE" w14:textId="185438D3">
      <w:pPr>
        <w:pStyle w:val="ListParagraph"/>
        <w:numPr>
          <w:ilvl w:val="0"/>
          <w:numId w:val="10"/>
        </w:numPr>
        <w:ind w:left="426"/>
        <w:rPr>
          <w:rFonts w:eastAsia="Arial" w:cs="Arial"/>
          <w:color w:val="000000" w:themeColor="text1"/>
          <w:szCs w:val="24"/>
        </w:rPr>
      </w:pPr>
      <w:r w:rsidRPr="4A36D2D8">
        <w:rPr>
          <w:rFonts w:eastAsia="Arial" w:cs="Arial"/>
          <w:color w:val="000000" w:themeColor="text1"/>
        </w:rPr>
        <w:t xml:space="preserve">Lead changes of culture, policy and practice within your area of service, motivating staff to commit to successful working practices and to achieving the best outcomes for children, young people and families. </w:t>
      </w:r>
    </w:p>
    <w:p w:rsidR="00C84CD6" w:rsidP="0029164E" w:rsidRDefault="7AFFF9AA" w14:paraId="631E2AEC" w14:textId="58F48A72">
      <w:pPr>
        <w:pStyle w:val="ListParagraph"/>
        <w:numPr>
          <w:ilvl w:val="0"/>
          <w:numId w:val="10"/>
        </w:numPr>
        <w:ind w:left="426"/>
        <w:rPr>
          <w:rFonts w:eastAsia="Arial" w:cs="Arial"/>
          <w:color w:val="000000" w:themeColor="text1"/>
          <w:szCs w:val="24"/>
        </w:rPr>
      </w:pPr>
      <w:r w:rsidRPr="4A36D2D8">
        <w:rPr>
          <w:rFonts w:eastAsia="Arial" w:cs="Arial"/>
          <w:color w:val="000000" w:themeColor="text1"/>
        </w:rPr>
        <w:t>Take responsibility for workforce planning, selection, recruitment, disciplinary and grievance processes and training and development. Ensure any changes in legislation, policy and good practice guidance are understood by the workforce and implemented effectively.</w:t>
      </w:r>
    </w:p>
    <w:p w:rsidR="00C84CD6" w:rsidP="0029164E" w:rsidRDefault="7AFFF9AA" w14:paraId="388A3F68" w14:textId="1A6CA46D">
      <w:pPr>
        <w:pStyle w:val="ListParagraph"/>
        <w:numPr>
          <w:ilvl w:val="0"/>
          <w:numId w:val="10"/>
        </w:numPr>
        <w:ind w:left="426"/>
        <w:rPr>
          <w:rFonts w:eastAsia="Arial" w:cs="Arial"/>
          <w:color w:val="000000" w:themeColor="text1"/>
          <w:szCs w:val="24"/>
        </w:rPr>
      </w:pPr>
      <w:r w:rsidRPr="4A36D2D8">
        <w:rPr>
          <w:rFonts w:eastAsia="Arial" w:cs="Arial"/>
          <w:color w:val="000000" w:themeColor="text1"/>
        </w:rPr>
        <w:t>Motivate staff to take part in professional support and development opportunities as appropriate, in compliance with Suffolk County Council’s HR and staff supervision policies.</w:t>
      </w:r>
    </w:p>
    <w:p w:rsidR="00C84CD6" w:rsidP="5E14DE36" w:rsidRDefault="7AFFF9AA" w14:paraId="3E45F3D3" w14:textId="30278B7E">
      <w:pPr>
        <w:pStyle w:val="ListParagraph"/>
        <w:numPr>
          <w:ilvl w:val="0"/>
          <w:numId w:val="10"/>
        </w:numPr>
        <w:ind w:left="426"/>
        <w:rPr>
          <w:rFonts w:eastAsia="Arial" w:cs="Arial"/>
          <w:color w:val="000000" w:themeColor="text1"/>
        </w:rPr>
      </w:pPr>
      <w:r w:rsidRPr="5E14DE36">
        <w:rPr>
          <w:rFonts w:eastAsia="Arial" w:cs="Arial"/>
          <w:color w:val="000000" w:themeColor="text1"/>
        </w:rPr>
        <w:t xml:space="preserve">Ensure that resources are managed in line with Suffolk County Council regulations, policies and procedures and have regard to best value principles and financial restrictions. </w:t>
      </w:r>
    </w:p>
    <w:p w:rsidR="00C84CD6" w:rsidP="5E14DE36" w:rsidRDefault="00C84CD6" w14:paraId="610E6A10" w14:textId="50107CD7">
      <w:pPr>
        <w:rPr>
          <w:rFonts w:eastAsia="Arial" w:cs="Arial"/>
          <w:color w:val="000000" w:themeColor="text1"/>
        </w:rPr>
      </w:pPr>
    </w:p>
    <w:p w:rsidR="00C84CD6" w:rsidP="5E14DE36" w:rsidRDefault="00C84CD6" w14:paraId="6F6C186D" w14:textId="3D7E2541">
      <w:pPr>
        <w:rPr>
          <w:rFonts w:eastAsia="Arial" w:cs="Arial"/>
          <w:color w:val="000000" w:themeColor="text1"/>
        </w:rPr>
      </w:pPr>
    </w:p>
    <w:p w:rsidR="00C84CD6" w:rsidP="5E14DE36" w:rsidRDefault="7AFFF9AA" w14:paraId="633D1356" w14:textId="30278B7E">
      <w:pPr>
        <w:rPr>
          <w:rFonts w:eastAsia="Arial" w:cs="Arial"/>
          <w:color w:val="000000" w:themeColor="text1"/>
        </w:rPr>
      </w:pPr>
      <w:r w:rsidRPr="5E14DE36">
        <w:rPr>
          <w:rFonts w:eastAsia="Arial" w:cs="Arial"/>
          <w:b/>
          <w:bCs/>
          <w:color w:val="000000" w:themeColor="text1"/>
        </w:rPr>
        <w:t>Multi-Agency and Partnership Working</w:t>
      </w:r>
    </w:p>
    <w:p w:rsidR="00C84CD6" w:rsidP="5E14DE36" w:rsidRDefault="7AFFF9AA" w14:paraId="194AF182" w14:textId="30278B7E">
      <w:pPr>
        <w:pStyle w:val="ListParagraph"/>
        <w:numPr>
          <w:ilvl w:val="0"/>
          <w:numId w:val="10"/>
        </w:numPr>
        <w:ind w:left="426"/>
        <w:rPr>
          <w:rFonts w:eastAsia="Arial" w:cs="Arial"/>
        </w:rPr>
      </w:pPr>
      <w:r w:rsidRPr="3FE09CD3">
        <w:rPr>
          <w:rFonts w:eastAsia="Arial" w:cs="Arial"/>
        </w:rPr>
        <w:t>Actively build and maintain internal and external relationships with partners and key stakeholders to proactively improve service delivery.</w:t>
      </w:r>
    </w:p>
    <w:p w:rsidR="00C84CD6" w:rsidP="0029164E" w:rsidRDefault="7AFFF9AA" w14:paraId="6B9B28F8" w14:textId="49B7FB2A">
      <w:pPr>
        <w:pStyle w:val="ListParagraph"/>
        <w:numPr>
          <w:ilvl w:val="0"/>
          <w:numId w:val="10"/>
        </w:numPr>
        <w:ind w:left="426"/>
        <w:rPr>
          <w:rFonts w:eastAsia="Arial" w:cs="Arial"/>
          <w:color w:val="000000" w:themeColor="text1"/>
          <w:szCs w:val="24"/>
        </w:rPr>
      </w:pPr>
      <w:r w:rsidRPr="4A36D2D8">
        <w:rPr>
          <w:rFonts w:eastAsia="Arial" w:cs="Arial"/>
          <w:color w:val="000000" w:themeColor="text1"/>
        </w:rPr>
        <w:t>To work with a wide range of management and practitioner colleagues from different professional disciplines to achieve a more integrated and responsive service to children and families in Suffolk.</w:t>
      </w:r>
    </w:p>
    <w:p w:rsidR="00C84CD6" w:rsidP="0029164E" w:rsidRDefault="7AFFF9AA" w14:paraId="1373F951" w14:textId="71C558A9">
      <w:pPr>
        <w:pStyle w:val="ListParagraph"/>
        <w:numPr>
          <w:ilvl w:val="0"/>
          <w:numId w:val="10"/>
        </w:numPr>
        <w:ind w:left="426"/>
        <w:rPr>
          <w:rFonts w:eastAsia="Arial" w:cs="Arial"/>
          <w:color w:val="000000" w:themeColor="text1"/>
          <w:szCs w:val="24"/>
        </w:rPr>
      </w:pPr>
      <w:r w:rsidRPr="4A36D2D8">
        <w:rPr>
          <w:rFonts w:eastAsia="Arial" w:cs="Arial"/>
          <w:color w:val="000000" w:themeColor="text1"/>
        </w:rPr>
        <w:t xml:space="preserve">Where appropriate to role, contribute to locality working, enhance networking and development opportunities for your area of work and translate strategy into practice locally. </w:t>
      </w:r>
    </w:p>
    <w:p w:rsidR="00C84CD6" w:rsidP="0029164E" w:rsidRDefault="7AFFF9AA" w14:paraId="1932937E" w14:textId="0F09BC18">
      <w:pPr>
        <w:pStyle w:val="ListParagraph"/>
        <w:numPr>
          <w:ilvl w:val="0"/>
          <w:numId w:val="10"/>
        </w:numPr>
        <w:ind w:left="426"/>
        <w:rPr>
          <w:rFonts w:eastAsia="Arial" w:cs="Arial"/>
          <w:color w:val="000000" w:themeColor="text1"/>
          <w:szCs w:val="24"/>
        </w:rPr>
      </w:pPr>
      <w:r w:rsidRPr="4A36D2D8">
        <w:rPr>
          <w:rFonts w:eastAsia="Arial" w:cs="Arial"/>
          <w:color w:val="000000" w:themeColor="text1"/>
        </w:rPr>
        <w:t xml:space="preserve">Constructively challenge partners to continuously improve services, ways of working and outcomes. </w:t>
      </w:r>
    </w:p>
    <w:p w:rsidR="00C84CD6" w:rsidP="3465255A" w:rsidRDefault="00C84CD6" w14:paraId="3D9988EE" w14:textId="04491306">
      <w:pPr>
        <w:ind w:left="426"/>
        <w:rPr>
          <w:rFonts w:eastAsia="Arial" w:cs="Arial"/>
          <w:color w:val="000000" w:themeColor="text1"/>
          <w:szCs w:val="24"/>
        </w:rPr>
      </w:pPr>
    </w:p>
    <w:p w:rsidR="00C84CD6" w:rsidP="3465255A" w:rsidRDefault="7AFFF9AA" w14:paraId="1C1A0E2D" w14:textId="45D4EAF8">
      <w:pPr>
        <w:rPr>
          <w:rFonts w:eastAsia="Arial" w:cs="Arial"/>
          <w:color w:val="000000" w:themeColor="text1"/>
          <w:szCs w:val="24"/>
        </w:rPr>
      </w:pPr>
      <w:r w:rsidRPr="3465255A">
        <w:rPr>
          <w:rFonts w:eastAsia="Arial" w:cs="Arial"/>
          <w:b/>
          <w:bCs/>
          <w:color w:val="000000" w:themeColor="text1"/>
          <w:szCs w:val="24"/>
        </w:rPr>
        <w:t>Managing Risk and Safeguarding</w:t>
      </w:r>
    </w:p>
    <w:p w:rsidR="00C84CD6" w:rsidP="3FE09CD3" w:rsidRDefault="7AFFF9AA" w14:paraId="21884B75" w14:textId="34E8261C">
      <w:pPr>
        <w:pStyle w:val="ListParagraph"/>
        <w:numPr>
          <w:ilvl w:val="0"/>
          <w:numId w:val="10"/>
        </w:numPr>
        <w:ind w:left="426"/>
        <w:rPr>
          <w:rFonts w:eastAsia="Arial" w:cs="Arial"/>
          <w:color w:val="000000" w:themeColor="text1"/>
        </w:rPr>
      </w:pPr>
      <w:r w:rsidRPr="3FE09CD3">
        <w:rPr>
          <w:rFonts w:eastAsia="Arial" w:cs="Arial"/>
        </w:rPr>
        <w:t xml:space="preserve">To effectively manage all applicable risks and safeguarding concerns as appropriate and </w:t>
      </w:r>
      <w:r w:rsidRPr="3FE09CD3" w:rsidR="004A2E58">
        <w:rPr>
          <w:rFonts w:eastAsia="Arial" w:cs="Arial"/>
        </w:rPr>
        <w:t>enabling</w:t>
      </w:r>
      <w:r w:rsidRPr="3FE09CD3">
        <w:rPr>
          <w:rFonts w:eastAsia="Arial" w:cs="Arial"/>
        </w:rPr>
        <w:t xml:space="preserve"> a risk sensible culture in area of work.</w:t>
      </w:r>
    </w:p>
    <w:p w:rsidR="00C84CD6" w:rsidP="0029164E" w:rsidRDefault="7AFFF9AA" w14:paraId="7F508FBA" w14:textId="2D9445E8">
      <w:pPr>
        <w:pStyle w:val="ListParagraph"/>
        <w:numPr>
          <w:ilvl w:val="0"/>
          <w:numId w:val="10"/>
        </w:numPr>
        <w:ind w:left="426"/>
        <w:rPr>
          <w:rFonts w:eastAsia="Arial" w:cs="Arial"/>
          <w:color w:val="000000" w:themeColor="text1"/>
          <w:szCs w:val="24"/>
        </w:rPr>
      </w:pPr>
      <w:r w:rsidRPr="4A36D2D8">
        <w:rPr>
          <w:rFonts w:eastAsia="Arial" w:cs="Arial"/>
          <w:color w:val="000000" w:themeColor="text1"/>
        </w:rPr>
        <w:t>Identify pressures within area of service and manage associated risks.</w:t>
      </w:r>
    </w:p>
    <w:p w:rsidR="00C84CD6" w:rsidP="0029164E" w:rsidRDefault="7AFFF9AA" w14:paraId="76BC5C65" w14:textId="3D134B3D">
      <w:pPr>
        <w:pStyle w:val="ListParagraph"/>
        <w:numPr>
          <w:ilvl w:val="0"/>
          <w:numId w:val="10"/>
        </w:numPr>
        <w:ind w:left="426"/>
        <w:rPr>
          <w:rFonts w:eastAsia="Arial" w:cs="Arial"/>
          <w:color w:val="000000" w:themeColor="text1"/>
          <w:szCs w:val="24"/>
        </w:rPr>
      </w:pPr>
      <w:r w:rsidRPr="4A36D2D8">
        <w:rPr>
          <w:rFonts w:eastAsia="Arial" w:cs="Arial"/>
          <w:color w:val="000000" w:themeColor="text1"/>
        </w:rPr>
        <w:t>To undertake other tasks allocated by the line manager in keeping with the responsibilities of the grade including:</w:t>
      </w:r>
    </w:p>
    <w:p w:rsidR="00C84CD6" w:rsidP="0029164E" w:rsidRDefault="7AFFF9AA" w14:paraId="102E570E" w14:textId="45506EB9">
      <w:pPr>
        <w:pStyle w:val="ListParagraph"/>
        <w:numPr>
          <w:ilvl w:val="1"/>
          <w:numId w:val="10"/>
        </w:numPr>
        <w:ind w:left="1134"/>
        <w:rPr>
          <w:rFonts w:eastAsia="Arial" w:cs="Arial"/>
          <w:color w:val="000000" w:themeColor="text1"/>
          <w:szCs w:val="24"/>
        </w:rPr>
      </w:pPr>
      <w:r w:rsidRPr="3465255A">
        <w:rPr>
          <w:rFonts w:eastAsia="Arial" w:cs="Arial"/>
          <w:color w:val="000000" w:themeColor="text1"/>
          <w:szCs w:val="24"/>
        </w:rPr>
        <w:t xml:space="preserve">Working in accordance with the Council’s statutory responsibilities, policies and service procedures. Compliance with equality and diversity policies, procedures and legislation. </w:t>
      </w:r>
    </w:p>
    <w:p w:rsidR="00C84CD6" w:rsidP="0029164E" w:rsidRDefault="7AFFF9AA" w14:paraId="696311AF" w14:textId="4D9B13F3">
      <w:pPr>
        <w:pStyle w:val="ListParagraph"/>
        <w:numPr>
          <w:ilvl w:val="1"/>
          <w:numId w:val="10"/>
        </w:numPr>
        <w:ind w:left="1134"/>
        <w:rPr>
          <w:rFonts w:eastAsia="Arial" w:cs="Arial"/>
          <w:color w:val="000000" w:themeColor="text1"/>
          <w:szCs w:val="24"/>
        </w:rPr>
      </w:pPr>
      <w:r w:rsidRPr="3465255A">
        <w:rPr>
          <w:rFonts w:eastAsia="Arial" w:cs="Arial"/>
          <w:color w:val="000000" w:themeColor="text1"/>
          <w:szCs w:val="24"/>
        </w:rPr>
        <w:t>Maintaining customer confidentiality in accordance with the Data Protection Act and SCC guidance.</w:t>
      </w:r>
    </w:p>
    <w:p w:rsidR="00C84CD6" w:rsidP="0029164E" w:rsidRDefault="7AFFF9AA" w14:paraId="08E26179" w14:textId="0BE4536C">
      <w:pPr>
        <w:pStyle w:val="ListParagraph"/>
        <w:numPr>
          <w:ilvl w:val="1"/>
          <w:numId w:val="10"/>
        </w:numPr>
        <w:ind w:left="1134"/>
        <w:rPr>
          <w:rFonts w:eastAsia="Arial" w:cs="Arial"/>
          <w:color w:val="000000" w:themeColor="text1"/>
          <w:szCs w:val="24"/>
        </w:rPr>
      </w:pPr>
      <w:r w:rsidRPr="3465255A">
        <w:rPr>
          <w:rFonts w:eastAsia="Arial" w:cs="Arial"/>
          <w:color w:val="000000" w:themeColor="text1"/>
          <w:szCs w:val="24"/>
        </w:rPr>
        <w:t>Participating in training and development opportunities, in order to improve personal knowledge, skills and effectiveness.</w:t>
      </w:r>
    </w:p>
    <w:p w:rsidRPr="00F24FA7" w:rsidR="006639C1" w:rsidRDefault="006639C1" w14:paraId="7314B77D"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0E5704" w:rsidTr="00162B93" w14:paraId="05E23BBB" w14:textId="77777777">
        <w:trPr>
          <w:trHeight w:val="487"/>
        </w:trPr>
        <w:tc>
          <w:tcPr>
            <w:tcW w:w="9808" w:type="dxa"/>
            <w:shd w:val="clear" w:color="auto" w:fill="171796"/>
            <w:vAlign w:val="center"/>
          </w:tcPr>
          <w:p w:rsidRPr="00162B93" w:rsidR="000E5704" w:rsidRDefault="000E5704" w14:paraId="760A5816" w14:textId="54683501">
            <w:pPr>
              <w:rPr>
                <w:rFonts w:cs="Arial"/>
                <w:b/>
                <w:bCs/>
                <w:color w:val="FFFFFF" w:themeColor="background1"/>
                <w:szCs w:val="24"/>
              </w:rPr>
            </w:pPr>
            <w:r w:rsidRPr="00162B93">
              <w:rPr>
                <w:rFonts w:cs="Arial"/>
                <w:b/>
                <w:bCs/>
                <w:color w:val="FFFFFF" w:themeColor="background1"/>
                <w:szCs w:val="24"/>
              </w:rPr>
              <w:t xml:space="preserve">Person Profile – what </w:t>
            </w:r>
            <w:r w:rsidRPr="00162B93" w:rsidR="004C46C2">
              <w:rPr>
                <w:rFonts w:cs="Arial"/>
                <w:b/>
                <w:bCs/>
                <w:color w:val="FFFFFF" w:themeColor="background1"/>
                <w:szCs w:val="24"/>
              </w:rPr>
              <w:t>you will</w:t>
            </w:r>
            <w:r w:rsidRPr="00162B93">
              <w:rPr>
                <w:rFonts w:cs="Arial"/>
                <w:b/>
                <w:bCs/>
                <w:color w:val="FFFFFF" w:themeColor="background1"/>
                <w:szCs w:val="24"/>
              </w:rPr>
              <w:t xml:space="preserve"> bring to the team</w:t>
            </w:r>
          </w:p>
        </w:tc>
      </w:tr>
    </w:tbl>
    <w:p w:rsidRPr="00F24FA7" w:rsidR="00AF2778" w:rsidP="3465255A" w:rsidRDefault="00AF2778" w14:paraId="53EB13DC" w14:textId="64B61D62">
      <w:pPr>
        <w:rPr>
          <w:rFonts w:cs="Arial"/>
          <w:b/>
          <w:bCs/>
          <w:i/>
          <w:iCs/>
        </w:rPr>
      </w:pPr>
    </w:p>
    <w:p w:rsidRPr="004228B7" w:rsidR="004228B7" w:rsidP="004228B7" w:rsidRDefault="004228B7" w14:paraId="6B2455FC" w14:textId="77777777">
      <w:pPr>
        <w:rPr>
          <w:rFonts w:eastAsia="Arial" w:cs="Arial"/>
          <w:b/>
          <w:bCs/>
          <w:color w:val="000000" w:themeColor="text1"/>
          <w:szCs w:val="24"/>
        </w:rPr>
      </w:pPr>
      <w:r w:rsidRPr="004228B7">
        <w:rPr>
          <w:rFonts w:eastAsia="Arial" w:cs="Arial"/>
          <w:b/>
          <w:bCs/>
          <w:color w:val="000000" w:themeColor="text1"/>
          <w:szCs w:val="24"/>
        </w:rPr>
        <w:t>Qualifications and professional memberships</w:t>
      </w:r>
    </w:p>
    <w:p w:rsidRPr="00F73CF9" w:rsidR="00A34B30" w:rsidP="00F73CF9" w:rsidRDefault="00144879" w14:paraId="50B0D6F8" w14:textId="13D11E1F">
      <w:pPr>
        <w:numPr>
          <w:ilvl w:val="0"/>
          <w:numId w:val="19"/>
        </w:numPr>
        <w:rPr>
          <w:rFonts w:eastAsia="Arial" w:cs="Arial"/>
          <w:color w:val="000000" w:themeColor="text1"/>
          <w:szCs w:val="24"/>
        </w:rPr>
      </w:pPr>
      <w:r>
        <w:rPr>
          <w:rFonts w:eastAsia="Arial" w:cs="Arial"/>
          <w:color w:val="000000" w:themeColor="text1"/>
          <w:szCs w:val="24"/>
        </w:rPr>
        <w:t>A</w:t>
      </w:r>
      <w:r w:rsidRPr="00144879">
        <w:rPr>
          <w:rFonts w:eastAsia="Arial" w:cs="Arial"/>
          <w:color w:val="000000" w:themeColor="text1"/>
          <w:szCs w:val="24"/>
        </w:rPr>
        <w:t xml:space="preserve"> relevant Social Work qualification and a Social Work England registration</w:t>
      </w:r>
      <w:r w:rsidR="00F73CF9">
        <w:rPr>
          <w:rFonts w:eastAsia="Arial" w:cs="Arial"/>
          <w:color w:val="000000" w:themeColor="text1"/>
          <w:szCs w:val="24"/>
        </w:rPr>
        <w:t xml:space="preserve"> or s</w:t>
      </w:r>
      <w:r w:rsidRPr="004228B7" w:rsidR="00F73CF9">
        <w:rPr>
          <w:rFonts w:eastAsia="Arial" w:cs="Arial"/>
          <w:color w:val="000000" w:themeColor="text1"/>
          <w:szCs w:val="24"/>
        </w:rPr>
        <w:t>uitable professional qualification at level 6 or equivalent experience at seasoned professional level in a relevant area of work.</w:t>
      </w:r>
    </w:p>
    <w:p w:rsidRPr="004228B7" w:rsidR="004228B7" w:rsidP="004228B7" w:rsidRDefault="004228B7" w14:paraId="0D19C5CA" w14:textId="137DBF1C">
      <w:pPr>
        <w:rPr>
          <w:rFonts w:eastAsia="Arial" w:cs="Arial"/>
          <w:b/>
          <w:bCs/>
          <w:color w:val="000000" w:themeColor="text1"/>
          <w:szCs w:val="24"/>
        </w:rPr>
      </w:pPr>
    </w:p>
    <w:p w:rsidRPr="00F73CF9" w:rsidR="004228B7" w:rsidP="00F73CF9" w:rsidRDefault="004228B7" w14:paraId="30C58C2F" w14:textId="77777777">
      <w:pPr>
        <w:rPr>
          <w:rFonts w:eastAsia="Arial" w:cs="Arial"/>
          <w:b/>
          <w:bCs/>
          <w:color w:val="000000" w:themeColor="text1"/>
          <w:szCs w:val="24"/>
        </w:rPr>
      </w:pPr>
      <w:r w:rsidRPr="00F73CF9">
        <w:rPr>
          <w:rFonts w:eastAsia="Arial" w:cs="Arial"/>
          <w:b/>
          <w:bCs/>
          <w:color w:val="000000" w:themeColor="text1"/>
          <w:szCs w:val="24"/>
        </w:rPr>
        <w:t>Values and personal qualities</w:t>
      </w:r>
    </w:p>
    <w:p w:rsidRPr="004228B7" w:rsidR="004228B7" w:rsidP="00F73CF9" w:rsidRDefault="004228B7" w14:paraId="259FAA96" w14:textId="77777777">
      <w:pPr>
        <w:numPr>
          <w:ilvl w:val="0"/>
          <w:numId w:val="19"/>
        </w:numPr>
        <w:rPr>
          <w:rFonts w:eastAsia="Arial" w:cs="Arial"/>
          <w:color w:val="000000" w:themeColor="text1"/>
          <w:szCs w:val="24"/>
        </w:rPr>
      </w:pPr>
      <w:r w:rsidRPr="004228B7">
        <w:rPr>
          <w:rFonts w:eastAsia="Arial" w:cs="Arial"/>
          <w:color w:val="000000" w:themeColor="text1"/>
          <w:szCs w:val="24"/>
        </w:rPr>
        <w:t>Displays values and behaviours aligned to our corporate WE ASPIRE values.</w:t>
      </w:r>
    </w:p>
    <w:p w:rsidRPr="004228B7" w:rsidR="004228B7" w:rsidP="00F73CF9" w:rsidRDefault="004228B7" w14:paraId="79600937" w14:textId="77777777">
      <w:pPr>
        <w:numPr>
          <w:ilvl w:val="0"/>
          <w:numId w:val="19"/>
        </w:numPr>
        <w:rPr>
          <w:rFonts w:eastAsia="Arial" w:cs="Arial"/>
          <w:color w:val="000000" w:themeColor="text1"/>
          <w:szCs w:val="24"/>
        </w:rPr>
      </w:pPr>
      <w:r w:rsidRPr="004228B7">
        <w:rPr>
          <w:rFonts w:eastAsia="Arial" w:cs="Arial"/>
          <w:color w:val="000000" w:themeColor="text1"/>
          <w:szCs w:val="24"/>
        </w:rPr>
        <w:t>Driven to make a positive difference for Suffolk.</w:t>
      </w:r>
    </w:p>
    <w:p w:rsidRPr="004228B7" w:rsidR="004228B7" w:rsidP="00F73CF9" w:rsidRDefault="004228B7" w14:paraId="744E832E" w14:textId="77777777">
      <w:pPr>
        <w:numPr>
          <w:ilvl w:val="0"/>
          <w:numId w:val="19"/>
        </w:numPr>
        <w:rPr>
          <w:rFonts w:eastAsia="Arial" w:cs="Arial"/>
          <w:color w:val="000000" w:themeColor="text1"/>
          <w:szCs w:val="24"/>
        </w:rPr>
      </w:pPr>
      <w:r w:rsidRPr="004228B7">
        <w:rPr>
          <w:rFonts w:eastAsia="Arial" w:cs="Arial"/>
          <w:color w:val="000000" w:themeColor="text1"/>
          <w:szCs w:val="24"/>
        </w:rPr>
        <w:t>Committed to listening to children and families and working collaboratively to address concerns.</w:t>
      </w:r>
    </w:p>
    <w:p w:rsidRPr="004228B7" w:rsidR="004228B7" w:rsidP="00F73CF9" w:rsidRDefault="004228B7" w14:paraId="030B73D3" w14:textId="77777777">
      <w:pPr>
        <w:numPr>
          <w:ilvl w:val="0"/>
          <w:numId w:val="19"/>
        </w:numPr>
        <w:rPr>
          <w:rFonts w:eastAsia="Arial" w:cs="Arial"/>
          <w:color w:val="000000" w:themeColor="text1"/>
          <w:szCs w:val="24"/>
        </w:rPr>
      </w:pPr>
      <w:r w:rsidRPr="004228B7">
        <w:rPr>
          <w:rFonts w:eastAsia="Arial" w:cs="Arial"/>
          <w:color w:val="000000" w:themeColor="text1"/>
          <w:szCs w:val="24"/>
        </w:rPr>
        <w:t>Dedicated to safeguarding and promoting the welfare of children, young people and vulnerable adults.</w:t>
      </w:r>
    </w:p>
    <w:p w:rsidRPr="004228B7" w:rsidR="004228B7" w:rsidP="00F73CF9" w:rsidRDefault="004228B7" w14:paraId="69671FB8" w14:textId="38C8A3A4">
      <w:pPr>
        <w:numPr>
          <w:ilvl w:val="0"/>
          <w:numId w:val="19"/>
        </w:numPr>
        <w:rPr>
          <w:rFonts w:eastAsia="Arial" w:cs="Arial"/>
          <w:b/>
          <w:bCs/>
          <w:color w:val="000000" w:themeColor="text1"/>
          <w:szCs w:val="24"/>
        </w:rPr>
      </w:pPr>
      <w:r w:rsidRPr="004228B7">
        <w:rPr>
          <w:rFonts w:eastAsia="Arial" w:cs="Arial"/>
          <w:color w:val="000000" w:themeColor="text1"/>
          <w:szCs w:val="24"/>
        </w:rPr>
        <w:t>Committed to equality, diversity and inclusion, recognising the importance of promoting this in the workplace and communities we serve.</w:t>
      </w:r>
      <w:r>
        <w:rPr>
          <w:rFonts w:eastAsia="Arial" w:cs="Arial"/>
          <w:b/>
          <w:bCs/>
          <w:color w:val="000000" w:themeColor="text1"/>
          <w:szCs w:val="24"/>
        </w:rPr>
        <w:br/>
      </w:r>
    </w:p>
    <w:p w:rsidRPr="00F73CF9" w:rsidR="004228B7" w:rsidP="00F73CF9" w:rsidRDefault="004228B7" w14:paraId="0228222B" w14:textId="77777777">
      <w:pPr>
        <w:rPr>
          <w:rFonts w:eastAsia="Arial" w:cs="Arial"/>
          <w:b/>
          <w:bCs/>
          <w:color w:val="000000" w:themeColor="text1"/>
          <w:szCs w:val="24"/>
        </w:rPr>
      </w:pPr>
      <w:r w:rsidRPr="00F73CF9">
        <w:rPr>
          <w:rFonts w:eastAsia="Arial" w:cs="Arial"/>
          <w:b/>
          <w:bCs/>
          <w:color w:val="000000" w:themeColor="text1"/>
          <w:szCs w:val="24"/>
        </w:rPr>
        <w:t>Specialist knowledge, skills and experience</w:t>
      </w:r>
    </w:p>
    <w:p w:rsidR="00977BCE" w:rsidP="00F73CF9" w:rsidRDefault="004228B7" w14:paraId="59BE4C21" w14:textId="77777777">
      <w:pPr>
        <w:numPr>
          <w:ilvl w:val="0"/>
          <w:numId w:val="19"/>
        </w:numPr>
        <w:rPr>
          <w:rFonts w:eastAsia="Arial" w:cs="Arial"/>
          <w:color w:val="000000" w:themeColor="text1"/>
          <w:szCs w:val="24"/>
        </w:rPr>
      </w:pPr>
      <w:r w:rsidRPr="004228B7">
        <w:rPr>
          <w:rFonts w:eastAsia="Arial" w:cs="Arial"/>
          <w:color w:val="000000" w:themeColor="text1"/>
          <w:szCs w:val="24"/>
        </w:rPr>
        <w:t>Comprehensive understanding of</w:t>
      </w:r>
      <w:r w:rsidR="00977BCE">
        <w:rPr>
          <w:rFonts w:eastAsia="Arial" w:cs="Arial"/>
          <w:color w:val="000000" w:themeColor="text1"/>
          <w:szCs w:val="24"/>
        </w:rPr>
        <w:t xml:space="preserve"> l</w:t>
      </w:r>
      <w:r w:rsidRPr="004228B7">
        <w:rPr>
          <w:rFonts w:eastAsia="Arial" w:cs="Arial"/>
          <w:color w:val="000000" w:themeColor="text1"/>
          <w:szCs w:val="24"/>
        </w:rPr>
        <w:t>egislation, guidance and national policy relevant to the provision of services</w:t>
      </w:r>
    </w:p>
    <w:p w:rsidR="00977BCE" w:rsidP="00F73CF9" w:rsidRDefault="00977BCE" w14:paraId="434B7F97" w14:textId="77777777">
      <w:pPr>
        <w:numPr>
          <w:ilvl w:val="0"/>
          <w:numId w:val="19"/>
        </w:numPr>
        <w:rPr>
          <w:rFonts w:eastAsia="Arial" w:cs="Arial"/>
          <w:color w:val="000000" w:themeColor="text1"/>
          <w:szCs w:val="24"/>
        </w:rPr>
      </w:pPr>
      <w:r w:rsidRPr="004228B7">
        <w:rPr>
          <w:rFonts w:eastAsia="Arial" w:cs="Arial"/>
          <w:color w:val="000000" w:themeColor="text1"/>
          <w:szCs w:val="24"/>
        </w:rPr>
        <w:t>Comprehensive understanding of</w:t>
      </w:r>
      <w:r>
        <w:rPr>
          <w:rFonts w:eastAsia="Arial" w:cs="Arial"/>
          <w:color w:val="000000" w:themeColor="text1"/>
          <w:szCs w:val="24"/>
        </w:rPr>
        <w:t xml:space="preserve"> s</w:t>
      </w:r>
      <w:r w:rsidRPr="004228B7" w:rsidR="004228B7">
        <w:rPr>
          <w:rFonts w:eastAsia="Arial" w:cs="Arial"/>
          <w:color w:val="000000" w:themeColor="text1"/>
          <w:szCs w:val="24"/>
        </w:rPr>
        <w:t>tandards for assessment and case management relating to risk and need in children’s services.</w:t>
      </w:r>
    </w:p>
    <w:p w:rsidRPr="004228B7" w:rsidR="004228B7" w:rsidP="00F73CF9" w:rsidRDefault="00977BCE" w14:paraId="58B38B62" w14:textId="108697F3">
      <w:pPr>
        <w:numPr>
          <w:ilvl w:val="0"/>
          <w:numId w:val="19"/>
        </w:numPr>
        <w:rPr>
          <w:rFonts w:eastAsia="Arial" w:cs="Arial"/>
          <w:color w:val="000000" w:themeColor="text1"/>
          <w:szCs w:val="24"/>
        </w:rPr>
      </w:pPr>
      <w:r w:rsidRPr="004228B7">
        <w:rPr>
          <w:rFonts w:eastAsia="Arial" w:cs="Arial"/>
          <w:color w:val="000000" w:themeColor="text1"/>
          <w:szCs w:val="24"/>
        </w:rPr>
        <w:t>Comprehensive understanding of</w:t>
      </w:r>
      <w:r>
        <w:rPr>
          <w:rFonts w:eastAsia="Arial" w:cs="Arial"/>
          <w:color w:val="000000" w:themeColor="text1"/>
          <w:szCs w:val="24"/>
        </w:rPr>
        <w:t xml:space="preserve"> t</w:t>
      </w:r>
      <w:r w:rsidRPr="004228B7" w:rsidR="004228B7">
        <w:rPr>
          <w:rFonts w:eastAsia="Arial" w:cs="Arial"/>
          <w:color w:val="000000" w:themeColor="text1"/>
          <w:szCs w:val="24"/>
        </w:rPr>
        <w:t>he professional roles and disciplines contributing to the protection and wellbeing of children, young people, families and communities.</w:t>
      </w:r>
    </w:p>
    <w:p w:rsidRPr="004228B7" w:rsidR="004228B7" w:rsidP="00F73CF9" w:rsidRDefault="004228B7" w14:paraId="7AF71E8B" w14:textId="77777777">
      <w:pPr>
        <w:numPr>
          <w:ilvl w:val="0"/>
          <w:numId w:val="19"/>
        </w:numPr>
        <w:rPr>
          <w:rFonts w:eastAsia="Arial" w:cs="Arial"/>
          <w:color w:val="000000" w:themeColor="text1"/>
          <w:szCs w:val="24"/>
        </w:rPr>
      </w:pPr>
      <w:r w:rsidRPr="004228B7">
        <w:rPr>
          <w:rFonts w:eastAsia="Arial" w:cs="Arial"/>
          <w:color w:val="000000" w:themeColor="text1"/>
          <w:szCs w:val="24"/>
        </w:rPr>
        <w:t>Proven ability to work collaboratively across a wide range of professional disciplines to solve complex problems and improve service delivery.</w:t>
      </w:r>
    </w:p>
    <w:p w:rsidRPr="004228B7" w:rsidR="004228B7" w:rsidP="00F73CF9" w:rsidRDefault="004228B7" w14:paraId="755BB992" w14:textId="77777777">
      <w:pPr>
        <w:numPr>
          <w:ilvl w:val="0"/>
          <w:numId w:val="19"/>
        </w:numPr>
        <w:rPr>
          <w:rFonts w:eastAsia="Arial" w:cs="Arial"/>
          <w:color w:val="000000" w:themeColor="text1"/>
          <w:szCs w:val="24"/>
        </w:rPr>
      </w:pPr>
      <w:r w:rsidRPr="004228B7">
        <w:rPr>
          <w:rFonts w:eastAsia="Arial" w:cs="Arial"/>
          <w:color w:val="000000" w:themeColor="text1"/>
          <w:szCs w:val="24"/>
        </w:rPr>
        <w:t>Proven ability to lead, manage and develop staff to support effective performance and service improvement.</w:t>
      </w:r>
    </w:p>
    <w:p w:rsidRPr="004228B7" w:rsidR="004228B7" w:rsidP="00F73CF9" w:rsidRDefault="004228B7" w14:paraId="5AEB18A3" w14:textId="77777777">
      <w:pPr>
        <w:numPr>
          <w:ilvl w:val="0"/>
          <w:numId w:val="19"/>
        </w:numPr>
        <w:rPr>
          <w:rFonts w:eastAsia="Arial" w:cs="Arial"/>
          <w:color w:val="000000" w:themeColor="text1"/>
          <w:szCs w:val="24"/>
        </w:rPr>
      </w:pPr>
      <w:r w:rsidRPr="004228B7">
        <w:rPr>
          <w:rFonts w:eastAsia="Arial" w:cs="Arial"/>
          <w:color w:val="000000" w:themeColor="text1"/>
          <w:szCs w:val="24"/>
        </w:rPr>
        <w:t>Ability to consider diverse views, including those of young people, and influence and persuade colleagues in different contexts.</w:t>
      </w:r>
    </w:p>
    <w:p w:rsidRPr="004228B7" w:rsidR="004228B7" w:rsidP="00F73CF9" w:rsidRDefault="004228B7" w14:paraId="081D1623" w14:textId="77777777">
      <w:pPr>
        <w:numPr>
          <w:ilvl w:val="0"/>
          <w:numId w:val="19"/>
        </w:numPr>
        <w:rPr>
          <w:rFonts w:eastAsia="Arial" w:cs="Arial"/>
          <w:color w:val="000000" w:themeColor="text1"/>
          <w:szCs w:val="24"/>
        </w:rPr>
      </w:pPr>
      <w:r w:rsidRPr="004228B7">
        <w:rPr>
          <w:rFonts w:eastAsia="Arial" w:cs="Arial"/>
          <w:color w:val="000000" w:themeColor="text1"/>
          <w:szCs w:val="24"/>
        </w:rPr>
        <w:t>Ability to understand and critically analyse complex data and policy.</w:t>
      </w:r>
    </w:p>
    <w:p w:rsidRPr="004228B7" w:rsidR="004228B7" w:rsidP="00F73CF9" w:rsidRDefault="004228B7" w14:paraId="5EE6E5ED" w14:textId="77777777">
      <w:pPr>
        <w:numPr>
          <w:ilvl w:val="0"/>
          <w:numId w:val="19"/>
        </w:numPr>
        <w:rPr>
          <w:rFonts w:eastAsia="Arial" w:cs="Arial"/>
          <w:color w:val="000000" w:themeColor="text1"/>
          <w:szCs w:val="24"/>
        </w:rPr>
      </w:pPr>
      <w:r w:rsidRPr="004228B7">
        <w:rPr>
          <w:rFonts w:eastAsia="Arial" w:cs="Arial"/>
          <w:color w:val="000000" w:themeColor="text1"/>
          <w:szCs w:val="24"/>
        </w:rPr>
        <w:t>Ability to assess and manage risk, creating a safe environment for safe and informed decision</w:t>
      </w:r>
      <w:r w:rsidRPr="004228B7">
        <w:rPr>
          <w:rFonts w:eastAsia="Arial" w:cs="Arial"/>
          <w:color w:val="000000" w:themeColor="text1"/>
          <w:szCs w:val="24"/>
        </w:rPr>
        <w:noBreakHyphen/>
      </w:r>
      <w:r w:rsidRPr="004228B7">
        <w:rPr>
          <w:rFonts w:eastAsia="Arial" w:cs="Arial"/>
          <w:color w:val="000000" w:themeColor="text1"/>
          <w:szCs w:val="24"/>
        </w:rPr>
        <w:t>making.</w:t>
      </w:r>
    </w:p>
    <w:p w:rsidRPr="004228B7" w:rsidR="004228B7" w:rsidP="00F73CF9" w:rsidRDefault="004228B7" w14:paraId="5B0F8B30" w14:textId="77777777">
      <w:pPr>
        <w:numPr>
          <w:ilvl w:val="0"/>
          <w:numId w:val="19"/>
        </w:numPr>
        <w:rPr>
          <w:rFonts w:eastAsia="Arial" w:cs="Arial"/>
          <w:color w:val="000000" w:themeColor="text1"/>
          <w:szCs w:val="24"/>
        </w:rPr>
      </w:pPr>
      <w:r w:rsidRPr="004228B7">
        <w:rPr>
          <w:rFonts w:eastAsia="Arial" w:cs="Arial"/>
          <w:color w:val="000000" w:themeColor="text1"/>
          <w:szCs w:val="24"/>
        </w:rPr>
        <w:t>Ability to work under pressure with strong planning skills to ensure milestones and deadlines are met.</w:t>
      </w:r>
    </w:p>
    <w:p w:rsidRPr="004228B7" w:rsidR="004228B7" w:rsidP="00F73CF9" w:rsidRDefault="004228B7" w14:paraId="7E5BA552" w14:textId="77777777">
      <w:pPr>
        <w:numPr>
          <w:ilvl w:val="0"/>
          <w:numId w:val="19"/>
        </w:numPr>
        <w:rPr>
          <w:rFonts w:eastAsia="Arial" w:cs="Arial"/>
          <w:color w:val="000000" w:themeColor="text1"/>
          <w:szCs w:val="24"/>
        </w:rPr>
      </w:pPr>
      <w:r w:rsidRPr="004228B7">
        <w:rPr>
          <w:rFonts w:eastAsia="Arial" w:cs="Arial"/>
          <w:color w:val="000000" w:themeColor="text1"/>
          <w:szCs w:val="24"/>
        </w:rPr>
        <w:t>Strong written and verbal communication skills, including articulating strategic vision, direction and expectations, and delivering presentations when required.</w:t>
      </w:r>
    </w:p>
    <w:p w:rsidRPr="004228B7" w:rsidR="004228B7" w:rsidP="00F73CF9" w:rsidRDefault="004228B7" w14:paraId="1CE248C8" w14:textId="77777777">
      <w:pPr>
        <w:numPr>
          <w:ilvl w:val="0"/>
          <w:numId w:val="19"/>
        </w:numPr>
        <w:rPr>
          <w:rFonts w:eastAsia="Arial" w:cs="Arial"/>
          <w:color w:val="000000" w:themeColor="text1"/>
          <w:szCs w:val="24"/>
        </w:rPr>
      </w:pPr>
      <w:r w:rsidRPr="004228B7">
        <w:rPr>
          <w:rFonts w:eastAsia="Arial" w:cs="Arial"/>
          <w:color w:val="000000" w:themeColor="text1"/>
          <w:szCs w:val="24"/>
        </w:rPr>
        <w:t>Relevant experience in effective resource and budget management.</w:t>
      </w:r>
    </w:p>
    <w:p w:rsidRPr="004228B7" w:rsidR="004228B7" w:rsidP="004228B7" w:rsidRDefault="004228B7" w14:paraId="300EDC3A" w14:textId="288E1FA5">
      <w:pPr>
        <w:rPr>
          <w:rFonts w:eastAsia="Arial" w:cs="Arial"/>
          <w:b/>
          <w:bCs/>
          <w:color w:val="000000" w:themeColor="text1"/>
          <w:szCs w:val="24"/>
        </w:rPr>
      </w:pPr>
    </w:p>
    <w:p w:rsidRPr="004228B7" w:rsidR="004228B7" w:rsidP="004228B7" w:rsidRDefault="004228B7" w14:paraId="4523600E" w14:textId="77777777">
      <w:pPr>
        <w:rPr>
          <w:rFonts w:eastAsia="Arial" w:cs="Arial"/>
          <w:b/>
          <w:bCs/>
          <w:color w:val="000000" w:themeColor="text1"/>
          <w:szCs w:val="24"/>
        </w:rPr>
      </w:pPr>
      <w:r w:rsidRPr="004228B7">
        <w:rPr>
          <w:rFonts w:eastAsia="Arial" w:cs="Arial"/>
          <w:b/>
          <w:bCs/>
          <w:color w:val="000000" w:themeColor="text1"/>
          <w:szCs w:val="24"/>
        </w:rPr>
        <w:t>Desirable</w:t>
      </w:r>
    </w:p>
    <w:p w:rsidRPr="00700021" w:rsidR="00700021" w:rsidP="00700021" w:rsidRDefault="00700021" w14:paraId="51215C8D" w14:textId="4DD7152B">
      <w:pPr>
        <w:pStyle w:val="ListParagraph"/>
        <w:numPr>
          <w:ilvl w:val="0"/>
          <w:numId w:val="10"/>
        </w:numPr>
        <w:rPr>
          <w:rFonts w:eastAsia="Arial" w:cs="Arial"/>
          <w:color w:val="000000" w:themeColor="text1"/>
        </w:rPr>
      </w:pPr>
      <w:r w:rsidRPr="00700021">
        <w:rPr>
          <w:rFonts w:eastAsia="Arial" w:cs="Arial"/>
          <w:color w:val="000000" w:themeColor="text1"/>
        </w:rPr>
        <w:t xml:space="preserve">Experience in leading change management initiatives. </w:t>
      </w:r>
    </w:p>
    <w:p w:rsidRPr="00700021" w:rsidR="00700021" w:rsidP="00700021" w:rsidRDefault="00700021" w14:paraId="07E85FCD" w14:textId="00BBB7CE">
      <w:pPr>
        <w:pStyle w:val="ListParagraph"/>
        <w:numPr>
          <w:ilvl w:val="0"/>
          <w:numId w:val="10"/>
        </w:numPr>
        <w:rPr>
          <w:rFonts w:eastAsia="Arial" w:cs="Arial"/>
          <w:color w:val="000000" w:themeColor="text1"/>
        </w:rPr>
      </w:pPr>
      <w:r w:rsidRPr="00700021">
        <w:rPr>
          <w:rFonts w:eastAsia="Arial" w:cs="Arial"/>
          <w:color w:val="000000" w:themeColor="text1"/>
        </w:rPr>
        <w:t xml:space="preserve">Understanding of Signs of Safety and solution-focused approaches. </w:t>
      </w:r>
    </w:p>
    <w:p w:rsidRPr="00700021" w:rsidR="00700021" w:rsidP="00700021" w:rsidRDefault="00700021" w14:paraId="78AFDD69" w14:textId="4CB50C22">
      <w:pPr>
        <w:pStyle w:val="ListParagraph"/>
        <w:numPr>
          <w:ilvl w:val="0"/>
          <w:numId w:val="10"/>
        </w:numPr>
        <w:rPr>
          <w:rFonts w:eastAsia="Arial" w:cs="Arial"/>
          <w:color w:val="000000" w:themeColor="text1"/>
        </w:rPr>
      </w:pPr>
      <w:r w:rsidRPr="00700021">
        <w:rPr>
          <w:rFonts w:eastAsia="Arial" w:cs="Arial"/>
          <w:color w:val="000000" w:themeColor="text1"/>
        </w:rPr>
        <w:t xml:space="preserve">Familiarity with evidence-based intervention models. </w:t>
      </w:r>
    </w:p>
    <w:p w:rsidRPr="00700021" w:rsidR="00700021" w:rsidP="00700021" w:rsidRDefault="00700021" w14:paraId="0DCE1037" w14:textId="4C0097A2">
      <w:pPr>
        <w:pStyle w:val="ListParagraph"/>
        <w:numPr>
          <w:ilvl w:val="0"/>
          <w:numId w:val="10"/>
        </w:numPr>
        <w:rPr>
          <w:rFonts w:eastAsia="Arial" w:cs="Arial"/>
          <w:color w:val="000000" w:themeColor="text1"/>
        </w:rPr>
      </w:pPr>
      <w:r w:rsidRPr="00700021">
        <w:rPr>
          <w:rFonts w:eastAsia="Arial" w:cs="Arial"/>
          <w:color w:val="000000" w:themeColor="text1"/>
        </w:rPr>
        <w:t xml:space="preserve">Awareness of partner agencies and their operational practices. </w:t>
      </w:r>
    </w:p>
    <w:p w:rsidRPr="00700021" w:rsidR="00700021" w:rsidP="00700021" w:rsidRDefault="00700021" w14:paraId="3550C641" w14:textId="5E16F42B">
      <w:pPr>
        <w:pStyle w:val="ListParagraph"/>
        <w:numPr>
          <w:ilvl w:val="0"/>
          <w:numId w:val="10"/>
        </w:numPr>
        <w:rPr>
          <w:rFonts w:eastAsia="Arial" w:cs="Arial"/>
          <w:color w:val="000000" w:themeColor="text1"/>
        </w:rPr>
      </w:pPr>
      <w:r w:rsidRPr="00700021">
        <w:rPr>
          <w:rFonts w:eastAsia="Arial" w:cs="Arial"/>
          <w:color w:val="000000" w:themeColor="text1"/>
        </w:rPr>
        <w:t>Ability to navigate and work effectively within a political environment.</w:t>
      </w:r>
    </w:p>
    <w:p w:rsidR="0026191A" w:rsidP="5E14DE36" w:rsidRDefault="0026191A" w14:paraId="503ADE8D" w14:textId="023A38C6">
      <w:pPr>
        <w:rPr>
          <w:rFonts w:eastAsia="Arial" w:cs="Arial"/>
          <w:b/>
          <w:bCs/>
          <w:color w:val="000000" w:themeColor="text1"/>
        </w:rPr>
      </w:pPr>
    </w:p>
    <w:p w:rsidR="60AAC98D" w:rsidP="3465255A" w:rsidRDefault="60AAC98D" w14:paraId="07E38AAD" w14:textId="5BCD8E4A">
      <w:pPr>
        <w:rPr>
          <w:rFonts w:eastAsia="Arial" w:cs="Arial"/>
          <w:color w:val="000000" w:themeColor="text1"/>
          <w:szCs w:val="24"/>
        </w:rPr>
      </w:pPr>
      <w:r w:rsidRPr="3465255A">
        <w:rPr>
          <w:rFonts w:eastAsia="Arial" w:cs="Arial"/>
          <w:b/>
          <w:bCs/>
          <w:color w:val="000000" w:themeColor="text1"/>
          <w:szCs w:val="24"/>
        </w:rPr>
        <w:t xml:space="preserve">Additional requirements </w:t>
      </w:r>
    </w:p>
    <w:p w:rsidR="60AAC98D" w:rsidP="3465255A" w:rsidRDefault="60AAC98D" w14:paraId="5183C6C5" w14:textId="0D240096">
      <w:pPr>
        <w:rPr>
          <w:rFonts w:eastAsia="Arial" w:cs="Arial"/>
          <w:color w:val="808080" w:themeColor="background1" w:themeShade="80"/>
          <w:szCs w:val="24"/>
        </w:rPr>
      </w:pPr>
      <w:r w:rsidRPr="3465255A">
        <w:rPr>
          <w:rFonts w:eastAsia="Arial" w:cs="Arial"/>
          <w:i/>
          <w:iCs/>
          <w:color w:val="808080" w:themeColor="background1" w:themeShade="80"/>
          <w:szCs w:val="24"/>
        </w:rPr>
        <w:t>(These are required for this role, but it is not necessary to demonstrate in your application)</w:t>
      </w:r>
    </w:p>
    <w:p w:rsidR="60AAC98D" w:rsidP="09BD9446" w:rsidRDefault="60AAC98D" w14:paraId="588F16AE" w14:textId="3E8250CB">
      <w:pPr>
        <w:pStyle w:val="ListParagraph"/>
        <w:numPr>
          <w:ilvl w:val="0"/>
          <w:numId w:val="3"/>
        </w:numPr>
        <w:rPr>
          <w:rFonts w:eastAsia="Arial" w:cs="Arial"/>
          <w:color w:val="000000" w:themeColor="text1"/>
        </w:rPr>
      </w:pPr>
      <w:r w:rsidRPr="09BD9446">
        <w:rPr>
          <w:rFonts w:eastAsia="Arial" w:cs="Arial"/>
          <w:color w:val="000000" w:themeColor="text1"/>
        </w:rPr>
        <w:t>A DBS check will be undertaken for the successful candidate.</w:t>
      </w:r>
    </w:p>
    <w:p w:rsidR="3465255A" w:rsidP="3465255A" w:rsidRDefault="3465255A" w14:paraId="0A95C600" w14:textId="62861655">
      <w:pPr>
        <w:rPr>
          <w:rFonts w:eastAsia="Arial" w:cs="Arial"/>
          <w:color w:val="000000" w:themeColor="text1"/>
          <w:szCs w:val="24"/>
        </w:rPr>
      </w:pPr>
    </w:p>
    <w:p w:rsidRPr="00A0309B" w:rsidR="00A0309B" w:rsidP="00A0309B" w:rsidRDefault="00A0309B" w14:paraId="23EBC60E" w14:textId="77777777">
      <w:pPr>
        <w:rPr>
          <w:rFonts w:cs="Arial"/>
          <w:bCs/>
          <w:szCs w:val="24"/>
        </w:rPr>
      </w:pPr>
      <w:r w:rsidRPr="00A0309B">
        <w:rPr>
          <w:rFonts w:cs="Arial"/>
          <w:bCs/>
          <w:szCs w:val="24"/>
        </w:rPr>
        <w:t>If you think you have what it takes to be successful in this role, even if you don’t meet all the criteria, please apply. We’d appreciate the opportunity to consider your application.</w:t>
      </w:r>
    </w:p>
    <w:p w:rsidRPr="00F24FA7" w:rsidR="00BC371B" w:rsidP="3465255A" w:rsidRDefault="00BC371B" w14:paraId="2EC99A35" w14:textId="2CBABF99">
      <w:pPr>
        <w:rPr>
          <w:rFonts w:cs="Arial"/>
          <w:b/>
          <w:bCs/>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14:paraId="7EC22A26" w14:textId="77777777">
        <w:trPr>
          <w:trHeight w:val="487"/>
        </w:trPr>
        <w:tc>
          <w:tcPr>
            <w:tcW w:w="9808" w:type="dxa"/>
            <w:shd w:val="clear" w:color="auto" w:fill="171796"/>
            <w:vAlign w:val="center"/>
          </w:tcPr>
          <w:p w:rsidRPr="00BC371B" w:rsidR="00BC371B" w:rsidRDefault="00BC371B" w14:paraId="072DAFE9" w14:textId="4F77C75F">
            <w:pPr>
              <w:rPr>
                <w:rFonts w:cs="Arial"/>
                <w:b/>
                <w:szCs w:val="24"/>
              </w:rPr>
            </w:pPr>
            <w:r>
              <w:rPr>
                <w:rFonts w:cs="Arial"/>
                <w:b/>
                <w:szCs w:val="24"/>
              </w:rPr>
              <w:t>Travel requirements</w:t>
            </w:r>
          </w:p>
        </w:tc>
      </w:tr>
    </w:tbl>
    <w:p w:rsidRPr="00BE014E" w:rsidR="00BE014E" w:rsidP="00A34B30" w:rsidRDefault="00DD33EA" w14:paraId="3E8846B1" w14:textId="20B01AB8">
      <w:pPr>
        <w:rPr>
          <w:rStyle w:val="Arial12"/>
          <w:rFonts w:cs="Arial"/>
        </w:rPr>
      </w:pPr>
      <w:r w:rsidRPr="00A34B30">
        <w:rPr>
          <w:rStyle w:val="Arial12"/>
          <w:rFonts w:cs="Arial"/>
          <w:b/>
          <w:bCs/>
        </w:rPr>
        <w:t>Frequent Travel Essential</w:t>
      </w:r>
      <w:r w:rsidRPr="00A34B30">
        <w:rPr>
          <w:rStyle w:val="Arial12"/>
          <w:rFonts w:cs="Arial"/>
        </w:rPr>
        <w:t xml:space="preserve"> - </w:t>
      </w:r>
      <w:r w:rsidRPr="00A34B30" w:rsidR="00145452">
        <w:rPr>
          <w:rStyle w:val="Arial12"/>
          <w:rFonts w:cs="Arial"/>
        </w:rPr>
        <w:t>Y</w:t>
      </w:r>
      <w:r w:rsidRPr="00A34B30">
        <w:rPr>
          <w:rStyle w:val="Arial12"/>
          <w:rFonts w:cs="Arial"/>
        </w:rPr>
        <w:t xml:space="preserve">ou will need to travel, so you must either </w:t>
      </w:r>
      <w:r w:rsidRPr="00A34B30" w:rsidR="004154BA">
        <w:rPr>
          <w:rStyle w:val="Arial12"/>
          <w:rFonts w:cs="Arial"/>
        </w:rPr>
        <w:t>hold a full, current driving licence</w:t>
      </w:r>
      <w:r w:rsidRPr="00A34B30">
        <w:rPr>
          <w:rStyle w:val="Arial12"/>
          <w:rFonts w:cs="Arial"/>
        </w:rPr>
        <w:t xml:space="preserve"> and have access to personal transport or meet the mobility requirements of the role through other reasonable and suitable means.</w:t>
      </w:r>
    </w:p>
    <w:p w:rsidRPr="00BC371B" w:rsidR="00BC371B" w:rsidP="00BC371B" w:rsidRDefault="00BC371B" w14:paraId="42612095" w14:textId="77777777">
      <w:pPr>
        <w:pStyle w:val="ListParagraph"/>
        <w:rPr>
          <w:rStyle w:val="Arial12"/>
          <w:rFonts w:cs="Arial"/>
        </w:rPr>
      </w:pPr>
    </w:p>
    <w:p w:rsidRPr="00F24FA7" w:rsidR="00BC371B" w:rsidP="00BC371B" w:rsidRDefault="00BC371B" w14:paraId="08407D56"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14:paraId="1A1EB8F3" w14:textId="77777777">
        <w:trPr>
          <w:trHeight w:val="487"/>
        </w:trPr>
        <w:tc>
          <w:tcPr>
            <w:tcW w:w="9808" w:type="dxa"/>
            <w:shd w:val="clear" w:color="auto" w:fill="171796"/>
            <w:vAlign w:val="center"/>
          </w:tcPr>
          <w:p w:rsidRPr="00BC371B" w:rsidR="00BC371B" w:rsidRDefault="00BC371B" w14:paraId="2D1502F2" w14:textId="13CD5F50">
            <w:pPr>
              <w:rPr>
                <w:rFonts w:cs="Arial"/>
                <w:b/>
                <w:szCs w:val="24"/>
              </w:rPr>
            </w:pPr>
            <w:r>
              <w:rPr>
                <w:rFonts w:cs="Arial"/>
                <w:b/>
                <w:szCs w:val="24"/>
              </w:rPr>
              <w:t>Our values – WE ASPIRE</w:t>
            </w:r>
          </w:p>
        </w:tc>
      </w:tr>
    </w:tbl>
    <w:p w:rsidRPr="00F24FA7" w:rsidR="00981FC3" w:rsidP="00CC1A18" w:rsidRDefault="00981FC3" w14:paraId="51AE6E42" w14:textId="2BC8C414">
      <w:pPr>
        <w:rPr>
          <w:rFonts w:cs="Arial"/>
          <w:b/>
          <w:szCs w:val="24"/>
        </w:rPr>
      </w:pPr>
    </w:p>
    <w:p w:rsidRPr="00F24FA7" w:rsidR="00981FC3" w:rsidP="00BC371B" w:rsidRDefault="0081145A" w14:paraId="5016EE89" w14:textId="62239A1A">
      <w:pPr>
        <w:jc w:val="center"/>
        <w:rPr>
          <w:rFonts w:cs="Arial"/>
          <w:b/>
          <w:szCs w:val="24"/>
        </w:rPr>
      </w:pPr>
      <w:r w:rsidRPr="00F24FA7">
        <w:rPr>
          <w:rFonts w:cs="Arial"/>
          <w:noProof/>
        </w:rPr>
        <w:drawing>
          <wp:inline distT="0" distB="0" distL="0" distR="0" wp14:anchorId="26051278" wp14:editId="332D7A11">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rsidRPr="00F24FA7" w:rsidR="00981FC3" w:rsidP="00CC1A18" w:rsidRDefault="00981FC3" w14:paraId="3A3C66C5" w14:textId="3A3F6C6F">
      <w:pPr>
        <w:rPr>
          <w:rFonts w:cs="Arial"/>
          <w:b/>
          <w:szCs w:val="24"/>
        </w:rPr>
      </w:pPr>
    </w:p>
    <w:p w:rsidRPr="00F24FA7" w:rsidR="00981FC3" w:rsidP="00981FC3" w:rsidRDefault="00981FC3" w14:paraId="51481C82" w14:textId="6FEEFC25">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rsidRPr="00F24FA7" w:rsidR="00981FC3" w:rsidP="00981FC3" w:rsidRDefault="00981FC3" w14:paraId="567A845D" w14:textId="77777777">
      <w:pPr>
        <w:ind w:right="-201"/>
        <w:jc w:val="both"/>
        <w:rPr>
          <w:rFonts w:cs="Arial"/>
          <w:szCs w:val="24"/>
        </w:rPr>
      </w:pPr>
    </w:p>
    <w:p w:rsidRPr="00F24FA7" w:rsidR="00981FC3" w:rsidP="00981FC3" w:rsidRDefault="00981FC3" w14:paraId="3534B529" w14:textId="2C7837D4">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rsidRPr="00F24FA7" w:rsidR="00981FC3" w:rsidP="00981FC3" w:rsidRDefault="00981FC3" w14:paraId="4216A369" w14:textId="77777777">
      <w:pPr>
        <w:pStyle w:val="BodyText2"/>
        <w:tabs>
          <w:tab w:val="left" w:pos="720"/>
          <w:tab w:val="left" w:pos="1440"/>
          <w:tab w:val="left" w:pos="2160"/>
        </w:tabs>
        <w:spacing w:line="240" w:lineRule="atLeast"/>
        <w:rPr>
          <w:rFonts w:cs="Arial"/>
          <w:sz w:val="24"/>
          <w:szCs w:val="24"/>
        </w:rPr>
      </w:pPr>
    </w:p>
    <w:p w:rsidR="006639C1" w:rsidP="00707A4A" w:rsidRDefault="006639C1" w14:paraId="7A254815" w14:textId="1E81AF2C">
      <w:pPr>
        <w:pStyle w:val="BodyText2"/>
        <w:tabs>
          <w:tab w:val="left" w:pos="720"/>
          <w:tab w:val="left" w:pos="1440"/>
          <w:tab w:val="left" w:pos="2160"/>
        </w:tabs>
        <w:spacing w:line="240" w:lineRule="atLeast"/>
        <w:rPr>
          <w:rFonts w:cs="Arial"/>
          <w:color w:val="333333"/>
          <w:sz w:val="24"/>
          <w:szCs w:val="24"/>
        </w:rPr>
      </w:pPr>
      <w:r w:rsidRPr="00F24FA7">
        <w:rPr>
          <w:rFonts w:cs="Arial"/>
          <w:color w:val="333333"/>
          <w:sz w:val="24"/>
          <w:szCs w:val="24"/>
        </w:rPr>
        <w:t>Visit our</w:t>
      </w:r>
      <w:r w:rsidRPr="00600801">
        <w:rPr>
          <w:rFonts w:cs="Arial"/>
          <w:color w:val="2E74B5" w:themeColor="accent1" w:themeShade="BF"/>
          <w:sz w:val="24"/>
          <w:szCs w:val="24"/>
        </w:rPr>
        <w:t xml:space="preserve"> </w:t>
      </w:r>
      <w:hyperlink w:history="1" r:id="rId16">
        <w:r w:rsidRPr="00600801">
          <w:rPr>
            <w:rStyle w:val="Hyperlink"/>
            <w:rFonts w:cs="Arial"/>
            <w:b/>
            <w:bCs/>
            <w:color w:val="2E74B5" w:themeColor="accent1" w:themeShade="BF"/>
            <w:sz w:val="24"/>
            <w:szCs w:val="24"/>
          </w:rPr>
          <w:t>careers pages</w:t>
        </w:r>
      </w:hyperlink>
      <w:r w:rsidRPr="00F24FA7">
        <w:rPr>
          <w:rFonts w:cs="Arial"/>
          <w:color w:val="333333"/>
          <w:sz w:val="24"/>
          <w:szCs w:val="24"/>
        </w:rPr>
        <w:t xml:space="preserve"> for more information on our </w:t>
      </w:r>
      <w:r w:rsidR="00BC371B">
        <w:rPr>
          <w:rFonts w:cs="Arial"/>
          <w:color w:val="333333"/>
          <w:sz w:val="24"/>
          <w:szCs w:val="24"/>
        </w:rPr>
        <w:t xml:space="preserve">WE </w:t>
      </w:r>
      <w:r w:rsidRPr="00F24FA7">
        <w:rPr>
          <w:rFonts w:cs="Arial"/>
          <w:color w:val="333333"/>
          <w:sz w:val="24"/>
          <w:szCs w:val="24"/>
        </w:rPr>
        <w:t>ASPIRE values.</w:t>
      </w:r>
    </w:p>
    <w:p w:rsidR="00BC371B" w:rsidP="006639C1" w:rsidRDefault="00BC371B" w14:paraId="286874A5" w14:textId="77777777">
      <w:pPr>
        <w:pStyle w:val="BodyText2"/>
        <w:tabs>
          <w:tab w:val="left" w:pos="720"/>
          <w:tab w:val="left" w:pos="1440"/>
          <w:tab w:val="left" w:pos="2160"/>
        </w:tabs>
        <w:spacing w:line="240" w:lineRule="atLeast"/>
        <w:jc w:val="center"/>
        <w:rPr>
          <w:rFonts w:cs="Arial"/>
          <w:color w:val="333333"/>
          <w:sz w:val="24"/>
          <w:szCs w:val="24"/>
        </w:rPr>
      </w:pPr>
    </w:p>
    <w:p w:rsidR="3465255A" w:rsidP="3465255A" w:rsidRDefault="3465255A" w14:paraId="3AB4CCF4" w14:textId="6F97DBC3">
      <w:pPr>
        <w:pStyle w:val="BodyText2"/>
        <w:tabs>
          <w:tab w:val="left" w:pos="720"/>
          <w:tab w:val="left" w:pos="1440"/>
          <w:tab w:val="left" w:pos="2160"/>
        </w:tabs>
        <w:spacing w:line="240" w:lineRule="atLeast"/>
        <w:jc w:val="center"/>
        <w:rPr>
          <w:rFonts w:cs="Arial"/>
          <w:color w:val="333333"/>
          <w:sz w:val="24"/>
          <w:szCs w:val="24"/>
        </w:rPr>
      </w:pPr>
    </w:p>
    <w:p w:rsidR="3465255A" w:rsidP="3465255A" w:rsidRDefault="3465255A" w14:paraId="442D9F1F" w14:textId="04302C0B">
      <w:pPr>
        <w:pStyle w:val="BodyText2"/>
        <w:tabs>
          <w:tab w:val="left" w:pos="720"/>
          <w:tab w:val="left" w:pos="1440"/>
          <w:tab w:val="left" w:pos="2160"/>
        </w:tabs>
        <w:spacing w:line="240" w:lineRule="atLeast"/>
        <w:jc w:val="center"/>
        <w:rPr>
          <w:rFonts w:cs="Arial"/>
          <w:color w:val="333333"/>
          <w:sz w:val="24"/>
          <w:szCs w:val="24"/>
        </w:rPr>
      </w:pPr>
    </w:p>
    <w:p w:rsidR="3465255A" w:rsidP="3465255A" w:rsidRDefault="3465255A" w14:paraId="7716CDDD" w14:textId="7E9A2367">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14:paraId="7434B6F4" w14:textId="77777777">
        <w:trPr>
          <w:trHeight w:val="487"/>
        </w:trPr>
        <w:tc>
          <w:tcPr>
            <w:tcW w:w="9808" w:type="dxa"/>
            <w:shd w:val="clear" w:color="auto" w:fill="171796"/>
            <w:vAlign w:val="center"/>
          </w:tcPr>
          <w:p w:rsidRPr="00BC371B" w:rsidR="00BC371B" w:rsidRDefault="00BC371B" w14:paraId="1EDBE033" w14:textId="281B6C7F">
            <w:pPr>
              <w:rPr>
                <w:rFonts w:cs="Arial"/>
                <w:b/>
                <w:szCs w:val="24"/>
              </w:rPr>
            </w:pPr>
            <w:r>
              <w:rPr>
                <w:rFonts w:cs="Arial"/>
                <w:b/>
                <w:szCs w:val="24"/>
              </w:rPr>
              <w:t>Our Customer Commitment</w:t>
            </w:r>
          </w:p>
        </w:tc>
      </w:tr>
    </w:tbl>
    <w:p w:rsidR="00BC371B" w:rsidP="00BC371B" w:rsidRDefault="00BC371B" w14:paraId="255B9D59" w14:textId="77777777">
      <w:pPr>
        <w:rPr>
          <w:rFonts w:cs="Arial"/>
          <w:b/>
          <w:szCs w:val="24"/>
        </w:rPr>
      </w:pPr>
    </w:p>
    <w:p w:rsidR="006639C1" w:rsidP="006639C1" w:rsidRDefault="006639C1" w14:paraId="78F04D67" w14:textId="77777777">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14154A4B" wp14:editId="1050D1D4">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rsidR="006639C1" w:rsidP="006639C1" w:rsidRDefault="006639C1" w14:paraId="35D655AB" w14:textId="77777777">
      <w:pPr>
        <w:pStyle w:val="BodyText2"/>
        <w:tabs>
          <w:tab w:val="left" w:pos="720"/>
          <w:tab w:val="left" w:pos="1440"/>
          <w:tab w:val="left" w:pos="2160"/>
        </w:tabs>
        <w:spacing w:line="240" w:lineRule="atLeast"/>
        <w:jc w:val="center"/>
        <w:rPr>
          <w:rFonts w:cs="Arial"/>
          <w:sz w:val="24"/>
          <w:szCs w:val="24"/>
        </w:rPr>
      </w:pPr>
    </w:p>
    <w:p w:rsidR="00A54573" w:rsidP="006639C1" w:rsidRDefault="006639C1" w14:paraId="16FCAD94" w14:textId="77777777">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a number of strong principles that help support high standards of customer service and care that we can all endeavour to consistently demonstrate. </w:t>
      </w:r>
    </w:p>
    <w:p w:rsidR="00600217" w:rsidP="006639C1" w:rsidRDefault="00600217" w14:paraId="6BBD162C" w14:textId="77777777">
      <w:pPr>
        <w:pStyle w:val="BodyText2"/>
        <w:tabs>
          <w:tab w:val="left" w:pos="720"/>
          <w:tab w:val="left" w:pos="1440"/>
          <w:tab w:val="left" w:pos="2160"/>
        </w:tabs>
        <w:spacing w:line="240" w:lineRule="atLeast"/>
        <w:rPr>
          <w:rFonts w:cs="Arial"/>
          <w:sz w:val="24"/>
          <w:szCs w:val="24"/>
        </w:rPr>
      </w:pPr>
    </w:p>
    <w:p w:rsidR="006639C1" w:rsidP="006639C1" w:rsidRDefault="00A54573" w14:paraId="7855F141" w14:textId="7BEF39DA">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Pr>
          <w:rFonts w:cs="Arial"/>
          <w:sz w:val="24"/>
          <w:szCs w:val="24"/>
        </w:rPr>
        <w:t xml:space="preserve">For more information, view our </w:t>
      </w:r>
      <w:hyperlink w:history="1" r:id="rId18">
        <w:r w:rsidRPr="000063A4" w:rsidR="006639C1">
          <w:rPr>
            <w:rStyle w:val="Hyperlink"/>
            <w:rFonts w:cs="Arial"/>
            <w:b/>
            <w:bCs/>
            <w:color w:val="2E74B5" w:themeColor="accent1" w:themeShade="BF"/>
            <w:sz w:val="24"/>
            <w:szCs w:val="24"/>
          </w:rPr>
          <w:t>Customer Commitment</w:t>
        </w:r>
        <w:r>
          <w:rPr>
            <w:rStyle w:val="Hyperlink"/>
            <w:rFonts w:cs="Arial"/>
            <w:b/>
            <w:bCs/>
            <w:color w:val="2E74B5" w:themeColor="accent1" w:themeShade="BF"/>
            <w:sz w:val="24"/>
            <w:szCs w:val="24"/>
          </w:rPr>
          <w:t xml:space="preserve"> poster</w:t>
        </w:r>
        <w:r w:rsidRPr="000063A4" w:rsidR="006639C1">
          <w:rPr>
            <w:rStyle w:val="Hyperlink"/>
            <w:rFonts w:cs="Arial"/>
            <w:b/>
            <w:bCs/>
            <w:color w:val="2E74B5" w:themeColor="accent1" w:themeShade="BF"/>
            <w:sz w:val="24"/>
            <w:szCs w:val="24"/>
          </w:rPr>
          <w:t>.</w:t>
        </w:r>
      </w:hyperlink>
    </w:p>
    <w:p w:rsidR="00576108" w:rsidP="006639C1" w:rsidRDefault="00576108" w14:paraId="78B251BB" w14:textId="77777777">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600217" w14:paraId="0C385810" w14:textId="77777777">
        <w:trPr>
          <w:trHeight w:val="487"/>
        </w:trPr>
        <w:tc>
          <w:tcPr>
            <w:tcW w:w="9808" w:type="dxa"/>
            <w:shd w:val="clear" w:color="auto" w:fill="171796"/>
            <w:vAlign w:val="center"/>
          </w:tcPr>
          <w:p w:rsidRPr="00BC371B" w:rsidR="00600217" w:rsidRDefault="00600217" w14:paraId="1BEDC8AD" w14:textId="77777777">
            <w:pPr>
              <w:rPr>
                <w:rFonts w:cs="Arial"/>
                <w:b/>
                <w:szCs w:val="24"/>
              </w:rPr>
            </w:pPr>
            <w:r>
              <w:rPr>
                <w:rFonts w:cs="Arial"/>
                <w:b/>
                <w:szCs w:val="24"/>
              </w:rPr>
              <w:t>More information for recruitment applicants</w:t>
            </w:r>
          </w:p>
        </w:tc>
      </w:tr>
    </w:tbl>
    <w:p w:rsidR="00600217" w:rsidP="00600217" w:rsidRDefault="00600217" w14:paraId="68970EAA" w14:textId="77777777">
      <w:pPr>
        <w:rPr>
          <w:rFonts w:cs="Arial"/>
          <w:b/>
          <w:szCs w:val="24"/>
        </w:rPr>
      </w:pPr>
    </w:p>
    <w:p w:rsidRPr="00F24FA7" w:rsidR="00600217" w:rsidP="00600217" w:rsidRDefault="00600217" w14:paraId="061A7A16" w14:textId="77777777">
      <w:pPr>
        <w:rPr>
          <w:rFonts w:cs="Arial"/>
          <w:bCs/>
          <w:color w:val="000000"/>
          <w:szCs w:val="24"/>
        </w:rPr>
      </w:pPr>
      <w:r w:rsidRPr="00F24FA7">
        <w:rPr>
          <w:rFonts w:cs="Arial"/>
          <w:bCs/>
          <w:color w:val="000000"/>
          <w:szCs w:val="24"/>
        </w:rPr>
        <w:t>We offer a fantastic working environment including diverse and active staff networks,</w:t>
      </w:r>
    </w:p>
    <w:p w:rsidR="00600217" w:rsidP="00600217" w:rsidRDefault="00600217" w14:paraId="40CA47CD" w14:textId="77777777">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rsidR="00600217" w:rsidP="00600217" w:rsidRDefault="00600217" w14:paraId="2B316AF3" w14:textId="77777777">
      <w:pPr>
        <w:rPr>
          <w:rFonts w:cs="Arial"/>
          <w:bCs/>
          <w:color w:val="000000"/>
          <w:szCs w:val="24"/>
        </w:rPr>
      </w:pPr>
    </w:p>
    <w:p w:rsidR="00600217" w:rsidP="00600217" w:rsidRDefault="00600217" w14:paraId="21E0C033" w14:textId="58303FB2">
      <w:pPr>
        <w:rPr>
          <w:rFonts w:cs="Arial"/>
          <w:bCs/>
          <w:color w:val="000000"/>
          <w:szCs w:val="24"/>
        </w:rPr>
      </w:pPr>
      <w:r w:rsidRPr="00F24FA7">
        <w:rPr>
          <w:rFonts w:cs="Arial"/>
          <w:bCs/>
          <w:color w:val="000000"/>
          <w:szCs w:val="24"/>
        </w:rPr>
        <w:t>Visit the</w:t>
      </w:r>
      <w:r>
        <w:rPr>
          <w:rFonts w:cs="Arial"/>
          <w:bCs/>
          <w:color w:val="000000"/>
          <w:szCs w:val="24"/>
        </w:rPr>
        <w:t xml:space="preserve"> </w:t>
      </w:r>
      <w:hyperlink w:history="1" r:id="rId19">
        <w:r w:rsidRPr="00600801">
          <w:rPr>
            <w:rStyle w:val="Hyperlink"/>
            <w:rFonts w:cs="Arial"/>
            <w:b/>
            <w:color w:val="2E74B5" w:themeColor="accent1" w:themeShade="BF"/>
            <w:szCs w:val="24"/>
          </w:rPr>
          <w:t>Suffolk County Council career website</w:t>
        </w:r>
      </w:hyperlink>
      <w:r w:rsidRPr="00600801">
        <w:rPr>
          <w:rFonts w:cs="Arial"/>
          <w:bCs/>
          <w:color w:val="2E74B5" w:themeColor="accent1" w:themeShade="BF"/>
          <w:szCs w:val="24"/>
        </w:rPr>
        <w:t xml:space="preserve"> </w:t>
      </w:r>
      <w:r w:rsidRPr="00F24FA7">
        <w:rPr>
          <w:rFonts w:cs="Arial"/>
          <w:bCs/>
          <w:color w:val="000000"/>
          <w:szCs w:val="24"/>
        </w:rPr>
        <w:t>to learn more</w:t>
      </w:r>
      <w:r>
        <w:rPr>
          <w:rFonts w:cs="Arial"/>
          <w:bCs/>
          <w:color w:val="000000"/>
          <w:szCs w:val="24"/>
        </w:rPr>
        <w:t>, including information about adjustments to recruitment processes, our interview schemes and other commitments to equality, diversity and inclusion</w:t>
      </w:r>
      <w:r w:rsidRPr="00F24FA7">
        <w:rPr>
          <w:rFonts w:cs="Arial"/>
          <w:bCs/>
          <w:color w:val="000000"/>
          <w:szCs w:val="24"/>
        </w:rPr>
        <w:t>.</w:t>
      </w:r>
    </w:p>
    <w:p w:rsidR="00C34473" w:rsidP="00600217" w:rsidRDefault="00C34473" w14:paraId="336C0A4F" w14:textId="40B257E9">
      <w:pPr>
        <w:rPr>
          <w:rFonts w:cs="Arial"/>
          <w:bCs/>
          <w:color w:val="000000"/>
          <w:szCs w:val="24"/>
        </w:rPr>
      </w:pPr>
      <w:r w:rsidRPr="009F2356">
        <w:rPr>
          <w:noProof/>
        </w:rPr>
        <w:drawing>
          <wp:anchor distT="0" distB="0" distL="114300" distR="114300" simplePos="0" relativeHeight="251660290" behindDoc="1" locked="0" layoutInCell="1" allowOverlap="1" wp14:anchorId="3543A1E2" wp14:editId="08C2681B">
            <wp:simplePos x="0" y="0"/>
            <wp:positionH relativeFrom="column">
              <wp:posOffset>5090160</wp:posOffset>
            </wp:positionH>
            <wp:positionV relativeFrom="paragraph">
              <wp:posOffset>12700</wp:posOffset>
            </wp:positionV>
            <wp:extent cx="1257300" cy="762000"/>
            <wp:effectExtent l="0" t="0" r="0" b="0"/>
            <wp:wrapNone/>
            <wp:docPr id="44846070" name="Picture 7" descr="Colorful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olorful text on a white background&#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7300" cy="762000"/>
                    </a:xfrm>
                    <a:prstGeom prst="rect">
                      <a:avLst/>
                    </a:prstGeom>
                    <a:noFill/>
                    <a:ln>
                      <a:noFill/>
                    </a:ln>
                  </pic:spPr>
                </pic:pic>
              </a:graphicData>
            </a:graphic>
          </wp:anchor>
        </w:drawing>
      </w:r>
    </w:p>
    <w:p w:rsidRPr="00F24FA7" w:rsidR="00C34473" w:rsidP="00600217" w:rsidRDefault="00C34473" w14:paraId="28A0578E" w14:textId="48214DCC">
      <w:pPr>
        <w:rPr>
          <w:rFonts w:cs="Arial"/>
          <w:szCs w:val="24"/>
        </w:rPr>
      </w:pPr>
    </w:p>
    <w:sectPr w:rsidRPr="00F24FA7" w:rsidR="00C34473" w:rsidSect="00D744A9">
      <w:footerReference w:type="default" r:id="rId20"/>
      <w:footerReference w:type="first" r:id="rId21"/>
      <w:type w:val="continuous"/>
      <w:pgSz w:w="11907" w:h="16834" w:orient="portrait"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57A9C" w:rsidRDefault="00657A9C" w14:paraId="52F37B74" w14:textId="77777777">
      <w:r>
        <w:separator/>
      </w:r>
    </w:p>
  </w:endnote>
  <w:endnote w:type="continuationSeparator" w:id="0">
    <w:p w:rsidR="00657A9C" w:rsidRDefault="00657A9C" w14:paraId="1CB350C9" w14:textId="77777777">
      <w:r>
        <w:continuationSeparator/>
      </w:r>
    </w:p>
  </w:endnote>
  <w:endnote w:type="continuationNotice" w:id="1">
    <w:p w:rsidR="00657A9C" w:rsidRDefault="00657A9C" w14:paraId="71B39CC9"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1673176786"/>
      <w:docPartObj>
        <w:docPartGallery w:val="Page Numbers (Bottom of Page)"/>
        <w:docPartUnique/>
      </w:docPartObj>
    </w:sdtPr>
    <w:sdtEndPr/>
    <w:sdtContent>
      <w:p w:rsidR="00040A1F" w:rsidRDefault="00040A1F" w14:paraId="11EF859B" w14:textId="362470CB">
        <w:pPr>
          <w:pStyle w:val="Footer"/>
          <w:jc w:val="right"/>
        </w:pPr>
      </w:p>
      <w:p w:rsidR="00040A1F" w:rsidP="00162B93" w:rsidRDefault="00162B93" w14:paraId="048C42FA" w14:textId="6ED0D600">
        <w:pPr>
          <w:pStyle w:val="Footer"/>
          <w:tabs>
            <w:tab w:val="left" w:pos="3624"/>
            <w:tab w:val="right" w:pos="9747"/>
          </w:tabs>
        </w:pPr>
        <w:r>
          <w:rPr>
            <w:noProof/>
          </w:rPr>
          <w:drawing>
            <wp:anchor distT="0" distB="0" distL="114300" distR="114300" simplePos="0" relativeHeight="251658240" behindDoc="1" locked="0" layoutInCell="1" allowOverlap="1" wp14:anchorId="0CA7642B" wp14:editId="3007B74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r>
          <w:tab/>
        </w:r>
        <w:r>
          <w:tab/>
        </w:r>
        <w:r>
          <w:tab/>
        </w:r>
        <w:r w:rsidR="00040A1F">
          <w:t xml:space="preserve">Page | </w:t>
        </w:r>
        <w:r w:rsidR="00040A1F">
          <w:fldChar w:fldCharType="begin"/>
        </w:r>
        <w:r w:rsidR="00040A1F">
          <w:instrText xml:space="preserve"> PAGE   \* MERGEFORMAT </w:instrText>
        </w:r>
        <w:r w:rsidR="00040A1F">
          <w:fldChar w:fldCharType="separate"/>
        </w:r>
        <w:r w:rsidR="00040A1F">
          <w:rPr>
            <w:noProof/>
          </w:rPr>
          <w:t>2</w:t>
        </w:r>
        <w:r w:rsidR="00040A1F">
          <w:rPr>
            <w:noProof/>
          </w:rPr>
          <w:fldChar w:fldCharType="end"/>
        </w:r>
        <w:r w:rsidR="00040A1F">
          <w:t xml:space="preserve"> </w:t>
        </w:r>
      </w:p>
    </w:sdtContent>
  </w:sdt>
  <w:p w:rsidRPr="00E807E9" w:rsidR="0016491A" w:rsidRDefault="0016491A" w14:paraId="1E914532" w14:textId="01D0D2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6491A" w:rsidRDefault="0016491A" w14:paraId="30B22659" w14:textId="585E8D6F">
    <w:pPr>
      <w:pStyle w:val="Footer"/>
    </w:pPr>
    <w:r>
      <w:rPr>
        <w:sz w:val="16"/>
      </w:rPr>
      <w:t>Suffolk County Council</w:t>
    </w:r>
    <w:r w:rsidR="00632A64">
      <w:rPr>
        <w:sz w:val="16"/>
      </w:rPr>
      <w:t>,</w:t>
    </w:r>
    <w:r w:rsidR="00B532A2">
      <w:rPr>
        <w:sz w:val="16"/>
      </w:rPr>
      <w:t xml:space="preserve">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57A9C" w:rsidRDefault="00657A9C" w14:paraId="089694D1" w14:textId="77777777">
      <w:r>
        <w:separator/>
      </w:r>
    </w:p>
  </w:footnote>
  <w:footnote w:type="continuationSeparator" w:id="0">
    <w:p w:rsidR="00657A9C" w:rsidRDefault="00657A9C" w14:paraId="5A3EF01A" w14:textId="77777777">
      <w:r>
        <w:continuationSeparator/>
      </w:r>
    </w:p>
  </w:footnote>
  <w:footnote w:type="continuationNotice" w:id="1">
    <w:p w:rsidR="00657A9C" w:rsidRDefault="00657A9C" w14:paraId="534EE515"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28FA6"/>
    <w:multiLevelType w:val="hybridMultilevel"/>
    <w:tmpl w:val="69683302"/>
    <w:lvl w:ilvl="0" w:tplc="576A16D0">
      <w:start w:val="1"/>
      <w:numFmt w:val="decimal"/>
      <w:lvlText w:val="%1."/>
      <w:lvlJc w:val="left"/>
      <w:pPr>
        <w:ind w:left="426" w:hanging="360"/>
      </w:pPr>
    </w:lvl>
    <w:lvl w:ilvl="1" w:tplc="7E18F3EC">
      <w:start w:val="1"/>
      <w:numFmt w:val="lowerLetter"/>
      <w:lvlText w:val="%2."/>
      <w:lvlJc w:val="left"/>
      <w:pPr>
        <w:ind w:left="1146" w:hanging="360"/>
      </w:pPr>
    </w:lvl>
    <w:lvl w:ilvl="2" w:tplc="42260818">
      <w:start w:val="1"/>
      <w:numFmt w:val="lowerRoman"/>
      <w:lvlText w:val="%3."/>
      <w:lvlJc w:val="right"/>
      <w:pPr>
        <w:ind w:left="1866" w:hanging="180"/>
      </w:pPr>
    </w:lvl>
    <w:lvl w:ilvl="3" w:tplc="E24AD7BC">
      <w:start w:val="1"/>
      <w:numFmt w:val="decimal"/>
      <w:lvlText w:val="%4."/>
      <w:lvlJc w:val="left"/>
      <w:pPr>
        <w:ind w:left="2586" w:hanging="360"/>
      </w:pPr>
    </w:lvl>
    <w:lvl w:ilvl="4" w:tplc="04B01DA0">
      <w:start w:val="1"/>
      <w:numFmt w:val="lowerLetter"/>
      <w:lvlText w:val="%5."/>
      <w:lvlJc w:val="left"/>
      <w:pPr>
        <w:ind w:left="3306" w:hanging="360"/>
      </w:pPr>
    </w:lvl>
    <w:lvl w:ilvl="5" w:tplc="FB521310">
      <w:start w:val="1"/>
      <w:numFmt w:val="lowerRoman"/>
      <w:lvlText w:val="%6."/>
      <w:lvlJc w:val="right"/>
      <w:pPr>
        <w:ind w:left="4026" w:hanging="180"/>
      </w:pPr>
    </w:lvl>
    <w:lvl w:ilvl="6" w:tplc="A1E66A48">
      <w:start w:val="1"/>
      <w:numFmt w:val="decimal"/>
      <w:lvlText w:val="%7."/>
      <w:lvlJc w:val="left"/>
      <w:pPr>
        <w:ind w:left="4746" w:hanging="360"/>
      </w:pPr>
    </w:lvl>
    <w:lvl w:ilvl="7" w:tplc="EC6EFB7C">
      <w:start w:val="1"/>
      <w:numFmt w:val="lowerLetter"/>
      <w:lvlText w:val="%8."/>
      <w:lvlJc w:val="left"/>
      <w:pPr>
        <w:ind w:left="5466" w:hanging="360"/>
      </w:pPr>
    </w:lvl>
    <w:lvl w:ilvl="8" w:tplc="65F0325A">
      <w:start w:val="1"/>
      <w:numFmt w:val="lowerRoman"/>
      <w:lvlText w:val="%9."/>
      <w:lvlJc w:val="right"/>
      <w:pPr>
        <w:ind w:left="6186" w:hanging="180"/>
      </w:pPr>
    </w:lvl>
  </w:abstractNum>
  <w:abstractNum w:abstractNumId="1" w15:restartNumberingAfterBreak="0">
    <w:nsid w:val="16240CA7"/>
    <w:multiLevelType w:val="hybridMultilevel"/>
    <w:tmpl w:val="3118D7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B210085"/>
    <w:multiLevelType w:val="hybridMultilevel"/>
    <w:tmpl w:val="A76A0F06"/>
    <w:lvl w:ilvl="0" w:tplc="9C88AF70">
      <w:start w:val="1"/>
      <w:numFmt w:val="bullet"/>
      <w:lvlText w:val=""/>
      <w:lvlJc w:val="left"/>
      <w:pPr>
        <w:ind w:left="720" w:hanging="360"/>
      </w:pPr>
      <w:rPr>
        <w:rFonts w:hint="default" w:ascii="Symbol" w:hAnsi="Symbol"/>
      </w:rPr>
    </w:lvl>
    <w:lvl w:ilvl="1" w:tplc="E9C27E14">
      <w:start w:val="1"/>
      <w:numFmt w:val="bullet"/>
      <w:lvlText w:val="o"/>
      <w:lvlJc w:val="left"/>
      <w:pPr>
        <w:ind w:left="1440" w:hanging="360"/>
      </w:pPr>
      <w:rPr>
        <w:rFonts w:hint="default" w:ascii="Courier New" w:hAnsi="Courier New"/>
      </w:rPr>
    </w:lvl>
    <w:lvl w:ilvl="2" w:tplc="2D9C4412">
      <w:start w:val="1"/>
      <w:numFmt w:val="bullet"/>
      <w:lvlText w:val=""/>
      <w:lvlJc w:val="left"/>
      <w:pPr>
        <w:ind w:left="2160" w:hanging="360"/>
      </w:pPr>
      <w:rPr>
        <w:rFonts w:hint="default" w:ascii="Wingdings" w:hAnsi="Wingdings"/>
      </w:rPr>
    </w:lvl>
    <w:lvl w:ilvl="3" w:tplc="B6C432B4">
      <w:start w:val="1"/>
      <w:numFmt w:val="bullet"/>
      <w:lvlText w:val=""/>
      <w:lvlJc w:val="left"/>
      <w:pPr>
        <w:ind w:left="2880" w:hanging="360"/>
      </w:pPr>
      <w:rPr>
        <w:rFonts w:hint="default" w:ascii="Symbol" w:hAnsi="Symbol"/>
      </w:rPr>
    </w:lvl>
    <w:lvl w:ilvl="4" w:tplc="6E182250">
      <w:start w:val="1"/>
      <w:numFmt w:val="bullet"/>
      <w:lvlText w:val="o"/>
      <w:lvlJc w:val="left"/>
      <w:pPr>
        <w:ind w:left="3600" w:hanging="360"/>
      </w:pPr>
      <w:rPr>
        <w:rFonts w:hint="default" w:ascii="Courier New" w:hAnsi="Courier New"/>
      </w:rPr>
    </w:lvl>
    <w:lvl w:ilvl="5" w:tplc="DE7A9190">
      <w:start w:val="1"/>
      <w:numFmt w:val="bullet"/>
      <w:lvlText w:val=""/>
      <w:lvlJc w:val="left"/>
      <w:pPr>
        <w:ind w:left="4320" w:hanging="360"/>
      </w:pPr>
      <w:rPr>
        <w:rFonts w:hint="default" w:ascii="Wingdings" w:hAnsi="Wingdings"/>
      </w:rPr>
    </w:lvl>
    <w:lvl w:ilvl="6" w:tplc="B0D214AC">
      <w:start w:val="1"/>
      <w:numFmt w:val="bullet"/>
      <w:lvlText w:val=""/>
      <w:lvlJc w:val="left"/>
      <w:pPr>
        <w:ind w:left="5040" w:hanging="360"/>
      </w:pPr>
      <w:rPr>
        <w:rFonts w:hint="default" w:ascii="Symbol" w:hAnsi="Symbol"/>
      </w:rPr>
    </w:lvl>
    <w:lvl w:ilvl="7" w:tplc="80E8B1C0">
      <w:start w:val="1"/>
      <w:numFmt w:val="bullet"/>
      <w:lvlText w:val="o"/>
      <w:lvlJc w:val="left"/>
      <w:pPr>
        <w:ind w:left="5760" w:hanging="360"/>
      </w:pPr>
      <w:rPr>
        <w:rFonts w:hint="default" w:ascii="Courier New" w:hAnsi="Courier New"/>
      </w:rPr>
    </w:lvl>
    <w:lvl w:ilvl="8" w:tplc="BBC272F6">
      <w:start w:val="1"/>
      <w:numFmt w:val="bullet"/>
      <w:lvlText w:val=""/>
      <w:lvlJc w:val="left"/>
      <w:pPr>
        <w:ind w:left="6480" w:hanging="360"/>
      </w:pPr>
      <w:rPr>
        <w:rFonts w:hint="default" w:ascii="Wingdings" w:hAnsi="Wingdings"/>
      </w:rPr>
    </w:lvl>
  </w:abstractNum>
  <w:abstractNum w:abstractNumId="3" w15:restartNumberingAfterBreak="0">
    <w:nsid w:val="21754A8F"/>
    <w:multiLevelType w:val="hybridMultilevel"/>
    <w:tmpl w:val="2812BAFA"/>
    <w:lvl w:ilvl="0" w:tplc="B9A0C5AA">
      <w:start w:val="1"/>
      <w:numFmt w:val="bullet"/>
      <w:lvlText w:val=""/>
      <w:lvlJc w:val="left"/>
      <w:pPr>
        <w:ind w:left="720" w:hanging="360"/>
      </w:pPr>
      <w:rPr>
        <w:rFonts w:hint="default" w:ascii="Symbol" w:hAnsi="Symbol"/>
      </w:rPr>
    </w:lvl>
    <w:lvl w:ilvl="1" w:tplc="80FCEB7E">
      <w:start w:val="1"/>
      <w:numFmt w:val="bullet"/>
      <w:lvlText w:val="o"/>
      <w:lvlJc w:val="left"/>
      <w:pPr>
        <w:ind w:left="1440" w:hanging="360"/>
      </w:pPr>
      <w:rPr>
        <w:rFonts w:hint="default" w:ascii="Courier New" w:hAnsi="Courier New"/>
      </w:rPr>
    </w:lvl>
    <w:lvl w:ilvl="2" w:tplc="F9D8669C">
      <w:start w:val="1"/>
      <w:numFmt w:val="bullet"/>
      <w:lvlText w:val=""/>
      <w:lvlJc w:val="left"/>
      <w:pPr>
        <w:ind w:left="2160" w:hanging="360"/>
      </w:pPr>
      <w:rPr>
        <w:rFonts w:hint="default" w:ascii="Wingdings" w:hAnsi="Wingdings"/>
      </w:rPr>
    </w:lvl>
    <w:lvl w:ilvl="3" w:tplc="09382A44">
      <w:start w:val="1"/>
      <w:numFmt w:val="bullet"/>
      <w:lvlText w:val=""/>
      <w:lvlJc w:val="left"/>
      <w:pPr>
        <w:ind w:left="2880" w:hanging="360"/>
      </w:pPr>
      <w:rPr>
        <w:rFonts w:hint="default" w:ascii="Symbol" w:hAnsi="Symbol"/>
      </w:rPr>
    </w:lvl>
    <w:lvl w:ilvl="4" w:tplc="E6C80870">
      <w:start w:val="1"/>
      <w:numFmt w:val="bullet"/>
      <w:lvlText w:val="o"/>
      <w:lvlJc w:val="left"/>
      <w:pPr>
        <w:ind w:left="3600" w:hanging="360"/>
      </w:pPr>
      <w:rPr>
        <w:rFonts w:hint="default" w:ascii="Courier New" w:hAnsi="Courier New"/>
      </w:rPr>
    </w:lvl>
    <w:lvl w:ilvl="5" w:tplc="00D67C68">
      <w:start w:val="1"/>
      <w:numFmt w:val="bullet"/>
      <w:lvlText w:val=""/>
      <w:lvlJc w:val="left"/>
      <w:pPr>
        <w:ind w:left="4320" w:hanging="360"/>
      </w:pPr>
      <w:rPr>
        <w:rFonts w:hint="default" w:ascii="Wingdings" w:hAnsi="Wingdings"/>
      </w:rPr>
    </w:lvl>
    <w:lvl w:ilvl="6" w:tplc="480A14D8">
      <w:start w:val="1"/>
      <w:numFmt w:val="bullet"/>
      <w:lvlText w:val=""/>
      <w:lvlJc w:val="left"/>
      <w:pPr>
        <w:ind w:left="5040" w:hanging="360"/>
      </w:pPr>
      <w:rPr>
        <w:rFonts w:hint="default" w:ascii="Symbol" w:hAnsi="Symbol"/>
      </w:rPr>
    </w:lvl>
    <w:lvl w:ilvl="7" w:tplc="EDFA4920">
      <w:start w:val="1"/>
      <w:numFmt w:val="bullet"/>
      <w:lvlText w:val="o"/>
      <w:lvlJc w:val="left"/>
      <w:pPr>
        <w:ind w:left="5760" w:hanging="360"/>
      </w:pPr>
      <w:rPr>
        <w:rFonts w:hint="default" w:ascii="Courier New" w:hAnsi="Courier New"/>
      </w:rPr>
    </w:lvl>
    <w:lvl w:ilvl="8" w:tplc="C4CC63E2">
      <w:start w:val="1"/>
      <w:numFmt w:val="bullet"/>
      <w:lvlText w:val=""/>
      <w:lvlJc w:val="left"/>
      <w:pPr>
        <w:ind w:left="6480" w:hanging="360"/>
      </w:pPr>
      <w:rPr>
        <w:rFonts w:hint="default" w:ascii="Wingdings" w:hAnsi="Wingdings"/>
      </w:rPr>
    </w:lvl>
  </w:abstractNum>
  <w:abstractNum w:abstractNumId="4" w15:restartNumberingAfterBreak="0">
    <w:nsid w:val="21C70C42"/>
    <w:multiLevelType w:val="multilevel"/>
    <w:tmpl w:val="C62885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7E017DC"/>
    <w:multiLevelType w:val="hybridMultilevel"/>
    <w:tmpl w:val="DAB02416"/>
    <w:lvl w:ilvl="0" w:tplc="E36AD840">
      <w:start w:val="1"/>
      <w:numFmt w:val="bullet"/>
      <w:lvlText w:val=""/>
      <w:lvlJc w:val="left"/>
      <w:pPr>
        <w:ind w:left="720" w:hanging="360"/>
      </w:pPr>
      <w:rPr>
        <w:rFonts w:hint="default" w:ascii="Symbol" w:hAnsi="Symbol"/>
      </w:rPr>
    </w:lvl>
    <w:lvl w:ilvl="1" w:tplc="96223542">
      <w:start w:val="1"/>
      <w:numFmt w:val="bullet"/>
      <w:lvlText w:val="o"/>
      <w:lvlJc w:val="left"/>
      <w:pPr>
        <w:ind w:left="1440" w:hanging="360"/>
      </w:pPr>
      <w:rPr>
        <w:rFonts w:hint="default" w:ascii="Courier New" w:hAnsi="Courier New"/>
      </w:rPr>
    </w:lvl>
    <w:lvl w:ilvl="2" w:tplc="7EAAC91A">
      <w:start w:val="1"/>
      <w:numFmt w:val="bullet"/>
      <w:lvlText w:val=""/>
      <w:lvlJc w:val="left"/>
      <w:pPr>
        <w:ind w:left="2160" w:hanging="360"/>
      </w:pPr>
      <w:rPr>
        <w:rFonts w:hint="default" w:ascii="Wingdings" w:hAnsi="Wingdings"/>
      </w:rPr>
    </w:lvl>
    <w:lvl w:ilvl="3" w:tplc="69EE3DB6">
      <w:start w:val="1"/>
      <w:numFmt w:val="bullet"/>
      <w:lvlText w:val=""/>
      <w:lvlJc w:val="left"/>
      <w:pPr>
        <w:ind w:left="2880" w:hanging="360"/>
      </w:pPr>
      <w:rPr>
        <w:rFonts w:hint="default" w:ascii="Symbol" w:hAnsi="Symbol"/>
      </w:rPr>
    </w:lvl>
    <w:lvl w:ilvl="4" w:tplc="EE26BD54">
      <w:start w:val="1"/>
      <w:numFmt w:val="bullet"/>
      <w:lvlText w:val="o"/>
      <w:lvlJc w:val="left"/>
      <w:pPr>
        <w:ind w:left="3600" w:hanging="360"/>
      </w:pPr>
      <w:rPr>
        <w:rFonts w:hint="default" w:ascii="Courier New" w:hAnsi="Courier New"/>
      </w:rPr>
    </w:lvl>
    <w:lvl w:ilvl="5" w:tplc="BC92D328">
      <w:start w:val="1"/>
      <w:numFmt w:val="bullet"/>
      <w:lvlText w:val=""/>
      <w:lvlJc w:val="left"/>
      <w:pPr>
        <w:ind w:left="4320" w:hanging="360"/>
      </w:pPr>
      <w:rPr>
        <w:rFonts w:hint="default" w:ascii="Wingdings" w:hAnsi="Wingdings"/>
      </w:rPr>
    </w:lvl>
    <w:lvl w:ilvl="6" w:tplc="1D1C2684">
      <w:start w:val="1"/>
      <w:numFmt w:val="bullet"/>
      <w:lvlText w:val=""/>
      <w:lvlJc w:val="left"/>
      <w:pPr>
        <w:ind w:left="5040" w:hanging="360"/>
      </w:pPr>
      <w:rPr>
        <w:rFonts w:hint="default" w:ascii="Symbol" w:hAnsi="Symbol"/>
      </w:rPr>
    </w:lvl>
    <w:lvl w:ilvl="7" w:tplc="0D245D0C">
      <w:start w:val="1"/>
      <w:numFmt w:val="bullet"/>
      <w:lvlText w:val="o"/>
      <w:lvlJc w:val="left"/>
      <w:pPr>
        <w:ind w:left="5760" w:hanging="360"/>
      </w:pPr>
      <w:rPr>
        <w:rFonts w:hint="default" w:ascii="Courier New" w:hAnsi="Courier New"/>
      </w:rPr>
    </w:lvl>
    <w:lvl w:ilvl="8" w:tplc="103AD8A2">
      <w:start w:val="1"/>
      <w:numFmt w:val="bullet"/>
      <w:lvlText w:val=""/>
      <w:lvlJc w:val="left"/>
      <w:pPr>
        <w:ind w:left="6480" w:hanging="360"/>
      </w:pPr>
      <w:rPr>
        <w:rFonts w:hint="default" w:ascii="Wingdings" w:hAnsi="Wingdings"/>
      </w:rPr>
    </w:lvl>
  </w:abstractNum>
  <w:abstractNum w:abstractNumId="6" w15:restartNumberingAfterBreak="0">
    <w:nsid w:val="418F3025"/>
    <w:multiLevelType w:val="hybridMultilevel"/>
    <w:tmpl w:val="BDE8092A"/>
    <w:lvl w:ilvl="0" w:tplc="D842DA6E">
      <w:start w:val="1"/>
      <w:numFmt w:val="bullet"/>
      <w:lvlText w:val=""/>
      <w:lvlJc w:val="left"/>
      <w:pPr>
        <w:ind w:left="720" w:hanging="360"/>
      </w:pPr>
      <w:rPr>
        <w:rFonts w:hint="default" w:ascii="Symbol" w:hAnsi="Symbol"/>
      </w:rPr>
    </w:lvl>
    <w:lvl w:ilvl="1" w:tplc="4C024B7E">
      <w:start w:val="1"/>
      <w:numFmt w:val="bullet"/>
      <w:lvlText w:val="o"/>
      <w:lvlJc w:val="left"/>
      <w:pPr>
        <w:ind w:left="1440" w:hanging="360"/>
      </w:pPr>
      <w:rPr>
        <w:rFonts w:hint="default" w:ascii="Courier New" w:hAnsi="Courier New"/>
      </w:rPr>
    </w:lvl>
    <w:lvl w:ilvl="2" w:tplc="7C8456D6">
      <w:start w:val="1"/>
      <w:numFmt w:val="bullet"/>
      <w:lvlText w:val=""/>
      <w:lvlJc w:val="left"/>
      <w:pPr>
        <w:ind w:left="2160" w:hanging="360"/>
      </w:pPr>
      <w:rPr>
        <w:rFonts w:hint="default" w:ascii="Wingdings" w:hAnsi="Wingdings"/>
      </w:rPr>
    </w:lvl>
    <w:lvl w:ilvl="3" w:tplc="A5B0EBE0">
      <w:start w:val="1"/>
      <w:numFmt w:val="bullet"/>
      <w:lvlText w:val=""/>
      <w:lvlJc w:val="left"/>
      <w:pPr>
        <w:ind w:left="2880" w:hanging="360"/>
      </w:pPr>
      <w:rPr>
        <w:rFonts w:hint="default" w:ascii="Symbol" w:hAnsi="Symbol"/>
      </w:rPr>
    </w:lvl>
    <w:lvl w:ilvl="4" w:tplc="8B2A5A98">
      <w:start w:val="1"/>
      <w:numFmt w:val="bullet"/>
      <w:lvlText w:val="o"/>
      <w:lvlJc w:val="left"/>
      <w:pPr>
        <w:ind w:left="3600" w:hanging="360"/>
      </w:pPr>
      <w:rPr>
        <w:rFonts w:hint="default" w:ascii="Courier New" w:hAnsi="Courier New"/>
      </w:rPr>
    </w:lvl>
    <w:lvl w:ilvl="5" w:tplc="EF04EA34">
      <w:start w:val="1"/>
      <w:numFmt w:val="bullet"/>
      <w:lvlText w:val=""/>
      <w:lvlJc w:val="left"/>
      <w:pPr>
        <w:ind w:left="4320" w:hanging="360"/>
      </w:pPr>
      <w:rPr>
        <w:rFonts w:hint="default" w:ascii="Wingdings" w:hAnsi="Wingdings"/>
      </w:rPr>
    </w:lvl>
    <w:lvl w:ilvl="6" w:tplc="7CAE7D68">
      <w:start w:val="1"/>
      <w:numFmt w:val="bullet"/>
      <w:lvlText w:val=""/>
      <w:lvlJc w:val="left"/>
      <w:pPr>
        <w:ind w:left="5040" w:hanging="360"/>
      </w:pPr>
      <w:rPr>
        <w:rFonts w:hint="default" w:ascii="Symbol" w:hAnsi="Symbol"/>
      </w:rPr>
    </w:lvl>
    <w:lvl w:ilvl="7" w:tplc="76B6AC9C">
      <w:start w:val="1"/>
      <w:numFmt w:val="bullet"/>
      <w:lvlText w:val="o"/>
      <w:lvlJc w:val="left"/>
      <w:pPr>
        <w:ind w:left="5760" w:hanging="360"/>
      </w:pPr>
      <w:rPr>
        <w:rFonts w:hint="default" w:ascii="Courier New" w:hAnsi="Courier New"/>
      </w:rPr>
    </w:lvl>
    <w:lvl w:ilvl="8" w:tplc="57A60EC2">
      <w:start w:val="1"/>
      <w:numFmt w:val="bullet"/>
      <w:lvlText w:val=""/>
      <w:lvlJc w:val="left"/>
      <w:pPr>
        <w:ind w:left="6480" w:hanging="360"/>
      </w:pPr>
      <w:rPr>
        <w:rFonts w:hint="default" w:ascii="Wingdings" w:hAnsi="Wingdings"/>
      </w:rPr>
    </w:lvl>
  </w:abstractNum>
  <w:abstractNum w:abstractNumId="7" w15:restartNumberingAfterBreak="0">
    <w:nsid w:val="42905FD5"/>
    <w:multiLevelType w:val="hybridMultilevel"/>
    <w:tmpl w:val="5F3C1FB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B4C223B"/>
    <w:multiLevelType w:val="hybridMultilevel"/>
    <w:tmpl w:val="05F4C670"/>
    <w:lvl w:ilvl="0" w:tplc="6352AA78">
      <w:start w:val="1"/>
      <w:numFmt w:val="bullet"/>
      <w:lvlText w:val=""/>
      <w:lvlJc w:val="left"/>
      <w:pPr>
        <w:ind w:left="720" w:hanging="360"/>
      </w:pPr>
      <w:rPr>
        <w:rFonts w:hint="default" w:ascii="Symbol" w:hAnsi="Symbol"/>
      </w:rPr>
    </w:lvl>
    <w:lvl w:ilvl="1" w:tplc="5C86E576">
      <w:start w:val="1"/>
      <w:numFmt w:val="bullet"/>
      <w:lvlText w:val="o"/>
      <w:lvlJc w:val="left"/>
      <w:pPr>
        <w:ind w:left="1440" w:hanging="360"/>
      </w:pPr>
      <w:rPr>
        <w:rFonts w:hint="default" w:ascii="Courier New" w:hAnsi="Courier New"/>
      </w:rPr>
    </w:lvl>
    <w:lvl w:ilvl="2" w:tplc="952073B0">
      <w:start w:val="1"/>
      <w:numFmt w:val="bullet"/>
      <w:lvlText w:val=""/>
      <w:lvlJc w:val="left"/>
      <w:pPr>
        <w:ind w:left="2160" w:hanging="360"/>
      </w:pPr>
      <w:rPr>
        <w:rFonts w:hint="default" w:ascii="Wingdings" w:hAnsi="Wingdings"/>
      </w:rPr>
    </w:lvl>
    <w:lvl w:ilvl="3" w:tplc="95F8AEA8">
      <w:start w:val="1"/>
      <w:numFmt w:val="bullet"/>
      <w:lvlText w:val=""/>
      <w:lvlJc w:val="left"/>
      <w:pPr>
        <w:ind w:left="2880" w:hanging="360"/>
      </w:pPr>
      <w:rPr>
        <w:rFonts w:hint="default" w:ascii="Symbol" w:hAnsi="Symbol"/>
      </w:rPr>
    </w:lvl>
    <w:lvl w:ilvl="4" w:tplc="16BC97AE">
      <w:start w:val="1"/>
      <w:numFmt w:val="bullet"/>
      <w:lvlText w:val="o"/>
      <w:lvlJc w:val="left"/>
      <w:pPr>
        <w:ind w:left="3600" w:hanging="360"/>
      </w:pPr>
      <w:rPr>
        <w:rFonts w:hint="default" w:ascii="Courier New" w:hAnsi="Courier New"/>
      </w:rPr>
    </w:lvl>
    <w:lvl w:ilvl="5" w:tplc="5786115A">
      <w:start w:val="1"/>
      <w:numFmt w:val="bullet"/>
      <w:lvlText w:val=""/>
      <w:lvlJc w:val="left"/>
      <w:pPr>
        <w:ind w:left="4320" w:hanging="360"/>
      </w:pPr>
      <w:rPr>
        <w:rFonts w:hint="default" w:ascii="Wingdings" w:hAnsi="Wingdings"/>
      </w:rPr>
    </w:lvl>
    <w:lvl w:ilvl="6" w:tplc="0E787C66">
      <w:start w:val="1"/>
      <w:numFmt w:val="bullet"/>
      <w:lvlText w:val=""/>
      <w:lvlJc w:val="left"/>
      <w:pPr>
        <w:ind w:left="5040" w:hanging="360"/>
      </w:pPr>
      <w:rPr>
        <w:rFonts w:hint="default" w:ascii="Symbol" w:hAnsi="Symbol"/>
      </w:rPr>
    </w:lvl>
    <w:lvl w:ilvl="7" w:tplc="D4820D6C">
      <w:start w:val="1"/>
      <w:numFmt w:val="bullet"/>
      <w:lvlText w:val="o"/>
      <w:lvlJc w:val="left"/>
      <w:pPr>
        <w:ind w:left="5760" w:hanging="360"/>
      </w:pPr>
      <w:rPr>
        <w:rFonts w:hint="default" w:ascii="Courier New" w:hAnsi="Courier New"/>
      </w:rPr>
    </w:lvl>
    <w:lvl w:ilvl="8" w:tplc="4F223688">
      <w:start w:val="1"/>
      <w:numFmt w:val="bullet"/>
      <w:lvlText w:val=""/>
      <w:lvlJc w:val="left"/>
      <w:pPr>
        <w:ind w:left="6480" w:hanging="360"/>
      </w:pPr>
      <w:rPr>
        <w:rFonts w:hint="default" w:ascii="Wingdings" w:hAnsi="Wingdings"/>
      </w:rPr>
    </w:lvl>
  </w:abstractNum>
  <w:abstractNum w:abstractNumId="9" w15:restartNumberingAfterBreak="0">
    <w:nsid w:val="54FE6A94"/>
    <w:multiLevelType w:val="hybridMultilevel"/>
    <w:tmpl w:val="0040E6FC"/>
    <w:lvl w:ilvl="0" w:tplc="E93C3CC6">
      <w:start w:val="1"/>
      <w:numFmt w:val="decimal"/>
      <w:lvlText w:val="%1."/>
      <w:lvlJc w:val="left"/>
      <w:pPr>
        <w:ind w:left="502"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D2E9BB7"/>
    <w:multiLevelType w:val="hybridMultilevel"/>
    <w:tmpl w:val="731A1D12"/>
    <w:lvl w:ilvl="0" w:tplc="BA38ACE0">
      <w:start w:val="1"/>
      <w:numFmt w:val="decimal"/>
      <w:lvlText w:val="%1."/>
      <w:lvlJc w:val="left"/>
      <w:pPr>
        <w:ind w:left="720" w:hanging="360"/>
      </w:pPr>
    </w:lvl>
    <w:lvl w:ilvl="1" w:tplc="B4CC9010">
      <w:start w:val="1"/>
      <w:numFmt w:val="lowerLetter"/>
      <w:lvlText w:val="%2."/>
      <w:lvlJc w:val="left"/>
      <w:pPr>
        <w:ind w:left="1440" w:hanging="360"/>
      </w:pPr>
    </w:lvl>
    <w:lvl w:ilvl="2" w:tplc="29A2A73E">
      <w:start w:val="1"/>
      <w:numFmt w:val="lowerRoman"/>
      <w:lvlText w:val="%3."/>
      <w:lvlJc w:val="right"/>
      <w:pPr>
        <w:ind w:left="2160" w:hanging="180"/>
      </w:pPr>
    </w:lvl>
    <w:lvl w:ilvl="3" w:tplc="9A2E3E8E">
      <w:start w:val="1"/>
      <w:numFmt w:val="decimal"/>
      <w:lvlText w:val="%4."/>
      <w:lvlJc w:val="left"/>
      <w:pPr>
        <w:ind w:left="2880" w:hanging="360"/>
      </w:pPr>
    </w:lvl>
    <w:lvl w:ilvl="4" w:tplc="24FE8698">
      <w:start w:val="1"/>
      <w:numFmt w:val="lowerLetter"/>
      <w:lvlText w:val="%5."/>
      <w:lvlJc w:val="left"/>
      <w:pPr>
        <w:ind w:left="3600" w:hanging="360"/>
      </w:pPr>
    </w:lvl>
    <w:lvl w:ilvl="5" w:tplc="F432DBD2">
      <w:start w:val="1"/>
      <w:numFmt w:val="lowerRoman"/>
      <w:lvlText w:val="%6."/>
      <w:lvlJc w:val="right"/>
      <w:pPr>
        <w:ind w:left="4320" w:hanging="180"/>
      </w:pPr>
    </w:lvl>
    <w:lvl w:ilvl="6" w:tplc="B5C27C4E">
      <w:start w:val="1"/>
      <w:numFmt w:val="decimal"/>
      <w:lvlText w:val="%7."/>
      <w:lvlJc w:val="left"/>
      <w:pPr>
        <w:ind w:left="5040" w:hanging="360"/>
      </w:pPr>
    </w:lvl>
    <w:lvl w:ilvl="7" w:tplc="488C7A4C">
      <w:start w:val="1"/>
      <w:numFmt w:val="lowerLetter"/>
      <w:lvlText w:val="%8."/>
      <w:lvlJc w:val="left"/>
      <w:pPr>
        <w:ind w:left="5760" w:hanging="360"/>
      </w:pPr>
    </w:lvl>
    <w:lvl w:ilvl="8" w:tplc="1740536A">
      <w:start w:val="1"/>
      <w:numFmt w:val="lowerRoman"/>
      <w:lvlText w:val="%9."/>
      <w:lvlJc w:val="right"/>
      <w:pPr>
        <w:ind w:left="6480" w:hanging="180"/>
      </w:pPr>
    </w:lvl>
  </w:abstractNum>
  <w:abstractNum w:abstractNumId="11" w15:restartNumberingAfterBreak="0">
    <w:nsid w:val="6E6C0580"/>
    <w:multiLevelType w:val="multilevel"/>
    <w:tmpl w:val="38EAEB2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19AB6DE"/>
    <w:multiLevelType w:val="hybridMultilevel"/>
    <w:tmpl w:val="7A3E1876"/>
    <w:lvl w:ilvl="0" w:tplc="C158D92C">
      <w:start w:val="1"/>
      <w:numFmt w:val="bullet"/>
      <w:lvlText w:val=""/>
      <w:lvlJc w:val="left"/>
      <w:pPr>
        <w:ind w:left="720" w:hanging="360"/>
      </w:pPr>
      <w:rPr>
        <w:rFonts w:hint="default" w:ascii="Symbol" w:hAnsi="Symbol"/>
      </w:rPr>
    </w:lvl>
    <w:lvl w:ilvl="1" w:tplc="F4EA50F6">
      <w:start w:val="1"/>
      <w:numFmt w:val="bullet"/>
      <w:lvlText w:val="o"/>
      <w:lvlJc w:val="left"/>
      <w:pPr>
        <w:ind w:left="1440" w:hanging="360"/>
      </w:pPr>
      <w:rPr>
        <w:rFonts w:hint="default" w:ascii="Courier New" w:hAnsi="Courier New"/>
      </w:rPr>
    </w:lvl>
    <w:lvl w:ilvl="2" w:tplc="5328BAB6">
      <w:start w:val="1"/>
      <w:numFmt w:val="bullet"/>
      <w:lvlText w:val=""/>
      <w:lvlJc w:val="left"/>
      <w:pPr>
        <w:ind w:left="2160" w:hanging="360"/>
      </w:pPr>
      <w:rPr>
        <w:rFonts w:hint="default" w:ascii="Wingdings" w:hAnsi="Wingdings"/>
      </w:rPr>
    </w:lvl>
    <w:lvl w:ilvl="3" w:tplc="5AD2B8BC">
      <w:start w:val="1"/>
      <w:numFmt w:val="bullet"/>
      <w:lvlText w:val=""/>
      <w:lvlJc w:val="left"/>
      <w:pPr>
        <w:ind w:left="2880" w:hanging="360"/>
      </w:pPr>
      <w:rPr>
        <w:rFonts w:hint="default" w:ascii="Symbol" w:hAnsi="Symbol"/>
      </w:rPr>
    </w:lvl>
    <w:lvl w:ilvl="4" w:tplc="86747D9E">
      <w:start w:val="1"/>
      <w:numFmt w:val="bullet"/>
      <w:lvlText w:val="o"/>
      <w:lvlJc w:val="left"/>
      <w:pPr>
        <w:ind w:left="3600" w:hanging="360"/>
      </w:pPr>
      <w:rPr>
        <w:rFonts w:hint="default" w:ascii="Courier New" w:hAnsi="Courier New"/>
      </w:rPr>
    </w:lvl>
    <w:lvl w:ilvl="5" w:tplc="B06E1F7E">
      <w:start w:val="1"/>
      <w:numFmt w:val="bullet"/>
      <w:lvlText w:val=""/>
      <w:lvlJc w:val="left"/>
      <w:pPr>
        <w:ind w:left="4320" w:hanging="360"/>
      </w:pPr>
      <w:rPr>
        <w:rFonts w:hint="default" w:ascii="Wingdings" w:hAnsi="Wingdings"/>
      </w:rPr>
    </w:lvl>
    <w:lvl w:ilvl="6" w:tplc="9AF07AB8">
      <w:start w:val="1"/>
      <w:numFmt w:val="bullet"/>
      <w:lvlText w:val=""/>
      <w:lvlJc w:val="left"/>
      <w:pPr>
        <w:ind w:left="5040" w:hanging="360"/>
      </w:pPr>
      <w:rPr>
        <w:rFonts w:hint="default" w:ascii="Symbol" w:hAnsi="Symbol"/>
      </w:rPr>
    </w:lvl>
    <w:lvl w:ilvl="7" w:tplc="85EA0BD2">
      <w:start w:val="1"/>
      <w:numFmt w:val="bullet"/>
      <w:lvlText w:val="o"/>
      <w:lvlJc w:val="left"/>
      <w:pPr>
        <w:ind w:left="5760" w:hanging="360"/>
      </w:pPr>
      <w:rPr>
        <w:rFonts w:hint="default" w:ascii="Courier New" w:hAnsi="Courier New"/>
      </w:rPr>
    </w:lvl>
    <w:lvl w:ilvl="8" w:tplc="CE8695D4">
      <w:start w:val="1"/>
      <w:numFmt w:val="bullet"/>
      <w:lvlText w:val=""/>
      <w:lvlJc w:val="left"/>
      <w:pPr>
        <w:ind w:left="6480" w:hanging="360"/>
      </w:pPr>
      <w:rPr>
        <w:rFonts w:hint="default" w:ascii="Wingdings" w:hAnsi="Wingdings"/>
      </w:rPr>
    </w:lvl>
  </w:abstractNum>
  <w:abstractNum w:abstractNumId="13" w15:restartNumberingAfterBreak="0">
    <w:nsid w:val="725E4B14"/>
    <w:multiLevelType w:val="hybridMultilevel"/>
    <w:tmpl w:val="005633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7448C265"/>
    <w:multiLevelType w:val="hybridMultilevel"/>
    <w:tmpl w:val="830853DC"/>
    <w:lvl w:ilvl="0" w:tplc="74BA9330">
      <w:start w:val="1"/>
      <w:numFmt w:val="bullet"/>
      <w:lvlText w:val=""/>
      <w:lvlJc w:val="left"/>
      <w:pPr>
        <w:ind w:left="720" w:hanging="360"/>
      </w:pPr>
      <w:rPr>
        <w:rFonts w:hint="default" w:ascii="Symbol" w:hAnsi="Symbol"/>
      </w:rPr>
    </w:lvl>
    <w:lvl w:ilvl="1" w:tplc="1C08BE74">
      <w:start w:val="1"/>
      <w:numFmt w:val="bullet"/>
      <w:lvlText w:val="o"/>
      <w:lvlJc w:val="left"/>
      <w:pPr>
        <w:ind w:left="1440" w:hanging="360"/>
      </w:pPr>
      <w:rPr>
        <w:rFonts w:hint="default" w:ascii="Courier New" w:hAnsi="Courier New"/>
      </w:rPr>
    </w:lvl>
    <w:lvl w:ilvl="2" w:tplc="DA4C508E">
      <w:start w:val="1"/>
      <w:numFmt w:val="bullet"/>
      <w:lvlText w:val=""/>
      <w:lvlJc w:val="left"/>
      <w:pPr>
        <w:ind w:left="2160" w:hanging="360"/>
      </w:pPr>
      <w:rPr>
        <w:rFonts w:hint="default" w:ascii="Wingdings" w:hAnsi="Wingdings"/>
      </w:rPr>
    </w:lvl>
    <w:lvl w:ilvl="3" w:tplc="D29C2306">
      <w:start w:val="1"/>
      <w:numFmt w:val="bullet"/>
      <w:lvlText w:val=""/>
      <w:lvlJc w:val="left"/>
      <w:pPr>
        <w:ind w:left="2880" w:hanging="360"/>
      </w:pPr>
      <w:rPr>
        <w:rFonts w:hint="default" w:ascii="Symbol" w:hAnsi="Symbol"/>
      </w:rPr>
    </w:lvl>
    <w:lvl w:ilvl="4" w:tplc="17B277F4">
      <w:start w:val="1"/>
      <w:numFmt w:val="bullet"/>
      <w:lvlText w:val="o"/>
      <w:lvlJc w:val="left"/>
      <w:pPr>
        <w:ind w:left="3600" w:hanging="360"/>
      </w:pPr>
      <w:rPr>
        <w:rFonts w:hint="default" w:ascii="Courier New" w:hAnsi="Courier New"/>
      </w:rPr>
    </w:lvl>
    <w:lvl w:ilvl="5" w:tplc="4F7226EC">
      <w:start w:val="1"/>
      <w:numFmt w:val="bullet"/>
      <w:lvlText w:val=""/>
      <w:lvlJc w:val="left"/>
      <w:pPr>
        <w:ind w:left="4320" w:hanging="360"/>
      </w:pPr>
      <w:rPr>
        <w:rFonts w:hint="default" w:ascii="Wingdings" w:hAnsi="Wingdings"/>
      </w:rPr>
    </w:lvl>
    <w:lvl w:ilvl="6" w:tplc="AB0EA72E">
      <w:start w:val="1"/>
      <w:numFmt w:val="bullet"/>
      <w:lvlText w:val=""/>
      <w:lvlJc w:val="left"/>
      <w:pPr>
        <w:ind w:left="5040" w:hanging="360"/>
      </w:pPr>
      <w:rPr>
        <w:rFonts w:hint="default" w:ascii="Symbol" w:hAnsi="Symbol"/>
      </w:rPr>
    </w:lvl>
    <w:lvl w:ilvl="7" w:tplc="169017DA">
      <w:start w:val="1"/>
      <w:numFmt w:val="bullet"/>
      <w:lvlText w:val="o"/>
      <w:lvlJc w:val="left"/>
      <w:pPr>
        <w:ind w:left="5760" w:hanging="360"/>
      </w:pPr>
      <w:rPr>
        <w:rFonts w:hint="default" w:ascii="Courier New" w:hAnsi="Courier New"/>
      </w:rPr>
    </w:lvl>
    <w:lvl w:ilvl="8" w:tplc="5DEA6184">
      <w:start w:val="1"/>
      <w:numFmt w:val="bullet"/>
      <w:lvlText w:val=""/>
      <w:lvlJc w:val="left"/>
      <w:pPr>
        <w:ind w:left="6480" w:hanging="360"/>
      </w:pPr>
      <w:rPr>
        <w:rFonts w:hint="default" w:ascii="Wingdings" w:hAnsi="Wingdings"/>
      </w:rPr>
    </w:lvl>
  </w:abstractNum>
  <w:abstractNum w:abstractNumId="15" w15:restartNumberingAfterBreak="0">
    <w:nsid w:val="74D90C70"/>
    <w:multiLevelType w:val="multilevel"/>
    <w:tmpl w:val="A8FC6E5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51481FA"/>
    <w:multiLevelType w:val="hybridMultilevel"/>
    <w:tmpl w:val="C158FEC8"/>
    <w:lvl w:ilvl="0" w:tplc="F488A346">
      <w:start w:val="1"/>
      <w:numFmt w:val="bullet"/>
      <w:lvlText w:val=""/>
      <w:lvlJc w:val="left"/>
      <w:pPr>
        <w:ind w:left="720" w:hanging="360"/>
      </w:pPr>
      <w:rPr>
        <w:rFonts w:hint="default" w:ascii="Symbol" w:hAnsi="Symbol"/>
      </w:rPr>
    </w:lvl>
    <w:lvl w:ilvl="1" w:tplc="37424C1C">
      <w:start w:val="1"/>
      <w:numFmt w:val="bullet"/>
      <w:lvlText w:val="o"/>
      <w:lvlJc w:val="left"/>
      <w:pPr>
        <w:ind w:left="1440" w:hanging="360"/>
      </w:pPr>
      <w:rPr>
        <w:rFonts w:hint="default" w:ascii="Courier New" w:hAnsi="Courier New"/>
      </w:rPr>
    </w:lvl>
    <w:lvl w:ilvl="2" w:tplc="21089A2A">
      <w:start w:val="1"/>
      <w:numFmt w:val="bullet"/>
      <w:lvlText w:val=""/>
      <w:lvlJc w:val="left"/>
      <w:pPr>
        <w:ind w:left="2160" w:hanging="360"/>
      </w:pPr>
      <w:rPr>
        <w:rFonts w:hint="default" w:ascii="Wingdings" w:hAnsi="Wingdings"/>
      </w:rPr>
    </w:lvl>
    <w:lvl w:ilvl="3" w:tplc="B0CAAD8C">
      <w:start w:val="1"/>
      <w:numFmt w:val="bullet"/>
      <w:lvlText w:val=""/>
      <w:lvlJc w:val="left"/>
      <w:pPr>
        <w:ind w:left="2880" w:hanging="360"/>
      </w:pPr>
      <w:rPr>
        <w:rFonts w:hint="default" w:ascii="Symbol" w:hAnsi="Symbol"/>
      </w:rPr>
    </w:lvl>
    <w:lvl w:ilvl="4" w:tplc="604E0234">
      <w:start w:val="1"/>
      <w:numFmt w:val="bullet"/>
      <w:lvlText w:val="o"/>
      <w:lvlJc w:val="left"/>
      <w:pPr>
        <w:ind w:left="3600" w:hanging="360"/>
      </w:pPr>
      <w:rPr>
        <w:rFonts w:hint="default" w:ascii="Courier New" w:hAnsi="Courier New"/>
      </w:rPr>
    </w:lvl>
    <w:lvl w:ilvl="5" w:tplc="F9C0CDD0">
      <w:start w:val="1"/>
      <w:numFmt w:val="bullet"/>
      <w:lvlText w:val=""/>
      <w:lvlJc w:val="left"/>
      <w:pPr>
        <w:ind w:left="4320" w:hanging="360"/>
      </w:pPr>
      <w:rPr>
        <w:rFonts w:hint="default" w:ascii="Wingdings" w:hAnsi="Wingdings"/>
      </w:rPr>
    </w:lvl>
    <w:lvl w:ilvl="6" w:tplc="55808AC0">
      <w:start w:val="1"/>
      <w:numFmt w:val="bullet"/>
      <w:lvlText w:val=""/>
      <w:lvlJc w:val="left"/>
      <w:pPr>
        <w:ind w:left="5040" w:hanging="360"/>
      </w:pPr>
      <w:rPr>
        <w:rFonts w:hint="default" w:ascii="Symbol" w:hAnsi="Symbol"/>
      </w:rPr>
    </w:lvl>
    <w:lvl w:ilvl="7" w:tplc="5614A82E">
      <w:start w:val="1"/>
      <w:numFmt w:val="bullet"/>
      <w:lvlText w:val="o"/>
      <w:lvlJc w:val="left"/>
      <w:pPr>
        <w:ind w:left="5760" w:hanging="360"/>
      </w:pPr>
      <w:rPr>
        <w:rFonts w:hint="default" w:ascii="Courier New" w:hAnsi="Courier New"/>
      </w:rPr>
    </w:lvl>
    <w:lvl w:ilvl="8" w:tplc="577A4584">
      <w:start w:val="1"/>
      <w:numFmt w:val="bullet"/>
      <w:lvlText w:val=""/>
      <w:lvlJc w:val="left"/>
      <w:pPr>
        <w:ind w:left="6480" w:hanging="360"/>
      </w:pPr>
      <w:rPr>
        <w:rFonts w:hint="default" w:ascii="Wingdings" w:hAnsi="Wingdings"/>
      </w:rPr>
    </w:lvl>
  </w:abstractNum>
  <w:abstractNum w:abstractNumId="17" w15:restartNumberingAfterBreak="0">
    <w:nsid w:val="785E056C"/>
    <w:multiLevelType w:val="multilevel"/>
    <w:tmpl w:val="74D0F2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7DF873C0"/>
    <w:multiLevelType w:val="hybridMultilevel"/>
    <w:tmpl w:val="070467B4"/>
    <w:lvl w:ilvl="0" w:tplc="E402E56E">
      <w:start w:val="1"/>
      <w:numFmt w:val="bullet"/>
      <w:lvlText w:val=""/>
      <w:lvlJc w:val="left"/>
      <w:pPr>
        <w:ind w:left="720" w:hanging="360"/>
      </w:pPr>
      <w:rPr>
        <w:rFonts w:hint="default" w:ascii="Symbol" w:hAnsi="Symbol"/>
      </w:rPr>
    </w:lvl>
    <w:lvl w:ilvl="1" w:tplc="3C5CF2C8">
      <w:start w:val="1"/>
      <w:numFmt w:val="bullet"/>
      <w:lvlText w:val="o"/>
      <w:lvlJc w:val="left"/>
      <w:pPr>
        <w:ind w:left="1440" w:hanging="360"/>
      </w:pPr>
      <w:rPr>
        <w:rFonts w:hint="default" w:ascii="Courier New" w:hAnsi="Courier New"/>
      </w:rPr>
    </w:lvl>
    <w:lvl w:ilvl="2" w:tplc="93C459D6">
      <w:start w:val="1"/>
      <w:numFmt w:val="bullet"/>
      <w:lvlText w:val=""/>
      <w:lvlJc w:val="left"/>
      <w:pPr>
        <w:ind w:left="2160" w:hanging="360"/>
      </w:pPr>
      <w:rPr>
        <w:rFonts w:hint="default" w:ascii="Wingdings" w:hAnsi="Wingdings"/>
      </w:rPr>
    </w:lvl>
    <w:lvl w:ilvl="3" w:tplc="DD220E6A">
      <w:start w:val="1"/>
      <w:numFmt w:val="bullet"/>
      <w:lvlText w:val=""/>
      <w:lvlJc w:val="left"/>
      <w:pPr>
        <w:ind w:left="2880" w:hanging="360"/>
      </w:pPr>
      <w:rPr>
        <w:rFonts w:hint="default" w:ascii="Symbol" w:hAnsi="Symbol"/>
      </w:rPr>
    </w:lvl>
    <w:lvl w:ilvl="4" w:tplc="492CA27A">
      <w:start w:val="1"/>
      <w:numFmt w:val="bullet"/>
      <w:lvlText w:val="o"/>
      <w:lvlJc w:val="left"/>
      <w:pPr>
        <w:ind w:left="3600" w:hanging="360"/>
      </w:pPr>
      <w:rPr>
        <w:rFonts w:hint="default" w:ascii="Courier New" w:hAnsi="Courier New"/>
      </w:rPr>
    </w:lvl>
    <w:lvl w:ilvl="5" w:tplc="8D9287F8">
      <w:start w:val="1"/>
      <w:numFmt w:val="bullet"/>
      <w:lvlText w:val=""/>
      <w:lvlJc w:val="left"/>
      <w:pPr>
        <w:ind w:left="4320" w:hanging="360"/>
      </w:pPr>
      <w:rPr>
        <w:rFonts w:hint="default" w:ascii="Wingdings" w:hAnsi="Wingdings"/>
      </w:rPr>
    </w:lvl>
    <w:lvl w:ilvl="6" w:tplc="D76AC0D2">
      <w:start w:val="1"/>
      <w:numFmt w:val="bullet"/>
      <w:lvlText w:val=""/>
      <w:lvlJc w:val="left"/>
      <w:pPr>
        <w:ind w:left="5040" w:hanging="360"/>
      </w:pPr>
      <w:rPr>
        <w:rFonts w:hint="default" w:ascii="Symbol" w:hAnsi="Symbol"/>
      </w:rPr>
    </w:lvl>
    <w:lvl w:ilvl="7" w:tplc="F0BAC75A">
      <w:start w:val="1"/>
      <w:numFmt w:val="bullet"/>
      <w:lvlText w:val="o"/>
      <w:lvlJc w:val="left"/>
      <w:pPr>
        <w:ind w:left="5760" w:hanging="360"/>
      </w:pPr>
      <w:rPr>
        <w:rFonts w:hint="default" w:ascii="Courier New" w:hAnsi="Courier New"/>
      </w:rPr>
    </w:lvl>
    <w:lvl w:ilvl="8" w:tplc="6A687428">
      <w:start w:val="1"/>
      <w:numFmt w:val="bullet"/>
      <w:lvlText w:val=""/>
      <w:lvlJc w:val="left"/>
      <w:pPr>
        <w:ind w:left="6480" w:hanging="360"/>
      </w:pPr>
      <w:rPr>
        <w:rFonts w:hint="default" w:ascii="Wingdings" w:hAnsi="Wingdings"/>
      </w:rPr>
    </w:lvl>
  </w:abstractNum>
  <w:num w:numId="1" w16cid:durableId="1399864876">
    <w:abstractNumId w:val="3"/>
  </w:num>
  <w:num w:numId="2" w16cid:durableId="1835604467">
    <w:abstractNumId w:val="0"/>
  </w:num>
  <w:num w:numId="3" w16cid:durableId="1015154514">
    <w:abstractNumId w:val="6"/>
  </w:num>
  <w:num w:numId="4" w16cid:durableId="2026709954">
    <w:abstractNumId w:val="16"/>
  </w:num>
  <w:num w:numId="5" w16cid:durableId="82919254">
    <w:abstractNumId w:val="12"/>
  </w:num>
  <w:num w:numId="6" w16cid:durableId="419059761">
    <w:abstractNumId w:val="8"/>
  </w:num>
  <w:num w:numId="7" w16cid:durableId="1257447533">
    <w:abstractNumId w:val="5"/>
  </w:num>
  <w:num w:numId="8" w16cid:durableId="1270552534">
    <w:abstractNumId w:val="2"/>
  </w:num>
  <w:num w:numId="9" w16cid:durableId="350372853">
    <w:abstractNumId w:val="10"/>
  </w:num>
  <w:num w:numId="10" w16cid:durableId="807238426">
    <w:abstractNumId w:val="14"/>
  </w:num>
  <w:num w:numId="11" w16cid:durableId="506334060">
    <w:abstractNumId w:val="18"/>
  </w:num>
  <w:num w:numId="12" w16cid:durableId="810486746">
    <w:abstractNumId w:val="13"/>
  </w:num>
  <w:num w:numId="13" w16cid:durableId="650402408">
    <w:abstractNumId w:val="1"/>
  </w:num>
  <w:num w:numId="14" w16cid:durableId="1359162843">
    <w:abstractNumId w:val="4"/>
  </w:num>
  <w:num w:numId="15" w16cid:durableId="26369750">
    <w:abstractNumId w:val="11"/>
  </w:num>
  <w:num w:numId="16" w16cid:durableId="204414488">
    <w:abstractNumId w:val="15"/>
  </w:num>
  <w:num w:numId="17" w16cid:durableId="757214836">
    <w:abstractNumId w:val="7"/>
  </w:num>
  <w:num w:numId="18" w16cid:durableId="2056470110">
    <w:abstractNumId w:val="17"/>
  </w:num>
  <w:num w:numId="19" w16cid:durableId="107241847">
    <w:abstractNumId w:val="9"/>
  </w:num>
  <w:numIdMacAtCleanup w:val="9"/>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writeProtection w:recommended="1"/>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18F8"/>
    <w:rsid w:val="00005763"/>
    <w:rsid w:val="000059BD"/>
    <w:rsid w:val="00007644"/>
    <w:rsid w:val="000231D8"/>
    <w:rsid w:val="00030DAE"/>
    <w:rsid w:val="000340B0"/>
    <w:rsid w:val="00034884"/>
    <w:rsid w:val="000407FE"/>
    <w:rsid w:val="00040A1F"/>
    <w:rsid w:val="00042715"/>
    <w:rsid w:val="00044226"/>
    <w:rsid w:val="000442D3"/>
    <w:rsid w:val="00056687"/>
    <w:rsid w:val="00057CA0"/>
    <w:rsid w:val="00064A2D"/>
    <w:rsid w:val="00071D50"/>
    <w:rsid w:val="00073ED1"/>
    <w:rsid w:val="0008147E"/>
    <w:rsid w:val="00086AD6"/>
    <w:rsid w:val="000A493C"/>
    <w:rsid w:val="000A5F6E"/>
    <w:rsid w:val="000A749F"/>
    <w:rsid w:val="000B076F"/>
    <w:rsid w:val="000B0F5B"/>
    <w:rsid w:val="000B5E33"/>
    <w:rsid w:val="000C1029"/>
    <w:rsid w:val="000D2753"/>
    <w:rsid w:val="000E42B9"/>
    <w:rsid w:val="000E5704"/>
    <w:rsid w:val="000E74C9"/>
    <w:rsid w:val="000F0A84"/>
    <w:rsid w:val="000F6038"/>
    <w:rsid w:val="00106BB9"/>
    <w:rsid w:val="00111ED5"/>
    <w:rsid w:val="0011257F"/>
    <w:rsid w:val="00121E3E"/>
    <w:rsid w:val="00125ADC"/>
    <w:rsid w:val="00136C4A"/>
    <w:rsid w:val="0014100D"/>
    <w:rsid w:val="00144879"/>
    <w:rsid w:val="00145452"/>
    <w:rsid w:val="00146C5A"/>
    <w:rsid w:val="00161981"/>
    <w:rsid w:val="00162B27"/>
    <w:rsid w:val="00162B93"/>
    <w:rsid w:val="0016491A"/>
    <w:rsid w:val="00167CF3"/>
    <w:rsid w:val="00172E47"/>
    <w:rsid w:val="00172E66"/>
    <w:rsid w:val="00177240"/>
    <w:rsid w:val="00185C69"/>
    <w:rsid w:val="0018776C"/>
    <w:rsid w:val="001937A5"/>
    <w:rsid w:val="00193A0E"/>
    <w:rsid w:val="001954FA"/>
    <w:rsid w:val="0019702B"/>
    <w:rsid w:val="001A0940"/>
    <w:rsid w:val="001A1142"/>
    <w:rsid w:val="001A2612"/>
    <w:rsid w:val="001A38F4"/>
    <w:rsid w:val="001A7FD0"/>
    <w:rsid w:val="001B05E7"/>
    <w:rsid w:val="001B341B"/>
    <w:rsid w:val="001B600C"/>
    <w:rsid w:val="001C3148"/>
    <w:rsid w:val="001C6451"/>
    <w:rsid w:val="001C6C8A"/>
    <w:rsid w:val="001D6984"/>
    <w:rsid w:val="001F01FB"/>
    <w:rsid w:val="001F25A4"/>
    <w:rsid w:val="001F2EE9"/>
    <w:rsid w:val="001F375A"/>
    <w:rsid w:val="00200337"/>
    <w:rsid w:val="002039A9"/>
    <w:rsid w:val="00205C68"/>
    <w:rsid w:val="00206DDD"/>
    <w:rsid w:val="00216359"/>
    <w:rsid w:val="0021775D"/>
    <w:rsid w:val="00224895"/>
    <w:rsid w:val="002313E2"/>
    <w:rsid w:val="0024047E"/>
    <w:rsid w:val="002437C1"/>
    <w:rsid w:val="00246329"/>
    <w:rsid w:val="0024664A"/>
    <w:rsid w:val="002501FB"/>
    <w:rsid w:val="00252C10"/>
    <w:rsid w:val="00254C3A"/>
    <w:rsid w:val="0025671E"/>
    <w:rsid w:val="00256C8C"/>
    <w:rsid w:val="00257175"/>
    <w:rsid w:val="00260CAE"/>
    <w:rsid w:val="00260F43"/>
    <w:rsid w:val="0026191A"/>
    <w:rsid w:val="00261F3D"/>
    <w:rsid w:val="0026325A"/>
    <w:rsid w:val="00264EBD"/>
    <w:rsid w:val="002752ED"/>
    <w:rsid w:val="00275901"/>
    <w:rsid w:val="00275F99"/>
    <w:rsid w:val="00276498"/>
    <w:rsid w:val="00280D27"/>
    <w:rsid w:val="002829DA"/>
    <w:rsid w:val="00283268"/>
    <w:rsid w:val="00283F1F"/>
    <w:rsid w:val="0028705A"/>
    <w:rsid w:val="002871D1"/>
    <w:rsid w:val="002904D7"/>
    <w:rsid w:val="0029164E"/>
    <w:rsid w:val="002A522D"/>
    <w:rsid w:val="002C285C"/>
    <w:rsid w:val="002C4746"/>
    <w:rsid w:val="002C7D47"/>
    <w:rsid w:val="002D0F3F"/>
    <w:rsid w:val="002D3174"/>
    <w:rsid w:val="002D5755"/>
    <w:rsid w:val="002E05F1"/>
    <w:rsid w:val="002E39AF"/>
    <w:rsid w:val="002E42D3"/>
    <w:rsid w:val="002E4490"/>
    <w:rsid w:val="002E477C"/>
    <w:rsid w:val="002E60AC"/>
    <w:rsid w:val="002F152B"/>
    <w:rsid w:val="003031F5"/>
    <w:rsid w:val="0030440E"/>
    <w:rsid w:val="003051AF"/>
    <w:rsid w:val="00305397"/>
    <w:rsid w:val="003269FE"/>
    <w:rsid w:val="0033281E"/>
    <w:rsid w:val="00342897"/>
    <w:rsid w:val="003552B2"/>
    <w:rsid w:val="00356501"/>
    <w:rsid w:val="00361EA9"/>
    <w:rsid w:val="00362AA1"/>
    <w:rsid w:val="00364304"/>
    <w:rsid w:val="00371DB5"/>
    <w:rsid w:val="00376C9C"/>
    <w:rsid w:val="00391A83"/>
    <w:rsid w:val="00392803"/>
    <w:rsid w:val="00395C62"/>
    <w:rsid w:val="00395C98"/>
    <w:rsid w:val="00395FAD"/>
    <w:rsid w:val="003965EF"/>
    <w:rsid w:val="003A150C"/>
    <w:rsid w:val="003A2A96"/>
    <w:rsid w:val="003A6FA9"/>
    <w:rsid w:val="003B3A4A"/>
    <w:rsid w:val="003C3151"/>
    <w:rsid w:val="003C4E34"/>
    <w:rsid w:val="003D5C51"/>
    <w:rsid w:val="003D73F1"/>
    <w:rsid w:val="003D7C2D"/>
    <w:rsid w:val="003E3387"/>
    <w:rsid w:val="003E3F37"/>
    <w:rsid w:val="003E4754"/>
    <w:rsid w:val="003E6274"/>
    <w:rsid w:val="003E656A"/>
    <w:rsid w:val="003E7BA2"/>
    <w:rsid w:val="003F14AF"/>
    <w:rsid w:val="003F3E83"/>
    <w:rsid w:val="003F6C33"/>
    <w:rsid w:val="00401035"/>
    <w:rsid w:val="004046A9"/>
    <w:rsid w:val="00410E52"/>
    <w:rsid w:val="004154BA"/>
    <w:rsid w:val="004228B7"/>
    <w:rsid w:val="00422E2A"/>
    <w:rsid w:val="004256CE"/>
    <w:rsid w:val="004266A6"/>
    <w:rsid w:val="0043052F"/>
    <w:rsid w:val="0043565D"/>
    <w:rsid w:val="00440545"/>
    <w:rsid w:val="0044291F"/>
    <w:rsid w:val="004448A3"/>
    <w:rsid w:val="00450A6B"/>
    <w:rsid w:val="00460AA1"/>
    <w:rsid w:val="00472A17"/>
    <w:rsid w:val="00474B6B"/>
    <w:rsid w:val="00475CBB"/>
    <w:rsid w:val="00485441"/>
    <w:rsid w:val="00487124"/>
    <w:rsid w:val="00493C30"/>
    <w:rsid w:val="004A2E58"/>
    <w:rsid w:val="004A351F"/>
    <w:rsid w:val="004A4DD9"/>
    <w:rsid w:val="004A5F0D"/>
    <w:rsid w:val="004A6AAD"/>
    <w:rsid w:val="004B0DB5"/>
    <w:rsid w:val="004B23AB"/>
    <w:rsid w:val="004B3DDA"/>
    <w:rsid w:val="004B4605"/>
    <w:rsid w:val="004B77A6"/>
    <w:rsid w:val="004B7844"/>
    <w:rsid w:val="004B7FFC"/>
    <w:rsid w:val="004C46C2"/>
    <w:rsid w:val="004C73EC"/>
    <w:rsid w:val="004D5F98"/>
    <w:rsid w:val="004D7BED"/>
    <w:rsid w:val="004E2D73"/>
    <w:rsid w:val="004E5412"/>
    <w:rsid w:val="004F06D6"/>
    <w:rsid w:val="004F2182"/>
    <w:rsid w:val="004F5C1F"/>
    <w:rsid w:val="004F65EB"/>
    <w:rsid w:val="004F6620"/>
    <w:rsid w:val="004F6FA7"/>
    <w:rsid w:val="005046EE"/>
    <w:rsid w:val="00513B07"/>
    <w:rsid w:val="00513E84"/>
    <w:rsid w:val="00515F88"/>
    <w:rsid w:val="00516146"/>
    <w:rsid w:val="00516499"/>
    <w:rsid w:val="00516C8F"/>
    <w:rsid w:val="00516E65"/>
    <w:rsid w:val="00517475"/>
    <w:rsid w:val="00523DB6"/>
    <w:rsid w:val="00525C0C"/>
    <w:rsid w:val="00531775"/>
    <w:rsid w:val="00532244"/>
    <w:rsid w:val="005333E2"/>
    <w:rsid w:val="005442B5"/>
    <w:rsid w:val="00544B87"/>
    <w:rsid w:val="00545CBE"/>
    <w:rsid w:val="00545E18"/>
    <w:rsid w:val="005613FA"/>
    <w:rsid w:val="0056661A"/>
    <w:rsid w:val="00566F55"/>
    <w:rsid w:val="00574C25"/>
    <w:rsid w:val="00576108"/>
    <w:rsid w:val="0059129A"/>
    <w:rsid w:val="00592B31"/>
    <w:rsid w:val="00592DE3"/>
    <w:rsid w:val="00594DC7"/>
    <w:rsid w:val="00595468"/>
    <w:rsid w:val="005974AB"/>
    <w:rsid w:val="005A485B"/>
    <w:rsid w:val="005A5DA3"/>
    <w:rsid w:val="005B21FB"/>
    <w:rsid w:val="005C4F23"/>
    <w:rsid w:val="005C62CC"/>
    <w:rsid w:val="005C74AA"/>
    <w:rsid w:val="005D045F"/>
    <w:rsid w:val="005D1637"/>
    <w:rsid w:val="005D3499"/>
    <w:rsid w:val="005E21C0"/>
    <w:rsid w:val="005E64DF"/>
    <w:rsid w:val="005F033E"/>
    <w:rsid w:val="005F363B"/>
    <w:rsid w:val="00600217"/>
    <w:rsid w:val="006111C5"/>
    <w:rsid w:val="00614CF7"/>
    <w:rsid w:val="0062560B"/>
    <w:rsid w:val="00627C3A"/>
    <w:rsid w:val="00630609"/>
    <w:rsid w:val="00632A64"/>
    <w:rsid w:val="00633093"/>
    <w:rsid w:val="00633D00"/>
    <w:rsid w:val="00634C95"/>
    <w:rsid w:val="00635F67"/>
    <w:rsid w:val="006370AB"/>
    <w:rsid w:val="006512CC"/>
    <w:rsid w:val="006553F9"/>
    <w:rsid w:val="00656DB6"/>
    <w:rsid w:val="00657100"/>
    <w:rsid w:val="00657A9C"/>
    <w:rsid w:val="00662279"/>
    <w:rsid w:val="006639C1"/>
    <w:rsid w:val="0066554E"/>
    <w:rsid w:val="00665A78"/>
    <w:rsid w:val="00666B21"/>
    <w:rsid w:val="00667760"/>
    <w:rsid w:val="00670138"/>
    <w:rsid w:val="00671F76"/>
    <w:rsid w:val="0067569A"/>
    <w:rsid w:val="00680786"/>
    <w:rsid w:val="006837E2"/>
    <w:rsid w:val="0068382E"/>
    <w:rsid w:val="00696319"/>
    <w:rsid w:val="00697738"/>
    <w:rsid w:val="006A318E"/>
    <w:rsid w:val="006A3826"/>
    <w:rsid w:val="006A74DA"/>
    <w:rsid w:val="006C2871"/>
    <w:rsid w:val="006C31D5"/>
    <w:rsid w:val="006C547D"/>
    <w:rsid w:val="006C5CD6"/>
    <w:rsid w:val="006C7151"/>
    <w:rsid w:val="006D2290"/>
    <w:rsid w:val="006D7112"/>
    <w:rsid w:val="006E2251"/>
    <w:rsid w:val="006E7DF3"/>
    <w:rsid w:val="00700021"/>
    <w:rsid w:val="00707A4A"/>
    <w:rsid w:val="00710A85"/>
    <w:rsid w:val="0071487B"/>
    <w:rsid w:val="00716AD4"/>
    <w:rsid w:val="00721E01"/>
    <w:rsid w:val="00722B16"/>
    <w:rsid w:val="00722E79"/>
    <w:rsid w:val="007276E8"/>
    <w:rsid w:val="0073564F"/>
    <w:rsid w:val="00737D41"/>
    <w:rsid w:val="007514EC"/>
    <w:rsid w:val="007523FF"/>
    <w:rsid w:val="0075672E"/>
    <w:rsid w:val="00756CEF"/>
    <w:rsid w:val="00757E59"/>
    <w:rsid w:val="007610C3"/>
    <w:rsid w:val="00763AD7"/>
    <w:rsid w:val="007640E8"/>
    <w:rsid w:val="00765859"/>
    <w:rsid w:val="007663DC"/>
    <w:rsid w:val="0077075D"/>
    <w:rsid w:val="00774017"/>
    <w:rsid w:val="00782043"/>
    <w:rsid w:val="00782ED9"/>
    <w:rsid w:val="00792924"/>
    <w:rsid w:val="007953BF"/>
    <w:rsid w:val="007A1DAA"/>
    <w:rsid w:val="007A238E"/>
    <w:rsid w:val="007B439B"/>
    <w:rsid w:val="007B6497"/>
    <w:rsid w:val="007C2A27"/>
    <w:rsid w:val="007C34AC"/>
    <w:rsid w:val="007D3698"/>
    <w:rsid w:val="007E3267"/>
    <w:rsid w:val="007F4705"/>
    <w:rsid w:val="007F601A"/>
    <w:rsid w:val="00801B69"/>
    <w:rsid w:val="0081145A"/>
    <w:rsid w:val="00811C4B"/>
    <w:rsid w:val="008133E8"/>
    <w:rsid w:val="00816A5D"/>
    <w:rsid w:val="0082329D"/>
    <w:rsid w:val="00827E09"/>
    <w:rsid w:val="00832D94"/>
    <w:rsid w:val="00835F12"/>
    <w:rsid w:val="00836477"/>
    <w:rsid w:val="00841017"/>
    <w:rsid w:val="00855081"/>
    <w:rsid w:val="00855ECB"/>
    <w:rsid w:val="008720A1"/>
    <w:rsid w:val="00873115"/>
    <w:rsid w:val="00881649"/>
    <w:rsid w:val="00882586"/>
    <w:rsid w:val="00883926"/>
    <w:rsid w:val="008928DE"/>
    <w:rsid w:val="0089437A"/>
    <w:rsid w:val="00897A6E"/>
    <w:rsid w:val="00897A7D"/>
    <w:rsid w:val="008A1605"/>
    <w:rsid w:val="008A2ABF"/>
    <w:rsid w:val="008A36DB"/>
    <w:rsid w:val="008A4083"/>
    <w:rsid w:val="008A58EF"/>
    <w:rsid w:val="008B5239"/>
    <w:rsid w:val="008C11FB"/>
    <w:rsid w:val="008C13D5"/>
    <w:rsid w:val="008C362E"/>
    <w:rsid w:val="008D36B0"/>
    <w:rsid w:val="008D7A86"/>
    <w:rsid w:val="008E60CB"/>
    <w:rsid w:val="008F0D9F"/>
    <w:rsid w:val="008F1E54"/>
    <w:rsid w:val="008F2044"/>
    <w:rsid w:val="008F5223"/>
    <w:rsid w:val="009004F4"/>
    <w:rsid w:val="0090483E"/>
    <w:rsid w:val="00907C48"/>
    <w:rsid w:val="00910894"/>
    <w:rsid w:val="00913529"/>
    <w:rsid w:val="009137C9"/>
    <w:rsid w:val="00914E23"/>
    <w:rsid w:val="00921FA9"/>
    <w:rsid w:val="00926781"/>
    <w:rsid w:val="00926DBE"/>
    <w:rsid w:val="00931DF4"/>
    <w:rsid w:val="0094129B"/>
    <w:rsid w:val="00942711"/>
    <w:rsid w:val="009471F1"/>
    <w:rsid w:val="00954F93"/>
    <w:rsid w:val="00956DAA"/>
    <w:rsid w:val="00960622"/>
    <w:rsid w:val="009610BF"/>
    <w:rsid w:val="009766AE"/>
    <w:rsid w:val="00977BCE"/>
    <w:rsid w:val="00980BBA"/>
    <w:rsid w:val="00981FC3"/>
    <w:rsid w:val="00981FEB"/>
    <w:rsid w:val="009822AA"/>
    <w:rsid w:val="009875DF"/>
    <w:rsid w:val="0099172B"/>
    <w:rsid w:val="009957A5"/>
    <w:rsid w:val="009A08A5"/>
    <w:rsid w:val="009A23CC"/>
    <w:rsid w:val="009A4128"/>
    <w:rsid w:val="009A4655"/>
    <w:rsid w:val="009A5398"/>
    <w:rsid w:val="009B2B3A"/>
    <w:rsid w:val="009C3202"/>
    <w:rsid w:val="009C45A7"/>
    <w:rsid w:val="009C4AD2"/>
    <w:rsid w:val="009C4F05"/>
    <w:rsid w:val="009C5A28"/>
    <w:rsid w:val="009D10C4"/>
    <w:rsid w:val="009E078C"/>
    <w:rsid w:val="009E4BFD"/>
    <w:rsid w:val="009E5956"/>
    <w:rsid w:val="009E5CA0"/>
    <w:rsid w:val="009F348A"/>
    <w:rsid w:val="009F38D9"/>
    <w:rsid w:val="009F3F9D"/>
    <w:rsid w:val="009F5B9A"/>
    <w:rsid w:val="009F5C33"/>
    <w:rsid w:val="00A02E0E"/>
    <w:rsid w:val="00A0309B"/>
    <w:rsid w:val="00A074FD"/>
    <w:rsid w:val="00A1633D"/>
    <w:rsid w:val="00A2108B"/>
    <w:rsid w:val="00A2770B"/>
    <w:rsid w:val="00A31F17"/>
    <w:rsid w:val="00A34B30"/>
    <w:rsid w:val="00A40A47"/>
    <w:rsid w:val="00A52BD1"/>
    <w:rsid w:val="00A535EE"/>
    <w:rsid w:val="00A5398D"/>
    <w:rsid w:val="00A54573"/>
    <w:rsid w:val="00A54E5A"/>
    <w:rsid w:val="00A617E9"/>
    <w:rsid w:val="00A6201F"/>
    <w:rsid w:val="00A628D6"/>
    <w:rsid w:val="00A64508"/>
    <w:rsid w:val="00A65CBD"/>
    <w:rsid w:val="00A7062F"/>
    <w:rsid w:val="00A722C3"/>
    <w:rsid w:val="00A75DDC"/>
    <w:rsid w:val="00A761F0"/>
    <w:rsid w:val="00A77D7A"/>
    <w:rsid w:val="00A83BB5"/>
    <w:rsid w:val="00A92B13"/>
    <w:rsid w:val="00AA56F6"/>
    <w:rsid w:val="00AA6532"/>
    <w:rsid w:val="00AA68FA"/>
    <w:rsid w:val="00AB6581"/>
    <w:rsid w:val="00AC016B"/>
    <w:rsid w:val="00AC2D3D"/>
    <w:rsid w:val="00AC5D65"/>
    <w:rsid w:val="00AC61AB"/>
    <w:rsid w:val="00AC6B92"/>
    <w:rsid w:val="00AD0BBD"/>
    <w:rsid w:val="00AD1316"/>
    <w:rsid w:val="00AD3F83"/>
    <w:rsid w:val="00AD7077"/>
    <w:rsid w:val="00AE2D16"/>
    <w:rsid w:val="00AE54FB"/>
    <w:rsid w:val="00AF19CD"/>
    <w:rsid w:val="00AF2778"/>
    <w:rsid w:val="00AF4DFB"/>
    <w:rsid w:val="00AF5169"/>
    <w:rsid w:val="00AF5EC5"/>
    <w:rsid w:val="00B02109"/>
    <w:rsid w:val="00B03AD9"/>
    <w:rsid w:val="00B072B1"/>
    <w:rsid w:val="00B14B0A"/>
    <w:rsid w:val="00B15427"/>
    <w:rsid w:val="00B217CD"/>
    <w:rsid w:val="00B224DA"/>
    <w:rsid w:val="00B22DB9"/>
    <w:rsid w:val="00B3023F"/>
    <w:rsid w:val="00B31BD2"/>
    <w:rsid w:val="00B40D2C"/>
    <w:rsid w:val="00B42A87"/>
    <w:rsid w:val="00B4477E"/>
    <w:rsid w:val="00B52080"/>
    <w:rsid w:val="00B532A2"/>
    <w:rsid w:val="00B550AC"/>
    <w:rsid w:val="00B55F78"/>
    <w:rsid w:val="00B56A90"/>
    <w:rsid w:val="00B61FD8"/>
    <w:rsid w:val="00B62AC6"/>
    <w:rsid w:val="00B65D53"/>
    <w:rsid w:val="00B678B2"/>
    <w:rsid w:val="00B711C6"/>
    <w:rsid w:val="00B71471"/>
    <w:rsid w:val="00B76CBF"/>
    <w:rsid w:val="00B80633"/>
    <w:rsid w:val="00B823BA"/>
    <w:rsid w:val="00B83078"/>
    <w:rsid w:val="00B91324"/>
    <w:rsid w:val="00B91B0D"/>
    <w:rsid w:val="00B926FB"/>
    <w:rsid w:val="00B9341C"/>
    <w:rsid w:val="00B963F1"/>
    <w:rsid w:val="00B96CD3"/>
    <w:rsid w:val="00BB26D9"/>
    <w:rsid w:val="00BB2F57"/>
    <w:rsid w:val="00BB3987"/>
    <w:rsid w:val="00BB796F"/>
    <w:rsid w:val="00BC371B"/>
    <w:rsid w:val="00BC4708"/>
    <w:rsid w:val="00BC4C7A"/>
    <w:rsid w:val="00BC638C"/>
    <w:rsid w:val="00BC6ED4"/>
    <w:rsid w:val="00BC7488"/>
    <w:rsid w:val="00BC7936"/>
    <w:rsid w:val="00BD0492"/>
    <w:rsid w:val="00BD198F"/>
    <w:rsid w:val="00BD1EEA"/>
    <w:rsid w:val="00BD27B9"/>
    <w:rsid w:val="00BD64F3"/>
    <w:rsid w:val="00BD669E"/>
    <w:rsid w:val="00BE014E"/>
    <w:rsid w:val="00BE2E53"/>
    <w:rsid w:val="00BE4F02"/>
    <w:rsid w:val="00BE61FD"/>
    <w:rsid w:val="00BF2202"/>
    <w:rsid w:val="00BF2380"/>
    <w:rsid w:val="00BF4D17"/>
    <w:rsid w:val="00BF6041"/>
    <w:rsid w:val="00C01A9E"/>
    <w:rsid w:val="00C04CFB"/>
    <w:rsid w:val="00C07AA4"/>
    <w:rsid w:val="00C102E4"/>
    <w:rsid w:val="00C11FC7"/>
    <w:rsid w:val="00C127DE"/>
    <w:rsid w:val="00C16ED0"/>
    <w:rsid w:val="00C232BA"/>
    <w:rsid w:val="00C2744B"/>
    <w:rsid w:val="00C307C6"/>
    <w:rsid w:val="00C34473"/>
    <w:rsid w:val="00C37A95"/>
    <w:rsid w:val="00C40A7F"/>
    <w:rsid w:val="00C46DBA"/>
    <w:rsid w:val="00C501CB"/>
    <w:rsid w:val="00C5560A"/>
    <w:rsid w:val="00C5764D"/>
    <w:rsid w:val="00C618B0"/>
    <w:rsid w:val="00C649BE"/>
    <w:rsid w:val="00C65DC7"/>
    <w:rsid w:val="00C6781E"/>
    <w:rsid w:val="00C709E0"/>
    <w:rsid w:val="00C777F6"/>
    <w:rsid w:val="00C77F8C"/>
    <w:rsid w:val="00C80DE8"/>
    <w:rsid w:val="00C82053"/>
    <w:rsid w:val="00C84CD6"/>
    <w:rsid w:val="00C84F26"/>
    <w:rsid w:val="00C859B6"/>
    <w:rsid w:val="00C87B84"/>
    <w:rsid w:val="00C91CDD"/>
    <w:rsid w:val="00C93CE5"/>
    <w:rsid w:val="00C94076"/>
    <w:rsid w:val="00CA2423"/>
    <w:rsid w:val="00CA3964"/>
    <w:rsid w:val="00CB762D"/>
    <w:rsid w:val="00CC1A18"/>
    <w:rsid w:val="00CC35C4"/>
    <w:rsid w:val="00CC476E"/>
    <w:rsid w:val="00CC4A8F"/>
    <w:rsid w:val="00CC5122"/>
    <w:rsid w:val="00CC578D"/>
    <w:rsid w:val="00CD1CC7"/>
    <w:rsid w:val="00CD5428"/>
    <w:rsid w:val="00CD67D0"/>
    <w:rsid w:val="00CE7A3A"/>
    <w:rsid w:val="00CF4E87"/>
    <w:rsid w:val="00CF5C97"/>
    <w:rsid w:val="00CF73BE"/>
    <w:rsid w:val="00D048AD"/>
    <w:rsid w:val="00D358EA"/>
    <w:rsid w:val="00D40A03"/>
    <w:rsid w:val="00D42512"/>
    <w:rsid w:val="00D428EA"/>
    <w:rsid w:val="00D430E8"/>
    <w:rsid w:val="00D4774E"/>
    <w:rsid w:val="00D524D9"/>
    <w:rsid w:val="00D57C89"/>
    <w:rsid w:val="00D61EA6"/>
    <w:rsid w:val="00D63065"/>
    <w:rsid w:val="00D6359E"/>
    <w:rsid w:val="00D707CF"/>
    <w:rsid w:val="00D70BFC"/>
    <w:rsid w:val="00D72132"/>
    <w:rsid w:val="00D73953"/>
    <w:rsid w:val="00D744A9"/>
    <w:rsid w:val="00D80893"/>
    <w:rsid w:val="00D90737"/>
    <w:rsid w:val="00D9519E"/>
    <w:rsid w:val="00DA626C"/>
    <w:rsid w:val="00DA6392"/>
    <w:rsid w:val="00DA6EEF"/>
    <w:rsid w:val="00DB62B3"/>
    <w:rsid w:val="00DC033C"/>
    <w:rsid w:val="00DC6A83"/>
    <w:rsid w:val="00DC7D93"/>
    <w:rsid w:val="00DD08E6"/>
    <w:rsid w:val="00DD33EA"/>
    <w:rsid w:val="00DD41BA"/>
    <w:rsid w:val="00DD4646"/>
    <w:rsid w:val="00DE333B"/>
    <w:rsid w:val="00DE51DF"/>
    <w:rsid w:val="00DF0CB2"/>
    <w:rsid w:val="00E17A67"/>
    <w:rsid w:val="00E25C23"/>
    <w:rsid w:val="00E325B8"/>
    <w:rsid w:val="00E33ECC"/>
    <w:rsid w:val="00E34DBA"/>
    <w:rsid w:val="00E37CE0"/>
    <w:rsid w:val="00E415FC"/>
    <w:rsid w:val="00E416F5"/>
    <w:rsid w:val="00E433A5"/>
    <w:rsid w:val="00E451F5"/>
    <w:rsid w:val="00E45233"/>
    <w:rsid w:val="00E471EF"/>
    <w:rsid w:val="00E5361B"/>
    <w:rsid w:val="00E53DFA"/>
    <w:rsid w:val="00E57C67"/>
    <w:rsid w:val="00E6477E"/>
    <w:rsid w:val="00E71545"/>
    <w:rsid w:val="00E74DA2"/>
    <w:rsid w:val="00E807E9"/>
    <w:rsid w:val="00E80E60"/>
    <w:rsid w:val="00E93711"/>
    <w:rsid w:val="00E95C6B"/>
    <w:rsid w:val="00EA1191"/>
    <w:rsid w:val="00EA452B"/>
    <w:rsid w:val="00EA4C52"/>
    <w:rsid w:val="00EA5F80"/>
    <w:rsid w:val="00EB36F3"/>
    <w:rsid w:val="00EB6666"/>
    <w:rsid w:val="00EC1398"/>
    <w:rsid w:val="00EC3180"/>
    <w:rsid w:val="00EC3690"/>
    <w:rsid w:val="00EC46AE"/>
    <w:rsid w:val="00EC4FE8"/>
    <w:rsid w:val="00ED3930"/>
    <w:rsid w:val="00ED60D9"/>
    <w:rsid w:val="00ED6CBF"/>
    <w:rsid w:val="00EE3A10"/>
    <w:rsid w:val="00EE438E"/>
    <w:rsid w:val="00EF0109"/>
    <w:rsid w:val="00EF2550"/>
    <w:rsid w:val="00F04211"/>
    <w:rsid w:val="00F12C86"/>
    <w:rsid w:val="00F15D6D"/>
    <w:rsid w:val="00F205A8"/>
    <w:rsid w:val="00F235FF"/>
    <w:rsid w:val="00F24FA7"/>
    <w:rsid w:val="00F2568F"/>
    <w:rsid w:val="00F3375B"/>
    <w:rsid w:val="00F34479"/>
    <w:rsid w:val="00F4113A"/>
    <w:rsid w:val="00F50789"/>
    <w:rsid w:val="00F65AB6"/>
    <w:rsid w:val="00F704DF"/>
    <w:rsid w:val="00F717D2"/>
    <w:rsid w:val="00F73CF9"/>
    <w:rsid w:val="00F80713"/>
    <w:rsid w:val="00F834C7"/>
    <w:rsid w:val="00F866A1"/>
    <w:rsid w:val="00F92137"/>
    <w:rsid w:val="00F92763"/>
    <w:rsid w:val="00F932FD"/>
    <w:rsid w:val="00F945F0"/>
    <w:rsid w:val="00F97729"/>
    <w:rsid w:val="00FA49C3"/>
    <w:rsid w:val="00FA5DBA"/>
    <w:rsid w:val="00FB0051"/>
    <w:rsid w:val="00FB110F"/>
    <w:rsid w:val="00FB763B"/>
    <w:rsid w:val="00FC3BD0"/>
    <w:rsid w:val="00FC4A33"/>
    <w:rsid w:val="00FC6304"/>
    <w:rsid w:val="00FC6C1C"/>
    <w:rsid w:val="00FD1DBE"/>
    <w:rsid w:val="00FD248F"/>
    <w:rsid w:val="00FD7E43"/>
    <w:rsid w:val="00FE119B"/>
    <w:rsid w:val="00FE469F"/>
    <w:rsid w:val="00FF193C"/>
    <w:rsid w:val="00FF1BF8"/>
    <w:rsid w:val="00FF6F4B"/>
    <w:rsid w:val="01A7F9B6"/>
    <w:rsid w:val="02A28FBB"/>
    <w:rsid w:val="0329815A"/>
    <w:rsid w:val="03DD633E"/>
    <w:rsid w:val="04553C48"/>
    <w:rsid w:val="0579339F"/>
    <w:rsid w:val="058052D3"/>
    <w:rsid w:val="05925BFC"/>
    <w:rsid w:val="05B7BDE1"/>
    <w:rsid w:val="06E7F4F2"/>
    <w:rsid w:val="07150400"/>
    <w:rsid w:val="09498A4E"/>
    <w:rsid w:val="09BD9446"/>
    <w:rsid w:val="09DCC50B"/>
    <w:rsid w:val="0AA5C362"/>
    <w:rsid w:val="0BBB07B8"/>
    <w:rsid w:val="0C899467"/>
    <w:rsid w:val="0CB9FEC5"/>
    <w:rsid w:val="0CDB69C4"/>
    <w:rsid w:val="1013D8D8"/>
    <w:rsid w:val="1054E92A"/>
    <w:rsid w:val="126FF709"/>
    <w:rsid w:val="12EA837A"/>
    <w:rsid w:val="142291E7"/>
    <w:rsid w:val="14A76F55"/>
    <w:rsid w:val="14B37031"/>
    <w:rsid w:val="15300373"/>
    <w:rsid w:val="159744EF"/>
    <w:rsid w:val="15988803"/>
    <w:rsid w:val="163C58FC"/>
    <w:rsid w:val="1856BE0D"/>
    <w:rsid w:val="185D9CDC"/>
    <w:rsid w:val="19611AC3"/>
    <w:rsid w:val="1BDE6C76"/>
    <w:rsid w:val="1D892E77"/>
    <w:rsid w:val="1E2E8A41"/>
    <w:rsid w:val="23487507"/>
    <w:rsid w:val="24119858"/>
    <w:rsid w:val="27FFC241"/>
    <w:rsid w:val="2925B254"/>
    <w:rsid w:val="294DD77B"/>
    <w:rsid w:val="296E5BA4"/>
    <w:rsid w:val="2979A88D"/>
    <w:rsid w:val="2BD3EB87"/>
    <w:rsid w:val="2D0051A9"/>
    <w:rsid w:val="2D8150CE"/>
    <w:rsid w:val="2E407185"/>
    <w:rsid w:val="2F04746F"/>
    <w:rsid w:val="30AA0C90"/>
    <w:rsid w:val="318F9112"/>
    <w:rsid w:val="32D2F9BF"/>
    <w:rsid w:val="32D653A9"/>
    <w:rsid w:val="33431E16"/>
    <w:rsid w:val="33829A03"/>
    <w:rsid w:val="3465255A"/>
    <w:rsid w:val="369E2719"/>
    <w:rsid w:val="3820CF1D"/>
    <w:rsid w:val="396F3389"/>
    <w:rsid w:val="3C4BDD28"/>
    <w:rsid w:val="3C62D3C7"/>
    <w:rsid w:val="3CAC2CAA"/>
    <w:rsid w:val="3FE09CD3"/>
    <w:rsid w:val="41FF904C"/>
    <w:rsid w:val="42CFBC27"/>
    <w:rsid w:val="42DC307E"/>
    <w:rsid w:val="436F103E"/>
    <w:rsid w:val="439B2BE9"/>
    <w:rsid w:val="44BC253B"/>
    <w:rsid w:val="45806BEF"/>
    <w:rsid w:val="45C20924"/>
    <w:rsid w:val="4668EC68"/>
    <w:rsid w:val="47300766"/>
    <w:rsid w:val="49136E17"/>
    <w:rsid w:val="49305369"/>
    <w:rsid w:val="4943DE37"/>
    <w:rsid w:val="4A36D2D8"/>
    <w:rsid w:val="4A5327E3"/>
    <w:rsid w:val="4B2D0BD8"/>
    <w:rsid w:val="4D67505D"/>
    <w:rsid w:val="4E1E86BB"/>
    <w:rsid w:val="5077BF76"/>
    <w:rsid w:val="530230B3"/>
    <w:rsid w:val="53C352F9"/>
    <w:rsid w:val="54D4CFDF"/>
    <w:rsid w:val="5702E0B2"/>
    <w:rsid w:val="587B57E9"/>
    <w:rsid w:val="589BEFB8"/>
    <w:rsid w:val="58BE3DCB"/>
    <w:rsid w:val="58DF9DB1"/>
    <w:rsid w:val="58F68F5E"/>
    <w:rsid w:val="5A432EAB"/>
    <w:rsid w:val="5C4B22A8"/>
    <w:rsid w:val="5CCF4324"/>
    <w:rsid w:val="5D175F1B"/>
    <w:rsid w:val="5E14DE36"/>
    <w:rsid w:val="5E645BFE"/>
    <w:rsid w:val="5E92ABC0"/>
    <w:rsid w:val="5F122E41"/>
    <w:rsid w:val="5F60C868"/>
    <w:rsid w:val="5FFF752C"/>
    <w:rsid w:val="60002C5F"/>
    <w:rsid w:val="60AAC98D"/>
    <w:rsid w:val="613C86DF"/>
    <w:rsid w:val="62D2FECA"/>
    <w:rsid w:val="62E5670D"/>
    <w:rsid w:val="6A7BEE44"/>
    <w:rsid w:val="6BCD6865"/>
    <w:rsid w:val="6C1BF495"/>
    <w:rsid w:val="6F20B2DC"/>
    <w:rsid w:val="7005CF1A"/>
    <w:rsid w:val="70B537B6"/>
    <w:rsid w:val="744B3BA6"/>
    <w:rsid w:val="746FFBBA"/>
    <w:rsid w:val="76195191"/>
    <w:rsid w:val="7A3FF007"/>
    <w:rsid w:val="7AFFF9AA"/>
    <w:rsid w:val="7B4E12F3"/>
    <w:rsid w:val="7B6BB890"/>
    <w:rsid w:val="7BDF257C"/>
    <w:rsid w:val="7D113B39"/>
    <w:rsid w:val="7E0BEF5D"/>
    <w:rsid w:val="7E14952E"/>
    <w:rsid w:val="7E2496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F51E4023-1447-48F7-9859-BC99E41C1A8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Arial" w:hAnsi="Arial"/>
      <w:sz w:val="24"/>
      <w:lang w:eastAsia="en-US"/>
    </w:rPr>
  </w:style>
  <w:style w:type="paragraph" w:styleId="Heading1">
    <w:name w:val="heading 1"/>
    <w:basedOn w:val="Normal"/>
    <w:next w:val="Normal"/>
    <w:qFormat/>
    <w:pPr>
      <w:keepNext/>
      <w:outlineLvl w:val="0"/>
    </w:pPr>
    <w:rPr>
      <w:color w:val="000080"/>
      <w:sz w:val="28"/>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jc w:val="center"/>
      <w:outlineLvl w:val="2"/>
    </w:pPr>
    <w:rPr>
      <w:b/>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rPr>
      <w:b/>
    </w:rPr>
  </w:style>
  <w:style w:type="paragraph" w:styleId="Header">
    <w:name w:val="head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link w:val="BodyText2Char"/>
    <w:rPr>
      <w:sz w:val="20"/>
    </w:rPr>
  </w:style>
  <w:style w:type="paragraph" w:styleId="BodyText3">
    <w:name w:val="Body Text 3"/>
    <w:basedOn w:val="Normal"/>
    <w:rPr>
      <w:sz w:val="22"/>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character" w:styleId="ICTServices" w:customStyle="1">
    <w:name w:val="ICTServices"/>
    <w:semiHidden/>
    <w:rsid w:val="00B224DA"/>
    <w:rPr>
      <w:rFonts w:ascii="Arial" w:hAnsi="Arial" w:cs="Arial"/>
      <w:b w:val="0"/>
      <w:bCs w:val="0"/>
      <w:i w:val="0"/>
      <w:iCs w:val="0"/>
      <w:strike w:val="0"/>
      <w:color w:val="auto"/>
      <w:sz w:val="24"/>
      <w:szCs w:val="24"/>
      <w:u w:val="none"/>
    </w:rPr>
  </w:style>
  <w:style w:type="character" w:styleId="Strong">
    <w:name w:val="Strong"/>
    <w:qFormat/>
    <w:rsid w:val="00B224DA"/>
    <w:rPr>
      <w:b/>
      <w:bCs/>
    </w:rPr>
  </w:style>
  <w:style w:type="paragraph" w:styleId="NormalWeb">
    <w:name w:val="Normal (Web)"/>
    <w:basedOn w:val="Normal"/>
    <w:rsid w:val="00B224DA"/>
    <w:pPr>
      <w:spacing w:before="100" w:beforeAutospacing="1" w:after="100" w:afterAutospacing="1"/>
    </w:pPr>
    <w:rPr>
      <w:rFonts w:ascii="Times New Roman" w:hAnsi="Times New Roman"/>
      <w:szCs w:val="24"/>
      <w:lang w:eastAsia="en-GB"/>
    </w:rPr>
  </w:style>
  <w:style w:type="paragraph" w:styleId="BalloonText">
    <w:name w:val="Balloon Text"/>
    <w:basedOn w:val="Normal"/>
    <w:semiHidden/>
    <w:rsid w:val="002C285C"/>
    <w:rPr>
      <w:rFonts w:ascii="Tahoma" w:hAnsi="Tahoma" w:cs="Tahoma"/>
      <w:sz w:val="16"/>
      <w:szCs w:val="16"/>
    </w:rPr>
  </w:style>
  <w:style w:type="paragraph" w:styleId="Default" w:customStyle="1">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ascii="DengXian" w:hAnsi="DengXian" w:eastAsia="Times New Roman" w:cs="Times New Roman"/>
        <w:b/>
        <w:bCs/>
      </w:rPr>
      <w:tblPr/>
      <w:tcPr>
        <w:tcBorders>
          <w:top w:val="single" w:color="9BBB59" w:sz="8" w:space="0"/>
          <w:left w:val="single" w:color="9BBB59" w:sz="8" w:space="0"/>
          <w:bottom w:val="single" w:color="9BBB59" w:sz="18" w:space="0"/>
          <w:right w:val="single" w:color="9BBB59" w:sz="8" w:space="0"/>
          <w:insideH w:val="nil"/>
          <w:insideV w:val="single" w:color="9BBB59" w:sz="8" w:space="0"/>
        </w:tcBorders>
      </w:tcPr>
    </w:tblStylePr>
    <w:tblStylePr w:type="lastRow">
      <w:pPr>
        <w:spacing w:before="0" w:after="0" w:line="240" w:lineRule="auto"/>
      </w:pPr>
      <w:rPr>
        <w:rFonts w:ascii="DengXian" w:hAnsi="DengXian" w:eastAsia="Times New Roman" w:cs="Times New Roman"/>
        <w:b/>
        <w:bCs/>
      </w:rPr>
      <w:tblPr/>
      <w:tcPr>
        <w:tcBorders>
          <w:top w:val="double" w:color="9BBB59" w:sz="6" w:space="0"/>
          <w:left w:val="single" w:color="9BBB59" w:sz="8" w:space="0"/>
          <w:bottom w:val="single" w:color="9BBB59" w:sz="8" w:space="0"/>
          <w:right w:val="single" w:color="9BBB59" w:sz="8" w:space="0"/>
          <w:insideH w:val="nil"/>
          <w:insideV w:val="single" w:color="9BBB59" w:sz="8" w:space="0"/>
        </w:tcBorders>
      </w:tcPr>
    </w:tblStylePr>
    <w:tblStylePr w:type="firstCol">
      <w:rPr>
        <w:rFonts w:ascii="DengXian" w:hAnsi="DengXian" w:eastAsia="Times New Roman" w:cs="Times New Roman"/>
        <w:b/>
        <w:bCs/>
      </w:rPr>
    </w:tblStylePr>
    <w:tblStylePr w:type="lastCol">
      <w:rPr>
        <w:rFonts w:ascii="DengXian" w:hAnsi="DengXian" w:eastAsia="Times New Roman"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color="9BBB59"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color="9BBB59" w:sz="8" w:space="0"/>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color="9BBB59" w:sz="6" w:space="0"/>
          <w:insideV w:val="single" w:color="9BBB59" w:sz="6" w:space="0"/>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color="9BBB59" w:sz="8" w:space="0"/>
        <w:bottom w:val="single" w:color="9BBB59" w:sz="8" w:space="0"/>
      </w:tblBorders>
    </w:tblPr>
    <w:tblStylePr w:type="firstRow">
      <w:rPr>
        <w:rFonts w:ascii="DengXian" w:hAnsi="DengXian" w:eastAsia="Times New Roman" w:cs="Times New Roman"/>
      </w:rPr>
      <w:tblPr/>
      <w:tcPr>
        <w:tcBorders>
          <w:top w:val="nil"/>
          <w:bottom w:val="single" w:color="9BBB59" w:sz="8" w:space="0"/>
        </w:tcBorders>
      </w:tcPr>
    </w:tblStylePr>
    <w:tblStylePr w:type="lastRow">
      <w:rPr>
        <w:b/>
        <w:bCs/>
        <w:color w:val="1F497D"/>
      </w:rPr>
      <w:tblPr/>
      <w:tcPr>
        <w:tcBorders>
          <w:top w:val="single" w:color="9BBB59" w:sz="8" w:space="0"/>
          <w:bottom w:val="single" w:color="9BBB59" w:sz="8" w:space="0"/>
        </w:tcBorders>
      </w:tcPr>
    </w:tblStylePr>
    <w:tblStylePr w:type="firstCol">
      <w:rPr>
        <w:b/>
        <w:bCs/>
      </w:rPr>
    </w:tblStylePr>
    <w:tblStylePr w:type="lastCol">
      <w:rPr>
        <w:b/>
        <w:bCs/>
      </w:rPr>
      <w:tblPr/>
      <w:tcPr>
        <w:tcBorders>
          <w:top w:val="single" w:color="9BBB59" w:sz="8" w:space="0"/>
          <w:bottom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color="4BACC6" w:sz="8" w:space="0"/>
        <w:bottom w:val="single" w:color="4BACC6" w:sz="8" w:space="0"/>
      </w:tblBorders>
    </w:tblPr>
    <w:tblStylePr w:type="firstRow">
      <w:rPr>
        <w:rFonts w:ascii="DengXian" w:hAnsi="DengXian" w:eastAsia="Times New Roman" w:cs="Times New Roman"/>
      </w:rPr>
      <w:tblPr/>
      <w:tcPr>
        <w:tcBorders>
          <w:top w:val="nil"/>
          <w:bottom w:val="single" w:color="4BACC6" w:sz="8" w:space="0"/>
        </w:tcBorders>
      </w:tcPr>
    </w:tblStylePr>
    <w:tblStylePr w:type="lastRow">
      <w:rPr>
        <w:b/>
        <w:bCs/>
        <w:color w:val="1F497D"/>
      </w:rPr>
      <w:tblPr/>
      <w:tcPr>
        <w:tcBorders>
          <w:top w:val="single" w:color="4BACC6" w:sz="8" w:space="0"/>
          <w:bottom w:val="single" w:color="4BACC6" w:sz="8" w:space="0"/>
        </w:tcBorders>
      </w:tcPr>
    </w:tblStylePr>
    <w:tblStylePr w:type="firstCol">
      <w:rPr>
        <w:b/>
        <w:bCs/>
      </w:rPr>
    </w:tblStylePr>
    <w:tblStylePr w:type="lastCol">
      <w:rPr>
        <w:b/>
        <w:bCs/>
      </w:rPr>
      <w:tblPr/>
      <w:tcPr>
        <w:tcBorders>
          <w:top w:val="single" w:color="4BACC6" w:sz="8" w:space="0"/>
          <w:bottom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paragraph" w:styleId="ListParagraph">
    <w:name w:val="List Paragraph"/>
    <w:basedOn w:val="Normal"/>
    <w:uiPriority w:val="34"/>
    <w:qFormat/>
    <w:rsid w:val="009C45A7"/>
    <w:pPr>
      <w:ind w:left="720"/>
    </w:pPr>
  </w:style>
  <w:style w:type="paragraph" w:styleId="BodyTextIndent2">
    <w:name w:val="Body Text Indent 2"/>
    <w:basedOn w:val="Normal"/>
    <w:link w:val="BodyTextIndent2Char"/>
    <w:rsid w:val="00030DAE"/>
    <w:pPr>
      <w:spacing w:after="120" w:line="480" w:lineRule="auto"/>
      <w:ind w:left="283"/>
    </w:pPr>
  </w:style>
  <w:style w:type="character" w:styleId="BodyTextIndent2Char" w:customStyle="1">
    <w:name w:val="Body Text Indent 2 Char"/>
    <w:basedOn w:val="DefaultParagraphFont"/>
    <w:link w:val="BodyTextIndent2"/>
    <w:rsid w:val="00030DAE"/>
    <w:rPr>
      <w:rFonts w:ascii="Arial" w:hAnsi="Arial"/>
      <w:sz w:val="24"/>
      <w:lang w:eastAsia="en-US"/>
    </w:rPr>
  </w:style>
  <w:style w:type="paragraph" w:styleId="BodyTextIndent">
    <w:name w:val="Body Text Indent"/>
    <w:basedOn w:val="Normal"/>
    <w:link w:val="BodyTextIndentChar"/>
    <w:rsid w:val="00BF4D17"/>
    <w:pPr>
      <w:spacing w:after="120"/>
      <w:ind w:left="283"/>
    </w:pPr>
  </w:style>
  <w:style w:type="character" w:styleId="BodyTextIndentChar" w:customStyle="1">
    <w:name w:val="Body Text Indent Char"/>
    <w:basedOn w:val="DefaultParagraphFont"/>
    <w:link w:val="BodyTextIndent"/>
    <w:rsid w:val="00BF4D17"/>
    <w:rPr>
      <w:rFonts w:ascii="Arial" w:hAnsi="Arial"/>
      <w:sz w:val="24"/>
      <w:lang w:eastAsia="en-US"/>
    </w:rPr>
  </w:style>
  <w:style w:type="character" w:styleId="BodyText2Char" w:customStyle="1">
    <w:name w:val="Body Text 2 Char"/>
    <w:link w:val="BodyText2"/>
    <w:rsid w:val="00A2770B"/>
    <w:rPr>
      <w:rFonts w:ascii="Arial" w:hAnsi="Arial"/>
      <w:lang w:eastAsia="en-US"/>
    </w:rPr>
  </w:style>
  <w:style w:type="character" w:styleId="CommentReference">
    <w:name w:val="Comment Reference"/>
    <w:basedOn w:val="DefaultParagraphFont"/>
    <w:rsid w:val="00981FEB"/>
    <w:rPr>
      <w:sz w:val="16"/>
      <w:szCs w:val="16"/>
    </w:rPr>
  </w:style>
  <w:style w:type="paragraph" w:styleId="CommentText">
    <w:name w:val="Comment Text"/>
    <w:basedOn w:val="Normal"/>
    <w:link w:val="CommentTextChar"/>
    <w:rsid w:val="00981FEB"/>
    <w:rPr>
      <w:sz w:val="20"/>
    </w:rPr>
  </w:style>
  <w:style w:type="character" w:styleId="CommentTextChar" w:customStyle="1">
    <w:name w:val="Comment Text Char"/>
    <w:basedOn w:val="DefaultParagraphFont"/>
    <w:link w:val="CommentText"/>
    <w:rsid w:val="00981FEB"/>
    <w:rPr>
      <w:rFonts w:ascii="Arial" w:hAnsi="Arial"/>
      <w:lang w:eastAsia="en-US"/>
    </w:rPr>
  </w:style>
  <w:style w:type="paragraph" w:styleId="CommentSubject">
    <w:name w:val="Comment Subject"/>
    <w:basedOn w:val="CommentText"/>
    <w:next w:val="CommentText"/>
    <w:link w:val="CommentSubjectChar"/>
    <w:rsid w:val="00981FEB"/>
    <w:rPr>
      <w:b/>
      <w:bCs/>
    </w:rPr>
  </w:style>
  <w:style w:type="character" w:styleId="CommentSubjectChar" w:customStyle="1">
    <w:name w:val="Comment Subject Char"/>
    <w:basedOn w:val="CommentTextChar"/>
    <w:link w:val="CommentSubject"/>
    <w:rsid w:val="00981FEB"/>
    <w:rPr>
      <w:rFonts w:ascii="Arial" w:hAnsi="Arial"/>
      <w:b/>
      <w:bCs/>
      <w:lang w:eastAsia="en-US"/>
    </w:rPr>
  </w:style>
  <w:style w:type="character" w:styleId="FooterChar" w:customStyle="1">
    <w:name w:val="Footer Char"/>
    <w:basedOn w:val="DefaultParagraphFont"/>
    <w:link w:val="Footer"/>
    <w:uiPriority w:val="99"/>
    <w:rsid w:val="008928DE"/>
    <w:rPr>
      <w:rFonts w:ascii="Arial" w:hAnsi="Arial"/>
      <w:sz w:val="24"/>
      <w:lang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qFormat/>
    <w:rsid w:val="00DE333B"/>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rsid w:val="00DE333B"/>
    <w:rPr>
      <w:rFonts w:asciiTheme="majorHAnsi" w:hAnsiTheme="majorHAnsi" w:eastAsiaTheme="majorEastAsia" w:cstheme="majorBidi"/>
      <w:spacing w:val="-10"/>
      <w:kern w:val="28"/>
      <w:sz w:val="56"/>
      <w:szCs w:val="56"/>
      <w:lang w:eastAsia="en-US"/>
    </w:rPr>
  </w:style>
  <w:style w:type="character" w:styleId="Arial12" w:customStyle="1">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styleId="paragraph" w:customStyle="1">
    <w:name w:val="paragraph"/>
    <w:basedOn w:val="Normal"/>
    <w:rsid w:val="00BE014E"/>
    <w:pPr>
      <w:spacing w:before="100" w:beforeAutospacing="1" w:after="100" w:afterAutospacing="1"/>
    </w:pPr>
    <w:rPr>
      <w:rFonts w:ascii="Times New Roman" w:hAnsi="Times New Roman"/>
      <w:szCs w:val="24"/>
      <w:lang w:eastAsia="en-GB"/>
    </w:rPr>
  </w:style>
  <w:style w:type="character" w:styleId="normaltextrun" w:customStyle="1">
    <w:name w:val="normaltextrun"/>
    <w:basedOn w:val="DefaultParagraphFont"/>
    <w:rsid w:val="00BE014E"/>
  </w:style>
  <w:style w:type="character" w:styleId="eop" w:customStyle="1">
    <w:name w:val="eop"/>
    <w:basedOn w:val="DefaultParagraphFont"/>
    <w:rsid w:val="00BE01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670183723">
      <w:bodyDiv w:val="1"/>
      <w:marLeft w:val="0"/>
      <w:marRight w:val="0"/>
      <w:marTop w:val="0"/>
      <w:marBottom w:val="0"/>
      <w:divBdr>
        <w:top w:val="none" w:sz="0" w:space="0" w:color="auto"/>
        <w:left w:val="none" w:sz="0" w:space="0" w:color="auto"/>
        <w:bottom w:val="none" w:sz="0" w:space="0" w:color="auto"/>
        <w:right w:val="none" w:sz="0" w:space="0" w:color="auto"/>
      </w:divBdr>
    </w:div>
    <w:div w:id="690767625">
      <w:bodyDiv w:val="1"/>
      <w:marLeft w:val="0"/>
      <w:marRight w:val="0"/>
      <w:marTop w:val="0"/>
      <w:marBottom w:val="0"/>
      <w:divBdr>
        <w:top w:val="none" w:sz="0" w:space="0" w:color="auto"/>
        <w:left w:val="none" w:sz="0" w:space="0" w:color="auto"/>
        <w:bottom w:val="none" w:sz="0" w:space="0" w:color="auto"/>
        <w:right w:val="none" w:sz="0" w:space="0" w:color="auto"/>
      </w:divBdr>
    </w:div>
    <w:div w:id="734202015">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hyperlink" Target="https://sccrecruit.blob.core.windows.net/assets/SCC/Other-Docs/17.06.2020_%20CUSTOMER_COMMITMENT_POSTER.pdf" TargetMode="External" Id="rId18" /><Relationship Type="http://schemas.openxmlformats.org/officeDocument/2006/relationships/customXml" Target="../customXml/item3.xml" Id="rId3" /><Relationship Type="http://schemas.openxmlformats.org/officeDocument/2006/relationships/footer" Target="footer2.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image" Target="media/image6.png" Id="rId17" /><Relationship Type="http://schemas.openxmlformats.org/officeDocument/2006/relationships/customXml" Target="../customXml/item2.xml" Id="rId2" /><Relationship Type="http://schemas.openxmlformats.org/officeDocument/2006/relationships/hyperlink" Target="https://eoce.fa.em3.oraclecloud.com/hcmUI/CandidateExperience/en/sites/CX_3001/pages/11002" TargetMode="External" Id="rId16" /><Relationship Type="http://schemas.openxmlformats.org/officeDocument/2006/relationships/footer" Target="footer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theme" Target="theme/theme1.xml" Id="rId24" /><Relationship Type="http://schemas.openxmlformats.org/officeDocument/2006/relationships/numbering" Target="numbering.xml" Id="rId5" /><Relationship Type="http://schemas.openxmlformats.org/officeDocument/2006/relationships/image" Target="media/image5.png" Id="rId15" /><Relationship Type="http://schemas.openxmlformats.org/officeDocument/2006/relationships/glossaryDocument" Target="glossary/document.xml" Id="rId23" /><Relationship Type="http://schemas.openxmlformats.org/officeDocument/2006/relationships/endnotes" Target="endnotes.xml" Id="rId10" /><Relationship Type="http://schemas.openxmlformats.org/officeDocument/2006/relationships/hyperlink" Target="https://eoce.fa.em3.oraclecloud.com/hcmUI/CandidateExperience/en/sites/CX_3001/pages/11002"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 Type="http://schemas.openxmlformats.org/officeDocument/2006/relationships/fontTable" Target="fontTable.xml" Id="rId22" /></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93922206-C1F7-4564-A5AE-DC8B311EC02B}"/>
      </w:docPartPr>
      <w:docPartBody>
        <w:p xmlns:wp14="http://schemas.microsoft.com/office/word/2010/wordml" w:rsidR="009957A5" w:rsidRDefault="009957A5" w14:paraId="54FBB16C" wp14:textId="77777777">
          <w:r w:rsidRPr="0011771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A5"/>
    <w:rsid w:val="00187C57"/>
    <w:rsid w:val="001C6451"/>
    <w:rsid w:val="0025371D"/>
    <w:rsid w:val="00260CAE"/>
    <w:rsid w:val="00395C62"/>
    <w:rsid w:val="003F3E83"/>
    <w:rsid w:val="004177E6"/>
    <w:rsid w:val="00441E3B"/>
    <w:rsid w:val="004B2D19"/>
    <w:rsid w:val="0061321A"/>
    <w:rsid w:val="00613C95"/>
    <w:rsid w:val="006A2F90"/>
    <w:rsid w:val="006D2290"/>
    <w:rsid w:val="007A3920"/>
    <w:rsid w:val="007B6047"/>
    <w:rsid w:val="00816A5D"/>
    <w:rsid w:val="009957A5"/>
    <w:rsid w:val="009F5B9A"/>
    <w:rsid w:val="00D70BFC"/>
    <w:rsid w:val="00D9519E"/>
    <w:rsid w:val="00FC41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57A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SharedWithUsers xmlns="a6d87e3d-d9df-4832-a311-66066ac8fdc6">
      <UserInfo>
        <DisplayName/>
        <AccountId xsi:nil="true"/>
        <AccountType/>
      </UserInfo>
    </SharedWithUsers>
    <Link xmlns="2d89081f-6c64-408f-b9dd-c27e8c88cdc8">
      <Url xsi:nil="true"/>
      <Description xsi:nil="true"/>
    </Link>
    <Thumbnail xmlns="2d89081f-6c64-408f-b9dd-c27e8c88cdc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customXml/itemProps2.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cb96b941-8b9d-434f-abdf-03e2e8a9a5be"/>
    <ds:schemaRef ds:uri="6bb14a76-6ecd-4ca0-89c2-72a62247cd9a"/>
  </ds:schemaRefs>
</ds:datastoreItem>
</file>

<file path=customXml/itemProps3.xml><?xml version="1.0" encoding="utf-8"?>
<ds:datastoreItem xmlns:ds="http://schemas.openxmlformats.org/officeDocument/2006/customXml" ds:itemID="{E27EDBEC-4B8F-48A7-80BD-6479B7A736F7}"/>
</file>

<file path=customXml/itemProps4.xml><?xml version="1.0" encoding="utf-8"?>
<ds:datastoreItem xmlns:ds="http://schemas.openxmlformats.org/officeDocument/2006/customXml" ds:itemID="{A8D039F8-7391-4F2F-8D8A-2FF05E185E6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2</ap:DocSecurity>
  <ap:ScaleCrop>false</ap:ScaleCrop>
  <ap:Company>Suffolk County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JOB AND PERSON PROFILE FOR:</dc:title>
  <dc:subject/>
  <dc:creator>franm2</dc:creator>
  <keywords/>
  <lastModifiedBy>Rachael Ellingham</lastModifiedBy>
  <revision>5</revision>
  <lastPrinted>2004-02-23T22:04:00.0000000Z</lastPrinted>
  <dcterms:created xsi:type="dcterms:W3CDTF">2026-10-27T16:57:00.0000000Z</dcterms:created>
  <dcterms:modified xsi:type="dcterms:W3CDTF">2026-10-28T10:07:12.4733124Z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docLang">
    <vt:lpwstr>en</vt:lpwstr>
  </property>
  <property fmtid="{D5CDD505-2E9C-101B-9397-08002B2CF9AE}" pid="11" name="Order">
    <vt:r8>143202300</vt:r8>
  </property>
  <property fmtid="{D5CDD505-2E9C-101B-9397-08002B2CF9AE}" pid="12" name="_SourceUrl">
    <vt:lpwstr/>
  </property>
  <property fmtid="{D5CDD505-2E9C-101B-9397-08002B2CF9AE}" pid="13" name="_SharedFileIndex">
    <vt:lpwstr/>
  </property>
</Properties>
</file>