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CF61F7" w14:paraId="6EB30319" w14:textId="510656FC">
      <w:pPr>
        <w:pStyle w:val="Title"/>
        <w:jc w:val="center"/>
        <w:rPr>
          <w:rFonts w:ascii="Century Gothic" w:hAnsi="Century Gothic" w:cs="Arial"/>
          <w:b/>
          <w:bCs/>
          <w:sz w:val="40"/>
          <w:szCs w:val="32"/>
        </w:rPr>
      </w:pPr>
      <w:r w:rsidRPr="009F2356">
        <w:rPr>
          <w:noProof/>
        </w:rPr>
        <w:drawing>
          <wp:anchor distT="0" distB="0" distL="114300" distR="114300" simplePos="0" relativeHeight="251659266" behindDoc="1" locked="0" layoutInCell="1" allowOverlap="1" wp14:anchorId="57B4DBDC" wp14:editId="7B43E20D">
            <wp:simplePos x="0" y="0"/>
            <wp:positionH relativeFrom="margin">
              <wp:align>right</wp:align>
            </wp:positionH>
            <wp:positionV relativeFrom="paragraph">
              <wp:posOffset>-708660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5ADE8697">
            <wp:simplePos x="0" y="0"/>
            <wp:positionH relativeFrom="margin">
              <wp:posOffset>2356485</wp:posOffset>
            </wp:positionH>
            <wp:positionV relativeFrom="paragraph">
              <wp:posOffset>-731520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5778E0E7">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r w:rsidRPr="00CF61F7">
        <w:t xml:space="preserve"> </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621B019B"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621B019B"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B4695F" w:rsidR="00040A1F" w:rsidP="00F1156D" w:rsidRDefault="00227478" w14:paraId="27662F6A" w14:textId="63F579BB">
            <w:pPr>
              <w:rPr>
                <w:rFonts w:cs="Arial"/>
                <w:szCs w:val="24"/>
              </w:rPr>
            </w:pPr>
            <w:r>
              <w:rPr>
                <w:rFonts w:cs="Arial"/>
                <w:szCs w:val="24"/>
              </w:rPr>
              <w:t>Service Manager – Family Time and Edge of Care</w:t>
            </w:r>
          </w:p>
        </w:tc>
      </w:tr>
      <w:tr w:rsidRPr="00F24FA7" w:rsidR="00040A1F" w:rsidTr="621B019B"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36016B" w14:paraId="676AF1C1" w14:textId="73682375">
            <w:pPr>
              <w:rPr>
                <w:rFonts w:cs="Arial"/>
                <w:color w:val="000000"/>
                <w:szCs w:val="24"/>
              </w:rPr>
            </w:pPr>
            <w:r w:rsidRPr="0036016B">
              <w:rPr>
                <w:rFonts w:cs="Arial"/>
                <w:color w:val="000000"/>
                <w:szCs w:val="24"/>
              </w:rPr>
              <w:t>25278</w:t>
            </w:r>
          </w:p>
        </w:tc>
      </w:tr>
      <w:tr w:rsidRPr="00F24FA7" w:rsidR="00040A1F" w:rsidTr="621B019B"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7B6B36" w:rsidP="007B6B36" w:rsidRDefault="1211B598" w14:paraId="6BF7C474" w14:textId="5F94FAE7">
            <w:pPr>
              <w:rPr>
                <w:rFonts w:cs="Arial"/>
                <w:color w:val="000000" w:themeColor="text1"/>
              </w:rPr>
            </w:pPr>
            <w:r w:rsidRPr="2D15E835">
              <w:rPr>
                <w:rFonts w:cs="Arial"/>
                <w:color w:val="000000" w:themeColor="text1"/>
              </w:rPr>
              <w:t>8</w:t>
            </w:r>
            <w:r w:rsidR="007B6B36">
              <w:rPr>
                <w:rFonts w:cs="Arial"/>
                <w:color w:val="000000" w:themeColor="text1"/>
              </w:rPr>
              <w:t xml:space="preserve"> - </w:t>
            </w:r>
            <w:sdt>
              <w:sdtPr>
                <w:rPr>
                  <w:rStyle w:val="Arial12"/>
                  <w:color w:val="000000" w:themeColor="text1"/>
                </w:rPr>
                <w:id w:val="541178178"/>
                <w:placeholder>
                  <w:docPart w:val="36CC3BC54D634C22893CA3FD3DAAFF96"/>
                </w:placeholder>
                <w:text w:multiLine="1"/>
              </w:sdtPr>
              <w:sdtEndPr>
                <w:rPr>
                  <w:rStyle w:val="Arial12"/>
                </w:rPr>
              </w:sdtEndPr>
              <w:sdtContent>
                <w:r w:rsidR="00B113ED">
                  <w:rPr>
                    <w:rStyle w:val="Arial12"/>
                    <w:color w:val="000000" w:themeColor="text1"/>
                  </w:rPr>
                  <w:t>£62,119</w:t>
                </w:r>
                <w:r w:rsidR="00B113ED">
                  <w:rPr>
                    <w:rStyle w:val="Arial12"/>
                  </w:rPr>
                  <w:t xml:space="preserve"> </w:t>
                </w:r>
              </w:sdtContent>
            </w:sdt>
            <w:r w:rsidR="007B6B36">
              <w:rPr>
                <w:rStyle w:val="Arial12"/>
              </w:rPr>
              <w:t>per annum (pro rata for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621B019B" w14:paraId="15B00615" w14:textId="77777777">
        <w:trPr>
          <w:trHeight w:val="807"/>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 xml:space="preserve">and </w:t>
            </w:r>
            <w:proofErr w:type="gramStart"/>
            <w:r w:rsidR="00E433A5">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40A1F" w:rsidP="2D15E835" w:rsidRDefault="30302057" w14:paraId="7D4686D8" w14:textId="75CEB452">
            <w:pPr>
              <w:rPr>
                <w:rFonts w:eastAsia="Arial" w:cs="Arial"/>
                <w:szCs w:val="24"/>
              </w:rPr>
            </w:pPr>
            <w:r w:rsidRPr="2D15E835">
              <w:rPr>
                <w:rFonts w:eastAsia="Arial" w:cs="Arial"/>
                <w:color w:val="000000" w:themeColor="text1"/>
                <w:szCs w:val="24"/>
              </w:rPr>
              <w:t>Children and Young People’s Services</w:t>
            </w:r>
            <w:r w:rsidR="00337EB1">
              <w:rPr>
                <w:rFonts w:eastAsia="Arial" w:cs="Arial"/>
                <w:color w:val="000000" w:themeColor="text1"/>
                <w:szCs w:val="24"/>
              </w:rPr>
              <w:t xml:space="preserve">, </w:t>
            </w:r>
            <w:r w:rsidRPr="00337EB1" w:rsidR="00337EB1">
              <w:rPr>
                <w:rFonts w:eastAsia="Arial" w:cs="Arial"/>
                <w:color w:val="000000" w:themeColor="text1"/>
                <w:szCs w:val="24"/>
              </w:rPr>
              <w:t>Suffolk Cares – Homes and Care Resources (Family Time and Edge of Care)</w:t>
            </w:r>
          </w:p>
        </w:tc>
      </w:tr>
      <w:tr w:rsidRPr="00F24FA7" w:rsidR="00040A1F" w:rsidTr="621B019B" w14:paraId="72F03A6E" w14:textId="77777777">
        <w:trPr>
          <w:trHeight w:val="1131"/>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A02431" w:rsidR="00040A1F" w:rsidP="621B019B" w:rsidRDefault="262502F8" w14:paraId="2707D7D8" w14:textId="2875D4F3">
            <w:pPr>
              <w:spacing w:before="0" w:beforeAutospacing="off" w:after="0" w:afterAutospacing="off" w:line="300" w:lineRule="auto"/>
              <w:rPr>
                <w:rFonts w:ascii="Arial" w:hAnsi="Arial" w:eastAsia="Arial" w:cs="Arial"/>
                <w:b w:val="0"/>
                <w:bCs w:val="0"/>
                <w:i w:val="0"/>
                <w:iCs w:val="0"/>
                <w:noProof w:val="0"/>
                <w:sz w:val="24"/>
                <w:szCs w:val="24"/>
                <w:lang w:val="en-GB"/>
              </w:rPr>
            </w:pPr>
            <w:r w:rsidRPr="621B019B" w:rsidR="41053201">
              <w:rPr>
                <w:rFonts w:ascii="Arial" w:hAnsi="Arial" w:eastAsia="Arial" w:cs="Arial"/>
                <w:b w:val="0"/>
                <w:bCs w:val="0"/>
                <w:i w:val="0"/>
                <w:iCs w:val="0"/>
                <w:noProof w:val="0"/>
                <w:sz w:val="24"/>
                <w:szCs w:val="24"/>
                <w:lang w:val="en-GB"/>
              </w:rPr>
              <w:t>Working across Suffolk. The post can be based at Endeavour House, Ipswich; Riverside, Lowestoft; or West Suffolk House, Bury St Edmunds.</w:t>
            </w:r>
          </w:p>
        </w:tc>
      </w:tr>
      <w:tr w:rsidRPr="00F24FA7" w:rsidR="00040A1F" w:rsidTr="621B019B"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A02431" w14:paraId="6D1F5090" w14:textId="5A6388F4">
            <w:pPr>
              <w:rPr>
                <w:rFonts w:cs="Arial"/>
                <w:color w:val="000000"/>
                <w:szCs w:val="24"/>
              </w:rPr>
            </w:pPr>
            <w:r>
              <w:rPr>
                <w:rFonts w:cs="Arial"/>
                <w:color w:val="000000"/>
                <w:szCs w:val="24"/>
              </w:rPr>
              <w:t>37</w:t>
            </w:r>
          </w:p>
        </w:tc>
      </w:tr>
      <w:tr w:rsidRPr="00F24FA7" w:rsidR="00040A1F" w:rsidTr="621B019B"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DD44A7" w14:paraId="669B111E" w14:textId="2C6F198E">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A02431">
                  <w:rPr>
                    <w:rFonts w:cs="Arial"/>
                    <w:b/>
                    <w:bCs/>
                    <w:color w:val="000000"/>
                    <w:szCs w:val="24"/>
                  </w:rPr>
                  <w:t>Permanent</w:t>
                </w:r>
              </w:sdtContent>
            </w:sdt>
          </w:p>
        </w:tc>
      </w:tr>
      <w:tr w:rsidRPr="00F24FA7" w:rsidR="006639C1" w:rsidTr="621B019B"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A02431" w:rsidR="006639C1" w:rsidP="007C3B52" w:rsidRDefault="006639C1" w14:paraId="65AC4D40" w14:textId="77777777">
            <w:pPr>
              <w:pStyle w:val="ListParagraph"/>
              <w:numPr>
                <w:ilvl w:val="0"/>
                <w:numId w:val="18"/>
              </w:numPr>
              <w:ind w:left="246" w:hanging="227"/>
              <w:rPr>
                <w:rFonts w:cs="Arial"/>
                <w:szCs w:val="24"/>
              </w:rPr>
            </w:pPr>
            <w:r w:rsidRPr="00A02431">
              <w:rPr>
                <w:rFonts w:cs="Arial"/>
                <w:szCs w:val="24"/>
              </w:rPr>
              <w:t>Use of flexitime / time off in lieu</w:t>
            </w:r>
          </w:p>
          <w:p w:rsidRPr="00A02431" w:rsidR="006639C1" w:rsidP="007C3B52" w:rsidRDefault="006639C1" w14:paraId="1E1C6B11" w14:textId="77777777">
            <w:pPr>
              <w:pStyle w:val="ListParagraph"/>
              <w:numPr>
                <w:ilvl w:val="0"/>
                <w:numId w:val="18"/>
              </w:numPr>
              <w:ind w:left="246" w:hanging="227"/>
              <w:rPr>
                <w:rFonts w:cs="Arial"/>
                <w:szCs w:val="24"/>
              </w:rPr>
            </w:pPr>
            <w:r w:rsidRPr="00A02431">
              <w:rPr>
                <w:rFonts w:cs="Arial"/>
                <w:szCs w:val="24"/>
              </w:rPr>
              <w:t>Hybrid working options, including some home working</w:t>
            </w:r>
          </w:p>
          <w:p w:rsidRPr="00A02431" w:rsidR="006639C1" w:rsidP="007C3B52" w:rsidRDefault="006639C1" w14:paraId="43442459" w14:textId="77777777">
            <w:pPr>
              <w:pStyle w:val="ListParagraph"/>
              <w:numPr>
                <w:ilvl w:val="0"/>
                <w:numId w:val="18"/>
              </w:numPr>
              <w:ind w:left="246" w:hanging="227"/>
              <w:rPr>
                <w:rFonts w:cs="Arial"/>
                <w:szCs w:val="24"/>
              </w:rPr>
            </w:pPr>
            <w:r w:rsidRPr="00A02431">
              <w:rPr>
                <w:rFonts w:cs="Arial"/>
                <w:szCs w:val="24"/>
              </w:rPr>
              <w:t>Working from different Council buildings</w:t>
            </w:r>
          </w:p>
          <w:p w:rsidRPr="00A02431" w:rsidR="006639C1" w:rsidP="007C3B52" w:rsidRDefault="006639C1" w14:paraId="28333483" w14:textId="77777777">
            <w:pPr>
              <w:pStyle w:val="ListParagraph"/>
              <w:numPr>
                <w:ilvl w:val="0"/>
                <w:numId w:val="18"/>
              </w:numPr>
              <w:ind w:left="246" w:hanging="227"/>
              <w:rPr>
                <w:rFonts w:cs="Arial"/>
                <w:szCs w:val="24"/>
              </w:rPr>
            </w:pPr>
            <w:r w:rsidRPr="00A02431">
              <w:rPr>
                <w:rFonts w:cs="Arial"/>
                <w:szCs w:val="24"/>
              </w:rPr>
              <w:t>Working adjusted core hours (</w:t>
            </w:r>
            <w:proofErr w:type="spellStart"/>
            <w:r w:rsidRPr="00A02431">
              <w:rPr>
                <w:rFonts w:cs="Arial"/>
                <w:szCs w:val="24"/>
              </w:rPr>
              <w:t>eg</w:t>
            </w:r>
            <w:proofErr w:type="spellEnd"/>
            <w:r w:rsidRPr="00A02431">
              <w:rPr>
                <w:rFonts w:cs="Arial"/>
                <w:szCs w:val="24"/>
              </w:rPr>
              <w:t xml:space="preserve">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D63604" w14:paraId="06A35FEA" w14:textId="77777777">
        <w:trPr>
          <w:trHeight w:val="487"/>
        </w:trPr>
        <w:tc>
          <w:tcPr>
            <w:tcW w:w="9808" w:type="dxa"/>
            <w:shd w:val="clear" w:color="auto" w:fill="171796"/>
            <w:vAlign w:val="center"/>
          </w:tcPr>
          <w:p w:rsidRPr="00162B93" w:rsidR="00BC371B" w:rsidP="00D63604"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4695F" w:rsidP="00BC371B" w:rsidRDefault="00B4695F" w14:paraId="7E1E1923" w14:textId="77777777">
      <w:pPr>
        <w:rPr>
          <w:rFonts w:cs="Arial"/>
          <w:iCs/>
          <w:szCs w:val="24"/>
        </w:rPr>
      </w:pPr>
    </w:p>
    <w:p w:rsidR="00BC371B" w:rsidP="00BC371B" w:rsidRDefault="00BC371B" w14:paraId="5ECA754A" w14:textId="350E3BEF">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2D15E835">
        <w:rPr>
          <w:rFonts w:cs="Arial"/>
        </w:rPr>
        <w:t xml:space="preserve">The support and care we offer encourages and enables you to be the best you can be. To make a meaningful impact on the world around you. To achieve a unique sense of pride in what you do, why you do it and where. </w:t>
      </w:r>
      <w:r w:rsidRPr="2D15E835">
        <w:rPr>
          <w:rFonts w:cs="Arial"/>
          <w:b/>
          <w:bCs/>
        </w:rPr>
        <w:t>Reimagine the possibilities.</w:t>
      </w:r>
    </w:p>
    <w:p w:rsidR="2D15E835" w:rsidP="2D15E835" w:rsidRDefault="2D15E835" w14:paraId="7D1B9266" w14:textId="5E385BDF">
      <w:pPr>
        <w:rPr>
          <w:rFonts w:cs="Arial"/>
          <w:b/>
          <w:bCs/>
        </w:rPr>
      </w:pPr>
    </w:p>
    <w:tbl>
      <w:tblPr>
        <w:tblW w:w="9808" w:type="dxa"/>
        <w:shd w:val="clear" w:color="auto" w:fill="171796"/>
        <w:tblLayout w:type="fixed"/>
        <w:tblLook w:val="04A0" w:firstRow="1" w:lastRow="0" w:firstColumn="1" w:lastColumn="0" w:noHBand="0" w:noVBand="1"/>
      </w:tblPr>
      <w:tblGrid>
        <w:gridCol w:w="9808"/>
      </w:tblGrid>
      <w:tr w:rsidRPr="00162B93" w:rsidR="00162B93" w:rsidTr="2580F757" w14:paraId="7E1D56A9" w14:textId="77777777">
        <w:trPr>
          <w:trHeight w:val="487"/>
        </w:trPr>
        <w:tc>
          <w:tcPr>
            <w:tcW w:w="9808" w:type="dxa"/>
            <w:shd w:val="clear" w:color="auto" w:fill="171796"/>
            <w:vAlign w:val="center"/>
          </w:tcPr>
          <w:p w:rsidRPr="00162B93" w:rsidR="00D42512" w:rsidP="7DE6384E" w:rsidRDefault="4A14E398" w14:paraId="21A97C96" w14:textId="16CBB7D3">
            <w:pPr>
              <w:spacing w:line="259" w:lineRule="auto"/>
              <w:rPr>
                <w:rFonts w:cs="Arial"/>
                <w:b/>
                <w:bCs/>
                <w:color w:val="FFFFFF" w:themeColor="background1"/>
              </w:rPr>
            </w:pPr>
            <w:r w:rsidRPr="2580F757">
              <w:rPr>
                <w:rFonts w:cs="Arial"/>
                <w:b/>
                <w:bCs/>
                <w:color w:val="FFFFFF" w:themeColor="background1"/>
              </w:rPr>
              <w:t>About the Team</w:t>
            </w:r>
          </w:p>
        </w:tc>
      </w:tr>
    </w:tbl>
    <w:p w:rsidR="00B4695F" w:rsidP="2D15E835" w:rsidRDefault="00B4695F" w14:paraId="16CF9831" w14:textId="77777777">
      <w:pPr>
        <w:rPr>
          <w:rFonts w:eastAsia="Arial" w:cs="Arial"/>
          <w:i/>
          <w:iCs/>
          <w:color w:val="000000" w:themeColor="text1"/>
          <w:szCs w:val="24"/>
        </w:rPr>
      </w:pPr>
    </w:p>
    <w:p w:rsidRPr="00BC371B" w:rsidR="00B550AC" w:rsidP="2D15E835" w:rsidRDefault="57C41E94" w14:paraId="5DB852DF" w14:textId="39B95A72">
      <w:pPr>
        <w:rPr>
          <w:rFonts w:eastAsia="Arial" w:cs="Arial"/>
          <w:color w:val="000000" w:themeColor="text1"/>
          <w:szCs w:val="24"/>
        </w:rPr>
      </w:pPr>
      <w:r w:rsidRPr="2D15E835">
        <w:rPr>
          <w:rFonts w:eastAsia="Arial" w:cs="Arial"/>
          <w:i/>
          <w:iCs/>
          <w:color w:val="000000" w:themeColor="text1"/>
          <w:szCs w:val="24"/>
        </w:rPr>
        <w:t>Children and Young People’s Directorate:</w:t>
      </w:r>
    </w:p>
    <w:p w:rsidR="003B4705" w:rsidP="003B4705" w:rsidRDefault="003B4705" w14:paraId="53BDC4E0" w14:textId="77777777">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 xml:space="preserve">The Children and Young People’s Directorate (CYP) works to ensure this happens through a continued focus on the </w:t>
      </w:r>
      <w:r w:rsidRPr="005F38CD">
        <w:rPr>
          <w:rFonts w:eastAsia="Arial" w:cs="Arial"/>
          <w:color w:val="000000" w:themeColor="text1"/>
        </w:rPr>
        <w:t>safety, well-being and learning of children and young people. CYP are continually improving and developing services to ensure our work is high quality and effective to bring about sustainable change for children, young people and their families.</w:t>
      </w:r>
    </w:p>
    <w:p w:rsidRPr="00BC371B" w:rsidR="00B550AC" w:rsidP="2D15E835" w:rsidRDefault="00B550AC" w14:paraId="7CD56C46" w14:textId="30586B1D">
      <w:pPr>
        <w:rPr>
          <w:rFonts w:cs="Arial"/>
          <w:i/>
          <w:iCs/>
        </w:rPr>
      </w:pPr>
    </w:p>
    <w:p w:rsidRPr="00B84862" w:rsidR="00B550AC" w:rsidP="33B8F39D" w:rsidRDefault="7DC3985D" w14:paraId="2AE0017E" w14:textId="4865B018">
      <w:pPr>
        <w:rPr>
          <w:rFonts w:ascii="Arial" w:hAnsi="Arial" w:eastAsia="Arial" w:cs="Arial"/>
        </w:rPr>
      </w:pPr>
      <w:r w:rsidRPr="4EEC2188" w:rsidR="7DC3985D">
        <w:rPr>
          <w:rFonts w:ascii="Arial" w:hAnsi="Arial" w:eastAsia="Arial" w:cs="Arial"/>
        </w:rPr>
        <w:t>About</w:t>
      </w:r>
      <w:r w:rsidRPr="4EEC2188" w:rsidR="7E7D34D8">
        <w:rPr>
          <w:rFonts w:ascii="Arial" w:hAnsi="Arial" w:eastAsia="Arial" w:cs="Arial"/>
        </w:rPr>
        <w:t xml:space="preserve"> </w:t>
      </w:r>
      <w:r w:rsidRPr="4EEC2188" w:rsidR="121BE681">
        <w:rPr>
          <w:rFonts w:ascii="Arial" w:hAnsi="Arial" w:eastAsia="Arial" w:cs="Arial"/>
        </w:rPr>
        <w:t>t</w:t>
      </w:r>
      <w:r w:rsidRPr="4EEC2188" w:rsidR="7E7D34D8">
        <w:rPr>
          <w:rFonts w:ascii="Arial" w:hAnsi="Arial" w:eastAsia="Arial" w:cs="Arial"/>
        </w:rPr>
        <w:t xml:space="preserve">he </w:t>
      </w:r>
      <w:r w:rsidRPr="4EEC2188" w:rsidR="7DC3985D">
        <w:rPr>
          <w:rFonts w:ascii="Arial" w:hAnsi="Arial" w:eastAsia="Arial" w:cs="Arial"/>
        </w:rPr>
        <w:t>Team:</w:t>
      </w:r>
    </w:p>
    <w:p w:rsidR="2D15E835" w:rsidP="33B8F39D" w:rsidRDefault="2D15E835" w14:paraId="7B65BFCC" w14:textId="4ACBF5DF">
      <w:pPr>
        <w:spacing w:before="0" w:beforeAutospacing="off" w:after="160" w:afterAutospacing="off" w:line="276" w:lineRule="auto"/>
        <w:rPr>
          <w:rFonts w:ascii="Arial" w:hAnsi="Arial" w:eastAsia="Arial" w:cs="Arial"/>
          <w:b w:val="0"/>
          <w:bCs w:val="0"/>
          <w:noProof w:val="0"/>
          <w:sz w:val="24"/>
          <w:szCs w:val="24"/>
          <w:lang w:val="en-GB"/>
        </w:rPr>
      </w:pPr>
      <w:r w:rsidRPr="33B8F39D" w:rsidR="733D4E1C">
        <w:rPr>
          <w:rFonts w:ascii="Arial" w:hAnsi="Arial" w:eastAsia="Arial" w:cs="Arial"/>
          <w:b w:val="0"/>
          <w:bCs w:val="0"/>
          <w:noProof w:val="0"/>
          <w:sz w:val="24"/>
          <w:szCs w:val="24"/>
          <w:lang w:val="en-GB"/>
        </w:rPr>
        <w:t>This post sits within the Suffolk Cares Management Team and plays a pivotal role in ensuring that children, young people and families receive the right support at the right time.</w:t>
      </w:r>
    </w:p>
    <w:p w:rsidR="2D15E835" w:rsidP="33B8F39D" w:rsidRDefault="2D15E835" w14:paraId="3BFEE93C" w14:textId="0317B132">
      <w:pPr>
        <w:spacing w:before="0" w:beforeAutospacing="off" w:after="160" w:afterAutospacing="off" w:line="276" w:lineRule="auto"/>
        <w:rPr>
          <w:rFonts w:ascii="Arial" w:hAnsi="Arial" w:eastAsia="Arial" w:cs="Arial"/>
          <w:b w:val="0"/>
          <w:bCs w:val="0"/>
          <w:noProof w:val="0"/>
          <w:sz w:val="24"/>
          <w:szCs w:val="24"/>
          <w:lang w:val="en-GB"/>
        </w:rPr>
      </w:pPr>
      <w:r w:rsidRPr="33B8F39D" w:rsidR="733D4E1C">
        <w:rPr>
          <w:rFonts w:ascii="Arial" w:hAnsi="Arial" w:eastAsia="Arial" w:cs="Arial"/>
          <w:b w:val="0"/>
          <w:bCs w:val="0"/>
          <w:noProof w:val="0"/>
          <w:sz w:val="24"/>
          <w:szCs w:val="24"/>
          <w:lang w:val="en-GB"/>
        </w:rPr>
        <w:t xml:space="preserve">A key part of the role is providing direct oversight of practice within the Family Time and Edge of Care services. The Service Manager will ensure that services are developed and delivered effectively, providing </w:t>
      </w:r>
      <w:r w:rsidRPr="33B8F39D" w:rsidR="733D4E1C">
        <w:rPr>
          <w:rFonts w:ascii="Arial" w:hAnsi="Arial" w:eastAsia="Arial" w:cs="Arial"/>
          <w:b w:val="0"/>
          <w:bCs w:val="0"/>
          <w:noProof w:val="0"/>
          <w:sz w:val="24"/>
          <w:szCs w:val="24"/>
          <w:lang w:val="en-GB"/>
        </w:rPr>
        <w:t>safe, positive and child-centred Family Time for children in care</w:t>
      </w:r>
      <w:r w:rsidRPr="33B8F39D" w:rsidR="733D4E1C">
        <w:rPr>
          <w:rFonts w:ascii="Arial" w:hAnsi="Arial" w:eastAsia="Arial" w:cs="Arial"/>
          <w:b w:val="0"/>
          <w:bCs w:val="0"/>
          <w:noProof w:val="0"/>
          <w:sz w:val="24"/>
          <w:szCs w:val="24"/>
          <w:lang w:val="en-GB"/>
        </w:rPr>
        <w:t xml:space="preserve">, and effective support for children and their families where </w:t>
      </w:r>
      <w:r w:rsidRPr="33B8F39D" w:rsidR="733D4E1C">
        <w:rPr>
          <w:rFonts w:ascii="Arial" w:hAnsi="Arial" w:eastAsia="Arial" w:cs="Arial"/>
          <w:b w:val="0"/>
          <w:bCs w:val="0"/>
          <w:noProof w:val="0"/>
          <w:sz w:val="24"/>
          <w:szCs w:val="24"/>
          <w:lang w:val="en-GB"/>
        </w:rPr>
        <w:t>children are at risk of becoming looked after or where there is potential for them to return to the care of their family following a period in care</w:t>
      </w:r>
      <w:r w:rsidRPr="33B8F39D" w:rsidR="733D4E1C">
        <w:rPr>
          <w:rFonts w:ascii="Arial" w:hAnsi="Arial" w:eastAsia="Arial" w:cs="Arial"/>
          <w:b w:val="0"/>
          <w:bCs w:val="0"/>
          <w:noProof w:val="0"/>
          <w:sz w:val="24"/>
          <w:szCs w:val="24"/>
          <w:lang w:val="en-GB"/>
        </w:rPr>
        <w:t xml:space="preserve">. This includes working confidently within the child protection arena and supporting pre-proceedings activity, including </w:t>
      </w:r>
      <w:bookmarkStart w:name="_Int_y1f2bSu7" w:id="477327925"/>
      <w:r w:rsidRPr="33B8F39D" w:rsidR="733D4E1C">
        <w:rPr>
          <w:rFonts w:ascii="Arial" w:hAnsi="Arial" w:eastAsia="Arial" w:cs="Arial"/>
          <w:b w:val="0"/>
          <w:bCs w:val="0"/>
          <w:noProof w:val="0"/>
          <w:sz w:val="24"/>
          <w:szCs w:val="24"/>
          <w:lang w:val="en-GB"/>
        </w:rPr>
        <w:t>where</w:t>
      </w:r>
      <w:bookmarkEnd w:id="477327925"/>
      <w:r w:rsidRPr="33B8F39D" w:rsidR="733D4E1C">
        <w:rPr>
          <w:rFonts w:ascii="Arial" w:hAnsi="Arial" w:eastAsia="Arial" w:cs="Arial"/>
          <w:b w:val="0"/>
          <w:bCs w:val="0"/>
          <w:noProof w:val="0"/>
          <w:sz w:val="24"/>
          <w:szCs w:val="24"/>
          <w:lang w:val="en-GB"/>
        </w:rPr>
        <w:t xml:space="preserve"> cases progress into public law proceedings.</w:t>
      </w:r>
    </w:p>
    <w:p w:rsidR="2D15E835" w:rsidP="33B8F39D" w:rsidRDefault="2D15E835" w14:paraId="08D4D8CD" w14:textId="4B37089C">
      <w:pPr>
        <w:spacing w:before="0" w:beforeAutospacing="off" w:after="160" w:afterAutospacing="off" w:line="276" w:lineRule="auto"/>
        <w:rPr>
          <w:rFonts w:ascii="Arial" w:hAnsi="Arial" w:eastAsia="Arial" w:cs="Arial"/>
          <w:b w:val="0"/>
          <w:bCs w:val="0"/>
          <w:noProof w:val="0"/>
          <w:sz w:val="24"/>
          <w:szCs w:val="24"/>
          <w:lang w:val="en-GB"/>
        </w:rPr>
      </w:pPr>
      <w:r w:rsidRPr="33B8F39D" w:rsidR="733D4E1C">
        <w:rPr>
          <w:rFonts w:ascii="Arial" w:hAnsi="Arial" w:eastAsia="Arial" w:cs="Arial"/>
          <w:b w:val="0"/>
          <w:bCs w:val="0"/>
          <w:noProof w:val="0"/>
          <w:sz w:val="24"/>
          <w:szCs w:val="24"/>
          <w:lang w:val="en-GB"/>
        </w:rPr>
        <w:t xml:space="preserve">The role leads several teams within the Suffolk Cares structure, ensuring consistent, high-quality and strengths-based practice across Family Time and Edge of Care pathways. Working closely with social care colleagues and partners, the Service Manager will contribute to a cohesive, child-centred approach and </w:t>
      </w:r>
      <w:r w:rsidRPr="33B8F39D" w:rsidR="733D4E1C">
        <w:rPr>
          <w:rFonts w:ascii="Arial" w:hAnsi="Arial" w:eastAsia="Arial" w:cs="Arial"/>
          <w:b w:val="0"/>
          <w:bCs w:val="0"/>
          <w:noProof w:val="0"/>
          <w:sz w:val="24"/>
          <w:szCs w:val="24"/>
          <w:lang w:val="en-GB"/>
        </w:rPr>
        <w:t>effective pathways between services across Suffolk</w:t>
      </w:r>
      <w:r w:rsidRPr="33B8F39D" w:rsidR="733D4E1C">
        <w:rPr>
          <w:rFonts w:ascii="Arial" w:hAnsi="Arial" w:eastAsia="Arial" w:cs="Arial"/>
          <w:b w:val="0"/>
          <w:bCs w:val="0"/>
          <w:noProof w:val="0"/>
          <w:sz w:val="24"/>
          <w:szCs w:val="24"/>
          <w:lang w:val="en-GB"/>
        </w:rPr>
        <w:t>.</w:t>
      </w:r>
    </w:p>
    <w:p w:rsidR="2D15E835" w:rsidP="33B8F39D" w:rsidRDefault="2D15E835" w14:paraId="60FEF0A6" w14:textId="51CA1D87">
      <w:pPr>
        <w:spacing w:before="0" w:beforeAutospacing="off" w:after="160" w:afterAutospacing="off" w:line="276" w:lineRule="auto"/>
        <w:rPr>
          <w:rFonts w:ascii="Arial" w:hAnsi="Arial" w:eastAsia="Arial" w:cs="Arial"/>
          <w:b w:val="0"/>
          <w:bCs w:val="0"/>
          <w:noProof w:val="0"/>
          <w:sz w:val="24"/>
          <w:szCs w:val="24"/>
          <w:lang w:val="en-GB"/>
        </w:rPr>
      </w:pPr>
      <w:r w:rsidRPr="33B8F39D" w:rsidR="733D4E1C">
        <w:rPr>
          <w:rFonts w:ascii="Arial" w:hAnsi="Arial" w:eastAsia="Arial" w:cs="Arial"/>
          <w:b w:val="0"/>
          <w:bCs w:val="0"/>
          <w:noProof w:val="0"/>
          <w:sz w:val="24"/>
          <w:szCs w:val="24"/>
          <w:lang w:val="en-GB"/>
        </w:rPr>
        <w:t>The postholder is line managed by the Head of Service and plays a key role in shaping the culture, direction and delivery of Family Time and Edge of Care support across Suffolk.</w:t>
      </w:r>
    </w:p>
    <w:p w:rsidR="2D15E835" w:rsidP="33B8F39D" w:rsidRDefault="2D15E835" w14:paraId="3383F454" w14:textId="1543012E">
      <w:pPr>
        <w:rPr>
          <w:rFonts w:cs="Arial"/>
          <w:i w:val="1"/>
          <w:iCs w:val="1"/>
        </w:rPr>
      </w:pPr>
    </w:p>
    <w:tbl>
      <w:tblPr>
        <w:tblW w:w="9808" w:type="dxa"/>
        <w:shd w:val="clear" w:color="auto" w:fill="171796"/>
        <w:tblLayout w:type="fixed"/>
        <w:tblLook w:val="04A0" w:firstRow="1" w:lastRow="0" w:firstColumn="1" w:lastColumn="0" w:noHBand="0" w:noVBand="1"/>
      </w:tblPr>
      <w:tblGrid>
        <w:gridCol w:w="9808"/>
      </w:tblGrid>
      <w:tr w:rsidRPr="00162B93" w:rsidR="00B550AC" w:rsidTr="2D15E835" w14:paraId="727E8E10" w14:textId="77777777">
        <w:trPr>
          <w:trHeight w:val="487"/>
        </w:trPr>
        <w:tc>
          <w:tcPr>
            <w:tcW w:w="9808" w:type="dxa"/>
            <w:shd w:val="clear" w:color="auto" w:fill="171796"/>
            <w:vAlign w:val="center"/>
          </w:tcPr>
          <w:p w:rsidRPr="00162B93" w:rsidR="00B550AC" w:rsidP="2D15E835" w:rsidRDefault="57C41E94" w14:paraId="6EA6079A" w14:textId="6E46EF4E">
            <w:pPr>
              <w:spacing w:line="259" w:lineRule="auto"/>
            </w:pPr>
            <w:r w:rsidRPr="2D15E835">
              <w:rPr>
                <w:rFonts w:cs="Arial"/>
                <w:b/>
                <w:bCs/>
                <w:color w:val="FFFFFF" w:themeColor="background1"/>
              </w:rPr>
              <w:t>What you will be expected to deliver</w:t>
            </w:r>
          </w:p>
        </w:tc>
      </w:tr>
    </w:tbl>
    <w:p w:rsidR="00B4695F" w:rsidP="7DE6384E" w:rsidRDefault="00B4695F" w14:paraId="08525032" w14:textId="77777777">
      <w:pPr>
        <w:rPr>
          <w:rFonts w:eastAsia="Arial" w:cs="Arial"/>
          <w:color w:val="000000" w:themeColor="text1"/>
        </w:rPr>
      </w:pPr>
    </w:p>
    <w:p w:rsidR="57C41E94" w:rsidP="7DE6384E" w:rsidRDefault="7DC3985D" w14:paraId="3AA2DA31" w14:textId="63B74155">
      <w:pPr>
        <w:rPr>
          <w:rFonts w:eastAsia="Arial" w:cs="Arial"/>
          <w:color w:val="000000" w:themeColor="text1"/>
        </w:rPr>
      </w:pPr>
      <w:r w:rsidRPr="7DE6384E">
        <w:rPr>
          <w:rFonts w:eastAsia="Arial" w:cs="Arial"/>
          <w:color w:val="000000" w:themeColor="text1"/>
        </w:rPr>
        <w:t>As a 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rsidR="7DE6384E" w:rsidP="7DE6384E" w:rsidRDefault="7DE6384E" w14:paraId="6557958F" w14:textId="742CC737">
      <w:pPr>
        <w:rPr>
          <w:rFonts w:eastAsia="Arial" w:cs="Arial"/>
          <w:color w:val="000000" w:themeColor="text1"/>
        </w:rPr>
      </w:pPr>
    </w:p>
    <w:p w:rsidRPr="007C7297" w:rsidR="007C7297" w:rsidP="7DE6384E" w:rsidRDefault="007C7297" w14:paraId="642D9C92" w14:textId="1D8DAD56">
      <w:pPr>
        <w:rPr>
          <w:rFonts w:eastAsia="Arial" w:cs="Arial"/>
          <w:szCs w:val="24"/>
        </w:rPr>
      </w:pPr>
      <w:r w:rsidRPr="007C7297">
        <w:rPr>
          <w:rFonts w:eastAsia="Arial" w:cs="Arial"/>
          <w:szCs w:val="24"/>
        </w:rPr>
        <w:t>Responsibilities include:</w:t>
      </w:r>
    </w:p>
    <w:p w:rsidRPr="00380728" w:rsidR="00AF6A54" w:rsidP="00380728" w:rsidRDefault="00AF6A54" w14:paraId="49DE2CEA" w14:textId="77777777">
      <w:pPr>
        <w:pStyle w:val="ListParagraph"/>
        <w:numPr>
          <w:ilvl w:val="0"/>
          <w:numId w:val="26"/>
        </w:numPr>
        <w:rPr>
          <w:rFonts w:eastAsia="Arial" w:cs="Arial"/>
          <w:szCs w:val="24"/>
        </w:rPr>
      </w:pPr>
      <w:r w:rsidRPr="00380728">
        <w:rPr>
          <w:rFonts w:eastAsia="Arial" w:cs="Arial"/>
          <w:szCs w:val="24"/>
        </w:rPr>
        <w:t>Providing leadership and oversight for Family Time and Edge of Care work, ensuring referrals are responded to promptly, safely and in line with the needs of children and their families.</w:t>
      </w:r>
    </w:p>
    <w:p w:rsidRPr="00380728" w:rsidR="00AF6A54" w:rsidP="00380728" w:rsidRDefault="00AF6A54" w14:paraId="6B6DE725" w14:textId="77777777">
      <w:pPr>
        <w:pStyle w:val="ListParagraph"/>
        <w:numPr>
          <w:ilvl w:val="0"/>
          <w:numId w:val="26"/>
        </w:numPr>
        <w:rPr>
          <w:rFonts w:eastAsia="Arial" w:cs="Arial"/>
          <w:szCs w:val="24"/>
        </w:rPr>
      </w:pPr>
      <w:r w:rsidRPr="00380728">
        <w:rPr>
          <w:rFonts w:eastAsia="Arial" w:cs="Arial"/>
          <w:szCs w:val="24"/>
        </w:rPr>
        <w:t>Working confidently within the child protection, pre</w:t>
      </w:r>
      <w:r w:rsidRPr="00380728">
        <w:rPr>
          <w:rFonts w:eastAsia="Arial" w:cs="Arial"/>
          <w:szCs w:val="24"/>
        </w:rPr>
        <w:noBreakHyphen/>
      </w:r>
      <w:r w:rsidRPr="00380728">
        <w:rPr>
          <w:rFonts w:eastAsia="Arial" w:cs="Arial"/>
          <w:szCs w:val="24"/>
        </w:rPr>
        <w:t>proceedings and public law arenas, escalating concerns appropriately and ensuring robust safeguarding practice.</w:t>
      </w:r>
    </w:p>
    <w:p w:rsidRPr="00380728" w:rsidR="00AF6A54" w:rsidP="78234E44" w:rsidRDefault="00AF6A54" w14:paraId="724963FC" w14:textId="37ED5893">
      <w:pPr>
        <w:pStyle w:val="ListParagraph"/>
        <w:numPr>
          <w:ilvl w:val="0"/>
          <w:numId w:val="26"/>
        </w:numPr>
        <w:rPr>
          <w:rFonts w:eastAsia="Arial" w:cs="Arial"/>
        </w:rPr>
      </w:pPr>
      <w:r w:rsidRPr="78234E44">
        <w:rPr>
          <w:rFonts w:eastAsia="Arial" w:cs="Arial"/>
        </w:rPr>
        <w:t xml:space="preserve">Leading and managing several Family Time and Edge of Care teams to deliver safe, consistent and </w:t>
      </w:r>
      <w:r w:rsidRPr="78234E44" w:rsidR="133885CA">
        <w:rPr>
          <w:rFonts w:eastAsia="Arial" w:cs="Arial"/>
        </w:rPr>
        <w:t>high-quality</w:t>
      </w:r>
      <w:r w:rsidRPr="78234E44">
        <w:rPr>
          <w:rFonts w:eastAsia="Arial" w:cs="Arial"/>
        </w:rPr>
        <w:t xml:space="preserve"> services.</w:t>
      </w:r>
    </w:p>
    <w:p w:rsidRPr="00380728" w:rsidR="00AF6A54" w:rsidP="00380728" w:rsidRDefault="00AF6A54" w14:paraId="048DA9F8" w14:textId="77777777">
      <w:pPr>
        <w:pStyle w:val="ListParagraph"/>
        <w:numPr>
          <w:ilvl w:val="0"/>
          <w:numId w:val="26"/>
        </w:numPr>
        <w:rPr>
          <w:rFonts w:eastAsia="Arial" w:cs="Arial"/>
          <w:szCs w:val="24"/>
        </w:rPr>
      </w:pPr>
      <w:r w:rsidRPr="00380728">
        <w:rPr>
          <w:rFonts w:eastAsia="Arial" w:cs="Arial"/>
          <w:szCs w:val="24"/>
        </w:rPr>
        <w:t>Provide leadership for the effective delivery and development of all Family Time and Edge of Care services.</w:t>
      </w:r>
    </w:p>
    <w:p w:rsidRPr="00380728" w:rsidR="00AF6A54" w:rsidP="00380728" w:rsidRDefault="00AF6A54" w14:paraId="49BE4677" w14:textId="77777777">
      <w:pPr>
        <w:pStyle w:val="ListParagraph"/>
        <w:numPr>
          <w:ilvl w:val="0"/>
          <w:numId w:val="26"/>
        </w:numPr>
        <w:rPr>
          <w:rFonts w:eastAsia="Arial" w:cs="Arial"/>
          <w:szCs w:val="24"/>
        </w:rPr>
      </w:pPr>
      <w:r w:rsidRPr="00380728">
        <w:rPr>
          <w:rFonts w:eastAsia="Arial" w:cs="Arial"/>
          <w:szCs w:val="24"/>
        </w:rPr>
        <w:t>To support the alignment and effective pathways between Family Time and Edge of Care and statutory social care to enable smooth transitions and a continuum of support for children, young people and families.</w:t>
      </w:r>
    </w:p>
    <w:p w:rsidRPr="00380728" w:rsidR="00AF6A54" w:rsidP="00380728" w:rsidRDefault="00380728" w14:paraId="23A225FD" w14:textId="4B6C72A6">
      <w:pPr>
        <w:pStyle w:val="ListParagraph"/>
        <w:numPr>
          <w:ilvl w:val="0"/>
          <w:numId w:val="26"/>
        </w:numPr>
        <w:rPr>
          <w:rFonts w:eastAsia="Arial" w:cs="Arial"/>
          <w:szCs w:val="24"/>
        </w:rPr>
      </w:pPr>
      <w:r w:rsidRPr="00380728">
        <w:rPr>
          <w:rFonts w:eastAsia="Arial" w:cs="Arial"/>
          <w:szCs w:val="24"/>
        </w:rPr>
        <w:t>T</w:t>
      </w:r>
      <w:r w:rsidRPr="00380728" w:rsidR="00AF6A54">
        <w:rPr>
          <w:rFonts w:eastAsia="Arial" w:cs="Arial"/>
          <w:szCs w:val="24"/>
        </w:rPr>
        <w:t>o ensure seamless collaboration and working together with the fieldwork social work teams, working towards the same principles, vision and outcomes.</w:t>
      </w:r>
    </w:p>
    <w:p w:rsidRPr="00380728" w:rsidR="00AF6A54" w:rsidP="00380728" w:rsidRDefault="00AF6A54" w14:paraId="1E981DD3" w14:textId="77777777">
      <w:pPr>
        <w:pStyle w:val="ListParagraph"/>
        <w:numPr>
          <w:ilvl w:val="0"/>
          <w:numId w:val="26"/>
        </w:numPr>
        <w:rPr>
          <w:rFonts w:eastAsia="Arial" w:cs="Arial"/>
          <w:szCs w:val="24"/>
        </w:rPr>
      </w:pPr>
      <w:r w:rsidRPr="00380728">
        <w:rPr>
          <w:rFonts w:eastAsia="Arial" w:cs="Arial"/>
          <w:szCs w:val="24"/>
        </w:rPr>
        <w:t>To take a lead role in Workforce Sufficiency through the development of staff and workforce strategies to support them to ensure that services are delivered safely and to a high standard.</w:t>
      </w:r>
    </w:p>
    <w:p w:rsidRPr="00380728" w:rsidR="00AF6A54" w:rsidP="00380728" w:rsidRDefault="00AF6A54" w14:paraId="4CBCE2FF" w14:textId="77777777">
      <w:pPr>
        <w:pStyle w:val="ListParagraph"/>
        <w:numPr>
          <w:ilvl w:val="0"/>
          <w:numId w:val="26"/>
        </w:numPr>
        <w:rPr>
          <w:rFonts w:eastAsia="Arial" w:cs="Arial"/>
          <w:szCs w:val="24"/>
        </w:rPr>
      </w:pPr>
      <w:r w:rsidRPr="00380728">
        <w:rPr>
          <w:rFonts w:eastAsia="Arial" w:cs="Arial"/>
          <w:szCs w:val="24"/>
        </w:rPr>
        <w:t>Working in collaboration with Service Managers across the service to establish a safe, coherent and consistent approach to Family Time and supporting families where children are on the Edge of Care in Suffolk.</w:t>
      </w:r>
    </w:p>
    <w:p w:rsidRPr="00380728" w:rsidR="00AF6A54" w:rsidP="00380728" w:rsidRDefault="00AF6A54" w14:paraId="055D2516" w14:textId="77777777">
      <w:pPr>
        <w:pStyle w:val="ListParagraph"/>
        <w:numPr>
          <w:ilvl w:val="0"/>
          <w:numId w:val="26"/>
        </w:numPr>
        <w:rPr>
          <w:rFonts w:eastAsia="Arial" w:cs="Arial"/>
          <w:szCs w:val="24"/>
        </w:rPr>
      </w:pPr>
      <w:r w:rsidRPr="00380728">
        <w:rPr>
          <w:rFonts w:eastAsia="Arial" w:cs="Arial"/>
          <w:szCs w:val="24"/>
        </w:rPr>
        <w:t>Work with wider CYP Service Managers, colleagues and partners to ensure that collaborative working and relationships are established and correctly managed.</w:t>
      </w:r>
    </w:p>
    <w:p w:rsidRPr="00380728" w:rsidR="00AF6A54" w:rsidP="00380728" w:rsidRDefault="00AF6A54" w14:paraId="6164654D" w14:textId="77777777">
      <w:pPr>
        <w:pStyle w:val="ListParagraph"/>
        <w:numPr>
          <w:ilvl w:val="0"/>
          <w:numId w:val="26"/>
        </w:numPr>
        <w:rPr>
          <w:rFonts w:eastAsia="Arial" w:cs="Arial"/>
          <w:szCs w:val="24"/>
        </w:rPr>
      </w:pPr>
      <w:r w:rsidRPr="00380728">
        <w:rPr>
          <w:rFonts w:eastAsia="Arial" w:cs="Arial"/>
          <w:szCs w:val="24"/>
        </w:rPr>
        <w:t>Working closely with wider leadership and management team to take a clear role in working to strengthen the interface and relationships with key partners across the Family Help system in relation to Family Time and Edge of Care work.</w:t>
      </w:r>
    </w:p>
    <w:p w:rsidRPr="00380728" w:rsidR="00AF6A54" w:rsidP="00380728" w:rsidRDefault="00AF6A54" w14:paraId="638F3089" w14:textId="77777777">
      <w:pPr>
        <w:pStyle w:val="ListParagraph"/>
        <w:numPr>
          <w:ilvl w:val="0"/>
          <w:numId w:val="26"/>
        </w:numPr>
        <w:rPr>
          <w:rFonts w:eastAsia="Arial" w:cs="Arial"/>
          <w:szCs w:val="24"/>
        </w:rPr>
      </w:pPr>
      <w:r w:rsidRPr="00380728">
        <w:rPr>
          <w:rFonts w:eastAsia="Arial" w:cs="Arial"/>
          <w:szCs w:val="24"/>
        </w:rPr>
        <w:t>Contribute to the developing vision and cohesion of the Children’s Social Care workforce to ensure the best possible outcomes for children, young people and their families.</w:t>
      </w:r>
    </w:p>
    <w:p w:rsidRPr="00380728" w:rsidR="00AF6A54" w:rsidP="00380728" w:rsidRDefault="00AF6A54" w14:paraId="0745D163" w14:textId="77777777">
      <w:pPr>
        <w:pStyle w:val="ListParagraph"/>
        <w:numPr>
          <w:ilvl w:val="0"/>
          <w:numId w:val="26"/>
        </w:numPr>
        <w:rPr>
          <w:rFonts w:eastAsia="Arial" w:cs="Arial"/>
          <w:szCs w:val="24"/>
        </w:rPr>
      </w:pPr>
      <w:r w:rsidRPr="00380728">
        <w:rPr>
          <w:rFonts w:eastAsia="Arial" w:cs="Arial"/>
          <w:szCs w:val="24"/>
        </w:rPr>
        <w:t>To achieve best value services through maximising provision within the available budgets.</w:t>
      </w:r>
    </w:p>
    <w:p w:rsidRPr="00380728" w:rsidR="00AF6A54" w:rsidP="00380728" w:rsidRDefault="00AF6A54" w14:paraId="1C7E7FBC" w14:textId="77777777">
      <w:pPr>
        <w:pStyle w:val="ListParagraph"/>
        <w:numPr>
          <w:ilvl w:val="0"/>
          <w:numId w:val="26"/>
        </w:numPr>
        <w:rPr>
          <w:rFonts w:eastAsia="Arial" w:cs="Arial"/>
          <w:szCs w:val="24"/>
        </w:rPr>
      </w:pPr>
      <w:r w:rsidRPr="00380728">
        <w:rPr>
          <w:rFonts w:eastAsia="Arial" w:cs="Arial"/>
          <w:szCs w:val="24"/>
        </w:rPr>
        <w:t>Ensuring effective management of buildings/environments where Family Time takes place.</w:t>
      </w:r>
    </w:p>
    <w:p w:rsidR="009C4058" w:rsidP="7DE6384E" w:rsidRDefault="009C4058" w14:paraId="194C031A" w14:textId="400C1A18">
      <w:pPr>
        <w:rPr>
          <w:rFonts w:eastAsia="Arial" w:cs="Arial"/>
          <w:color w:val="000000" w:themeColor="text1"/>
        </w:rPr>
      </w:pPr>
    </w:p>
    <w:p w:rsidRPr="00A948C8" w:rsidR="009C4058" w:rsidP="7DE6384E" w:rsidRDefault="141E7F77" w14:paraId="6C272CF0" w14:textId="77777777">
      <w:pPr>
        <w:rPr>
          <w:rFonts w:eastAsia="Arial" w:cs="Arial"/>
          <w:color w:val="000000" w:themeColor="text1"/>
        </w:rPr>
      </w:pPr>
      <w:r w:rsidRPr="7DE6384E">
        <w:rPr>
          <w:rFonts w:eastAsia="Arial" w:cs="Arial"/>
          <w:color w:val="000000" w:themeColor="text1"/>
        </w:rPr>
        <w:t>The manager will:</w:t>
      </w:r>
    </w:p>
    <w:p w:rsidRPr="00380728" w:rsidR="009C4058" w:rsidP="00380728" w:rsidRDefault="141E7F77" w14:paraId="35F3E78D" w14:textId="07C42594">
      <w:pPr>
        <w:pStyle w:val="ListParagraph"/>
        <w:numPr>
          <w:ilvl w:val="0"/>
          <w:numId w:val="27"/>
        </w:numPr>
        <w:rPr>
          <w:rFonts w:eastAsia="Arial" w:cs="Arial"/>
          <w:color w:val="000000" w:themeColor="text1"/>
        </w:rPr>
      </w:pPr>
      <w:r w:rsidRPr="00380728">
        <w:rPr>
          <w:rFonts w:eastAsia="Arial" w:cs="Arial"/>
          <w:color w:val="000000" w:themeColor="text1"/>
        </w:rPr>
        <w:t>Have a high level of autonomy in relation to service management, resource allocation and decision making</w:t>
      </w:r>
      <w:r w:rsidRPr="00380728" w:rsidR="3E60B7A5">
        <w:rPr>
          <w:rFonts w:eastAsia="Arial" w:cs="Arial"/>
          <w:color w:val="000000" w:themeColor="text1"/>
        </w:rPr>
        <w:t xml:space="preserve">, </w:t>
      </w:r>
      <w:r w:rsidRPr="00380728" w:rsidR="2479B50A">
        <w:rPr>
          <w:rFonts w:eastAsia="Arial"/>
          <w:color w:val="000000" w:themeColor="text1"/>
        </w:rPr>
        <w:t>they</w:t>
      </w:r>
      <w:r w:rsidRPr="00380728" w:rsidR="3E60B7A5">
        <w:rPr>
          <w:rFonts w:eastAsia="Arial"/>
          <w:color w:val="000000" w:themeColor="text1"/>
        </w:rPr>
        <w:t xml:space="preserve"> will work within broad guidelines and practice and will have the freedom to use their initiative and make decisions within the role independently</w:t>
      </w:r>
      <w:r w:rsidRPr="00380728" w:rsidR="3E60B7A5">
        <w:rPr>
          <w:rStyle w:val="normaltextrun"/>
          <w:rFonts w:cs="Arial"/>
          <w:color w:val="000000"/>
          <w:shd w:val="clear" w:color="auto" w:fill="FFFFFF"/>
        </w:rPr>
        <w:t xml:space="preserve"> over the whole area of activity</w:t>
      </w:r>
      <w:r w:rsidRPr="00380728" w:rsidR="3E60B7A5">
        <w:rPr>
          <w:rStyle w:val="eop"/>
          <w:rFonts w:cs="Arial"/>
          <w:color w:val="000000"/>
          <w:shd w:val="clear" w:color="auto" w:fill="FFFFFF"/>
        </w:rPr>
        <w:t> </w:t>
      </w:r>
    </w:p>
    <w:p w:rsidRPr="00380728" w:rsidR="009C4058" w:rsidP="00380728" w:rsidRDefault="141E7F77" w14:paraId="4938FF89" w14:textId="77777777">
      <w:pPr>
        <w:pStyle w:val="ListParagraph"/>
        <w:numPr>
          <w:ilvl w:val="0"/>
          <w:numId w:val="27"/>
        </w:numPr>
        <w:rPr>
          <w:rFonts w:eastAsia="Arial" w:cs="Arial"/>
          <w:color w:val="000000" w:themeColor="text1"/>
        </w:rPr>
      </w:pPr>
      <w:r w:rsidRPr="00380728">
        <w:rPr>
          <w:rFonts w:eastAsia="Arial" w:cs="Arial"/>
          <w:color w:val="000000" w:themeColor="text1"/>
        </w:rPr>
        <w:t xml:space="preserve">Report directly to senior management. </w:t>
      </w:r>
    </w:p>
    <w:p w:rsidRPr="00380728" w:rsidR="009C4058" w:rsidP="00380728" w:rsidRDefault="141E7F77" w14:paraId="3DF2A33E" w14:textId="77777777">
      <w:pPr>
        <w:pStyle w:val="ListParagraph"/>
        <w:numPr>
          <w:ilvl w:val="0"/>
          <w:numId w:val="27"/>
        </w:numPr>
        <w:rPr>
          <w:rFonts w:eastAsia="Arial" w:cs="Arial"/>
          <w:color w:val="000000" w:themeColor="text1"/>
        </w:rPr>
      </w:pPr>
      <w:r w:rsidRPr="00380728">
        <w:rPr>
          <w:rFonts w:eastAsia="Arial" w:cs="Arial"/>
          <w:color w:val="000000" w:themeColor="text1"/>
        </w:rPr>
        <w:t xml:space="preserve">Take responsibility for managing and responding to safeguarding and risk issues. </w:t>
      </w:r>
    </w:p>
    <w:p w:rsidRPr="009C4058" w:rsidR="009C4058" w:rsidP="009C4058" w:rsidRDefault="009C4058" w14:paraId="1A46F2DA" w14:textId="77777777">
      <w:pPr>
        <w:rPr>
          <w:rFonts w:eastAsia="Arial" w:cs="Arial"/>
          <w:color w:val="000000" w:themeColor="text1"/>
          <w:szCs w:val="24"/>
        </w:rPr>
      </w:pPr>
    </w:p>
    <w:p w:rsidRPr="00F24FA7" w:rsidR="009C4058" w:rsidP="7DE6384E" w:rsidRDefault="299E76C8" w14:paraId="174B9ECF" w14:textId="47BFEB6E">
      <w:pPr>
        <w:rPr>
          <w:rFonts w:eastAsia="Arial" w:cs="Arial"/>
          <w:color w:val="000000" w:themeColor="text1"/>
          <w:szCs w:val="24"/>
        </w:rPr>
      </w:pPr>
      <w:r w:rsidRPr="7DE6384E">
        <w:rPr>
          <w:rFonts w:eastAsia="Arial" w:cs="Arial"/>
          <w:color w:val="000000" w:themeColor="text1"/>
          <w:szCs w:val="24"/>
        </w:rPr>
        <w:t xml:space="preserve">Although this list provides examples of what you will be doing </w:t>
      </w:r>
      <w:r w:rsidRPr="7DE6384E">
        <w:rPr>
          <w:rFonts w:eastAsia="Arial" w:cs="Arial"/>
          <w:szCs w:val="24"/>
        </w:rPr>
        <w:t>it’s not intended to be exhaustive, and you will have personal objectives linked to our People Plans and Strategies that will be discussed and agreed with your line manager when you start.</w:t>
      </w:r>
    </w:p>
    <w:p w:rsidRPr="00F24FA7" w:rsidR="009C4058" w:rsidP="7DE6384E" w:rsidRDefault="009C4058" w14:paraId="14C1DC25" w14:textId="03AEA68B">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162B93" w:rsidTr="2D15E835" w14:paraId="0776547D" w14:textId="77777777">
        <w:trPr>
          <w:trHeight w:val="487"/>
        </w:trPr>
        <w:tc>
          <w:tcPr>
            <w:tcW w:w="9808" w:type="dxa"/>
            <w:shd w:val="clear" w:color="auto" w:fill="171796"/>
            <w:vAlign w:val="center"/>
          </w:tcPr>
          <w:p w:rsidRPr="00162B93" w:rsidR="00513B07" w:rsidP="2D15E835" w:rsidRDefault="57C41E94" w14:paraId="0907B34D" w14:textId="161076FC">
            <w:pPr>
              <w:rPr>
                <w:rFonts w:cs="Arial"/>
                <w:b/>
                <w:bCs/>
                <w:color w:val="FFFFFF" w:themeColor="background1"/>
              </w:rPr>
            </w:pPr>
            <w:bookmarkStart w:name="_Hlk34906451" w:id="0"/>
            <w:r w:rsidRPr="2D15E835">
              <w:rPr>
                <w:rFonts w:cs="Arial"/>
                <w:b/>
                <w:bCs/>
                <w:color w:val="FFFFFF" w:themeColor="background1"/>
              </w:rPr>
              <w:t>Typical responsibilities of a role at this level</w:t>
            </w:r>
            <w:bookmarkEnd w:id="0"/>
          </w:p>
        </w:tc>
      </w:tr>
    </w:tbl>
    <w:p w:rsidR="00B4695F" w:rsidP="2D15E835" w:rsidRDefault="00B4695F" w14:paraId="6D5B2ECB" w14:textId="77777777">
      <w:pPr>
        <w:pStyle w:val="BodyText3"/>
        <w:rPr>
          <w:b/>
          <w:bCs/>
          <w:sz w:val="24"/>
          <w:szCs w:val="24"/>
        </w:rPr>
      </w:pPr>
    </w:p>
    <w:p w:rsidRPr="00F24FA7" w:rsidR="006639C1" w:rsidP="2D15E835" w:rsidRDefault="57C41E94" w14:paraId="380029B2" w14:textId="58DB3A5F">
      <w:pPr>
        <w:pStyle w:val="BodyText3"/>
        <w:rPr>
          <w:rFonts w:eastAsia="Arial" w:cs="Arial"/>
          <w:b/>
          <w:bCs/>
          <w:color w:val="000000" w:themeColor="text1"/>
          <w:sz w:val="24"/>
          <w:szCs w:val="24"/>
        </w:rPr>
      </w:pPr>
      <w:r w:rsidRPr="2D15E835">
        <w:rPr>
          <w:b/>
          <w:bCs/>
          <w:sz w:val="24"/>
          <w:szCs w:val="24"/>
        </w:rPr>
        <w:t xml:space="preserve">Communicating and engaging with children, young people and their families, with colleagues and with communities. </w:t>
      </w:r>
    </w:p>
    <w:p w:rsidRPr="00F24FA7" w:rsidR="006639C1" w:rsidP="007C3B52" w:rsidRDefault="7DC3985D" w14:paraId="00E2C3FD" w14:textId="05046B7E">
      <w:pPr>
        <w:pStyle w:val="BodyText3"/>
        <w:numPr>
          <w:ilvl w:val="0"/>
          <w:numId w:val="11"/>
        </w:numPr>
        <w:rPr>
          <w:rFonts w:eastAsia="Arial" w:cs="Arial"/>
          <w:color w:val="000000" w:themeColor="text1"/>
          <w:sz w:val="24"/>
          <w:szCs w:val="24"/>
        </w:rPr>
      </w:pPr>
      <w:r w:rsidRPr="7DE6384E">
        <w:rPr>
          <w:sz w:val="24"/>
          <w:szCs w:val="24"/>
        </w:rPr>
        <w:t>Appropriately manage and communicate key information to</w:t>
      </w:r>
      <w:r w:rsidRPr="7DE6384E" w:rsidR="70457CC0">
        <w:rPr>
          <w:sz w:val="24"/>
          <w:szCs w:val="24"/>
        </w:rPr>
        <w:t xml:space="preserve"> </w:t>
      </w:r>
      <w:r w:rsidRPr="7DE6384E">
        <w:rPr>
          <w:sz w:val="24"/>
          <w:szCs w:val="24"/>
        </w:rPr>
        <w:t xml:space="preserve">children, young people and families, and </w:t>
      </w:r>
      <w:r w:rsidRPr="7DE6384E" w:rsidR="41B9D6C4">
        <w:rPr>
          <w:sz w:val="24"/>
          <w:szCs w:val="24"/>
        </w:rPr>
        <w:t xml:space="preserve">a </w:t>
      </w:r>
      <w:r w:rsidRPr="7DE6384E">
        <w:rPr>
          <w:sz w:val="24"/>
          <w:szCs w:val="24"/>
        </w:rPr>
        <w:t>range of stakeholder</w:t>
      </w:r>
      <w:r w:rsidRPr="7DE6384E" w:rsidR="41B9D6C4">
        <w:rPr>
          <w:sz w:val="24"/>
          <w:szCs w:val="24"/>
        </w:rPr>
        <w:t>s including</w:t>
      </w:r>
      <w:r w:rsidRPr="7DE6384E">
        <w:rPr>
          <w:sz w:val="24"/>
          <w:szCs w:val="24"/>
        </w:rPr>
        <w:t xml:space="preserve"> CYP staff, senior managers, partners and communities.  </w:t>
      </w:r>
    </w:p>
    <w:p w:rsidRPr="00F24FA7" w:rsidR="006639C1" w:rsidP="007C3B52" w:rsidRDefault="57C41E94" w14:paraId="4BB0EE88" w14:textId="1EE7B3CB">
      <w:pPr>
        <w:pStyle w:val="BodyText3"/>
        <w:numPr>
          <w:ilvl w:val="0"/>
          <w:numId w:val="11"/>
        </w:numPr>
        <w:rPr>
          <w:rFonts w:eastAsia="Arial" w:cs="Arial"/>
          <w:color w:val="000000" w:themeColor="text1"/>
          <w:sz w:val="24"/>
          <w:szCs w:val="24"/>
        </w:rPr>
      </w:pPr>
      <w:r w:rsidRPr="2D15E835">
        <w:rPr>
          <w:sz w:val="24"/>
          <w:szCs w:val="24"/>
        </w:rPr>
        <w:t xml:space="preserve">Ensure the active participation of children, young people and parents/carers in service planning and delivery as appropriate and use feedback to inform service delivery and staff development. </w:t>
      </w:r>
    </w:p>
    <w:p w:rsidRPr="00F24FA7" w:rsidR="006639C1" w:rsidP="007C3B52" w:rsidRDefault="57C41E94" w14:paraId="3E7655A7" w14:textId="47AEEF94">
      <w:pPr>
        <w:pStyle w:val="BodyText3"/>
        <w:numPr>
          <w:ilvl w:val="0"/>
          <w:numId w:val="11"/>
        </w:numPr>
        <w:rPr>
          <w:rFonts w:eastAsia="Arial" w:cs="Arial"/>
          <w:color w:val="000000" w:themeColor="text1"/>
          <w:sz w:val="24"/>
          <w:szCs w:val="24"/>
        </w:rPr>
      </w:pPr>
      <w:r w:rsidRPr="2D15E835">
        <w:rPr>
          <w:sz w:val="24"/>
          <w:szCs w:val="24"/>
        </w:rPr>
        <w:t>Ensure that complaints and representations are managed appropriately within Suffolk County Council’s complaints policy and that early, informal resolutions are achieved wherever possible.</w:t>
      </w:r>
    </w:p>
    <w:p w:rsidRPr="00F24FA7" w:rsidR="006639C1" w:rsidP="2D15E835" w:rsidRDefault="006639C1" w14:paraId="467EFE39" w14:textId="663E51E3">
      <w:pPr>
        <w:pStyle w:val="BodyText3"/>
        <w:rPr>
          <w:b/>
          <w:bCs/>
          <w:sz w:val="24"/>
          <w:szCs w:val="24"/>
        </w:rPr>
      </w:pPr>
    </w:p>
    <w:p w:rsidRPr="00F24FA7" w:rsidR="006639C1" w:rsidP="2D15E835" w:rsidRDefault="57C41E94" w14:paraId="2B0CCC40" w14:textId="33B06CD6">
      <w:pPr>
        <w:pStyle w:val="BodyText3"/>
        <w:rPr>
          <w:rFonts w:eastAsia="Arial" w:cs="Arial"/>
          <w:b/>
          <w:bCs/>
          <w:color w:val="000000" w:themeColor="text1"/>
          <w:sz w:val="24"/>
          <w:szCs w:val="24"/>
        </w:rPr>
      </w:pPr>
      <w:r w:rsidRPr="2D15E835">
        <w:rPr>
          <w:b/>
          <w:bCs/>
          <w:sz w:val="24"/>
          <w:szCs w:val="24"/>
        </w:rPr>
        <w:t>Service Quality and Performance</w:t>
      </w:r>
    </w:p>
    <w:p w:rsidRPr="00F24FA7" w:rsidR="006639C1" w:rsidP="007C3B52" w:rsidRDefault="7DC3985D" w14:paraId="228EE61B" w14:textId="6DD34B31">
      <w:pPr>
        <w:pStyle w:val="BodyText3"/>
        <w:numPr>
          <w:ilvl w:val="0"/>
          <w:numId w:val="12"/>
        </w:numPr>
        <w:rPr>
          <w:rFonts w:eastAsia="Arial" w:cs="Arial"/>
          <w:color w:val="000000" w:themeColor="text1"/>
          <w:sz w:val="24"/>
          <w:szCs w:val="24"/>
        </w:rPr>
      </w:pPr>
      <w:r w:rsidRPr="7DE6384E">
        <w:rPr>
          <w:sz w:val="24"/>
          <w:szCs w:val="24"/>
        </w:rPr>
        <w:t>Provide strategic leadership and direct management to shape</w:t>
      </w:r>
      <w:r w:rsidRPr="7DE6384E" w:rsidR="5DCB8DDC">
        <w:rPr>
          <w:sz w:val="24"/>
          <w:szCs w:val="24"/>
        </w:rPr>
        <w:t>,</w:t>
      </w:r>
      <w:r w:rsidRPr="7DE6384E">
        <w:rPr>
          <w:sz w:val="24"/>
          <w:szCs w:val="24"/>
        </w:rPr>
        <w:t xml:space="preserve"> develop </w:t>
      </w:r>
      <w:r w:rsidRPr="7DE6384E" w:rsidR="58690880">
        <w:rPr>
          <w:sz w:val="24"/>
          <w:szCs w:val="24"/>
        </w:rPr>
        <w:t xml:space="preserve">and continuously improve </w:t>
      </w:r>
      <w:r w:rsidRPr="7DE6384E">
        <w:rPr>
          <w:sz w:val="24"/>
          <w:szCs w:val="24"/>
        </w:rPr>
        <w:t xml:space="preserve">services across a range of functions to achieve the best </w:t>
      </w:r>
      <w:r w:rsidRPr="7DE6384E">
        <w:rPr>
          <w:sz w:val="24"/>
          <w:szCs w:val="24"/>
        </w:rPr>
        <w:t>possible outcomes for children, young people and their families</w:t>
      </w:r>
      <w:r w:rsidRPr="7DE6384E" w:rsidR="58690880">
        <w:rPr>
          <w:sz w:val="24"/>
          <w:szCs w:val="24"/>
        </w:rPr>
        <w:t xml:space="preserve"> that are fit for the future</w:t>
      </w:r>
      <w:r w:rsidRPr="7DE6384E">
        <w:rPr>
          <w:sz w:val="24"/>
          <w:szCs w:val="24"/>
        </w:rPr>
        <w:t xml:space="preserve">. </w:t>
      </w:r>
    </w:p>
    <w:p w:rsidRPr="00F24FA7" w:rsidR="006639C1" w:rsidP="007C3B52" w:rsidRDefault="7DC3985D" w14:paraId="188158ED" w14:textId="50A9D37D">
      <w:pPr>
        <w:pStyle w:val="BodyText3"/>
        <w:numPr>
          <w:ilvl w:val="0"/>
          <w:numId w:val="12"/>
        </w:numPr>
        <w:rPr>
          <w:rFonts w:eastAsia="Arial" w:cs="Arial"/>
          <w:color w:val="000000" w:themeColor="text1"/>
          <w:sz w:val="24"/>
          <w:szCs w:val="24"/>
        </w:rPr>
      </w:pPr>
      <w:r w:rsidRPr="7DE6384E">
        <w:rPr>
          <w:sz w:val="24"/>
          <w:szCs w:val="24"/>
        </w:rPr>
        <w:t>Take responsibility for improving County-wide performance of children’s services</w:t>
      </w:r>
      <w:r w:rsidRPr="7DE6384E" w:rsidR="538AF49F">
        <w:rPr>
          <w:sz w:val="24"/>
          <w:szCs w:val="24"/>
        </w:rPr>
        <w:t>,</w:t>
      </w:r>
      <w:r w:rsidRPr="7DE6384E">
        <w:rPr>
          <w:sz w:val="24"/>
          <w:szCs w:val="24"/>
        </w:rPr>
        <w:t xml:space="preserve"> determine and review strategic priorities through membership of the senior management team.</w:t>
      </w:r>
    </w:p>
    <w:p w:rsidRPr="00F24FA7" w:rsidR="006639C1" w:rsidP="007C3B52" w:rsidRDefault="7DC3985D" w14:paraId="0E5C64C6" w14:textId="59BCBDDA">
      <w:pPr>
        <w:pStyle w:val="BodyText3"/>
        <w:numPr>
          <w:ilvl w:val="0"/>
          <w:numId w:val="12"/>
        </w:numPr>
        <w:rPr>
          <w:rFonts w:eastAsia="Arial" w:cs="Arial"/>
          <w:color w:val="000000" w:themeColor="text1"/>
          <w:sz w:val="24"/>
          <w:szCs w:val="24"/>
        </w:rPr>
      </w:pPr>
      <w:r w:rsidRPr="7DE6384E">
        <w:rPr>
          <w:sz w:val="24"/>
          <w:szCs w:val="24"/>
        </w:rPr>
        <w:t>Ensure that service planning and delivery takes account of national and locally agreed performance standards</w:t>
      </w:r>
      <w:r w:rsidRPr="7DE6384E" w:rsidR="2C4F8BC3">
        <w:rPr>
          <w:sz w:val="24"/>
          <w:szCs w:val="24"/>
        </w:rPr>
        <w:t>;</w:t>
      </w:r>
      <w:r w:rsidRPr="7DE6384E">
        <w:rPr>
          <w:sz w:val="24"/>
          <w:szCs w:val="24"/>
        </w:rPr>
        <w:t xml:space="preserve"> and are provided within statutory requirements and policies and procedures of Suffolk County Council and the Local Safeguarding Children’s Board. </w:t>
      </w:r>
    </w:p>
    <w:p w:rsidRPr="00F24FA7" w:rsidR="006639C1" w:rsidP="2D15E835" w:rsidRDefault="006639C1" w14:paraId="3DDDFCA1" w14:textId="1529045E">
      <w:pPr>
        <w:tabs>
          <w:tab w:val="left" w:pos="5274"/>
        </w:tabs>
        <w:ind w:left="426"/>
        <w:rPr>
          <w:rFonts w:eastAsia="Arial" w:cs="Arial"/>
          <w:color w:val="000000" w:themeColor="text1"/>
          <w:szCs w:val="24"/>
        </w:rPr>
      </w:pPr>
    </w:p>
    <w:p w:rsidRPr="00F24FA7" w:rsidR="006639C1" w:rsidP="2D15E835" w:rsidRDefault="57C41E94" w14:paraId="62B9588D" w14:textId="35FD7633">
      <w:pPr>
        <w:pStyle w:val="BodyText3"/>
        <w:rPr>
          <w:rFonts w:eastAsia="Arial" w:cs="Arial"/>
          <w:b/>
          <w:bCs/>
          <w:color w:val="000000" w:themeColor="text1"/>
          <w:sz w:val="24"/>
          <w:szCs w:val="24"/>
        </w:rPr>
      </w:pPr>
      <w:r w:rsidRPr="2D15E835">
        <w:rPr>
          <w:b/>
          <w:bCs/>
          <w:sz w:val="24"/>
          <w:szCs w:val="24"/>
        </w:rPr>
        <w:t>Effective Practice</w:t>
      </w:r>
    </w:p>
    <w:p w:rsidRPr="00F24FA7" w:rsidR="006639C1" w:rsidP="007C3B52" w:rsidRDefault="57C41E94" w14:paraId="2DF53284" w14:textId="321E4744">
      <w:pPr>
        <w:pStyle w:val="BodyText3"/>
        <w:numPr>
          <w:ilvl w:val="0"/>
          <w:numId w:val="13"/>
        </w:numPr>
        <w:rPr>
          <w:rFonts w:eastAsia="Arial" w:cs="Arial"/>
          <w:color w:val="000000" w:themeColor="text1"/>
          <w:sz w:val="24"/>
          <w:szCs w:val="24"/>
        </w:rPr>
      </w:pPr>
      <w:r w:rsidRPr="2D15E835">
        <w:rPr>
          <w:sz w:val="24"/>
          <w:szCs w:val="24"/>
        </w:rPr>
        <w:t>Where appropriate to role, ensure safe, timely and effective transition of cases between teams and manage demand based on the best interests of children, young people and families.</w:t>
      </w:r>
    </w:p>
    <w:p w:rsidRPr="00F24FA7" w:rsidR="006639C1" w:rsidP="007C3B52" w:rsidRDefault="57C41E94" w14:paraId="646961D8" w14:textId="31A9B91B">
      <w:pPr>
        <w:pStyle w:val="BodyText3"/>
        <w:numPr>
          <w:ilvl w:val="0"/>
          <w:numId w:val="13"/>
        </w:numPr>
        <w:rPr>
          <w:rFonts w:eastAsia="Arial" w:cs="Arial"/>
          <w:color w:val="000000" w:themeColor="text1"/>
          <w:sz w:val="24"/>
          <w:szCs w:val="24"/>
        </w:rPr>
      </w:pPr>
      <w:r w:rsidRPr="2D15E835">
        <w:rPr>
          <w:sz w:val="24"/>
          <w:szCs w:val="24"/>
        </w:rPr>
        <w:t>Motivate, mentor and support staff to develop high quality practice, embed behaviours and lead effective ways of working within the team using Suffolk Signs of Safety and Wellbeing principles and tools.</w:t>
      </w:r>
    </w:p>
    <w:p w:rsidRPr="00F24FA7" w:rsidR="006639C1" w:rsidP="007C3B52" w:rsidRDefault="57C41E94" w14:paraId="535179DB" w14:textId="3E4BA934">
      <w:pPr>
        <w:pStyle w:val="BodyText3"/>
        <w:numPr>
          <w:ilvl w:val="0"/>
          <w:numId w:val="13"/>
        </w:numPr>
        <w:rPr>
          <w:rFonts w:eastAsia="Arial" w:cs="Arial"/>
          <w:color w:val="000000" w:themeColor="text1"/>
          <w:sz w:val="24"/>
          <w:szCs w:val="24"/>
        </w:rPr>
      </w:pPr>
      <w:r w:rsidRPr="2D15E835">
        <w:rPr>
          <w:sz w:val="24"/>
          <w:szCs w:val="24"/>
        </w:rPr>
        <w:t>Create a learning culture within teams by modelling effective practice, building on research, best practice and innovative ways of working. Ensuring quality individual and group supervision, effective performance appraisals and team consultation.</w:t>
      </w:r>
    </w:p>
    <w:p w:rsidRPr="00F24FA7" w:rsidR="006639C1" w:rsidP="007C3B52" w:rsidRDefault="57C41E94" w14:paraId="66DFFF34" w14:textId="383CE0F1">
      <w:pPr>
        <w:pStyle w:val="BodyText3"/>
        <w:numPr>
          <w:ilvl w:val="0"/>
          <w:numId w:val="13"/>
        </w:numPr>
        <w:rPr>
          <w:rFonts w:eastAsia="Arial" w:cs="Arial"/>
          <w:color w:val="000000" w:themeColor="text1"/>
          <w:sz w:val="24"/>
          <w:szCs w:val="24"/>
        </w:rPr>
      </w:pPr>
      <w:r w:rsidRPr="2D15E835">
        <w:rPr>
          <w:sz w:val="24"/>
          <w:szCs w:val="24"/>
        </w:rPr>
        <w:t>Horizon scanning to identify potential hazards to delivering effective services.</w:t>
      </w:r>
    </w:p>
    <w:p w:rsidRPr="00F24FA7" w:rsidR="006639C1" w:rsidP="007C3B52" w:rsidRDefault="57C41E94" w14:paraId="74EE376F" w14:textId="64209860">
      <w:pPr>
        <w:pStyle w:val="BodyText3"/>
        <w:numPr>
          <w:ilvl w:val="0"/>
          <w:numId w:val="13"/>
        </w:numPr>
        <w:rPr>
          <w:rFonts w:eastAsia="Arial" w:cs="Arial"/>
          <w:color w:val="000000" w:themeColor="text1"/>
          <w:sz w:val="24"/>
          <w:szCs w:val="24"/>
        </w:rPr>
      </w:pPr>
      <w:r w:rsidRPr="2D15E835">
        <w:rPr>
          <w:sz w:val="24"/>
          <w:szCs w:val="24"/>
        </w:rPr>
        <w:t xml:space="preserve">Take responsibility for the development and implementation of effective business planning. </w:t>
      </w:r>
    </w:p>
    <w:p w:rsidRPr="00F24FA7" w:rsidR="006639C1" w:rsidP="007C3B52" w:rsidRDefault="7DC3985D" w14:paraId="2F3A84AA" w14:textId="40BF57B7">
      <w:pPr>
        <w:pStyle w:val="BodyText3"/>
        <w:numPr>
          <w:ilvl w:val="0"/>
          <w:numId w:val="13"/>
        </w:numPr>
        <w:rPr>
          <w:rFonts w:eastAsia="Arial" w:cs="Arial"/>
          <w:color w:val="000000" w:themeColor="text1"/>
          <w:sz w:val="24"/>
          <w:szCs w:val="24"/>
        </w:rPr>
      </w:pPr>
      <w:r w:rsidRPr="7DE6384E">
        <w:rPr>
          <w:sz w:val="24"/>
          <w:szCs w:val="24"/>
        </w:rPr>
        <w:t>Model and ensure high standards of data quality and case recording to</w:t>
      </w:r>
      <w:r w:rsidRPr="7DE6384E" w:rsidR="4D44BE3D">
        <w:rPr>
          <w:sz w:val="24"/>
          <w:szCs w:val="24"/>
        </w:rPr>
        <w:t xml:space="preserve"> produce high level</w:t>
      </w:r>
      <w:r w:rsidRPr="7DE6384E">
        <w:rPr>
          <w:sz w:val="24"/>
          <w:szCs w:val="24"/>
        </w:rPr>
        <w:t xml:space="preserve"> report</w:t>
      </w:r>
      <w:r w:rsidRPr="7DE6384E" w:rsidR="199735E0">
        <w:rPr>
          <w:sz w:val="24"/>
          <w:szCs w:val="24"/>
        </w:rPr>
        <w:t>s and</w:t>
      </w:r>
      <w:r w:rsidRPr="7DE6384E">
        <w:rPr>
          <w:sz w:val="24"/>
          <w:szCs w:val="24"/>
        </w:rPr>
        <w:t xml:space="preserve"> relevant data that enable excellent service delivery, planning for future service developments and better targeting of resources.</w:t>
      </w:r>
    </w:p>
    <w:p w:rsidRPr="00F24FA7" w:rsidR="006639C1" w:rsidP="2D15E835" w:rsidRDefault="006639C1" w14:paraId="6116CD81" w14:textId="2BC6A500">
      <w:pPr>
        <w:ind w:left="426"/>
        <w:rPr>
          <w:rFonts w:eastAsia="Arial" w:cs="Arial"/>
          <w:color w:val="000000" w:themeColor="text1"/>
          <w:szCs w:val="24"/>
        </w:rPr>
      </w:pPr>
    </w:p>
    <w:p w:rsidRPr="00F24FA7" w:rsidR="006639C1" w:rsidP="2D15E835" w:rsidRDefault="57C41E94" w14:paraId="41ECF5DF" w14:textId="5E06E704">
      <w:pPr>
        <w:pStyle w:val="BodyText3"/>
        <w:rPr>
          <w:rFonts w:eastAsia="Arial" w:cs="Arial"/>
          <w:b/>
          <w:bCs/>
          <w:color w:val="000000" w:themeColor="text1"/>
          <w:sz w:val="24"/>
          <w:szCs w:val="24"/>
        </w:rPr>
      </w:pPr>
      <w:r w:rsidRPr="2D15E835">
        <w:rPr>
          <w:b/>
          <w:bCs/>
          <w:sz w:val="24"/>
          <w:szCs w:val="24"/>
        </w:rPr>
        <w:t xml:space="preserve">Managing People, Resources and Projects </w:t>
      </w:r>
    </w:p>
    <w:p w:rsidRPr="00F24FA7" w:rsidR="006639C1" w:rsidP="7DE6384E" w:rsidRDefault="7DC3985D" w14:paraId="18EA0062" w14:textId="462234EE">
      <w:pPr>
        <w:pStyle w:val="ListParagraph"/>
        <w:numPr>
          <w:ilvl w:val="0"/>
          <w:numId w:val="15"/>
        </w:numPr>
        <w:ind w:left="426"/>
        <w:rPr>
          <w:rFonts w:eastAsia="Arial" w:cs="Arial"/>
          <w:color w:val="000000" w:themeColor="text1"/>
        </w:rPr>
      </w:pPr>
      <w:r w:rsidRPr="7DE6384E">
        <w:rPr>
          <w:rFonts w:eastAsia="Arial" w:cs="Arial"/>
        </w:rPr>
        <w:t>Effectively manage team, projects, resources and working environments to deliver high quality and effective services, delivering against agreed service performance and individual performance objectives.</w:t>
      </w:r>
      <w:r w:rsidRPr="7DE6384E">
        <w:rPr>
          <w:rFonts w:eastAsia="Arial" w:cs="Arial"/>
          <w:color w:val="FF0000"/>
        </w:rPr>
        <w:t xml:space="preserve"> </w:t>
      </w:r>
      <w:r w:rsidRPr="7DE6384E">
        <w:rPr>
          <w:rFonts w:eastAsia="Arial" w:cs="Arial"/>
          <w:color w:val="000000" w:themeColor="text1"/>
        </w:rPr>
        <w:t xml:space="preserve"> </w:t>
      </w:r>
    </w:p>
    <w:p w:rsidRPr="00F24FA7" w:rsidR="006639C1" w:rsidP="007C3B52" w:rsidRDefault="7DC3985D" w14:paraId="0D4B3D4F" w14:textId="62096BB5">
      <w:pPr>
        <w:pStyle w:val="ListParagraph"/>
        <w:numPr>
          <w:ilvl w:val="0"/>
          <w:numId w:val="15"/>
        </w:numPr>
        <w:ind w:left="426"/>
        <w:rPr>
          <w:rFonts w:eastAsia="Arial" w:cs="Arial"/>
          <w:color w:val="000000" w:themeColor="text1"/>
          <w:szCs w:val="24"/>
        </w:rPr>
      </w:pPr>
      <w:r w:rsidRPr="7DE6384E">
        <w:rPr>
          <w:rFonts w:eastAsia="Arial" w:cs="Arial"/>
          <w:color w:val="000000" w:themeColor="text1"/>
        </w:rPr>
        <w:t xml:space="preserve">Lead changes of culture, policy and practice within the workforce, motivating staff to commit to successful working practices and to achieving the best outcomes for children, young people and families. </w:t>
      </w:r>
    </w:p>
    <w:p w:rsidRPr="00F24FA7" w:rsidR="006639C1" w:rsidP="007C3B52" w:rsidRDefault="7DC3985D" w14:paraId="2A3DBA6D" w14:textId="0B514189">
      <w:pPr>
        <w:pStyle w:val="ListParagraph"/>
        <w:numPr>
          <w:ilvl w:val="0"/>
          <w:numId w:val="15"/>
        </w:numPr>
        <w:ind w:left="426"/>
        <w:rPr>
          <w:rFonts w:eastAsia="Arial" w:cs="Arial"/>
          <w:color w:val="000000" w:themeColor="text1"/>
          <w:szCs w:val="24"/>
        </w:rPr>
      </w:pPr>
      <w:r w:rsidRPr="7DE6384E">
        <w:rPr>
          <w:rFonts w:eastAsia="Arial" w:cs="Arial"/>
          <w:color w:val="000000" w:themeColor="text1"/>
        </w:rPr>
        <w:t>Take responsibility for workforce planning, selection, recruitment, disciplinary and grievance processes and training and development. Ensure any changes in legislation, policy and good practice guidance are understood by the workforce and implemented effectively.</w:t>
      </w:r>
    </w:p>
    <w:p w:rsidRPr="00F24FA7" w:rsidR="006639C1" w:rsidP="007C3B52" w:rsidRDefault="7DC3985D" w14:paraId="0335A327" w14:textId="060F51E5">
      <w:pPr>
        <w:pStyle w:val="ListParagraph"/>
        <w:numPr>
          <w:ilvl w:val="0"/>
          <w:numId w:val="15"/>
        </w:numPr>
        <w:ind w:left="426"/>
        <w:rPr>
          <w:rFonts w:eastAsia="Arial" w:cs="Arial"/>
          <w:color w:val="000000" w:themeColor="text1"/>
          <w:szCs w:val="24"/>
        </w:rPr>
      </w:pPr>
      <w:r w:rsidRPr="7DE6384E">
        <w:rPr>
          <w:rFonts w:eastAsia="Arial" w:cs="Arial"/>
          <w:color w:val="000000" w:themeColor="text1"/>
        </w:rPr>
        <w:t>Motivate staff to take part in professional support and development opportunities as appropriate, in compliance with Suffolk County Council’s HR and staff supervision policies.</w:t>
      </w:r>
    </w:p>
    <w:p w:rsidRPr="00F24FA7" w:rsidR="006639C1" w:rsidP="7DE6384E" w:rsidRDefault="7DC3985D" w14:paraId="06797739" w14:textId="7A3CDEB3">
      <w:pPr>
        <w:pStyle w:val="ListParagraph"/>
        <w:numPr>
          <w:ilvl w:val="0"/>
          <w:numId w:val="15"/>
        </w:numPr>
        <w:ind w:left="426"/>
        <w:rPr>
          <w:rFonts w:eastAsia="Arial" w:cs="Arial"/>
          <w:color w:val="000000" w:themeColor="text1"/>
        </w:rPr>
      </w:pPr>
      <w:r w:rsidRPr="3D58D59E">
        <w:rPr>
          <w:rFonts w:eastAsia="Arial" w:cs="Arial"/>
          <w:color w:val="000000" w:themeColor="text1"/>
        </w:rPr>
        <w:t>Ensure that resources are managed in</w:t>
      </w:r>
      <w:r w:rsidRPr="3D58D59E" w:rsidR="67F14590">
        <w:rPr>
          <w:rFonts w:eastAsia="Arial" w:cs="Arial"/>
          <w:color w:val="000000" w:themeColor="text1"/>
        </w:rPr>
        <w:t xml:space="preserve"> the most effective way, in</w:t>
      </w:r>
      <w:r w:rsidRPr="3D58D59E">
        <w:rPr>
          <w:rFonts w:eastAsia="Arial" w:cs="Arial"/>
          <w:color w:val="000000" w:themeColor="text1"/>
        </w:rPr>
        <w:t xml:space="preserve"> line with Suffolk County Council regulations, policies and procedures and have regard to best value principles and financial restrictions. </w:t>
      </w:r>
    </w:p>
    <w:p w:rsidR="5EAF2310" w:rsidP="3D58D59E" w:rsidRDefault="5EAF2310" w14:paraId="47CABC2B" w14:textId="00881BB6">
      <w:pPr>
        <w:pStyle w:val="ListParagraph"/>
        <w:numPr>
          <w:ilvl w:val="0"/>
          <w:numId w:val="15"/>
        </w:numPr>
        <w:ind w:left="426"/>
        <w:rPr>
          <w:rFonts w:eastAsia="Arial" w:cs="Arial"/>
          <w:szCs w:val="24"/>
        </w:rPr>
      </w:pPr>
      <w:r w:rsidRPr="3D58D59E">
        <w:rPr>
          <w:rFonts w:eastAsia="Arial" w:cs="Arial"/>
          <w:szCs w:val="24"/>
        </w:rPr>
        <w:t>Effectively manage budgets and allocated financial resources to achieve the best possible outcomes for children and young people, including contract management of commissioned services if appropriate to role.</w:t>
      </w:r>
    </w:p>
    <w:p w:rsidRPr="00F24FA7" w:rsidR="006639C1" w:rsidP="2D15E835" w:rsidRDefault="006639C1" w14:paraId="186839BE" w14:textId="7961B746">
      <w:pPr>
        <w:ind w:left="426"/>
        <w:rPr>
          <w:rFonts w:eastAsia="Arial" w:cs="Arial"/>
          <w:color w:val="000000" w:themeColor="text1"/>
          <w:szCs w:val="24"/>
        </w:rPr>
      </w:pPr>
    </w:p>
    <w:p w:rsidRPr="00F24FA7" w:rsidR="006639C1" w:rsidP="2D15E835" w:rsidRDefault="57C41E94" w14:paraId="7E01F3E1" w14:textId="4C0812CC">
      <w:pPr>
        <w:pStyle w:val="BodyText3"/>
        <w:rPr>
          <w:rFonts w:eastAsia="Arial" w:cs="Arial"/>
          <w:b/>
          <w:bCs/>
          <w:color w:val="000000" w:themeColor="text1"/>
          <w:sz w:val="24"/>
          <w:szCs w:val="24"/>
        </w:rPr>
      </w:pPr>
      <w:r w:rsidRPr="2D15E835">
        <w:rPr>
          <w:b/>
          <w:bCs/>
          <w:sz w:val="24"/>
          <w:szCs w:val="24"/>
        </w:rPr>
        <w:t>Multi-Agency and Partnership Working</w:t>
      </w:r>
    </w:p>
    <w:p w:rsidRPr="00F24FA7" w:rsidR="006639C1" w:rsidP="2580F757" w:rsidRDefault="57C41E94" w14:paraId="1C5C40CB" w14:textId="6F3B0148">
      <w:pPr>
        <w:pStyle w:val="BodyText3"/>
        <w:numPr>
          <w:ilvl w:val="0"/>
          <w:numId w:val="14"/>
        </w:numPr>
        <w:rPr>
          <w:rFonts w:eastAsia="Arial" w:cs="Arial"/>
          <w:sz w:val="24"/>
          <w:szCs w:val="24"/>
        </w:rPr>
      </w:pPr>
      <w:r w:rsidRPr="2580F757">
        <w:rPr>
          <w:sz w:val="24"/>
          <w:szCs w:val="24"/>
        </w:rPr>
        <w:t>Actively build and maintain internal and external relationships with partners and key stakeholders to proactively improve service delivery.</w:t>
      </w:r>
    </w:p>
    <w:p w:rsidRPr="00F24FA7" w:rsidR="006639C1" w:rsidP="2580F757" w:rsidRDefault="57C41E94" w14:paraId="142DC649" w14:textId="5D16CD97">
      <w:pPr>
        <w:pStyle w:val="BodyText3"/>
        <w:numPr>
          <w:ilvl w:val="0"/>
          <w:numId w:val="14"/>
        </w:numPr>
        <w:rPr>
          <w:rFonts w:eastAsia="Arial" w:cs="Arial"/>
          <w:color w:val="000000" w:themeColor="text1"/>
          <w:sz w:val="24"/>
          <w:szCs w:val="24"/>
        </w:rPr>
      </w:pPr>
      <w:r w:rsidRPr="2580F757">
        <w:rPr>
          <w:sz w:val="24"/>
          <w:szCs w:val="24"/>
        </w:rPr>
        <w:t>To work with a wide range of management and practitioner colleagues from different professional disciplines to achieve a more integrated and responsive service to children and families in Suffolk.</w:t>
      </w:r>
    </w:p>
    <w:p w:rsidRPr="00F24FA7" w:rsidR="006639C1" w:rsidP="2D15E835" w:rsidRDefault="006639C1" w14:paraId="6CFC4C5B" w14:textId="3C330E1A">
      <w:pPr>
        <w:pStyle w:val="BodyText3"/>
        <w:rPr>
          <w:rFonts w:eastAsia="Arial" w:cs="Arial"/>
          <w:color w:val="000000" w:themeColor="text1"/>
          <w:szCs w:val="22"/>
        </w:rPr>
      </w:pPr>
    </w:p>
    <w:p w:rsidRPr="00F24FA7" w:rsidR="006639C1" w:rsidP="2D15E835" w:rsidRDefault="57C41E94" w14:paraId="3B55CFB6" w14:textId="5A84C234">
      <w:pPr>
        <w:pStyle w:val="BodyText3"/>
        <w:rPr>
          <w:rFonts w:eastAsia="Arial" w:cs="Arial"/>
          <w:b/>
          <w:bCs/>
          <w:color w:val="000000" w:themeColor="text1"/>
          <w:sz w:val="24"/>
          <w:szCs w:val="24"/>
        </w:rPr>
      </w:pPr>
      <w:r w:rsidRPr="2D15E835">
        <w:rPr>
          <w:b/>
          <w:bCs/>
          <w:sz w:val="24"/>
          <w:szCs w:val="24"/>
        </w:rPr>
        <w:t>Managing Risk and Safeguarding</w:t>
      </w:r>
    </w:p>
    <w:p w:rsidRPr="00F24FA7" w:rsidR="006639C1" w:rsidP="00267104" w:rsidRDefault="7DC3985D" w14:paraId="61378CF4" w14:textId="38D248E6">
      <w:pPr>
        <w:pStyle w:val="BodyText3"/>
        <w:numPr>
          <w:ilvl w:val="0"/>
          <w:numId w:val="14"/>
        </w:numPr>
        <w:rPr>
          <w:rFonts w:eastAsia="Arial" w:cs="Arial"/>
          <w:color w:val="000000" w:themeColor="text1"/>
          <w:sz w:val="24"/>
          <w:szCs w:val="24"/>
        </w:rPr>
      </w:pPr>
      <w:r w:rsidRPr="7DE6384E">
        <w:rPr>
          <w:sz w:val="24"/>
          <w:szCs w:val="24"/>
        </w:rPr>
        <w:t xml:space="preserve">To effectively manage all applicable risks and safeguarding concerns as </w:t>
      </w:r>
      <w:r w:rsidRPr="7DE6384E" w:rsidR="34963C43">
        <w:rPr>
          <w:sz w:val="24"/>
          <w:szCs w:val="24"/>
        </w:rPr>
        <w:t xml:space="preserve">appropriate, enabling </w:t>
      </w:r>
      <w:r w:rsidRPr="7DE6384E">
        <w:rPr>
          <w:sz w:val="24"/>
          <w:szCs w:val="24"/>
        </w:rPr>
        <w:t>a safe risk sensible culture in area of work.</w:t>
      </w:r>
    </w:p>
    <w:p w:rsidRPr="00F24FA7" w:rsidR="006639C1" w:rsidP="008F6537" w:rsidRDefault="57C41E94" w14:paraId="369FC76B" w14:textId="74B813FD">
      <w:pPr>
        <w:pStyle w:val="BodyText3"/>
        <w:numPr>
          <w:ilvl w:val="0"/>
          <w:numId w:val="14"/>
        </w:numPr>
        <w:rPr>
          <w:rFonts w:eastAsia="Arial" w:cs="Arial"/>
          <w:color w:val="000000" w:themeColor="text1"/>
          <w:sz w:val="24"/>
          <w:szCs w:val="24"/>
        </w:rPr>
      </w:pPr>
      <w:r w:rsidRPr="2D15E835">
        <w:rPr>
          <w:sz w:val="24"/>
          <w:szCs w:val="24"/>
        </w:rPr>
        <w:t>Identify service pressures and manage associated risks.</w:t>
      </w:r>
    </w:p>
    <w:p w:rsidRPr="00F24FA7" w:rsidR="006639C1" w:rsidP="008F6537" w:rsidRDefault="57C41E94" w14:paraId="0403432C" w14:textId="223E62CF">
      <w:pPr>
        <w:pStyle w:val="BodyText3"/>
        <w:numPr>
          <w:ilvl w:val="0"/>
          <w:numId w:val="14"/>
        </w:numPr>
        <w:rPr>
          <w:rFonts w:eastAsia="Arial" w:cs="Arial"/>
          <w:color w:val="000000" w:themeColor="text1"/>
          <w:sz w:val="24"/>
          <w:szCs w:val="24"/>
        </w:rPr>
      </w:pPr>
      <w:r w:rsidRPr="2D15E835">
        <w:rPr>
          <w:sz w:val="24"/>
          <w:szCs w:val="24"/>
        </w:rPr>
        <w:t>To undertake other tasks allocated by the line manager in keeping with the responsibilities of the grade including:</w:t>
      </w:r>
    </w:p>
    <w:p w:rsidRPr="00F24FA7" w:rsidR="006639C1" w:rsidP="007C3B52" w:rsidRDefault="6351D89B" w14:paraId="5C3FEE9D" w14:textId="6335C850">
      <w:pPr>
        <w:pStyle w:val="ListParagraph"/>
        <w:numPr>
          <w:ilvl w:val="1"/>
          <w:numId w:val="15"/>
        </w:numPr>
        <w:ind w:left="993"/>
        <w:rPr>
          <w:rFonts w:eastAsia="Arial" w:cs="Arial"/>
          <w:color w:val="000000" w:themeColor="text1"/>
          <w:szCs w:val="24"/>
        </w:rPr>
      </w:pPr>
      <w:r w:rsidRPr="2D15E835">
        <w:rPr>
          <w:szCs w:val="24"/>
        </w:rPr>
        <w:t>Working in accordance with the Council’s statutory responsibilities, policies and service procedures. Compliance with equality and diversity policies, procedures and legislation.</w:t>
      </w:r>
    </w:p>
    <w:p w:rsidRPr="00F24FA7" w:rsidR="006639C1" w:rsidP="007C3B52" w:rsidRDefault="57C41E94" w14:paraId="0ED24C55" w14:textId="630461C7">
      <w:pPr>
        <w:pStyle w:val="ListParagraph"/>
        <w:numPr>
          <w:ilvl w:val="1"/>
          <w:numId w:val="15"/>
        </w:numPr>
        <w:ind w:left="993"/>
        <w:rPr>
          <w:rFonts w:eastAsia="Arial" w:cs="Arial"/>
          <w:color w:val="000000" w:themeColor="text1"/>
          <w:szCs w:val="24"/>
        </w:rPr>
      </w:pPr>
      <w:r w:rsidRPr="2D15E835">
        <w:rPr>
          <w:rFonts w:eastAsia="Arial" w:cs="Arial"/>
          <w:color w:val="000000" w:themeColor="text1"/>
          <w:szCs w:val="24"/>
        </w:rPr>
        <w:t>Maintaining customer confidentiality in accordance with the Data Protection Act and SCC guidance.</w:t>
      </w:r>
    </w:p>
    <w:p w:rsidRPr="00F24FA7" w:rsidR="006639C1" w:rsidP="007C3B52" w:rsidRDefault="57C41E94" w14:paraId="7B5E9AAA" w14:textId="7DD0531E">
      <w:pPr>
        <w:pStyle w:val="ListParagraph"/>
        <w:numPr>
          <w:ilvl w:val="1"/>
          <w:numId w:val="15"/>
        </w:numPr>
        <w:ind w:left="993"/>
        <w:rPr>
          <w:rFonts w:eastAsia="Arial" w:cs="Arial"/>
          <w:color w:val="000000" w:themeColor="text1"/>
          <w:szCs w:val="24"/>
        </w:rPr>
      </w:pPr>
      <w:r w:rsidRPr="2D15E835">
        <w:rPr>
          <w:rFonts w:eastAsia="Arial" w:cs="Arial"/>
          <w:color w:val="000000" w:themeColor="text1"/>
          <w:szCs w:val="24"/>
        </w:rPr>
        <w:t>Participating in training and development opportunities, in order to improve personal knowledge, skills and effectiveness.</w:t>
      </w:r>
    </w:p>
    <w:p w:rsidRPr="00F24FA7" w:rsidR="006639C1" w:rsidP="33B8F39D" w:rsidRDefault="006639C1" w14:paraId="7314B77D" w14:textId="1054E6FE">
      <w:pPr>
        <w:rPr>
          <w:rFonts w:eastAsia="Arial" w:cs="Arial"/>
          <w:color w:val="000000" w:themeColor="text1"/>
        </w:rPr>
      </w:pPr>
    </w:p>
    <w:p w:rsidR="33B8F39D" w:rsidP="33B8F39D" w:rsidRDefault="33B8F39D" w14:paraId="09B41415" w14:textId="1FB3B5E7">
      <w:pPr>
        <w:rPr>
          <w:rFonts w:eastAsia="Arial" w:cs="Arial"/>
          <w:color w:val="000000" w:themeColor="text1" w:themeTint="FF" w:themeShade="FF"/>
        </w:rPr>
      </w:pPr>
    </w:p>
    <w:p w:rsidR="33B8F39D" w:rsidP="33B8F39D" w:rsidRDefault="33B8F39D" w14:paraId="59A0B2C1" w14:textId="782F170F">
      <w:pPr>
        <w:rPr>
          <w:rFonts w:eastAsia="Arial" w:cs="Arial"/>
          <w:color w:val="000000" w:themeColor="text1" w:themeTint="FF" w:themeShade="FF"/>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D63604"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AF2778" w:rsidP="00AF2778" w:rsidRDefault="00AF2778" w14:paraId="53EB13DC" w14:textId="64B61D62">
      <w:pPr>
        <w:rPr>
          <w:rFonts w:cs="Arial"/>
          <w:b/>
          <w:i/>
          <w:szCs w:val="24"/>
        </w:rPr>
      </w:pPr>
    </w:p>
    <w:p w:rsidRPr="002005CB" w:rsidR="002005CB" w:rsidP="002005CB" w:rsidRDefault="002005CB" w14:paraId="4043F297" w14:textId="77777777">
      <w:pPr>
        <w:rPr>
          <w:rFonts w:eastAsia="Arial" w:cs="Arial"/>
          <w:b/>
          <w:bCs/>
          <w:color w:val="000000" w:themeColor="text1"/>
          <w:szCs w:val="24"/>
        </w:rPr>
      </w:pPr>
      <w:r w:rsidRPr="35441B82" w:rsidR="002005CB">
        <w:rPr>
          <w:rFonts w:eastAsia="Arial" w:cs="Arial"/>
          <w:b w:val="1"/>
          <w:bCs w:val="1"/>
          <w:color w:val="000000" w:themeColor="text1" w:themeTint="FF" w:themeShade="FF"/>
        </w:rPr>
        <w:t>Qualifications and professional memberships</w:t>
      </w:r>
    </w:p>
    <w:p w:rsidRPr="002005CB" w:rsidR="002005CB" w:rsidP="35441B82" w:rsidRDefault="002005CB" w14:paraId="5064E9FA" w14:textId="4DC6180C">
      <w:pPr>
        <w:pStyle w:val="ListParagraph"/>
        <w:numPr>
          <w:ilvl w:val="0"/>
          <w:numId w:val="29"/>
        </w:numPr>
        <w:spacing w:before="0" w:beforeAutospacing="off" w:after="0" w:afterAutospacing="off" w:line="300" w:lineRule="auto"/>
        <w:rPr>
          <w:rFonts w:ascii="Arial" w:hAnsi="Arial" w:eastAsia="Arial" w:cs="Arial"/>
          <w:b w:val="0"/>
          <w:bCs w:val="0"/>
          <w:i w:val="0"/>
          <w:iCs w:val="0"/>
          <w:noProof w:val="0"/>
          <w:sz w:val="24"/>
          <w:szCs w:val="24"/>
          <w:lang w:val="en-GB"/>
        </w:rPr>
      </w:pPr>
      <w:r w:rsidRPr="35441B82" w:rsidR="0D522B11">
        <w:rPr>
          <w:rFonts w:ascii="Arial" w:hAnsi="Arial" w:eastAsia="Arial" w:cs="Arial"/>
          <w:b w:val="0"/>
          <w:bCs w:val="0"/>
          <w:i w:val="0"/>
          <w:iCs w:val="0"/>
          <w:noProof w:val="0"/>
          <w:sz w:val="24"/>
          <w:szCs w:val="24"/>
          <w:lang w:val="en-GB"/>
        </w:rPr>
        <w:t>A recognised Social Work qualification with current Social Work England registration, or a</w:t>
      </w:r>
      <w:r w:rsidRPr="35441B82" w:rsidR="0D522B11">
        <w:rPr>
          <w:rFonts w:ascii="Arial" w:hAnsi="Arial" w:eastAsia="Arial" w:cs="Arial"/>
          <w:b w:val="0"/>
          <w:bCs w:val="0"/>
          <w:i w:val="0"/>
          <w:iCs w:val="0"/>
          <w:noProof w:val="0"/>
          <w:sz w:val="24"/>
          <w:szCs w:val="24"/>
          <w:lang w:val="en-GB"/>
        </w:rPr>
        <w:t>n appropriate alternative</w:t>
      </w:r>
      <w:r w:rsidRPr="35441B82" w:rsidR="0D522B11">
        <w:rPr>
          <w:rFonts w:ascii="Arial" w:hAnsi="Arial" w:eastAsia="Arial" w:cs="Arial"/>
          <w:b w:val="0"/>
          <w:bCs w:val="0"/>
          <w:i w:val="0"/>
          <w:iCs w:val="0"/>
          <w:noProof w:val="0"/>
          <w:sz w:val="24"/>
          <w:szCs w:val="24"/>
          <w:lang w:val="en-GB"/>
        </w:rPr>
        <w:t xml:space="preserve"> </w:t>
      </w:r>
      <w:r w:rsidRPr="35441B82" w:rsidR="0D522B11">
        <w:rPr>
          <w:rFonts w:ascii="Arial" w:hAnsi="Arial" w:eastAsia="Arial" w:cs="Arial"/>
          <w:b w:val="0"/>
          <w:bCs w:val="0"/>
          <w:i w:val="0"/>
          <w:iCs w:val="0"/>
          <w:noProof w:val="0"/>
          <w:sz w:val="24"/>
          <w:szCs w:val="24"/>
          <w:lang w:val="en-GB"/>
        </w:rPr>
        <w:t>professional qualification at Level 6 or equivalent relevant experience.</w:t>
      </w:r>
    </w:p>
    <w:p w:rsidRPr="002005CB" w:rsidR="002005CB" w:rsidP="35441B82" w:rsidRDefault="002005CB" w14:paraId="4B478A2C" w14:textId="1728AFE5">
      <w:pPr>
        <w:pStyle w:val="Normal"/>
        <w:ind w:left="0"/>
        <w:rPr>
          <w:rFonts w:eastAsia="Arial" w:cs="Arial"/>
          <w:color w:val="000000" w:themeColor="text1"/>
        </w:rPr>
      </w:pPr>
    </w:p>
    <w:p w:rsidRPr="002005CB" w:rsidR="002005CB" w:rsidP="35441B82" w:rsidRDefault="002005CB" w14:paraId="128C8B23" w14:textId="77777777">
      <w:pPr>
        <w:pStyle w:val="Normal"/>
        <w:ind w:left="0"/>
        <w:rPr>
          <w:rFonts w:eastAsia="Arial" w:cs="Arial"/>
          <w:b w:val="1"/>
          <w:bCs w:val="1"/>
          <w:color w:val="000000" w:themeColor="text1"/>
        </w:rPr>
      </w:pPr>
      <w:r w:rsidRPr="35441B82" w:rsidR="002005CB">
        <w:rPr>
          <w:rFonts w:eastAsia="Arial" w:cs="Arial"/>
          <w:b w:val="1"/>
          <w:bCs w:val="1"/>
          <w:color w:val="000000" w:themeColor="text1" w:themeTint="FF" w:themeShade="FF"/>
        </w:rPr>
        <w:t>Values and personal qualities</w:t>
      </w:r>
    </w:p>
    <w:p w:rsidRPr="002005CB" w:rsidR="002005CB" w:rsidP="35441B82" w:rsidRDefault="002005CB" w14:paraId="34C26654" w14:textId="679CC380">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 xml:space="preserve">Displays values and behaviours aligned to our corporate </w:t>
      </w:r>
      <w:hyperlink r:id="Rbc4cd098eaab4508">
        <w:r w:rsidRPr="35441B82" w:rsidR="002005CB">
          <w:rPr>
            <w:rStyle w:val="Hyperlink"/>
            <w:rFonts w:eastAsia="Arial" w:cs="Arial"/>
          </w:rPr>
          <w:t>WE ASPIRE</w:t>
        </w:r>
      </w:hyperlink>
      <w:r w:rsidRPr="35441B82" w:rsidR="002005CB">
        <w:rPr>
          <w:rFonts w:eastAsia="Arial" w:cs="Arial"/>
          <w:color w:val="000000" w:themeColor="text1" w:themeTint="FF" w:themeShade="FF"/>
        </w:rPr>
        <w:t xml:space="preserve"> values.</w:t>
      </w:r>
    </w:p>
    <w:p w:rsidRPr="002005CB" w:rsidR="002005CB" w:rsidP="35441B82" w:rsidRDefault="002005CB" w14:paraId="20DC693A"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Motivated to make a positive difference for Suffolk.</w:t>
      </w:r>
    </w:p>
    <w:p w:rsidRPr="002005CB" w:rsidR="002005CB" w:rsidP="35441B82" w:rsidRDefault="002005CB" w14:paraId="42BD9F33"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Committed to listening to children and families and working collaboratively to address concerns.</w:t>
      </w:r>
    </w:p>
    <w:p w:rsidRPr="002005CB" w:rsidR="002005CB" w:rsidP="35441B82" w:rsidRDefault="002005CB" w14:paraId="7F914C27"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Dedicated to safeguarding and promoting the welfare of children, young people and vulnerable adults.</w:t>
      </w:r>
    </w:p>
    <w:p w:rsidRPr="002005CB" w:rsidR="002005CB" w:rsidP="35441B82" w:rsidRDefault="002005CB" w14:paraId="04237234"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Promotes equality, diversity and inclusion in the workplace and the communities we serve.</w:t>
      </w:r>
    </w:p>
    <w:p w:rsidRPr="002005CB" w:rsidR="002005CB" w:rsidP="002005CB" w:rsidRDefault="002005CB" w14:paraId="5EE0D615" w14:textId="7ECCCE1A">
      <w:pPr>
        <w:rPr>
          <w:rFonts w:eastAsia="Arial" w:cs="Arial"/>
          <w:b/>
          <w:bCs/>
          <w:color w:val="000000" w:themeColor="text1"/>
          <w:szCs w:val="24"/>
        </w:rPr>
      </w:pPr>
    </w:p>
    <w:p w:rsidRPr="002005CB" w:rsidR="002005CB" w:rsidP="35441B82" w:rsidRDefault="002005CB" w14:paraId="7281CF5F" w14:textId="77777777">
      <w:pPr>
        <w:pStyle w:val="Normal"/>
        <w:ind w:left="0"/>
        <w:rPr>
          <w:rFonts w:eastAsia="Arial" w:cs="Arial"/>
          <w:b w:val="1"/>
          <w:bCs w:val="1"/>
          <w:color w:val="000000" w:themeColor="text1"/>
        </w:rPr>
      </w:pPr>
      <w:r w:rsidRPr="35441B82" w:rsidR="002005CB">
        <w:rPr>
          <w:rFonts w:eastAsia="Arial" w:cs="Arial"/>
          <w:b w:val="1"/>
          <w:bCs w:val="1"/>
          <w:color w:val="000000" w:themeColor="text1" w:themeTint="FF" w:themeShade="FF"/>
        </w:rPr>
        <w:t>Specialist knowledge, skills and experience</w:t>
      </w:r>
    </w:p>
    <w:p w:rsidR="00AB1A89" w:rsidP="35441B82" w:rsidRDefault="002005CB" w14:paraId="45162398"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Comprehensive understanding of</w:t>
      </w:r>
      <w:r w:rsidRPr="35441B82" w:rsidR="00AB1A89">
        <w:rPr>
          <w:rFonts w:eastAsia="Arial" w:cs="Arial"/>
          <w:color w:val="000000" w:themeColor="text1" w:themeTint="FF" w:themeShade="FF"/>
        </w:rPr>
        <w:t xml:space="preserve"> l</w:t>
      </w:r>
      <w:r w:rsidRPr="35441B82" w:rsidR="002005CB">
        <w:rPr>
          <w:rFonts w:eastAsia="Arial" w:cs="Arial"/>
          <w:color w:val="000000" w:themeColor="text1" w:themeTint="FF" w:themeShade="FF"/>
        </w:rPr>
        <w:t>egislation, guidance and national policy relevant to service provision.</w:t>
      </w:r>
    </w:p>
    <w:p w:rsidR="00AB1A89" w:rsidP="35441B82" w:rsidRDefault="00AB1A89" w14:paraId="5FCC9D1E" w14:textId="77777777">
      <w:pPr>
        <w:pStyle w:val="ListParagraph"/>
        <w:numPr>
          <w:ilvl w:val="0"/>
          <w:numId w:val="29"/>
        </w:numPr>
        <w:rPr>
          <w:rFonts w:eastAsia="Arial" w:cs="Arial"/>
          <w:color w:val="000000" w:themeColor="text1"/>
        </w:rPr>
      </w:pPr>
      <w:r w:rsidRPr="35441B82" w:rsidR="00AB1A89">
        <w:rPr>
          <w:rFonts w:eastAsia="Arial" w:cs="Arial"/>
          <w:color w:val="000000" w:themeColor="text1" w:themeTint="FF" w:themeShade="FF"/>
        </w:rPr>
        <w:t>Comprehensive understanding of</w:t>
      </w:r>
      <w:r w:rsidRPr="35441B82" w:rsidR="00AB1A89">
        <w:rPr>
          <w:rFonts w:eastAsia="Arial" w:cs="Arial"/>
          <w:color w:val="000000" w:themeColor="text1" w:themeTint="FF" w:themeShade="FF"/>
        </w:rPr>
        <w:t xml:space="preserve"> s</w:t>
      </w:r>
      <w:r w:rsidRPr="35441B82" w:rsidR="002005CB">
        <w:rPr>
          <w:rFonts w:eastAsia="Arial" w:cs="Arial"/>
          <w:color w:val="000000" w:themeColor="text1" w:themeTint="FF" w:themeShade="FF"/>
        </w:rPr>
        <w:t>tandards for assessment and case management relating to risk and need in children’s services.</w:t>
      </w:r>
    </w:p>
    <w:p w:rsidRPr="002005CB" w:rsidR="002005CB" w:rsidP="35441B82" w:rsidRDefault="00AB1A89" w14:paraId="78FD775B" w14:textId="6E8610D1">
      <w:pPr>
        <w:pStyle w:val="ListParagraph"/>
        <w:numPr>
          <w:ilvl w:val="0"/>
          <w:numId w:val="29"/>
        </w:numPr>
        <w:rPr>
          <w:rFonts w:eastAsia="Arial" w:cs="Arial"/>
          <w:color w:val="000000" w:themeColor="text1"/>
        </w:rPr>
      </w:pPr>
      <w:r w:rsidRPr="35441B82" w:rsidR="00AB1A89">
        <w:rPr>
          <w:rFonts w:eastAsia="Arial" w:cs="Arial"/>
          <w:color w:val="000000" w:themeColor="text1" w:themeTint="FF" w:themeShade="FF"/>
        </w:rPr>
        <w:t>Comprehensive understanding of</w:t>
      </w:r>
      <w:r w:rsidRPr="35441B82" w:rsidR="00AB1A89">
        <w:rPr>
          <w:rFonts w:eastAsia="Arial" w:cs="Arial"/>
          <w:color w:val="000000" w:themeColor="text1" w:themeTint="FF" w:themeShade="FF"/>
        </w:rPr>
        <w:t xml:space="preserve"> s</w:t>
      </w:r>
      <w:r w:rsidRPr="35441B82" w:rsidR="002005CB">
        <w:rPr>
          <w:rFonts w:eastAsia="Arial" w:cs="Arial"/>
          <w:color w:val="000000" w:themeColor="text1" w:themeTint="FF" w:themeShade="FF"/>
        </w:rPr>
        <w:t>afeguarding practice and procedures.</w:t>
      </w:r>
    </w:p>
    <w:p w:rsidRPr="002005CB" w:rsidR="002005CB" w:rsidP="35441B82" w:rsidRDefault="002005CB" w14:paraId="2ED8C40A"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Experience in delivering successful change management to improve and embed service improvements.</w:t>
      </w:r>
    </w:p>
    <w:p w:rsidRPr="002005CB" w:rsidR="002005CB" w:rsidP="35441B82" w:rsidRDefault="002005CB" w14:paraId="4CE56F5A"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Proven ability to lead, manage and develop staff effectively, with a strong understanding of quality standards in children’s services.</w:t>
      </w:r>
    </w:p>
    <w:p w:rsidRPr="002005CB" w:rsidR="002005CB" w:rsidP="35441B82" w:rsidRDefault="002005CB" w14:paraId="18EDA09F"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Substantial experience in managing services through effective budget and resource oversight.</w:t>
      </w:r>
    </w:p>
    <w:p w:rsidRPr="002005CB" w:rsidR="002005CB" w:rsidP="35441B82" w:rsidRDefault="002005CB" w14:paraId="6F37ADD4"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Ability to work collaboratively across professional disciplines to solve complex problems, influence others and enhance service delivery.</w:t>
      </w:r>
    </w:p>
    <w:p w:rsidRPr="002005CB" w:rsidR="002005CB" w:rsidP="35441B82" w:rsidRDefault="002005CB" w14:paraId="46149574"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Awareness of the diverse professional roles contributing to the protection and wellbeing of children, young people, families and communities.</w:t>
      </w:r>
    </w:p>
    <w:p w:rsidRPr="002005CB" w:rsidR="002005CB" w:rsidP="35441B82" w:rsidRDefault="002005CB" w14:paraId="1EB64B4D"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Understanding of the implications of working within a political environment.</w:t>
      </w:r>
    </w:p>
    <w:p w:rsidRPr="002005CB" w:rsidR="002005CB" w:rsidP="35441B82" w:rsidRDefault="002005CB" w14:paraId="52737960"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Strong written and verbal communication skills, including articulating strategic vision and incorporating a wide range of views, including those of children and young people.</w:t>
      </w:r>
    </w:p>
    <w:p w:rsidRPr="002005CB" w:rsidR="002005CB" w:rsidP="35441B82" w:rsidRDefault="002005CB" w14:paraId="33043EC1" w14:textId="7C808A3E">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 xml:space="preserve">Ability to assess and manage risk, creating a safe environment for informed and proportionate </w:t>
      </w:r>
      <w:r w:rsidRPr="35441B82" w:rsidR="036E7E53">
        <w:rPr>
          <w:rFonts w:eastAsia="Arial" w:cs="Arial"/>
          <w:color w:val="000000" w:themeColor="text1" w:themeTint="FF" w:themeShade="FF"/>
        </w:rPr>
        <w:t>decision-making</w:t>
      </w:r>
      <w:r w:rsidRPr="35441B82" w:rsidR="002005CB">
        <w:rPr>
          <w:rFonts w:eastAsia="Arial" w:cs="Arial"/>
          <w:color w:val="000000" w:themeColor="text1" w:themeTint="FF" w:themeShade="FF"/>
        </w:rPr>
        <w:t>.</w:t>
      </w:r>
    </w:p>
    <w:p w:rsidRPr="002005CB" w:rsidR="002005CB" w:rsidP="35441B82" w:rsidRDefault="002005CB" w14:paraId="44E834A6" w14:textId="77777777">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Ability to work under pressure with strong planning skills to meet deadlines and milestones.</w:t>
      </w:r>
    </w:p>
    <w:p w:rsidRPr="002005CB" w:rsidR="002005CB" w:rsidP="35441B82" w:rsidRDefault="002005CB" w14:paraId="1B38A989" w14:textId="5B16B99A">
      <w:pPr>
        <w:pStyle w:val="ListParagraph"/>
        <w:numPr>
          <w:ilvl w:val="0"/>
          <w:numId w:val="29"/>
        </w:numPr>
        <w:rPr>
          <w:rFonts w:eastAsia="Arial" w:cs="Arial"/>
          <w:color w:val="000000" w:themeColor="text1"/>
        </w:rPr>
      </w:pPr>
      <w:r w:rsidRPr="35441B82" w:rsidR="002005CB">
        <w:rPr>
          <w:rFonts w:eastAsia="Arial" w:cs="Arial"/>
          <w:color w:val="000000" w:themeColor="text1" w:themeTint="FF" w:themeShade="FF"/>
        </w:rPr>
        <w:t>Knowledge of</w:t>
      </w:r>
      <w:r w:rsidRPr="35441B82" w:rsidR="00AB1A89">
        <w:rPr>
          <w:rFonts w:eastAsia="Arial" w:cs="Arial"/>
          <w:color w:val="000000" w:themeColor="text1" w:themeTint="FF" w:themeShade="FF"/>
        </w:rPr>
        <w:t xml:space="preserve"> d</w:t>
      </w:r>
      <w:r w:rsidRPr="35441B82" w:rsidR="002005CB">
        <w:rPr>
          <w:rFonts w:eastAsia="Arial" w:cs="Arial"/>
          <w:color w:val="000000" w:themeColor="text1" w:themeTint="FF" w:themeShade="FF"/>
        </w:rPr>
        <w:t xml:space="preserve">ata protection and </w:t>
      </w:r>
      <w:r w:rsidRPr="35441B82" w:rsidR="1501D1C9">
        <w:rPr>
          <w:rFonts w:eastAsia="Arial" w:cs="Arial"/>
          <w:color w:val="000000" w:themeColor="text1" w:themeTint="FF" w:themeShade="FF"/>
        </w:rPr>
        <w:t>information sharing</w:t>
      </w:r>
      <w:r w:rsidRPr="35441B82" w:rsidR="002005CB">
        <w:rPr>
          <w:rFonts w:eastAsia="Arial" w:cs="Arial"/>
          <w:color w:val="000000" w:themeColor="text1" w:themeTint="FF" w:themeShade="FF"/>
        </w:rPr>
        <w:t xml:space="preserve"> requirements.</w:t>
      </w:r>
    </w:p>
    <w:p w:rsidRPr="002005CB" w:rsidR="002005CB" w:rsidP="002005CB" w:rsidRDefault="002005CB" w14:paraId="67CCAF74" w14:textId="098B5AFF">
      <w:pPr>
        <w:rPr>
          <w:rFonts w:eastAsia="Arial" w:cs="Arial"/>
          <w:b/>
          <w:bCs/>
          <w:color w:val="000000" w:themeColor="text1"/>
          <w:szCs w:val="24"/>
        </w:rPr>
      </w:pPr>
    </w:p>
    <w:p w:rsidRPr="002005CB" w:rsidR="002005CB" w:rsidP="002005CB" w:rsidRDefault="002005CB" w14:paraId="3273E84E" w14:textId="77777777">
      <w:pPr>
        <w:rPr>
          <w:rFonts w:eastAsia="Arial" w:cs="Arial"/>
          <w:b/>
          <w:bCs/>
          <w:color w:val="000000" w:themeColor="text1"/>
          <w:szCs w:val="24"/>
        </w:rPr>
      </w:pPr>
      <w:r w:rsidRPr="002005CB">
        <w:rPr>
          <w:rFonts w:eastAsia="Arial" w:cs="Arial"/>
          <w:b/>
          <w:bCs/>
          <w:color w:val="000000" w:themeColor="text1"/>
          <w:szCs w:val="24"/>
        </w:rPr>
        <w:t>Desirable</w:t>
      </w:r>
    </w:p>
    <w:p w:rsidRPr="00D60D9D" w:rsidR="00D60D9D" w:rsidP="00D60D9D" w:rsidRDefault="00D60D9D" w14:paraId="7D0C7090" w14:textId="023FD786">
      <w:pPr>
        <w:pStyle w:val="ListParagraph"/>
        <w:numPr>
          <w:ilvl w:val="0"/>
          <w:numId w:val="15"/>
        </w:numPr>
        <w:rPr>
          <w:rFonts w:eastAsia="Arial" w:cs="Arial"/>
          <w:color w:val="000000" w:themeColor="text1"/>
          <w:szCs w:val="24"/>
        </w:rPr>
      </w:pPr>
      <w:r w:rsidRPr="00D60D9D">
        <w:rPr>
          <w:rFonts w:eastAsia="Arial" w:cs="Arial"/>
          <w:color w:val="000000" w:themeColor="text1"/>
          <w:szCs w:val="24"/>
        </w:rPr>
        <w:t xml:space="preserve">Management and leadership qualification. </w:t>
      </w:r>
    </w:p>
    <w:p w:rsidRPr="00D60D9D" w:rsidR="00D60D9D" w:rsidP="00D60D9D" w:rsidRDefault="00D60D9D" w14:paraId="6147323B" w14:textId="0F3F5312">
      <w:pPr>
        <w:pStyle w:val="ListParagraph"/>
        <w:numPr>
          <w:ilvl w:val="0"/>
          <w:numId w:val="15"/>
        </w:numPr>
        <w:rPr>
          <w:rFonts w:eastAsia="Arial" w:cs="Arial"/>
          <w:color w:val="000000" w:themeColor="text1"/>
          <w:szCs w:val="24"/>
        </w:rPr>
      </w:pPr>
      <w:r w:rsidRPr="00D60D9D">
        <w:rPr>
          <w:rFonts w:eastAsia="Arial" w:cs="Arial"/>
          <w:color w:val="000000" w:themeColor="text1"/>
          <w:szCs w:val="24"/>
        </w:rPr>
        <w:t xml:space="preserve">Understanding of Signs of Safety and solution-focused approaches. </w:t>
      </w:r>
    </w:p>
    <w:p w:rsidRPr="00D60D9D" w:rsidR="00D60D9D" w:rsidP="00D60D9D" w:rsidRDefault="00D60D9D" w14:paraId="035EED42" w14:textId="67EC0FCC">
      <w:pPr>
        <w:pStyle w:val="ListParagraph"/>
        <w:numPr>
          <w:ilvl w:val="0"/>
          <w:numId w:val="15"/>
        </w:numPr>
        <w:rPr>
          <w:rFonts w:eastAsia="Arial" w:cs="Arial"/>
          <w:color w:val="000000" w:themeColor="text1"/>
          <w:szCs w:val="24"/>
        </w:rPr>
      </w:pPr>
      <w:r w:rsidRPr="00D60D9D">
        <w:rPr>
          <w:rFonts w:eastAsia="Arial" w:cs="Arial"/>
          <w:color w:val="000000" w:themeColor="text1"/>
          <w:szCs w:val="24"/>
        </w:rPr>
        <w:t xml:space="preserve">Familiarity with evidence-based intervention models. </w:t>
      </w:r>
    </w:p>
    <w:p w:rsidRPr="00D60D9D" w:rsidR="00D60D9D" w:rsidP="00D60D9D" w:rsidRDefault="00D60D9D" w14:paraId="6BC0BF10" w14:textId="62A7ECF4">
      <w:pPr>
        <w:pStyle w:val="ListParagraph"/>
        <w:numPr>
          <w:ilvl w:val="0"/>
          <w:numId w:val="15"/>
        </w:numPr>
        <w:rPr>
          <w:rFonts w:eastAsia="Arial" w:cs="Arial"/>
          <w:color w:val="000000" w:themeColor="text1"/>
          <w:szCs w:val="24"/>
        </w:rPr>
      </w:pPr>
      <w:r w:rsidRPr="00D60D9D">
        <w:rPr>
          <w:rFonts w:eastAsia="Arial" w:cs="Arial"/>
          <w:color w:val="000000" w:themeColor="text1"/>
          <w:szCs w:val="24"/>
        </w:rPr>
        <w:t>Awareness of partner agencies and their operational practices.</w:t>
      </w:r>
    </w:p>
    <w:p w:rsidRPr="002005CB" w:rsidR="002005CB" w:rsidP="002005CB" w:rsidRDefault="002005CB" w14:paraId="23A3D925" w14:textId="5E1F0B3E">
      <w:pPr>
        <w:rPr>
          <w:rFonts w:eastAsia="Arial" w:cs="Arial"/>
          <w:color w:val="000000" w:themeColor="text1"/>
          <w:szCs w:val="24"/>
        </w:rPr>
      </w:pPr>
    </w:p>
    <w:p w:rsidR="00AA56F6" w:rsidP="2D15E835" w:rsidRDefault="3083449C" w14:paraId="78DA914C" w14:textId="6F330086">
      <w:pPr>
        <w:rPr>
          <w:rFonts w:eastAsia="Arial" w:cs="Arial"/>
          <w:color w:val="000000" w:themeColor="text1"/>
          <w:szCs w:val="24"/>
        </w:rPr>
      </w:pPr>
      <w:r w:rsidRPr="2D15E835">
        <w:rPr>
          <w:rFonts w:eastAsia="Arial" w:cs="Arial"/>
          <w:b/>
          <w:bCs/>
          <w:color w:val="000000" w:themeColor="text1"/>
          <w:szCs w:val="24"/>
        </w:rPr>
        <w:t xml:space="preserve">Additional requirements </w:t>
      </w:r>
    </w:p>
    <w:p w:rsidR="00AA56F6" w:rsidP="2D15E835" w:rsidRDefault="3083449C" w14:paraId="41F24739" w14:textId="15080369">
      <w:pPr>
        <w:rPr>
          <w:rFonts w:eastAsia="Arial" w:cs="Arial"/>
          <w:color w:val="808080" w:themeColor="background1" w:themeShade="80"/>
          <w:szCs w:val="24"/>
        </w:rPr>
      </w:pPr>
      <w:r w:rsidRPr="2D15E835">
        <w:rPr>
          <w:rFonts w:eastAsia="Arial" w:cs="Arial"/>
          <w:i/>
          <w:iCs/>
          <w:color w:val="808080" w:themeColor="background1" w:themeShade="80"/>
          <w:szCs w:val="24"/>
        </w:rPr>
        <w:t>(These are required for this role, but it is not necessary to demonstrate in your application)</w:t>
      </w:r>
    </w:p>
    <w:p w:rsidR="00AA56F6" w:rsidP="55E8A82E" w:rsidRDefault="6589C772" w14:paraId="7E660F8B" w14:textId="71F8AB59">
      <w:pPr>
        <w:pStyle w:val="ListParagraph"/>
        <w:numPr>
          <w:ilvl w:val="0"/>
          <w:numId w:val="1"/>
        </w:numPr>
        <w:rPr>
          <w:rFonts w:eastAsia="Arial" w:cs="Arial"/>
          <w:color w:val="000000" w:themeColor="text1"/>
        </w:rPr>
      </w:pPr>
      <w:r w:rsidRPr="55E8A82E">
        <w:rPr>
          <w:rFonts w:eastAsia="Arial" w:cs="Arial"/>
          <w:color w:val="000000" w:themeColor="text1"/>
        </w:rPr>
        <w:t>To work in a variety of locations, including rural areas if required by the post.</w:t>
      </w:r>
    </w:p>
    <w:p w:rsidR="00AA56F6" w:rsidP="55E8A82E" w:rsidRDefault="6589C772" w14:paraId="69FE1159" w14:textId="0CDDFA3F">
      <w:pPr>
        <w:pStyle w:val="ListParagraph"/>
        <w:numPr>
          <w:ilvl w:val="0"/>
          <w:numId w:val="1"/>
        </w:numPr>
        <w:rPr>
          <w:rFonts w:eastAsia="Arial" w:cs="Arial"/>
          <w:color w:val="000000" w:themeColor="text1"/>
        </w:rPr>
      </w:pPr>
      <w:r w:rsidRPr="55E8A82E">
        <w:rPr>
          <w:rFonts w:eastAsia="Arial" w:cs="Arial"/>
          <w:color w:val="000000" w:themeColor="text1"/>
        </w:rPr>
        <w:t>A DBS check will be undertaken for the successful candidate.</w:t>
      </w:r>
    </w:p>
    <w:p w:rsidR="00AA56F6" w:rsidP="2D15E835" w:rsidRDefault="00AA56F6" w14:paraId="7BA56972" w14:textId="0C1B7D25">
      <w:pPr>
        <w:rPr>
          <w:rFonts w:cs="Arial"/>
          <w:b/>
          <w:bCs/>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D63604" w14:paraId="7EC22A26" w14:textId="77777777">
        <w:trPr>
          <w:trHeight w:val="487"/>
        </w:trPr>
        <w:tc>
          <w:tcPr>
            <w:tcW w:w="9808" w:type="dxa"/>
            <w:shd w:val="clear" w:color="auto" w:fill="171796"/>
            <w:vAlign w:val="center"/>
          </w:tcPr>
          <w:p w:rsidRPr="00BC371B" w:rsidR="00BC371B" w:rsidP="00D63604" w:rsidRDefault="00BC371B" w14:paraId="072DAFE9" w14:textId="4F77C75F">
            <w:pPr>
              <w:rPr>
                <w:rFonts w:cs="Arial"/>
                <w:b/>
                <w:szCs w:val="24"/>
              </w:rPr>
            </w:pPr>
            <w:r>
              <w:rPr>
                <w:rFonts w:cs="Arial"/>
                <w:b/>
                <w:szCs w:val="24"/>
              </w:rPr>
              <w:t>Travel requirements</w:t>
            </w:r>
          </w:p>
        </w:tc>
      </w:tr>
    </w:tbl>
    <w:p w:rsidRPr="00F24FA7" w:rsidR="00BC371B" w:rsidP="33B8F39D" w:rsidRDefault="00BC371B" w14:paraId="6E8B8A08" w14:textId="49F71B1F">
      <w:pPr>
        <w:pStyle w:val="Normal"/>
        <w:rPr>
          <w:rFonts w:ascii="Arial" w:hAnsi="Arial" w:eastAsia="Arial" w:cs="Arial"/>
          <w:noProof w:val="0"/>
          <w:sz w:val="24"/>
          <w:szCs w:val="24"/>
          <w:lang w:val="en-GB"/>
        </w:rPr>
      </w:pPr>
      <w:r w:rsidRPr="33B8F39D" w:rsidR="0AF4052A">
        <w:rPr>
          <w:rFonts w:ascii="Arial" w:hAnsi="Arial" w:eastAsia="Arial" w:cs="Arial"/>
          <w:b w:val="1"/>
          <w:bCs w:val="1"/>
          <w:noProof w:val="0"/>
          <w:sz w:val="24"/>
          <w:szCs w:val="24"/>
          <w:lang w:val="en-GB"/>
        </w:rPr>
        <w:t>Frequent Travel Essential</w:t>
      </w:r>
      <w:r w:rsidRPr="33B8F39D" w:rsidR="0AF4052A">
        <w:rPr>
          <w:rFonts w:ascii="Arial" w:hAnsi="Arial" w:eastAsia="Arial" w:cs="Arial"/>
          <w:noProof w:val="0"/>
          <w:sz w:val="24"/>
          <w:szCs w:val="24"/>
          <w:lang w:val="en-GB"/>
        </w:rPr>
        <w:t xml:space="preserve"> - You will need to travel, so you must either hold a full, current driving licence and have access to personal transport or meet the mobility requirements of the role through other reasonable and suitable means.</w:t>
      </w:r>
    </w:p>
    <w:p w:rsidRPr="00F24FA7" w:rsidR="00BC371B" w:rsidP="33B8F39D" w:rsidRDefault="00BC371B" w14:paraId="08407D56" w14:textId="2C361EAE">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D63604" w14:paraId="1A1EB8F3" w14:textId="77777777">
        <w:trPr>
          <w:trHeight w:val="487"/>
        </w:trPr>
        <w:tc>
          <w:tcPr>
            <w:tcW w:w="9808" w:type="dxa"/>
            <w:shd w:val="clear" w:color="auto" w:fill="171796"/>
            <w:vAlign w:val="center"/>
          </w:tcPr>
          <w:p w:rsidRPr="00BC371B" w:rsidR="00BC371B" w:rsidP="00D63604"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452B5829">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2D15E835">
        <w:rPr>
          <w:rFonts w:cs="Arial"/>
          <w:color w:val="333333"/>
          <w:sz w:val="24"/>
          <w:szCs w:val="24"/>
        </w:rPr>
        <w:t>Visit our</w:t>
      </w:r>
      <w:r w:rsidRPr="2D15E835">
        <w:rPr>
          <w:rFonts w:cs="Arial"/>
          <w:color w:val="2E74B5" w:themeColor="accent1" w:themeShade="BF"/>
          <w:sz w:val="24"/>
          <w:szCs w:val="24"/>
        </w:rPr>
        <w:t xml:space="preserve"> </w:t>
      </w:r>
      <w:hyperlink r:id="rId17">
        <w:r w:rsidRPr="2D15E835">
          <w:rPr>
            <w:rStyle w:val="Hyperlink"/>
            <w:rFonts w:cs="Arial"/>
            <w:b/>
            <w:bCs/>
            <w:color w:val="2E74B5" w:themeColor="accent1" w:themeShade="BF"/>
            <w:sz w:val="24"/>
            <w:szCs w:val="24"/>
          </w:rPr>
          <w:t>careers pages</w:t>
        </w:r>
      </w:hyperlink>
      <w:r w:rsidRPr="2D15E835">
        <w:rPr>
          <w:rFonts w:cs="Arial"/>
          <w:color w:val="333333"/>
          <w:sz w:val="24"/>
          <w:szCs w:val="24"/>
        </w:rPr>
        <w:t xml:space="preserve"> for more information on our </w:t>
      </w:r>
      <w:r w:rsidRPr="2D15E835" w:rsidR="00BC371B">
        <w:rPr>
          <w:rFonts w:cs="Arial"/>
          <w:color w:val="333333"/>
          <w:sz w:val="24"/>
          <w:szCs w:val="24"/>
        </w:rPr>
        <w:t xml:space="preserve">WE </w:t>
      </w:r>
      <w:r w:rsidRPr="2D15E835">
        <w:rPr>
          <w:rFonts w:cs="Arial"/>
          <w:color w:val="333333"/>
          <w:sz w:val="24"/>
          <w:szCs w:val="24"/>
        </w:rPr>
        <w:t>ASPIRE values.</w:t>
      </w:r>
    </w:p>
    <w:p w:rsidR="00BC371B" w:rsidP="00B4695F" w:rsidRDefault="00BC371B" w14:paraId="286874A5" w14:textId="77777777">
      <w:pPr>
        <w:pStyle w:val="BodyText2"/>
        <w:tabs>
          <w:tab w:val="left" w:pos="720"/>
          <w:tab w:val="left" w:pos="1440"/>
          <w:tab w:val="left" w:pos="2160"/>
        </w:tabs>
        <w:spacing w:line="240" w:lineRule="atLeast"/>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D63604" w14:paraId="7434B6F4" w14:textId="77777777">
        <w:trPr>
          <w:trHeight w:val="487"/>
        </w:trPr>
        <w:tc>
          <w:tcPr>
            <w:tcW w:w="9808" w:type="dxa"/>
            <w:shd w:val="clear" w:color="auto" w:fill="171796"/>
            <w:vAlign w:val="center"/>
          </w:tcPr>
          <w:p w:rsidRPr="00BC371B" w:rsidR="00BC371B" w:rsidP="00D63604" w:rsidRDefault="00BC371B" w14:paraId="1EDBE033" w14:textId="0D98C3FB">
            <w:pPr>
              <w:rPr>
                <w:rFonts w:cs="Arial"/>
                <w:b/>
                <w:szCs w:val="24"/>
              </w:rPr>
            </w:pPr>
            <w:r>
              <w:rPr>
                <w:rFonts w:cs="Arial"/>
                <w:b/>
                <w:szCs w:val="24"/>
              </w:rPr>
              <w:t>Our Customer Commitment</w:t>
            </w:r>
          </w:p>
        </w:tc>
      </w:tr>
    </w:tbl>
    <w:p w:rsidR="00BC371B" w:rsidP="00BC371B" w:rsidRDefault="00BC371B" w14:paraId="255B9D59" w14:textId="5910DA40">
      <w:pPr>
        <w:rPr>
          <w:rFonts w:cs="Arial"/>
          <w:b/>
          <w:szCs w:val="24"/>
        </w:rPr>
      </w:pPr>
    </w:p>
    <w:p w:rsidR="006639C1" w:rsidP="006639C1" w:rsidRDefault="006639C1" w14:paraId="78F04D67" w14:textId="539963F2">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08169C49">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9AFB0DB">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48B028C8">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144668C8">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3F7CC573">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9">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D63604" w14:paraId="0C385810" w14:textId="77777777">
        <w:trPr>
          <w:trHeight w:val="487"/>
        </w:trPr>
        <w:tc>
          <w:tcPr>
            <w:tcW w:w="9808" w:type="dxa"/>
            <w:shd w:val="clear" w:color="auto" w:fill="171796"/>
            <w:vAlign w:val="center"/>
          </w:tcPr>
          <w:p w:rsidRPr="00BC371B" w:rsidR="00600217" w:rsidP="00D63604" w:rsidRDefault="00600217" w14:paraId="1BEDC8AD" w14:textId="0A094694">
            <w:pPr>
              <w:rPr>
                <w:rFonts w:cs="Arial"/>
                <w:b/>
                <w:szCs w:val="24"/>
              </w:rPr>
            </w:pPr>
            <w:r>
              <w:rPr>
                <w:rFonts w:cs="Arial"/>
                <w:b/>
                <w:szCs w:val="24"/>
              </w:rPr>
              <w:t>More information for recruitment applicants</w:t>
            </w:r>
          </w:p>
        </w:tc>
      </w:tr>
    </w:tbl>
    <w:p w:rsidR="00600217" w:rsidP="00600217" w:rsidRDefault="00600217" w14:paraId="68970EAA" w14:textId="40471311">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15BD3FEF">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00600217" w:rsidP="00600217" w:rsidRDefault="00600217" w14:paraId="21E0C033" w14:textId="4750A422">
      <w:pPr>
        <w:rPr>
          <w:rFonts w:cs="Arial"/>
          <w:bCs/>
          <w:color w:val="000000"/>
          <w:szCs w:val="24"/>
        </w:rPr>
      </w:pPr>
      <w:r w:rsidRPr="00F24FA7">
        <w:rPr>
          <w:rFonts w:cs="Arial"/>
          <w:bCs/>
          <w:color w:val="000000"/>
          <w:szCs w:val="24"/>
        </w:rPr>
        <w:t>Visit the</w:t>
      </w:r>
      <w:r>
        <w:rPr>
          <w:rFonts w:cs="Arial"/>
          <w:bCs/>
          <w:color w:val="000000"/>
          <w:szCs w:val="24"/>
        </w:rPr>
        <w:t xml:space="preserve"> </w:t>
      </w:r>
      <w:hyperlink w:history="1" r:id="rId20">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p w:rsidR="00CF61F7" w:rsidP="00600217" w:rsidRDefault="00CF61F7" w14:paraId="2B6BB4F3" w14:textId="29194DE9">
      <w:pPr>
        <w:rPr>
          <w:rFonts w:cs="Arial"/>
          <w:bCs/>
          <w:color w:val="000000"/>
          <w:szCs w:val="24"/>
        </w:rPr>
      </w:pPr>
      <w:r w:rsidRPr="009F2356">
        <w:rPr>
          <w:noProof/>
        </w:rPr>
        <w:drawing>
          <wp:anchor distT="0" distB="0" distL="114300" distR="114300" simplePos="0" relativeHeight="251660290" behindDoc="1" locked="0" layoutInCell="1" allowOverlap="1" wp14:anchorId="05D6B6CB" wp14:editId="68ECBF47">
            <wp:simplePos x="0" y="0"/>
            <wp:positionH relativeFrom="column">
              <wp:posOffset>4655820</wp:posOffset>
            </wp:positionH>
            <wp:positionV relativeFrom="paragraph">
              <wp:posOffset>6985</wp:posOffset>
            </wp:positionV>
            <wp:extent cx="1257300" cy="762000"/>
            <wp:effectExtent l="0" t="0" r="0" b="0"/>
            <wp:wrapNone/>
            <wp:docPr id="299062030"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F24FA7" w:rsidR="00CF61F7" w:rsidP="00600217" w:rsidRDefault="00CF61F7" w14:paraId="1DF1E92C" w14:textId="49B34BD1">
      <w:pPr>
        <w:rPr>
          <w:rFonts w:cs="Arial"/>
          <w:szCs w:val="24"/>
        </w:rPr>
      </w:pPr>
    </w:p>
    <w:sectPr w:rsidRPr="00F24FA7" w:rsidR="00CF61F7" w:rsidSect="00595468">
      <w:footerReference w:type="default" r:id="rId21"/>
      <w:footerReference w:type="first" r:id="rId22"/>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D44A7" w:rsidRDefault="00DD44A7" w14:paraId="06A7589A" w14:textId="77777777">
      <w:r>
        <w:separator/>
      </w:r>
    </w:p>
  </w:endnote>
  <w:endnote w:type="continuationSeparator" w:id="0">
    <w:p w:rsidR="00DD44A7" w:rsidRDefault="00DD44A7" w14:paraId="34AEDC26" w14:textId="77777777">
      <w:r>
        <w:continuationSeparator/>
      </w:r>
    </w:p>
  </w:endnote>
  <w:endnote w:type="continuationNotice" w:id="1">
    <w:p w:rsidR="00DD44A7" w:rsidRDefault="00DD44A7" w14:paraId="489A24E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652565" w:rsidP="00162B93" w:rsidRDefault="00162B93" w14:paraId="2214BBA9" w14:textId="77777777">
        <w:pPr>
          <w:pStyle w:val="Footer"/>
          <w:tabs>
            <w:tab w:val="left" w:pos="3624"/>
            <w:tab w:val="right" w:pos="9747"/>
          </w:tabs>
        </w:pPr>
        <w:r>
          <w:rPr>
            <w:noProof/>
          </w:rPr>
          <w:drawing>
            <wp:anchor distT="0" distB="0" distL="114300" distR="114300" simplePos="0" relativeHeight="251677696"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p>
      <w:p w:rsidR="00040A1F" w:rsidP="00162B93" w:rsidRDefault="00885EB7" w14:paraId="048C42FA" w14:textId="386BFEA4">
        <w:pPr>
          <w:pStyle w:val="Footer"/>
          <w:tabs>
            <w:tab w:val="left" w:pos="3624"/>
            <w:tab w:val="right" w:pos="9747"/>
          </w:tabs>
        </w:pPr>
        <w:r w:rsidRPr="00652565">
          <w:rPr>
            <w:sz w:val="20"/>
          </w:rPr>
          <w:t>CYP-</w:t>
        </w:r>
        <w:r w:rsidRPr="00652565" w:rsidR="00652565">
          <w:rPr>
            <w:sz w:val="20"/>
          </w:rPr>
          <w:t>G8-Manager-Restructure-Generic</w:t>
        </w:r>
        <w:r w:rsidR="00162B93">
          <w:tab/>
        </w:r>
        <w:r w:rsidR="00162B93">
          <w:tab/>
        </w:r>
        <w:r w:rsidR="00162B93">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D44A7" w:rsidRDefault="00DD44A7" w14:paraId="065EC2D1" w14:textId="77777777">
      <w:r>
        <w:separator/>
      </w:r>
    </w:p>
  </w:footnote>
  <w:footnote w:type="continuationSeparator" w:id="0">
    <w:p w:rsidR="00DD44A7" w:rsidRDefault="00DD44A7" w14:paraId="36B4C160" w14:textId="77777777">
      <w:r>
        <w:continuationSeparator/>
      </w:r>
    </w:p>
  </w:footnote>
  <w:footnote w:type="continuationNotice" w:id="1">
    <w:p w:rsidR="00DD44A7" w:rsidRDefault="00DD44A7" w14:paraId="62D6A4BD" w14:textId="77777777"/>
  </w:footnote>
</w:footnotes>
</file>

<file path=word/intelligence2.xml><?xml version="1.0" encoding="utf-8"?>
<int2:intelligence xmlns:int2="http://schemas.microsoft.com/office/intelligence/2020/intelligence">
  <int2:observations>
    <int2:bookmark int2:bookmarkName="_Int_y1f2bSu7" int2:invalidationBookmarkName="" int2:hashCode="RhSMw7TSs6yAc/" int2:id="UuCtB9il">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8">
    <w:nsid w:val="248011f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194a54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sans-serif" w:hAnsi="Arial, 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29CBA5"/>
    <w:multiLevelType w:val="hybridMultilevel"/>
    <w:tmpl w:val="051AF258"/>
    <w:lvl w:ilvl="0" w:tplc="AD447C9C">
      <w:start w:val="1"/>
      <w:numFmt w:val="bullet"/>
      <w:lvlText w:val=""/>
      <w:lvlJc w:val="left"/>
      <w:pPr>
        <w:ind w:left="720" w:hanging="360"/>
      </w:pPr>
      <w:rPr>
        <w:rFonts w:hint="default" w:ascii="Symbol" w:hAnsi="Symbol"/>
      </w:rPr>
    </w:lvl>
    <w:lvl w:ilvl="1" w:tplc="05F25B26">
      <w:start w:val="1"/>
      <w:numFmt w:val="bullet"/>
      <w:lvlText w:val="o"/>
      <w:lvlJc w:val="left"/>
      <w:pPr>
        <w:ind w:left="1440" w:hanging="360"/>
      </w:pPr>
      <w:rPr>
        <w:rFonts w:hint="default" w:ascii="Courier New" w:hAnsi="Courier New"/>
      </w:rPr>
    </w:lvl>
    <w:lvl w:ilvl="2" w:tplc="5DBA348E">
      <w:start w:val="1"/>
      <w:numFmt w:val="bullet"/>
      <w:lvlText w:val=""/>
      <w:lvlJc w:val="left"/>
      <w:pPr>
        <w:ind w:left="2160" w:hanging="360"/>
      </w:pPr>
      <w:rPr>
        <w:rFonts w:hint="default" w:ascii="Wingdings" w:hAnsi="Wingdings"/>
      </w:rPr>
    </w:lvl>
    <w:lvl w:ilvl="3" w:tplc="8D848E26">
      <w:start w:val="1"/>
      <w:numFmt w:val="bullet"/>
      <w:lvlText w:val=""/>
      <w:lvlJc w:val="left"/>
      <w:pPr>
        <w:ind w:left="2880" w:hanging="360"/>
      </w:pPr>
      <w:rPr>
        <w:rFonts w:hint="default" w:ascii="Symbol" w:hAnsi="Symbol"/>
      </w:rPr>
    </w:lvl>
    <w:lvl w:ilvl="4" w:tplc="E328FD48">
      <w:start w:val="1"/>
      <w:numFmt w:val="bullet"/>
      <w:lvlText w:val="o"/>
      <w:lvlJc w:val="left"/>
      <w:pPr>
        <w:ind w:left="3600" w:hanging="360"/>
      </w:pPr>
      <w:rPr>
        <w:rFonts w:hint="default" w:ascii="Courier New" w:hAnsi="Courier New"/>
      </w:rPr>
    </w:lvl>
    <w:lvl w:ilvl="5" w:tplc="3FB21F3E">
      <w:start w:val="1"/>
      <w:numFmt w:val="bullet"/>
      <w:lvlText w:val=""/>
      <w:lvlJc w:val="left"/>
      <w:pPr>
        <w:ind w:left="4320" w:hanging="360"/>
      </w:pPr>
      <w:rPr>
        <w:rFonts w:hint="default" w:ascii="Wingdings" w:hAnsi="Wingdings"/>
      </w:rPr>
    </w:lvl>
    <w:lvl w:ilvl="6" w:tplc="D20EE320">
      <w:start w:val="1"/>
      <w:numFmt w:val="bullet"/>
      <w:lvlText w:val=""/>
      <w:lvlJc w:val="left"/>
      <w:pPr>
        <w:ind w:left="5040" w:hanging="360"/>
      </w:pPr>
      <w:rPr>
        <w:rFonts w:hint="default" w:ascii="Symbol" w:hAnsi="Symbol"/>
      </w:rPr>
    </w:lvl>
    <w:lvl w:ilvl="7" w:tplc="D1CE51AA">
      <w:start w:val="1"/>
      <w:numFmt w:val="bullet"/>
      <w:lvlText w:val="o"/>
      <w:lvlJc w:val="left"/>
      <w:pPr>
        <w:ind w:left="5760" w:hanging="360"/>
      </w:pPr>
      <w:rPr>
        <w:rFonts w:hint="default" w:ascii="Courier New" w:hAnsi="Courier New"/>
      </w:rPr>
    </w:lvl>
    <w:lvl w:ilvl="8" w:tplc="6192B6B6">
      <w:start w:val="1"/>
      <w:numFmt w:val="bullet"/>
      <w:lvlText w:val=""/>
      <w:lvlJc w:val="left"/>
      <w:pPr>
        <w:ind w:left="6480" w:hanging="360"/>
      </w:pPr>
      <w:rPr>
        <w:rFonts w:hint="default" w:ascii="Wingdings" w:hAnsi="Wingdings"/>
      </w:rPr>
    </w:lvl>
  </w:abstractNum>
  <w:abstractNum w:abstractNumId="1" w15:restartNumberingAfterBreak="0">
    <w:nsid w:val="08BC4C50"/>
    <w:multiLevelType w:val="hybridMultilevel"/>
    <w:tmpl w:val="E228D416"/>
    <w:lvl w:ilvl="0" w:tplc="BCBE677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19F098E"/>
    <w:multiLevelType w:val="hybridMultilevel"/>
    <w:tmpl w:val="B76EB000"/>
    <w:lvl w:ilvl="0" w:tplc="7AEE9DD0">
      <w:start w:val="1"/>
      <w:numFmt w:val="decimal"/>
      <w:lvlText w:val="%1."/>
      <w:lvlJc w:val="left"/>
      <w:pPr>
        <w:ind w:left="720" w:hanging="360"/>
      </w:pPr>
    </w:lvl>
    <w:lvl w:ilvl="1" w:tplc="AB567732">
      <w:start w:val="1"/>
      <w:numFmt w:val="lowerLetter"/>
      <w:lvlText w:val="%2."/>
      <w:lvlJc w:val="left"/>
      <w:pPr>
        <w:ind w:left="1440" w:hanging="360"/>
      </w:pPr>
    </w:lvl>
    <w:lvl w:ilvl="2" w:tplc="21E0FB7A">
      <w:start w:val="1"/>
      <w:numFmt w:val="lowerRoman"/>
      <w:lvlText w:val="%3."/>
      <w:lvlJc w:val="right"/>
      <w:pPr>
        <w:ind w:left="2160" w:hanging="180"/>
      </w:pPr>
    </w:lvl>
    <w:lvl w:ilvl="3" w:tplc="17209E28">
      <w:start w:val="1"/>
      <w:numFmt w:val="decimal"/>
      <w:lvlText w:val="%4."/>
      <w:lvlJc w:val="left"/>
      <w:pPr>
        <w:ind w:left="2880" w:hanging="360"/>
      </w:pPr>
    </w:lvl>
    <w:lvl w:ilvl="4" w:tplc="F4BC8312">
      <w:start w:val="1"/>
      <w:numFmt w:val="lowerLetter"/>
      <w:lvlText w:val="%5."/>
      <w:lvlJc w:val="left"/>
      <w:pPr>
        <w:ind w:left="3600" w:hanging="360"/>
      </w:pPr>
    </w:lvl>
    <w:lvl w:ilvl="5" w:tplc="BB6C9464">
      <w:start w:val="1"/>
      <w:numFmt w:val="lowerRoman"/>
      <w:lvlText w:val="%6."/>
      <w:lvlJc w:val="right"/>
      <w:pPr>
        <w:ind w:left="4320" w:hanging="180"/>
      </w:pPr>
    </w:lvl>
    <w:lvl w:ilvl="6" w:tplc="5E6E21EA">
      <w:start w:val="1"/>
      <w:numFmt w:val="decimal"/>
      <w:lvlText w:val="%7."/>
      <w:lvlJc w:val="left"/>
      <w:pPr>
        <w:ind w:left="5040" w:hanging="360"/>
      </w:pPr>
    </w:lvl>
    <w:lvl w:ilvl="7" w:tplc="7DC8FFD4">
      <w:start w:val="1"/>
      <w:numFmt w:val="lowerLetter"/>
      <w:lvlText w:val="%8."/>
      <w:lvlJc w:val="left"/>
      <w:pPr>
        <w:ind w:left="5760" w:hanging="360"/>
      </w:pPr>
    </w:lvl>
    <w:lvl w:ilvl="8" w:tplc="35929922">
      <w:start w:val="1"/>
      <w:numFmt w:val="lowerRoman"/>
      <w:lvlText w:val="%9."/>
      <w:lvlJc w:val="right"/>
      <w:pPr>
        <w:ind w:left="6480" w:hanging="180"/>
      </w:pPr>
    </w:lvl>
  </w:abstractNum>
  <w:abstractNum w:abstractNumId="3"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8D980BD"/>
    <w:multiLevelType w:val="hybridMultilevel"/>
    <w:tmpl w:val="9A321CF0"/>
    <w:lvl w:ilvl="0" w:tplc="83329252">
      <w:start w:val="1"/>
      <w:numFmt w:val="bullet"/>
      <w:lvlText w:val=""/>
      <w:lvlJc w:val="left"/>
      <w:pPr>
        <w:ind w:left="720" w:hanging="360"/>
      </w:pPr>
      <w:rPr>
        <w:rFonts w:hint="default" w:ascii="Symbol" w:hAnsi="Symbol"/>
      </w:rPr>
    </w:lvl>
    <w:lvl w:ilvl="1" w:tplc="D88E7F10">
      <w:start w:val="1"/>
      <w:numFmt w:val="bullet"/>
      <w:lvlText w:val="o"/>
      <w:lvlJc w:val="left"/>
      <w:pPr>
        <w:ind w:left="1440" w:hanging="360"/>
      </w:pPr>
      <w:rPr>
        <w:rFonts w:hint="default" w:ascii="Courier New" w:hAnsi="Courier New"/>
      </w:rPr>
    </w:lvl>
    <w:lvl w:ilvl="2" w:tplc="301E619E">
      <w:start w:val="1"/>
      <w:numFmt w:val="bullet"/>
      <w:lvlText w:val=""/>
      <w:lvlJc w:val="left"/>
      <w:pPr>
        <w:ind w:left="2160" w:hanging="360"/>
      </w:pPr>
      <w:rPr>
        <w:rFonts w:hint="default" w:ascii="Wingdings" w:hAnsi="Wingdings"/>
      </w:rPr>
    </w:lvl>
    <w:lvl w:ilvl="3" w:tplc="73200C5A">
      <w:start w:val="1"/>
      <w:numFmt w:val="bullet"/>
      <w:lvlText w:val=""/>
      <w:lvlJc w:val="left"/>
      <w:pPr>
        <w:ind w:left="2880" w:hanging="360"/>
      </w:pPr>
      <w:rPr>
        <w:rFonts w:hint="default" w:ascii="Symbol" w:hAnsi="Symbol"/>
      </w:rPr>
    </w:lvl>
    <w:lvl w:ilvl="4" w:tplc="1F4C21D8">
      <w:start w:val="1"/>
      <w:numFmt w:val="bullet"/>
      <w:lvlText w:val="o"/>
      <w:lvlJc w:val="left"/>
      <w:pPr>
        <w:ind w:left="3600" w:hanging="360"/>
      </w:pPr>
      <w:rPr>
        <w:rFonts w:hint="default" w:ascii="Courier New" w:hAnsi="Courier New"/>
      </w:rPr>
    </w:lvl>
    <w:lvl w:ilvl="5" w:tplc="CB8684A4">
      <w:start w:val="1"/>
      <w:numFmt w:val="bullet"/>
      <w:lvlText w:val=""/>
      <w:lvlJc w:val="left"/>
      <w:pPr>
        <w:ind w:left="4320" w:hanging="360"/>
      </w:pPr>
      <w:rPr>
        <w:rFonts w:hint="default" w:ascii="Wingdings" w:hAnsi="Wingdings"/>
      </w:rPr>
    </w:lvl>
    <w:lvl w:ilvl="6" w:tplc="171C0DF8">
      <w:start w:val="1"/>
      <w:numFmt w:val="bullet"/>
      <w:lvlText w:val=""/>
      <w:lvlJc w:val="left"/>
      <w:pPr>
        <w:ind w:left="5040" w:hanging="360"/>
      </w:pPr>
      <w:rPr>
        <w:rFonts w:hint="default" w:ascii="Symbol" w:hAnsi="Symbol"/>
      </w:rPr>
    </w:lvl>
    <w:lvl w:ilvl="7" w:tplc="63286B86">
      <w:start w:val="1"/>
      <w:numFmt w:val="bullet"/>
      <w:lvlText w:val="o"/>
      <w:lvlJc w:val="left"/>
      <w:pPr>
        <w:ind w:left="5760" w:hanging="360"/>
      </w:pPr>
      <w:rPr>
        <w:rFonts w:hint="default" w:ascii="Courier New" w:hAnsi="Courier New"/>
      </w:rPr>
    </w:lvl>
    <w:lvl w:ilvl="8" w:tplc="4A9CA3B4">
      <w:start w:val="1"/>
      <w:numFmt w:val="bullet"/>
      <w:lvlText w:val=""/>
      <w:lvlJc w:val="left"/>
      <w:pPr>
        <w:ind w:left="6480" w:hanging="360"/>
      </w:pPr>
      <w:rPr>
        <w:rFonts w:hint="default" w:ascii="Wingdings" w:hAnsi="Wingdings"/>
      </w:rPr>
    </w:lvl>
  </w:abstractNum>
  <w:abstractNum w:abstractNumId="5" w15:restartNumberingAfterBreak="0">
    <w:nsid w:val="3406EF64"/>
    <w:multiLevelType w:val="hybridMultilevel"/>
    <w:tmpl w:val="3306D9F4"/>
    <w:lvl w:ilvl="0" w:tplc="092E9094">
      <w:start w:val="1"/>
      <w:numFmt w:val="bullet"/>
      <w:lvlText w:val="·"/>
      <w:lvlJc w:val="left"/>
      <w:pPr>
        <w:ind w:left="720" w:hanging="360"/>
      </w:pPr>
      <w:rPr>
        <w:rFonts w:hint="default" w:ascii="Symbol" w:hAnsi="Symbol"/>
      </w:rPr>
    </w:lvl>
    <w:lvl w:ilvl="1" w:tplc="1F30F9FE">
      <w:start w:val="1"/>
      <w:numFmt w:val="bullet"/>
      <w:lvlText w:val="o"/>
      <w:lvlJc w:val="left"/>
      <w:pPr>
        <w:ind w:left="1440" w:hanging="360"/>
      </w:pPr>
      <w:rPr>
        <w:rFonts w:hint="default" w:ascii="Courier New" w:hAnsi="Courier New"/>
      </w:rPr>
    </w:lvl>
    <w:lvl w:ilvl="2" w:tplc="512EDDC4">
      <w:start w:val="1"/>
      <w:numFmt w:val="bullet"/>
      <w:lvlText w:val=""/>
      <w:lvlJc w:val="left"/>
      <w:pPr>
        <w:ind w:left="2160" w:hanging="360"/>
      </w:pPr>
      <w:rPr>
        <w:rFonts w:hint="default" w:ascii="Wingdings" w:hAnsi="Wingdings"/>
      </w:rPr>
    </w:lvl>
    <w:lvl w:ilvl="3" w:tplc="589818B8">
      <w:start w:val="1"/>
      <w:numFmt w:val="bullet"/>
      <w:lvlText w:val=""/>
      <w:lvlJc w:val="left"/>
      <w:pPr>
        <w:ind w:left="2880" w:hanging="360"/>
      </w:pPr>
      <w:rPr>
        <w:rFonts w:hint="default" w:ascii="Symbol" w:hAnsi="Symbol"/>
      </w:rPr>
    </w:lvl>
    <w:lvl w:ilvl="4" w:tplc="A2808196">
      <w:start w:val="1"/>
      <w:numFmt w:val="bullet"/>
      <w:lvlText w:val="o"/>
      <w:lvlJc w:val="left"/>
      <w:pPr>
        <w:ind w:left="3600" w:hanging="360"/>
      </w:pPr>
      <w:rPr>
        <w:rFonts w:hint="default" w:ascii="Courier New" w:hAnsi="Courier New"/>
      </w:rPr>
    </w:lvl>
    <w:lvl w:ilvl="5" w:tplc="E0860F8A">
      <w:start w:val="1"/>
      <w:numFmt w:val="bullet"/>
      <w:lvlText w:val=""/>
      <w:lvlJc w:val="left"/>
      <w:pPr>
        <w:ind w:left="4320" w:hanging="360"/>
      </w:pPr>
      <w:rPr>
        <w:rFonts w:hint="default" w:ascii="Wingdings" w:hAnsi="Wingdings"/>
      </w:rPr>
    </w:lvl>
    <w:lvl w:ilvl="6" w:tplc="932456DC">
      <w:start w:val="1"/>
      <w:numFmt w:val="bullet"/>
      <w:lvlText w:val=""/>
      <w:lvlJc w:val="left"/>
      <w:pPr>
        <w:ind w:left="5040" w:hanging="360"/>
      </w:pPr>
      <w:rPr>
        <w:rFonts w:hint="default" w:ascii="Symbol" w:hAnsi="Symbol"/>
      </w:rPr>
    </w:lvl>
    <w:lvl w:ilvl="7" w:tplc="CDE44AEE">
      <w:start w:val="1"/>
      <w:numFmt w:val="bullet"/>
      <w:lvlText w:val="o"/>
      <w:lvlJc w:val="left"/>
      <w:pPr>
        <w:ind w:left="5760" w:hanging="360"/>
      </w:pPr>
      <w:rPr>
        <w:rFonts w:hint="default" w:ascii="Courier New" w:hAnsi="Courier New"/>
      </w:rPr>
    </w:lvl>
    <w:lvl w:ilvl="8" w:tplc="FE34AE8C">
      <w:start w:val="1"/>
      <w:numFmt w:val="bullet"/>
      <w:lvlText w:val=""/>
      <w:lvlJc w:val="left"/>
      <w:pPr>
        <w:ind w:left="6480" w:hanging="360"/>
      </w:pPr>
      <w:rPr>
        <w:rFonts w:hint="default" w:ascii="Wingdings" w:hAnsi="Wingdings"/>
      </w:rPr>
    </w:lvl>
  </w:abstractNum>
  <w:abstractNum w:abstractNumId="6" w15:restartNumberingAfterBreak="0">
    <w:nsid w:val="368D442E"/>
    <w:multiLevelType w:val="hybridMultilevel"/>
    <w:tmpl w:val="CD609BB2"/>
    <w:lvl w:ilvl="0" w:tplc="95C66446">
      <w:start w:val="1"/>
      <w:numFmt w:val="bullet"/>
      <w:lvlText w:val=""/>
      <w:lvlJc w:val="left"/>
      <w:pPr>
        <w:ind w:left="720" w:hanging="360"/>
      </w:pPr>
      <w:rPr>
        <w:rFonts w:hint="default" w:ascii="Symbol" w:hAnsi="Symbol"/>
      </w:rPr>
    </w:lvl>
    <w:lvl w:ilvl="1" w:tplc="6DE21484">
      <w:start w:val="1"/>
      <w:numFmt w:val="bullet"/>
      <w:lvlText w:val="o"/>
      <w:lvlJc w:val="left"/>
      <w:pPr>
        <w:ind w:left="1440" w:hanging="360"/>
      </w:pPr>
      <w:rPr>
        <w:rFonts w:hint="default" w:ascii="Courier New" w:hAnsi="Courier New"/>
      </w:rPr>
    </w:lvl>
    <w:lvl w:ilvl="2" w:tplc="4D7E60EC">
      <w:start w:val="1"/>
      <w:numFmt w:val="bullet"/>
      <w:lvlText w:val=""/>
      <w:lvlJc w:val="left"/>
      <w:pPr>
        <w:ind w:left="2160" w:hanging="360"/>
      </w:pPr>
      <w:rPr>
        <w:rFonts w:hint="default" w:ascii="Wingdings" w:hAnsi="Wingdings"/>
      </w:rPr>
    </w:lvl>
    <w:lvl w:ilvl="3" w:tplc="B380E8D8">
      <w:start w:val="1"/>
      <w:numFmt w:val="bullet"/>
      <w:lvlText w:val=""/>
      <w:lvlJc w:val="left"/>
      <w:pPr>
        <w:ind w:left="2880" w:hanging="360"/>
      </w:pPr>
      <w:rPr>
        <w:rFonts w:hint="default" w:ascii="Symbol" w:hAnsi="Symbol"/>
      </w:rPr>
    </w:lvl>
    <w:lvl w:ilvl="4" w:tplc="3F1ECEDA">
      <w:start w:val="1"/>
      <w:numFmt w:val="bullet"/>
      <w:lvlText w:val="o"/>
      <w:lvlJc w:val="left"/>
      <w:pPr>
        <w:ind w:left="3600" w:hanging="360"/>
      </w:pPr>
      <w:rPr>
        <w:rFonts w:hint="default" w:ascii="Courier New" w:hAnsi="Courier New"/>
      </w:rPr>
    </w:lvl>
    <w:lvl w:ilvl="5" w:tplc="07C673E2">
      <w:start w:val="1"/>
      <w:numFmt w:val="bullet"/>
      <w:lvlText w:val=""/>
      <w:lvlJc w:val="left"/>
      <w:pPr>
        <w:ind w:left="4320" w:hanging="360"/>
      </w:pPr>
      <w:rPr>
        <w:rFonts w:hint="default" w:ascii="Wingdings" w:hAnsi="Wingdings"/>
      </w:rPr>
    </w:lvl>
    <w:lvl w:ilvl="6" w:tplc="300C8620">
      <w:start w:val="1"/>
      <w:numFmt w:val="bullet"/>
      <w:lvlText w:val=""/>
      <w:lvlJc w:val="left"/>
      <w:pPr>
        <w:ind w:left="5040" w:hanging="360"/>
      </w:pPr>
      <w:rPr>
        <w:rFonts w:hint="default" w:ascii="Symbol" w:hAnsi="Symbol"/>
      </w:rPr>
    </w:lvl>
    <w:lvl w:ilvl="7" w:tplc="E836E358">
      <w:start w:val="1"/>
      <w:numFmt w:val="bullet"/>
      <w:lvlText w:val="o"/>
      <w:lvlJc w:val="left"/>
      <w:pPr>
        <w:ind w:left="5760" w:hanging="360"/>
      </w:pPr>
      <w:rPr>
        <w:rFonts w:hint="default" w:ascii="Courier New" w:hAnsi="Courier New"/>
      </w:rPr>
    </w:lvl>
    <w:lvl w:ilvl="8" w:tplc="53A0B3CC">
      <w:start w:val="1"/>
      <w:numFmt w:val="bullet"/>
      <w:lvlText w:val=""/>
      <w:lvlJc w:val="left"/>
      <w:pPr>
        <w:ind w:left="6480" w:hanging="360"/>
      </w:pPr>
      <w:rPr>
        <w:rFonts w:hint="default" w:ascii="Wingdings" w:hAnsi="Wingdings"/>
      </w:rPr>
    </w:lvl>
  </w:abstractNum>
  <w:abstractNum w:abstractNumId="7" w15:restartNumberingAfterBreak="0">
    <w:nsid w:val="373637DE"/>
    <w:multiLevelType w:val="hybridMultilevel"/>
    <w:tmpl w:val="D626E738"/>
    <w:lvl w:ilvl="0" w:tplc="0AFCE1BA">
      <w:start w:val="1"/>
      <w:numFmt w:val="bullet"/>
      <w:lvlText w:val=""/>
      <w:lvlJc w:val="left"/>
      <w:pPr>
        <w:ind w:left="720" w:hanging="360"/>
      </w:pPr>
      <w:rPr>
        <w:rFonts w:hint="default" w:ascii="Symbol" w:hAnsi="Symbol"/>
      </w:rPr>
    </w:lvl>
    <w:lvl w:ilvl="1" w:tplc="26F60ACC">
      <w:start w:val="1"/>
      <w:numFmt w:val="bullet"/>
      <w:lvlText w:val="o"/>
      <w:lvlJc w:val="left"/>
      <w:pPr>
        <w:ind w:left="1440" w:hanging="360"/>
      </w:pPr>
      <w:rPr>
        <w:rFonts w:hint="default" w:ascii="Courier New" w:hAnsi="Courier New"/>
      </w:rPr>
    </w:lvl>
    <w:lvl w:ilvl="2" w:tplc="940AAC1A">
      <w:start w:val="1"/>
      <w:numFmt w:val="bullet"/>
      <w:lvlText w:val=""/>
      <w:lvlJc w:val="left"/>
      <w:pPr>
        <w:ind w:left="2160" w:hanging="360"/>
      </w:pPr>
      <w:rPr>
        <w:rFonts w:hint="default" w:ascii="Wingdings" w:hAnsi="Wingdings"/>
      </w:rPr>
    </w:lvl>
    <w:lvl w:ilvl="3" w:tplc="144622E4">
      <w:start w:val="1"/>
      <w:numFmt w:val="bullet"/>
      <w:lvlText w:val=""/>
      <w:lvlJc w:val="left"/>
      <w:pPr>
        <w:ind w:left="2880" w:hanging="360"/>
      </w:pPr>
      <w:rPr>
        <w:rFonts w:hint="default" w:ascii="Symbol" w:hAnsi="Symbol"/>
      </w:rPr>
    </w:lvl>
    <w:lvl w:ilvl="4" w:tplc="076E6C76">
      <w:start w:val="1"/>
      <w:numFmt w:val="bullet"/>
      <w:lvlText w:val="o"/>
      <w:lvlJc w:val="left"/>
      <w:pPr>
        <w:ind w:left="3600" w:hanging="360"/>
      </w:pPr>
      <w:rPr>
        <w:rFonts w:hint="default" w:ascii="Courier New" w:hAnsi="Courier New"/>
      </w:rPr>
    </w:lvl>
    <w:lvl w:ilvl="5" w:tplc="7EFAA398">
      <w:start w:val="1"/>
      <w:numFmt w:val="bullet"/>
      <w:lvlText w:val=""/>
      <w:lvlJc w:val="left"/>
      <w:pPr>
        <w:ind w:left="4320" w:hanging="360"/>
      </w:pPr>
      <w:rPr>
        <w:rFonts w:hint="default" w:ascii="Wingdings" w:hAnsi="Wingdings"/>
      </w:rPr>
    </w:lvl>
    <w:lvl w:ilvl="6" w:tplc="805CEEDE">
      <w:start w:val="1"/>
      <w:numFmt w:val="bullet"/>
      <w:lvlText w:val=""/>
      <w:lvlJc w:val="left"/>
      <w:pPr>
        <w:ind w:left="5040" w:hanging="360"/>
      </w:pPr>
      <w:rPr>
        <w:rFonts w:hint="default" w:ascii="Symbol" w:hAnsi="Symbol"/>
      </w:rPr>
    </w:lvl>
    <w:lvl w:ilvl="7" w:tplc="46B88702">
      <w:start w:val="1"/>
      <w:numFmt w:val="bullet"/>
      <w:lvlText w:val="o"/>
      <w:lvlJc w:val="left"/>
      <w:pPr>
        <w:ind w:left="5760" w:hanging="360"/>
      </w:pPr>
      <w:rPr>
        <w:rFonts w:hint="default" w:ascii="Courier New" w:hAnsi="Courier New"/>
      </w:rPr>
    </w:lvl>
    <w:lvl w:ilvl="8" w:tplc="CDD4CE1C">
      <w:start w:val="1"/>
      <w:numFmt w:val="bullet"/>
      <w:lvlText w:val=""/>
      <w:lvlJc w:val="left"/>
      <w:pPr>
        <w:ind w:left="6480" w:hanging="360"/>
      </w:pPr>
      <w:rPr>
        <w:rFonts w:hint="default" w:ascii="Wingdings" w:hAnsi="Wingdings"/>
      </w:rPr>
    </w:lvl>
  </w:abstractNum>
  <w:abstractNum w:abstractNumId="8" w15:restartNumberingAfterBreak="0">
    <w:nsid w:val="3EDFBABA"/>
    <w:multiLevelType w:val="hybridMultilevel"/>
    <w:tmpl w:val="EF9E0FFE"/>
    <w:lvl w:ilvl="0" w:tplc="DFB60380">
      <w:start w:val="1"/>
      <w:numFmt w:val="bullet"/>
      <w:lvlText w:val=""/>
      <w:lvlJc w:val="left"/>
      <w:pPr>
        <w:ind w:left="720" w:hanging="360"/>
      </w:pPr>
      <w:rPr>
        <w:rFonts w:hint="default" w:ascii="Symbol" w:hAnsi="Symbol"/>
      </w:rPr>
    </w:lvl>
    <w:lvl w:ilvl="1" w:tplc="C2CC8228">
      <w:start w:val="1"/>
      <w:numFmt w:val="bullet"/>
      <w:lvlText w:val="o"/>
      <w:lvlJc w:val="left"/>
      <w:pPr>
        <w:ind w:left="1440" w:hanging="360"/>
      </w:pPr>
      <w:rPr>
        <w:rFonts w:hint="default" w:ascii="Courier New" w:hAnsi="Courier New"/>
      </w:rPr>
    </w:lvl>
    <w:lvl w:ilvl="2" w:tplc="A2B80D24">
      <w:start w:val="1"/>
      <w:numFmt w:val="bullet"/>
      <w:lvlText w:val=""/>
      <w:lvlJc w:val="left"/>
      <w:pPr>
        <w:ind w:left="2160" w:hanging="360"/>
      </w:pPr>
      <w:rPr>
        <w:rFonts w:hint="default" w:ascii="Wingdings" w:hAnsi="Wingdings"/>
      </w:rPr>
    </w:lvl>
    <w:lvl w:ilvl="3" w:tplc="98509B2C">
      <w:start w:val="1"/>
      <w:numFmt w:val="bullet"/>
      <w:lvlText w:val=""/>
      <w:lvlJc w:val="left"/>
      <w:pPr>
        <w:ind w:left="2880" w:hanging="360"/>
      </w:pPr>
      <w:rPr>
        <w:rFonts w:hint="default" w:ascii="Symbol" w:hAnsi="Symbol"/>
      </w:rPr>
    </w:lvl>
    <w:lvl w:ilvl="4" w:tplc="56D4783A">
      <w:start w:val="1"/>
      <w:numFmt w:val="bullet"/>
      <w:lvlText w:val="o"/>
      <w:lvlJc w:val="left"/>
      <w:pPr>
        <w:ind w:left="3600" w:hanging="360"/>
      </w:pPr>
      <w:rPr>
        <w:rFonts w:hint="default" w:ascii="Courier New" w:hAnsi="Courier New"/>
      </w:rPr>
    </w:lvl>
    <w:lvl w:ilvl="5" w:tplc="B7B07108">
      <w:start w:val="1"/>
      <w:numFmt w:val="bullet"/>
      <w:lvlText w:val=""/>
      <w:lvlJc w:val="left"/>
      <w:pPr>
        <w:ind w:left="4320" w:hanging="360"/>
      </w:pPr>
      <w:rPr>
        <w:rFonts w:hint="default" w:ascii="Wingdings" w:hAnsi="Wingdings"/>
      </w:rPr>
    </w:lvl>
    <w:lvl w:ilvl="6" w:tplc="ADE00454">
      <w:start w:val="1"/>
      <w:numFmt w:val="bullet"/>
      <w:lvlText w:val=""/>
      <w:lvlJc w:val="left"/>
      <w:pPr>
        <w:ind w:left="5040" w:hanging="360"/>
      </w:pPr>
      <w:rPr>
        <w:rFonts w:hint="default" w:ascii="Symbol" w:hAnsi="Symbol"/>
      </w:rPr>
    </w:lvl>
    <w:lvl w:ilvl="7" w:tplc="726AAC88">
      <w:start w:val="1"/>
      <w:numFmt w:val="bullet"/>
      <w:lvlText w:val="o"/>
      <w:lvlJc w:val="left"/>
      <w:pPr>
        <w:ind w:left="5760" w:hanging="360"/>
      </w:pPr>
      <w:rPr>
        <w:rFonts w:hint="default" w:ascii="Courier New" w:hAnsi="Courier New"/>
      </w:rPr>
    </w:lvl>
    <w:lvl w:ilvl="8" w:tplc="50EE0DBA">
      <w:start w:val="1"/>
      <w:numFmt w:val="bullet"/>
      <w:lvlText w:val=""/>
      <w:lvlJc w:val="left"/>
      <w:pPr>
        <w:ind w:left="6480" w:hanging="360"/>
      </w:pPr>
      <w:rPr>
        <w:rFonts w:hint="default" w:ascii="Wingdings" w:hAnsi="Wingdings"/>
      </w:rPr>
    </w:lvl>
  </w:abstractNum>
  <w:abstractNum w:abstractNumId="9" w15:restartNumberingAfterBreak="0">
    <w:nsid w:val="455B7B83"/>
    <w:multiLevelType w:val="hybridMultilevel"/>
    <w:tmpl w:val="5D60B5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871EE4B"/>
    <w:multiLevelType w:val="hybridMultilevel"/>
    <w:tmpl w:val="B970B2FC"/>
    <w:lvl w:ilvl="0" w:tplc="0BD0678E">
      <w:start w:val="1"/>
      <w:numFmt w:val="bullet"/>
      <w:lvlText w:val=""/>
      <w:lvlJc w:val="left"/>
      <w:pPr>
        <w:ind w:left="720" w:hanging="360"/>
      </w:pPr>
      <w:rPr>
        <w:rFonts w:hint="default" w:ascii="Symbol" w:hAnsi="Symbol"/>
      </w:rPr>
    </w:lvl>
    <w:lvl w:ilvl="1" w:tplc="3FEE02A8">
      <w:start w:val="1"/>
      <w:numFmt w:val="bullet"/>
      <w:lvlText w:val="o"/>
      <w:lvlJc w:val="left"/>
      <w:pPr>
        <w:ind w:left="1440" w:hanging="360"/>
      </w:pPr>
      <w:rPr>
        <w:rFonts w:hint="default" w:ascii="Courier New" w:hAnsi="Courier New"/>
      </w:rPr>
    </w:lvl>
    <w:lvl w:ilvl="2" w:tplc="27042118">
      <w:start w:val="1"/>
      <w:numFmt w:val="bullet"/>
      <w:lvlText w:val=""/>
      <w:lvlJc w:val="left"/>
      <w:pPr>
        <w:ind w:left="2160" w:hanging="360"/>
      </w:pPr>
      <w:rPr>
        <w:rFonts w:hint="default" w:ascii="Wingdings" w:hAnsi="Wingdings"/>
      </w:rPr>
    </w:lvl>
    <w:lvl w:ilvl="3" w:tplc="DDFC88C8">
      <w:start w:val="1"/>
      <w:numFmt w:val="bullet"/>
      <w:lvlText w:val=""/>
      <w:lvlJc w:val="left"/>
      <w:pPr>
        <w:ind w:left="2880" w:hanging="360"/>
      </w:pPr>
      <w:rPr>
        <w:rFonts w:hint="default" w:ascii="Symbol" w:hAnsi="Symbol"/>
      </w:rPr>
    </w:lvl>
    <w:lvl w:ilvl="4" w:tplc="E60AADC6">
      <w:start w:val="1"/>
      <w:numFmt w:val="bullet"/>
      <w:lvlText w:val="o"/>
      <w:lvlJc w:val="left"/>
      <w:pPr>
        <w:ind w:left="3600" w:hanging="360"/>
      </w:pPr>
      <w:rPr>
        <w:rFonts w:hint="default" w:ascii="Courier New" w:hAnsi="Courier New"/>
      </w:rPr>
    </w:lvl>
    <w:lvl w:ilvl="5" w:tplc="20D4C28C">
      <w:start w:val="1"/>
      <w:numFmt w:val="bullet"/>
      <w:lvlText w:val=""/>
      <w:lvlJc w:val="left"/>
      <w:pPr>
        <w:ind w:left="4320" w:hanging="360"/>
      </w:pPr>
      <w:rPr>
        <w:rFonts w:hint="default" w:ascii="Wingdings" w:hAnsi="Wingdings"/>
      </w:rPr>
    </w:lvl>
    <w:lvl w:ilvl="6" w:tplc="F83237D2">
      <w:start w:val="1"/>
      <w:numFmt w:val="bullet"/>
      <w:lvlText w:val=""/>
      <w:lvlJc w:val="left"/>
      <w:pPr>
        <w:ind w:left="5040" w:hanging="360"/>
      </w:pPr>
      <w:rPr>
        <w:rFonts w:hint="default" w:ascii="Symbol" w:hAnsi="Symbol"/>
      </w:rPr>
    </w:lvl>
    <w:lvl w:ilvl="7" w:tplc="E334BDC8">
      <w:start w:val="1"/>
      <w:numFmt w:val="bullet"/>
      <w:lvlText w:val="o"/>
      <w:lvlJc w:val="left"/>
      <w:pPr>
        <w:ind w:left="5760" w:hanging="360"/>
      </w:pPr>
      <w:rPr>
        <w:rFonts w:hint="default" w:ascii="Courier New" w:hAnsi="Courier New"/>
      </w:rPr>
    </w:lvl>
    <w:lvl w:ilvl="8" w:tplc="321816C0">
      <w:start w:val="1"/>
      <w:numFmt w:val="bullet"/>
      <w:lvlText w:val=""/>
      <w:lvlJc w:val="left"/>
      <w:pPr>
        <w:ind w:left="6480" w:hanging="360"/>
      </w:pPr>
      <w:rPr>
        <w:rFonts w:hint="default" w:ascii="Wingdings" w:hAnsi="Wingdings"/>
      </w:rPr>
    </w:lvl>
  </w:abstractNum>
  <w:abstractNum w:abstractNumId="11" w15:restartNumberingAfterBreak="0">
    <w:nsid w:val="489C42BC"/>
    <w:multiLevelType w:val="hybridMultilevel"/>
    <w:tmpl w:val="CB24D190"/>
    <w:lvl w:ilvl="0" w:tplc="08090001">
      <w:start w:val="1"/>
      <w:numFmt w:val="bullet"/>
      <w:lvlText w:val=""/>
      <w:lvlJc w:val="left"/>
      <w:pPr>
        <w:ind w:left="786" w:hanging="360"/>
      </w:pPr>
      <w:rPr>
        <w:rFonts w:hint="default" w:ascii="Symbol" w:hAnsi="Symbol"/>
      </w:rPr>
    </w:lvl>
    <w:lvl w:ilvl="1" w:tplc="08090003" w:tentative="1">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12" w15:restartNumberingAfterBreak="0">
    <w:nsid w:val="4B2D4BCB"/>
    <w:multiLevelType w:val="hybridMultilevel"/>
    <w:tmpl w:val="FE56C7C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4B4DE8FB"/>
    <w:multiLevelType w:val="hybridMultilevel"/>
    <w:tmpl w:val="F0C2002E"/>
    <w:lvl w:ilvl="0" w:tplc="2DFA15C6">
      <w:start w:val="1"/>
      <w:numFmt w:val="bullet"/>
      <w:lvlText w:val=""/>
      <w:lvlJc w:val="left"/>
      <w:pPr>
        <w:ind w:left="720" w:hanging="360"/>
      </w:pPr>
      <w:rPr>
        <w:rFonts w:hint="default" w:ascii="Symbol" w:hAnsi="Symbol"/>
      </w:rPr>
    </w:lvl>
    <w:lvl w:ilvl="1" w:tplc="A0EC2C9A">
      <w:start w:val="1"/>
      <w:numFmt w:val="bullet"/>
      <w:lvlText w:val="o"/>
      <w:lvlJc w:val="left"/>
      <w:pPr>
        <w:ind w:left="1440" w:hanging="360"/>
      </w:pPr>
      <w:rPr>
        <w:rFonts w:hint="default" w:ascii="Courier New" w:hAnsi="Courier New"/>
      </w:rPr>
    </w:lvl>
    <w:lvl w:ilvl="2" w:tplc="8F728AD4">
      <w:start w:val="1"/>
      <w:numFmt w:val="bullet"/>
      <w:lvlText w:val=""/>
      <w:lvlJc w:val="left"/>
      <w:pPr>
        <w:ind w:left="2160" w:hanging="360"/>
      </w:pPr>
      <w:rPr>
        <w:rFonts w:hint="default" w:ascii="Wingdings" w:hAnsi="Wingdings"/>
      </w:rPr>
    </w:lvl>
    <w:lvl w:ilvl="3" w:tplc="5086AC08">
      <w:start w:val="1"/>
      <w:numFmt w:val="bullet"/>
      <w:lvlText w:val=""/>
      <w:lvlJc w:val="left"/>
      <w:pPr>
        <w:ind w:left="2880" w:hanging="360"/>
      </w:pPr>
      <w:rPr>
        <w:rFonts w:hint="default" w:ascii="Symbol" w:hAnsi="Symbol"/>
      </w:rPr>
    </w:lvl>
    <w:lvl w:ilvl="4" w:tplc="30A45B10">
      <w:start w:val="1"/>
      <w:numFmt w:val="bullet"/>
      <w:lvlText w:val="o"/>
      <w:lvlJc w:val="left"/>
      <w:pPr>
        <w:ind w:left="3600" w:hanging="360"/>
      </w:pPr>
      <w:rPr>
        <w:rFonts w:hint="default" w:ascii="Courier New" w:hAnsi="Courier New"/>
      </w:rPr>
    </w:lvl>
    <w:lvl w:ilvl="5" w:tplc="D15C4832">
      <w:start w:val="1"/>
      <w:numFmt w:val="bullet"/>
      <w:lvlText w:val=""/>
      <w:lvlJc w:val="left"/>
      <w:pPr>
        <w:ind w:left="4320" w:hanging="360"/>
      </w:pPr>
      <w:rPr>
        <w:rFonts w:hint="default" w:ascii="Wingdings" w:hAnsi="Wingdings"/>
      </w:rPr>
    </w:lvl>
    <w:lvl w:ilvl="6" w:tplc="1040E93E">
      <w:start w:val="1"/>
      <w:numFmt w:val="bullet"/>
      <w:lvlText w:val=""/>
      <w:lvlJc w:val="left"/>
      <w:pPr>
        <w:ind w:left="5040" w:hanging="360"/>
      </w:pPr>
      <w:rPr>
        <w:rFonts w:hint="default" w:ascii="Symbol" w:hAnsi="Symbol"/>
      </w:rPr>
    </w:lvl>
    <w:lvl w:ilvl="7" w:tplc="A2E01C5A">
      <w:start w:val="1"/>
      <w:numFmt w:val="bullet"/>
      <w:lvlText w:val="o"/>
      <w:lvlJc w:val="left"/>
      <w:pPr>
        <w:ind w:left="5760" w:hanging="360"/>
      </w:pPr>
      <w:rPr>
        <w:rFonts w:hint="default" w:ascii="Courier New" w:hAnsi="Courier New"/>
      </w:rPr>
    </w:lvl>
    <w:lvl w:ilvl="8" w:tplc="27122954">
      <w:start w:val="1"/>
      <w:numFmt w:val="bullet"/>
      <w:lvlText w:val=""/>
      <w:lvlJc w:val="left"/>
      <w:pPr>
        <w:ind w:left="6480" w:hanging="360"/>
      </w:pPr>
      <w:rPr>
        <w:rFonts w:hint="default" w:ascii="Wingdings" w:hAnsi="Wingdings"/>
      </w:rPr>
    </w:lvl>
  </w:abstractNum>
  <w:abstractNum w:abstractNumId="14" w15:restartNumberingAfterBreak="0">
    <w:nsid w:val="516C6D67"/>
    <w:multiLevelType w:val="hybridMultilevel"/>
    <w:tmpl w:val="93ACD2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3AB123B"/>
    <w:multiLevelType w:val="multilevel"/>
    <w:tmpl w:val="287A1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7F7F10"/>
    <w:multiLevelType w:val="multilevel"/>
    <w:tmpl w:val="DAE29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373E73"/>
    <w:multiLevelType w:val="multilevel"/>
    <w:tmpl w:val="EB5265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E7FFC0"/>
    <w:multiLevelType w:val="hybridMultilevel"/>
    <w:tmpl w:val="83B2D6B0"/>
    <w:lvl w:ilvl="0" w:tplc="9F10B05E">
      <w:start w:val="1"/>
      <w:numFmt w:val="bullet"/>
      <w:lvlText w:val=""/>
      <w:lvlJc w:val="left"/>
      <w:pPr>
        <w:ind w:left="720" w:hanging="360"/>
      </w:pPr>
      <w:rPr>
        <w:rFonts w:hint="default" w:ascii="Symbol" w:hAnsi="Symbol"/>
      </w:rPr>
    </w:lvl>
    <w:lvl w:ilvl="1" w:tplc="9FCE1CAE">
      <w:start w:val="1"/>
      <w:numFmt w:val="bullet"/>
      <w:lvlText w:val="o"/>
      <w:lvlJc w:val="left"/>
      <w:pPr>
        <w:ind w:left="1440" w:hanging="360"/>
      </w:pPr>
      <w:rPr>
        <w:rFonts w:hint="default" w:ascii="Courier New" w:hAnsi="Courier New"/>
      </w:rPr>
    </w:lvl>
    <w:lvl w:ilvl="2" w:tplc="C866840E">
      <w:start w:val="1"/>
      <w:numFmt w:val="bullet"/>
      <w:lvlText w:val=""/>
      <w:lvlJc w:val="left"/>
      <w:pPr>
        <w:ind w:left="2160" w:hanging="360"/>
      </w:pPr>
      <w:rPr>
        <w:rFonts w:hint="default" w:ascii="Wingdings" w:hAnsi="Wingdings"/>
      </w:rPr>
    </w:lvl>
    <w:lvl w:ilvl="3" w:tplc="77F44424">
      <w:start w:val="1"/>
      <w:numFmt w:val="bullet"/>
      <w:lvlText w:val=""/>
      <w:lvlJc w:val="left"/>
      <w:pPr>
        <w:ind w:left="2880" w:hanging="360"/>
      </w:pPr>
      <w:rPr>
        <w:rFonts w:hint="default" w:ascii="Symbol" w:hAnsi="Symbol"/>
      </w:rPr>
    </w:lvl>
    <w:lvl w:ilvl="4" w:tplc="7EE0F1A2">
      <w:start w:val="1"/>
      <w:numFmt w:val="bullet"/>
      <w:lvlText w:val="o"/>
      <w:lvlJc w:val="left"/>
      <w:pPr>
        <w:ind w:left="3600" w:hanging="360"/>
      </w:pPr>
      <w:rPr>
        <w:rFonts w:hint="default" w:ascii="Courier New" w:hAnsi="Courier New"/>
      </w:rPr>
    </w:lvl>
    <w:lvl w:ilvl="5" w:tplc="92C2A13C">
      <w:start w:val="1"/>
      <w:numFmt w:val="bullet"/>
      <w:lvlText w:val=""/>
      <w:lvlJc w:val="left"/>
      <w:pPr>
        <w:ind w:left="4320" w:hanging="360"/>
      </w:pPr>
      <w:rPr>
        <w:rFonts w:hint="default" w:ascii="Wingdings" w:hAnsi="Wingdings"/>
      </w:rPr>
    </w:lvl>
    <w:lvl w:ilvl="6" w:tplc="15BC2B92">
      <w:start w:val="1"/>
      <w:numFmt w:val="bullet"/>
      <w:lvlText w:val=""/>
      <w:lvlJc w:val="left"/>
      <w:pPr>
        <w:ind w:left="5040" w:hanging="360"/>
      </w:pPr>
      <w:rPr>
        <w:rFonts w:hint="default" w:ascii="Symbol" w:hAnsi="Symbol"/>
      </w:rPr>
    </w:lvl>
    <w:lvl w:ilvl="7" w:tplc="D5CA2F90">
      <w:start w:val="1"/>
      <w:numFmt w:val="bullet"/>
      <w:lvlText w:val="o"/>
      <w:lvlJc w:val="left"/>
      <w:pPr>
        <w:ind w:left="5760" w:hanging="360"/>
      </w:pPr>
      <w:rPr>
        <w:rFonts w:hint="default" w:ascii="Courier New" w:hAnsi="Courier New"/>
      </w:rPr>
    </w:lvl>
    <w:lvl w:ilvl="8" w:tplc="0C5C744A">
      <w:start w:val="1"/>
      <w:numFmt w:val="bullet"/>
      <w:lvlText w:val=""/>
      <w:lvlJc w:val="left"/>
      <w:pPr>
        <w:ind w:left="6480" w:hanging="360"/>
      </w:pPr>
      <w:rPr>
        <w:rFonts w:hint="default" w:ascii="Wingdings" w:hAnsi="Wingdings"/>
      </w:rPr>
    </w:lvl>
  </w:abstractNum>
  <w:abstractNum w:abstractNumId="19" w15:restartNumberingAfterBreak="0">
    <w:nsid w:val="69AC61F8"/>
    <w:multiLevelType w:val="hybridMultilevel"/>
    <w:tmpl w:val="3EEC5CAC"/>
    <w:lvl w:ilvl="0" w:tplc="C6262BB0">
      <w:start w:val="1"/>
      <w:numFmt w:val="bullet"/>
      <w:lvlText w:val=""/>
      <w:lvlJc w:val="left"/>
      <w:pPr>
        <w:ind w:left="720" w:hanging="360"/>
      </w:pPr>
      <w:rPr>
        <w:rFonts w:hint="default" w:ascii="Symbol" w:hAnsi="Symbol"/>
      </w:rPr>
    </w:lvl>
    <w:lvl w:ilvl="1" w:tplc="4B266EC6">
      <w:start w:val="1"/>
      <w:numFmt w:val="bullet"/>
      <w:lvlText w:val="o"/>
      <w:lvlJc w:val="left"/>
      <w:pPr>
        <w:ind w:left="1440" w:hanging="360"/>
      </w:pPr>
      <w:rPr>
        <w:rFonts w:hint="default" w:ascii="Courier New" w:hAnsi="Courier New"/>
      </w:rPr>
    </w:lvl>
    <w:lvl w:ilvl="2" w:tplc="3C18E23C">
      <w:start w:val="1"/>
      <w:numFmt w:val="bullet"/>
      <w:lvlText w:val=""/>
      <w:lvlJc w:val="left"/>
      <w:pPr>
        <w:ind w:left="2160" w:hanging="360"/>
      </w:pPr>
      <w:rPr>
        <w:rFonts w:hint="default" w:ascii="Wingdings" w:hAnsi="Wingdings"/>
      </w:rPr>
    </w:lvl>
    <w:lvl w:ilvl="3" w:tplc="A1000CE0">
      <w:start w:val="1"/>
      <w:numFmt w:val="bullet"/>
      <w:lvlText w:val=""/>
      <w:lvlJc w:val="left"/>
      <w:pPr>
        <w:ind w:left="2880" w:hanging="360"/>
      </w:pPr>
      <w:rPr>
        <w:rFonts w:hint="default" w:ascii="Symbol" w:hAnsi="Symbol"/>
      </w:rPr>
    </w:lvl>
    <w:lvl w:ilvl="4" w:tplc="4E242A04">
      <w:start w:val="1"/>
      <w:numFmt w:val="bullet"/>
      <w:lvlText w:val="o"/>
      <w:lvlJc w:val="left"/>
      <w:pPr>
        <w:ind w:left="3600" w:hanging="360"/>
      </w:pPr>
      <w:rPr>
        <w:rFonts w:hint="default" w:ascii="Courier New" w:hAnsi="Courier New"/>
      </w:rPr>
    </w:lvl>
    <w:lvl w:ilvl="5" w:tplc="4ED6E074">
      <w:start w:val="1"/>
      <w:numFmt w:val="bullet"/>
      <w:lvlText w:val=""/>
      <w:lvlJc w:val="left"/>
      <w:pPr>
        <w:ind w:left="4320" w:hanging="360"/>
      </w:pPr>
      <w:rPr>
        <w:rFonts w:hint="default" w:ascii="Wingdings" w:hAnsi="Wingdings"/>
      </w:rPr>
    </w:lvl>
    <w:lvl w:ilvl="6" w:tplc="5A9A2752">
      <w:start w:val="1"/>
      <w:numFmt w:val="bullet"/>
      <w:lvlText w:val=""/>
      <w:lvlJc w:val="left"/>
      <w:pPr>
        <w:ind w:left="5040" w:hanging="360"/>
      </w:pPr>
      <w:rPr>
        <w:rFonts w:hint="default" w:ascii="Symbol" w:hAnsi="Symbol"/>
      </w:rPr>
    </w:lvl>
    <w:lvl w:ilvl="7" w:tplc="F65E00B2">
      <w:start w:val="1"/>
      <w:numFmt w:val="bullet"/>
      <w:lvlText w:val="o"/>
      <w:lvlJc w:val="left"/>
      <w:pPr>
        <w:ind w:left="5760" w:hanging="360"/>
      </w:pPr>
      <w:rPr>
        <w:rFonts w:hint="default" w:ascii="Courier New" w:hAnsi="Courier New"/>
      </w:rPr>
    </w:lvl>
    <w:lvl w:ilvl="8" w:tplc="2BD4ED12">
      <w:start w:val="1"/>
      <w:numFmt w:val="bullet"/>
      <w:lvlText w:val=""/>
      <w:lvlJc w:val="left"/>
      <w:pPr>
        <w:ind w:left="6480" w:hanging="360"/>
      </w:pPr>
      <w:rPr>
        <w:rFonts w:hint="default" w:ascii="Wingdings" w:hAnsi="Wingdings"/>
      </w:rPr>
    </w:lvl>
  </w:abstractNum>
  <w:abstractNum w:abstractNumId="20" w15:restartNumberingAfterBreak="0">
    <w:nsid w:val="6A490396"/>
    <w:multiLevelType w:val="hybridMultilevel"/>
    <w:tmpl w:val="DD68A1CC"/>
    <w:lvl w:ilvl="0" w:tplc="A428117E">
      <w:start w:val="1"/>
      <w:numFmt w:val="bullet"/>
      <w:lvlText w:val=""/>
      <w:lvlJc w:val="left"/>
      <w:pPr>
        <w:ind w:left="720" w:hanging="360"/>
      </w:pPr>
      <w:rPr>
        <w:rFonts w:hint="default" w:ascii="Symbol" w:hAnsi="Symbol"/>
      </w:rPr>
    </w:lvl>
    <w:lvl w:ilvl="1" w:tplc="7AC8D86C">
      <w:start w:val="1"/>
      <w:numFmt w:val="bullet"/>
      <w:lvlText w:val="o"/>
      <w:lvlJc w:val="left"/>
      <w:pPr>
        <w:ind w:left="1440" w:hanging="360"/>
      </w:pPr>
      <w:rPr>
        <w:rFonts w:hint="default" w:ascii="Courier New" w:hAnsi="Courier New"/>
      </w:rPr>
    </w:lvl>
    <w:lvl w:ilvl="2" w:tplc="655AC658">
      <w:start w:val="1"/>
      <w:numFmt w:val="bullet"/>
      <w:lvlText w:val=""/>
      <w:lvlJc w:val="left"/>
      <w:pPr>
        <w:ind w:left="2160" w:hanging="360"/>
      </w:pPr>
      <w:rPr>
        <w:rFonts w:hint="default" w:ascii="Wingdings" w:hAnsi="Wingdings"/>
      </w:rPr>
    </w:lvl>
    <w:lvl w:ilvl="3" w:tplc="A5FC2930">
      <w:start w:val="1"/>
      <w:numFmt w:val="bullet"/>
      <w:lvlText w:val=""/>
      <w:lvlJc w:val="left"/>
      <w:pPr>
        <w:ind w:left="2880" w:hanging="360"/>
      </w:pPr>
      <w:rPr>
        <w:rFonts w:hint="default" w:ascii="Symbol" w:hAnsi="Symbol"/>
      </w:rPr>
    </w:lvl>
    <w:lvl w:ilvl="4" w:tplc="74705290">
      <w:start w:val="1"/>
      <w:numFmt w:val="bullet"/>
      <w:lvlText w:val="o"/>
      <w:lvlJc w:val="left"/>
      <w:pPr>
        <w:ind w:left="3600" w:hanging="360"/>
      </w:pPr>
      <w:rPr>
        <w:rFonts w:hint="default" w:ascii="Courier New" w:hAnsi="Courier New"/>
      </w:rPr>
    </w:lvl>
    <w:lvl w:ilvl="5" w:tplc="E182EE38">
      <w:start w:val="1"/>
      <w:numFmt w:val="bullet"/>
      <w:lvlText w:val=""/>
      <w:lvlJc w:val="left"/>
      <w:pPr>
        <w:ind w:left="4320" w:hanging="360"/>
      </w:pPr>
      <w:rPr>
        <w:rFonts w:hint="default" w:ascii="Wingdings" w:hAnsi="Wingdings"/>
      </w:rPr>
    </w:lvl>
    <w:lvl w:ilvl="6" w:tplc="82ACA9AC">
      <w:start w:val="1"/>
      <w:numFmt w:val="bullet"/>
      <w:lvlText w:val=""/>
      <w:lvlJc w:val="left"/>
      <w:pPr>
        <w:ind w:left="5040" w:hanging="360"/>
      </w:pPr>
      <w:rPr>
        <w:rFonts w:hint="default" w:ascii="Symbol" w:hAnsi="Symbol"/>
      </w:rPr>
    </w:lvl>
    <w:lvl w:ilvl="7" w:tplc="9ADEA178">
      <w:start w:val="1"/>
      <w:numFmt w:val="bullet"/>
      <w:lvlText w:val="o"/>
      <w:lvlJc w:val="left"/>
      <w:pPr>
        <w:ind w:left="5760" w:hanging="360"/>
      </w:pPr>
      <w:rPr>
        <w:rFonts w:hint="default" w:ascii="Courier New" w:hAnsi="Courier New"/>
      </w:rPr>
    </w:lvl>
    <w:lvl w:ilvl="8" w:tplc="FF90E292">
      <w:start w:val="1"/>
      <w:numFmt w:val="bullet"/>
      <w:lvlText w:val=""/>
      <w:lvlJc w:val="left"/>
      <w:pPr>
        <w:ind w:left="6480" w:hanging="360"/>
      </w:pPr>
      <w:rPr>
        <w:rFonts w:hint="default" w:ascii="Wingdings" w:hAnsi="Wingdings"/>
      </w:rPr>
    </w:lvl>
  </w:abstractNum>
  <w:abstractNum w:abstractNumId="21" w15:restartNumberingAfterBreak="0">
    <w:nsid w:val="6B3BC1A0"/>
    <w:multiLevelType w:val="hybridMultilevel"/>
    <w:tmpl w:val="1BF04D78"/>
    <w:lvl w:ilvl="0" w:tplc="536A797C">
      <w:start w:val="1"/>
      <w:numFmt w:val="bullet"/>
      <w:lvlText w:val=""/>
      <w:lvlJc w:val="left"/>
      <w:pPr>
        <w:ind w:left="720" w:hanging="360"/>
      </w:pPr>
      <w:rPr>
        <w:rFonts w:hint="default" w:ascii="Symbol" w:hAnsi="Symbol"/>
      </w:rPr>
    </w:lvl>
    <w:lvl w:ilvl="1" w:tplc="2D56A102">
      <w:start w:val="1"/>
      <w:numFmt w:val="bullet"/>
      <w:lvlText w:val="o"/>
      <w:lvlJc w:val="left"/>
      <w:pPr>
        <w:ind w:left="1440" w:hanging="360"/>
      </w:pPr>
      <w:rPr>
        <w:rFonts w:hint="default" w:ascii="Courier New" w:hAnsi="Courier New"/>
      </w:rPr>
    </w:lvl>
    <w:lvl w:ilvl="2" w:tplc="3D64BA02">
      <w:start w:val="1"/>
      <w:numFmt w:val="bullet"/>
      <w:lvlText w:val=""/>
      <w:lvlJc w:val="left"/>
      <w:pPr>
        <w:ind w:left="2160" w:hanging="360"/>
      </w:pPr>
      <w:rPr>
        <w:rFonts w:hint="default" w:ascii="Wingdings" w:hAnsi="Wingdings"/>
      </w:rPr>
    </w:lvl>
    <w:lvl w:ilvl="3" w:tplc="6C72CA10">
      <w:start w:val="1"/>
      <w:numFmt w:val="bullet"/>
      <w:lvlText w:val=""/>
      <w:lvlJc w:val="left"/>
      <w:pPr>
        <w:ind w:left="2880" w:hanging="360"/>
      </w:pPr>
      <w:rPr>
        <w:rFonts w:hint="default" w:ascii="Symbol" w:hAnsi="Symbol"/>
      </w:rPr>
    </w:lvl>
    <w:lvl w:ilvl="4" w:tplc="63D0B238">
      <w:start w:val="1"/>
      <w:numFmt w:val="bullet"/>
      <w:lvlText w:val="o"/>
      <w:lvlJc w:val="left"/>
      <w:pPr>
        <w:ind w:left="3600" w:hanging="360"/>
      </w:pPr>
      <w:rPr>
        <w:rFonts w:hint="default" w:ascii="Courier New" w:hAnsi="Courier New"/>
      </w:rPr>
    </w:lvl>
    <w:lvl w:ilvl="5" w:tplc="B30209AA">
      <w:start w:val="1"/>
      <w:numFmt w:val="bullet"/>
      <w:lvlText w:val=""/>
      <w:lvlJc w:val="left"/>
      <w:pPr>
        <w:ind w:left="4320" w:hanging="360"/>
      </w:pPr>
      <w:rPr>
        <w:rFonts w:hint="default" w:ascii="Wingdings" w:hAnsi="Wingdings"/>
      </w:rPr>
    </w:lvl>
    <w:lvl w:ilvl="6" w:tplc="0450B4E2">
      <w:start w:val="1"/>
      <w:numFmt w:val="bullet"/>
      <w:lvlText w:val=""/>
      <w:lvlJc w:val="left"/>
      <w:pPr>
        <w:ind w:left="5040" w:hanging="360"/>
      </w:pPr>
      <w:rPr>
        <w:rFonts w:hint="default" w:ascii="Symbol" w:hAnsi="Symbol"/>
      </w:rPr>
    </w:lvl>
    <w:lvl w:ilvl="7" w:tplc="B47471F8">
      <w:start w:val="1"/>
      <w:numFmt w:val="bullet"/>
      <w:lvlText w:val="o"/>
      <w:lvlJc w:val="left"/>
      <w:pPr>
        <w:ind w:left="5760" w:hanging="360"/>
      </w:pPr>
      <w:rPr>
        <w:rFonts w:hint="default" w:ascii="Courier New" w:hAnsi="Courier New"/>
      </w:rPr>
    </w:lvl>
    <w:lvl w:ilvl="8" w:tplc="DAC690A4">
      <w:start w:val="1"/>
      <w:numFmt w:val="bullet"/>
      <w:lvlText w:val=""/>
      <w:lvlJc w:val="left"/>
      <w:pPr>
        <w:ind w:left="6480" w:hanging="360"/>
      </w:pPr>
      <w:rPr>
        <w:rFonts w:hint="default" w:ascii="Wingdings" w:hAnsi="Wingdings"/>
      </w:rPr>
    </w:lvl>
  </w:abstractNum>
  <w:abstractNum w:abstractNumId="22" w15:restartNumberingAfterBreak="0">
    <w:nsid w:val="6C84BFF6"/>
    <w:multiLevelType w:val="hybridMultilevel"/>
    <w:tmpl w:val="41EA223A"/>
    <w:lvl w:ilvl="0" w:tplc="5C70900C">
      <w:start w:val="1"/>
      <w:numFmt w:val="decimal"/>
      <w:lvlText w:val="%1."/>
      <w:lvlJc w:val="left"/>
      <w:pPr>
        <w:ind w:left="720" w:hanging="360"/>
      </w:pPr>
    </w:lvl>
    <w:lvl w:ilvl="1" w:tplc="A3161182">
      <w:start w:val="1"/>
      <w:numFmt w:val="lowerLetter"/>
      <w:lvlText w:val="%2."/>
      <w:lvlJc w:val="left"/>
      <w:pPr>
        <w:ind w:left="1440" w:hanging="360"/>
      </w:pPr>
    </w:lvl>
    <w:lvl w:ilvl="2" w:tplc="E62A9380">
      <w:start w:val="1"/>
      <w:numFmt w:val="lowerRoman"/>
      <w:lvlText w:val="%3."/>
      <w:lvlJc w:val="right"/>
      <w:pPr>
        <w:ind w:left="2160" w:hanging="180"/>
      </w:pPr>
    </w:lvl>
    <w:lvl w:ilvl="3" w:tplc="15C8FCA0">
      <w:start w:val="1"/>
      <w:numFmt w:val="decimal"/>
      <w:lvlText w:val="%4."/>
      <w:lvlJc w:val="left"/>
      <w:pPr>
        <w:ind w:left="2880" w:hanging="360"/>
      </w:pPr>
    </w:lvl>
    <w:lvl w:ilvl="4" w:tplc="1E447E00">
      <w:start w:val="1"/>
      <w:numFmt w:val="lowerLetter"/>
      <w:lvlText w:val="%5."/>
      <w:lvlJc w:val="left"/>
      <w:pPr>
        <w:ind w:left="3600" w:hanging="360"/>
      </w:pPr>
    </w:lvl>
    <w:lvl w:ilvl="5" w:tplc="34F64382">
      <w:start w:val="1"/>
      <w:numFmt w:val="lowerRoman"/>
      <w:lvlText w:val="%6."/>
      <w:lvlJc w:val="right"/>
      <w:pPr>
        <w:ind w:left="4320" w:hanging="180"/>
      </w:pPr>
    </w:lvl>
    <w:lvl w:ilvl="6" w:tplc="53C4F9EE">
      <w:start w:val="1"/>
      <w:numFmt w:val="decimal"/>
      <w:lvlText w:val="%7."/>
      <w:lvlJc w:val="left"/>
      <w:pPr>
        <w:ind w:left="5040" w:hanging="360"/>
      </w:pPr>
    </w:lvl>
    <w:lvl w:ilvl="7" w:tplc="D36E9C98">
      <w:start w:val="1"/>
      <w:numFmt w:val="lowerLetter"/>
      <w:lvlText w:val="%8."/>
      <w:lvlJc w:val="left"/>
      <w:pPr>
        <w:ind w:left="5760" w:hanging="360"/>
      </w:pPr>
    </w:lvl>
    <w:lvl w:ilvl="8" w:tplc="F2D2E1B8">
      <w:start w:val="1"/>
      <w:numFmt w:val="lowerRoman"/>
      <w:lvlText w:val="%9."/>
      <w:lvlJc w:val="right"/>
      <w:pPr>
        <w:ind w:left="6480" w:hanging="180"/>
      </w:pPr>
    </w:lvl>
  </w:abstractNum>
  <w:abstractNum w:abstractNumId="23" w15:restartNumberingAfterBreak="0">
    <w:nsid w:val="6DE2CCA0"/>
    <w:multiLevelType w:val="hybridMultilevel"/>
    <w:tmpl w:val="6428F070"/>
    <w:lvl w:ilvl="0" w:tplc="B3F2E618">
      <w:start w:val="1"/>
      <w:numFmt w:val="decimal"/>
      <w:lvlText w:val="%1."/>
      <w:lvlJc w:val="left"/>
      <w:pPr>
        <w:ind w:left="720" w:hanging="360"/>
      </w:pPr>
    </w:lvl>
    <w:lvl w:ilvl="1" w:tplc="B13CE396">
      <w:start w:val="1"/>
      <w:numFmt w:val="lowerLetter"/>
      <w:lvlText w:val="%2."/>
      <w:lvlJc w:val="left"/>
      <w:pPr>
        <w:ind w:left="1440" w:hanging="360"/>
      </w:pPr>
    </w:lvl>
    <w:lvl w:ilvl="2" w:tplc="7EF86946">
      <w:start w:val="1"/>
      <w:numFmt w:val="lowerRoman"/>
      <w:lvlText w:val="%3."/>
      <w:lvlJc w:val="right"/>
      <w:pPr>
        <w:ind w:left="2160" w:hanging="180"/>
      </w:pPr>
    </w:lvl>
    <w:lvl w:ilvl="3" w:tplc="346C7B30">
      <w:start w:val="1"/>
      <w:numFmt w:val="decimal"/>
      <w:lvlText w:val="%4."/>
      <w:lvlJc w:val="left"/>
      <w:pPr>
        <w:ind w:left="2880" w:hanging="360"/>
      </w:pPr>
    </w:lvl>
    <w:lvl w:ilvl="4" w:tplc="86804D86">
      <w:start w:val="1"/>
      <w:numFmt w:val="lowerLetter"/>
      <w:lvlText w:val="%5."/>
      <w:lvlJc w:val="left"/>
      <w:pPr>
        <w:ind w:left="3600" w:hanging="360"/>
      </w:pPr>
    </w:lvl>
    <w:lvl w:ilvl="5" w:tplc="8AA07D60">
      <w:start w:val="1"/>
      <w:numFmt w:val="lowerRoman"/>
      <w:lvlText w:val="%6."/>
      <w:lvlJc w:val="right"/>
      <w:pPr>
        <w:ind w:left="4320" w:hanging="180"/>
      </w:pPr>
    </w:lvl>
    <w:lvl w:ilvl="6" w:tplc="4A36817A">
      <w:start w:val="1"/>
      <w:numFmt w:val="decimal"/>
      <w:lvlText w:val="%7."/>
      <w:lvlJc w:val="left"/>
      <w:pPr>
        <w:ind w:left="5040" w:hanging="360"/>
      </w:pPr>
    </w:lvl>
    <w:lvl w:ilvl="7" w:tplc="892489DC">
      <w:start w:val="1"/>
      <w:numFmt w:val="lowerLetter"/>
      <w:lvlText w:val="%8."/>
      <w:lvlJc w:val="left"/>
      <w:pPr>
        <w:ind w:left="5760" w:hanging="360"/>
      </w:pPr>
    </w:lvl>
    <w:lvl w:ilvl="8" w:tplc="54E2BCC0">
      <w:start w:val="1"/>
      <w:numFmt w:val="lowerRoman"/>
      <w:lvlText w:val="%9."/>
      <w:lvlJc w:val="right"/>
      <w:pPr>
        <w:ind w:left="6480" w:hanging="180"/>
      </w:pPr>
    </w:lvl>
  </w:abstractNum>
  <w:abstractNum w:abstractNumId="24"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ACE7585"/>
    <w:multiLevelType w:val="multilevel"/>
    <w:tmpl w:val="966639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EFE484"/>
    <w:multiLevelType w:val="hybridMultilevel"/>
    <w:tmpl w:val="973E8E96"/>
    <w:lvl w:ilvl="0" w:tplc="BCBE677C">
      <w:start w:val="1"/>
      <w:numFmt w:val="bullet"/>
      <w:lvlText w:val=""/>
      <w:lvlJc w:val="left"/>
      <w:pPr>
        <w:ind w:left="720" w:hanging="360"/>
      </w:pPr>
      <w:rPr>
        <w:rFonts w:hint="default" w:ascii="Symbol" w:hAnsi="Symbol"/>
      </w:rPr>
    </w:lvl>
    <w:lvl w:ilvl="1" w:tplc="920E9B90">
      <w:start w:val="1"/>
      <w:numFmt w:val="bullet"/>
      <w:lvlText w:val="o"/>
      <w:lvlJc w:val="left"/>
      <w:pPr>
        <w:ind w:left="1440" w:hanging="360"/>
      </w:pPr>
      <w:rPr>
        <w:rFonts w:hint="default" w:ascii="Courier New" w:hAnsi="Courier New"/>
      </w:rPr>
    </w:lvl>
    <w:lvl w:ilvl="2" w:tplc="8D50983A">
      <w:start w:val="1"/>
      <w:numFmt w:val="bullet"/>
      <w:lvlText w:val=""/>
      <w:lvlJc w:val="left"/>
      <w:pPr>
        <w:ind w:left="2160" w:hanging="360"/>
      </w:pPr>
      <w:rPr>
        <w:rFonts w:hint="default" w:ascii="Wingdings" w:hAnsi="Wingdings"/>
      </w:rPr>
    </w:lvl>
    <w:lvl w:ilvl="3" w:tplc="7D9C5FA6">
      <w:start w:val="1"/>
      <w:numFmt w:val="bullet"/>
      <w:lvlText w:val=""/>
      <w:lvlJc w:val="left"/>
      <w:pPr>
        <w:ind w:left="2880" w:hanging="360"/>
      </w:pPr>
      <w:rPr>
        <w:rFonts w:hint="default" w:ascii="Symbol" w:hAnsi="Symbol"/>
      </w:rPr>
    </w:lvl>
    <w:lvl w:ilvl="4" w:tplc="EFAE865E">
      <w:start w:val="1"/>
      <w:numFmt w:val="bullet"/>
      <w:lvlText w:val="o"/>
      <w:lvlJc w:val="left"/>
      <w:pPr>
        <w:ind w:left="3600" w:hanging="360"/>
      </w:pPr>
      <w:rPr>
        <w:rFonts w:hint="default" w:ascii="Courier New" w:hAnsi="Courier New"/>
      </w:rPr>
    </w:lvl>
    <w:lvl w:ilvl="5" w:tplc="5ECE7B54">
      <w:start w:val="1"/>
      <w:numFmt w:val="bullet"/>
      <w:lvlText w:val=""/>
      <w:lvlJc w:val="left"/>
      <w:pPr>
        <w:ind w:left="4320" w:hanging="360"/>
      </w:pPr>
      <w:rPr>
        <w:rFonts w:hint="default" w:ascii="Wingdings" w:hAnsi="Wingdings"/>
      </w:rPr>
    </w:lvl>
    <w:lvl w:ilvl="6" w:tplc="BF048480">
      <w:start w:val="1"/>
      <w:numFmt w:val="bullet"/>
      <w:lvlText w:val=""/>
      <w:lvlJc w:val="left"/>
      <w:pPr>
        <w:ind w:left="5040" w:hanging="360"/>
      </w:pPr>
      <w:rPr>
        <w:rFonts w:hint="default" w:ascii="Symbol" w:hAnsi="Symbol"/>
      </w:rPr>
    </w:lvl>
    <w:lvl w:ilvl="7" w:tplc="C0C28972">
      <w:start w:val="1"/>
      <w:numFmt w:val="bullet"/>
      <w:lvlText w:val="o"/>
      <w:lvlJc w:val="left"/>
      <w:pPr>
        <w:ind w:left="5760" w:hanging="360"/>
      </w:pPr>
      <w:rPr>
        <w:rFonts w:hint="default" w:ascii="Courier New" w:hAnsi="Courier New"/>
      </w:rPr>
    </w:lvl>
    <w:lvl w:ilvl="8" w:tplc="6FF816C2">
      <w:start w:val="1"/>
      <w:numFmt w:val="bullet"/>
      <w:lvlText w:val=""/>
      <w:lvlJc w:val="left"/>
      <w:pPr>
        <w:ind w:left="6480" w:hanging="360"/>
      </w:pPr>
      <w:rPr>
        <w:rFonts w:hint="default" w:ascii="Wingdings" w:hAnsi="Wingdings"/>
      </w:rPr>
    </w:lvl>
  </w:abstractNum>
  <w:num w:numId="29">
    <w:abstractNumId w:val="28"/>
  </w:num>
  <w:num w:numId="28">
    <w:abstractNumId w:val="27"/>
  </w:num>
  <w:num w:numId="1" w16cid:durableId="817963865">
    <w:abstractNumId w:val="13"/>
  </w:num>
  <w:num w:numId="2" w16cid:durableId="383406478">
    <w:abstractNumId w:val="5"/>
  </w:num>
  <w:num w:numId="3" w16cid:durableId="1809130385">
    <w:abstractNumId w:val="22"/>
  </w:num>
  <w:num w:numId="4" w16cid:durableId="1116367180">
    <w:abstractNumId w:val="23"/>
  </w:num>
  <w:num w:numId="5" w16cid:durableId="1181773358">
    <w:abstractNumId w:val="21"/>
  </w:num>
  <w:num w:numId="6" w16cid:durableId="1317340586">
    <w:abstractNumId w:val="6"/>
  </w:num>
  <w:num w:numId="7" w16cid:durableId="2083405008">
    <w:abstractNumId w:val="0"/>
  </w:num>
  <w:num w:numId="8" w16cid:durableId="949046923">
    <w:abstractNumId w:val="8"/>
  </w:num>
  <w:num w:numId="9" w16cid:durableId="706223805">
    <w:abstractNumId w:val="19"/>
  </w:num>
  <w:num w:numId="10" w16cid:durableId="559097252">
    <w:abstractNumId w:val="2"/>
  </w:num>
  <w:num w:numId="11" w16cid:durableId="2022467369">
    <w:abstractNumId w:val="10"/>
  </w:num>
  <w:num w:numId="12" w16cid:durableId="640959824">
    <w:abstractNumId w:val="18"/>
  </w:num>
  <w:num w:numId="13" w16cid:durableId="439108970">
    <w:abstractNumId w:val="7"/>
  </w:num>
  <w:num w:numId="14" w16cid:durableId="1196381143">
    <w:abstractNumId w:val="20"/>
  </w:num>
  <w:num w:numId="15" w16cid:durableId="492337567">
    <w:abstractNumId w:val="26"/>
  </w:num>
  <w:num w:numId="16" w16cid:durableId="430660001">
    <w:abstractNumId w:val="4"/>
  </w:num>
  <w:num w:numId="17" w16cid:durableId="810486746">
    <w:abstractNumId w:val="24"/>
  </w:num>
  <w:num w:numId="18" w16cid:durableId="650402408">
    <w:abstractNumId w:val="3"/>
  </w:num>
  <w:num w:numId="19" w16cid:durableId="1123042597">
    <w:abstractNumId w:val="16"/>
  </w:num>
  <w:num w:numId="20" w16cid:durableId="459570460">
    <w:abstractNumId w:val="17"/>
  </w:num>
  <w:num w:numId="21" w16cid:durableId="2024866222">
    <w:abstractNumId w:val="25"/>
  </w:num>
  <w:num w:numId="22" w16cid:durableId="1609042452">
    <w:abstractNumId w:val="14"/>
  </w:num>
  <w:num w:numId="23" w16cid:durableId="2106342070">
    <w:abstractNumId w:val="1"/>
  </w:num>
  <w:num w:numId="24" w16cid:durableId="868104121">
    <w:abstractNumId w:val="12"/>
  </w:num>
  <w:num w:numId="25" w16cid:durableId="1764062758">
    <w:abstractNumId w:val="15"/>
  </w:num>
  <w:num w:numId="26" w16cid:durableId="364209837">
    <w:abstractNumId w:val="9"/>
  </w:num>
  <w:num w:numId="27" w16cid:durableId="1274359128">
    <w:abstractNumId w:val="11"/>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914AA"/>
    <w:rsid w:val="000A5F6E"/>
    <w:rsid w:val="000A749F"/>
    <w:rsid w:val="000B076F"/>
    <w:rsid w:val="000B0F5B"/>
    <w:rsid w:val="000B5E33"/>
    <w:rsid w:val="000C1029"/>
    <w:rsid w:val="000C7A29"/>
    <w:rsid w:val="000D2753"/>
    <w:rsid w:val="000E42B9"/>
    <w:rsid w:val="000E5704"/>
    <w:rsid w:val="000E74C9"/>
    <w:rsid w:val="000F0A84"/>
    <w:rsid w:val="000F2DC5"/>
    <w:rsid w:val="000F6038"/>
    <w:rsid w:val="000F6D37"/>
    <w:rsid w:val="00106BB9"/>
    <w:rsid w:val="00111ED5"/>
    <w:rsid w:val="0011257F"/>
    <w:rsid w:val="00113B4F"/>
    <w:rsid w:val="00121E3E"/>
    <w:rsid w:val="00125ADC"/>
    <w:rsid w:val="00136C4A"/>
    <w:rsid w:val="0014100D"/>
    <w:rsid w:val="00145452"/>
    <w:rsid w:val="00155331"/>
    <w:rsid w:val="00161981"/>
    <w:rsid w:val="00162B93"/>
    <w:rsid w:val="0016491A"/>
    <w:rsid w:val="00167CF3"/>
    <w:rsid w:val="00172E47"/>
    <w:rsid w:val="00172E66"/>
    <w:rsid w:val="00177240"/>
    <w:rsid w:val="00185C69"/>
    <w:rsid w:val="0018776C"/>
    <w:rsid w:val="001937A5"/>
    <w:rsid w:val="00193A0E"/>
    <w:rsid w:val="001954FA"/>
    <w:rsid w:val="00195D30"/>
    <w:rsid w:val="0019702B"/>
    <w:rsid w:val="001A0940"/>
    <w:rsid w:val="001A1142"/>
    <w:rsid w:val="001A197A"/>
    <w:rsid w:val="001A2612"/>
    <w:rsid w:val="001A38F4"/>
    <w:rsid w:val="001A7FD0"/>
    <w:rsid w:val="001B05E7"/>
    <w:rsid w:val="001B341B"/>
    <w:rsid w:val="001B600C"/>
    <w:rsid w:val="001C3148"/>
    <w:rsid w:val="001C5BBF"/>
    <w:rsid w:val="001C6451"/>
    <w:rsid w:val="001C6C8A"/>
    <w:rsid w:val="001D2205"/>
    <w:rsid w:val="001D6984"/>
    <w:rsid w:val="001F01FB"/>
    <w:rsid w:val="001F25A4"/>
    <w:rsid w:val="001F375A"/>
    <w:rsid w:val="00200337"/>
    <w:rsid w:val="002005CB"/>
    <w:rsid w:val="002039A9"/>
    <w:rsid w:val="00205C68"/>
    <w:rsid w:val="00206DDD"/>
    <w:rsid w:val="002152AA"/>
    <w:rsid w:val="00224895"/>
    <w:rsid w:val="00227478"/>
    <w:rsid w:val="002313E2"/>
    <w:rsid w:val="00235DC9"/>
    <w:rsid w:val="0024047E"/>
    <w:rsid w:val="002437C1"/>
    <w:rsid w:val="00246329"/>
    <w:rsid w:val="0024664A"/>
    <w:rsid w:val="00252C10"/>
    <w:rsid w:val="00254C3A"/>
    <w:rsid w:val="0025671E"/>
    <w:rsid w:val="00256C8C"/>
    <w:rsid w:val="00257175"/>
    <w:rsid w:val="00260F43"/>
    <w:rsid w:val="00261F3D"/>
    <w:rsid w:val="0026325A"/>
    <w:rsid w:val="00264EBD"/>
    <w:rsid w:val="00267104"/>
    <w:rsid w:val="002752ED"/>
    <w:rsid w:val="00275901"/>
    <w:rsid w:val="00275F99"/>
    <w:rsid w:val="00276498"/>
    <w:rsid w:val="00280D27"/>
    <w:rsid w:val="002829DA"/>
    <w:rsid w:val="00283268"/>
    <w:rsid w:val="00283F1F"/>
    <w:rsid w:val="0028705A"/>
    <w:rsid w:val="002871D1"/>
    <w:rsid w:val="002904D7"/>
    <w:rsid w:val="002A522D"/>
    <w:rsid w:val="002B6CDC"/>
    <w:rsid w:val="002C285C"/>
    <w:rsid w:val="002C4746"/>
    <w:rsid w:val="002C7D47"/>
    <w:rsid w:val="002D0F3F"/>
    <w:rsid w:val="002D3174"/>
    <w:rsid w:val="002D5755"/>
    <w:rsid w:val="002D6185"/>
    <w:rsid w:val="002E05F1"/>
    <w:rsid w:val="002E39AF"/>
    <w:rsid w:val="002E42D3"/>
    <w:rsid w:val="002E4490"/>
    <w:rsid w:val="002E477C"/>
    <w:rsid w:val="002E60AC"/>
    <w:rsid w:val="002F152B"/>
    <w:rsid w:val="003031F5"/>
    <w:rsid w:val="0030440E"/>
    <w:rsid w:val="003051AF"/>
    <w:rsid w:val="00305397"/>
    <w:rsid w:val="003269FE"/>
    <w:rsid w:val="0033281E"/>
    <w:rsid w:val="00337EB1"/>
    <w:rsid w:val="00342897"/>
    <w:rsid w:val="003552B2"/>
    <w:rsid w:val="00356501"/>
    <w:rsid w:val="0036016B"/>
    <w:rsid w:val="00361EA9"/>
    <w:rsid w:val="00362AA1"/>
    <w:rsid w:val="00364304"/>
    <w:rsid w:val="00371DB5"/>
    <w:rsid w:val="00380728"/>
    <w:rsid w:val="003825B7"/>
    <w:rsid w:val="00391A83"/>
    <w:rsid w:val="00392803"/>
    <w:rsid w:val="00395C98"/>
    <w:rsid w:val="00395FAD"/>
    <w:rsid w:val="003965EF"/>
    <w:rsid w:val="003A150C"/>
    <w:rsid w:val="003A2A96"/>
    <w:rsid w:val="003A3015"/>
    <w:rsid w:val="003A6FA9"/>
    <w:rsid w:val="003B3A4A"/>
    <w:rsid w:val="003B4705"/>
    <w:rsid w:val="003B73BD"/>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5B13"/>
    <w:rsid w:val="004266A6"/>
    <w:rsid w:val="0043052F"/>
    <w:rsid w:val="00440545"/>
    <w:rsid w:val="0044291F"/>
    <w:rsid w:val="004448A3"/>
    <w:rsid w:val="00450A6B"/>
    <w:rsid w:val="00460AA1"/>
    <w:rsid w:val="0046664F"/>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13A9"/>
    <w:rsid w:val="004C46C2"/>
    <w:rsid w:val="004C73EC"/>
    <w:rsid w:val="004D5F98"/>
    <w:rsid w:val="004D7BED"/>
    <w:rsid w:val="004E2D73"/>
    <w:rsid w:val="004E5412"/>
    <w:rsid w:val="004F06D6"/>
    <w:rsid w:val="004F2182"/>
    <w:rsid w:val="004F5C1F"/>
    <w:rsid w:val="004F65EB"/>
    <w:rsid w:val="004F6620"/>
    <w:rsid w:val="004F6FA7"/>
    <w:rsid w:val="005046EE"/>
    <w:rsid w:val="00507380"/>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67019"/>
    <w:rsid w:val="00574C25"/>
    <w:rsid w:val="00576108"/>
    <w:rsid w:val="00587E5C"/>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5F4138"/>
    <w:rsid w:val="00600217"/>
    <w:rsid w:val="006111C5"/>
    <w:rsid w:val="00614CF7"/>
    <w:rsid w:val="0062560B"/>
    <w:rsid w:val="00627C3A"/>
    <w:rsid w:val="00630609"/>
    <w:rsid w:val="00632A64"/>
    <w:rsid w:val="00633093"/>
    <w:rsid w:val="00633D00"/>
    <w:rsid w:val="00634C95"/>
    <w:rsid w:val="00635F67"/>
    <w:rsid w:val="006370AB"/>
    <w:rsid w:val="006512CC"/>
    <w:rsid w:val="00652565"/>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B6B36"/>
    <w:rsid w:val="007C2A27"/>
    <w:rsid w:val="007C34AC"/>
    <w:rsid w:val="007C3B52"/>
    <w:rsid w:val="007C7297"/>
    <w:rsid w:val="007D3698"/>
    <w:rsid w:val="007E244B"/>
    <w:rsid w:val="007E3267"/>
    <w:rsid w:val="007F4705"/>
    <w:rsid w:val="007F601A"/>
    <w:rsid w:val="00801B69"/>
    <w:rsid w:val="0081145A"/>
    <w:rsid w:val="00811C4B"/>
    <w:rsid w:val="008133E8"/>
    <w:rsid w:val="00816A5D"/>
    <w:rsid w:val="0082329D"/>
    <w:rsid w:val="00827E09"/>
    <w:rsid w:val="00832D94"/>
    <w:rsid w:val="00835F12"/>
    <w:rsid w:val="00836477"/>
    <w:rsid w:val="00840B58"/>
    <w:rsid w:val="00841017"/>
    <w:rsid w:val="00841BB1"/>
    <w:rsid w:val="00851B3F"/>
    <w:rsid w:val="00855081"/>
    <w:rsid w:val="00855ECB"/>
    <w:rsid w:val="008720A1"/>
    <w:rsid w:val="00873115"/>
    <w:rsid w:val="00881649"/>
    <w:rsid w:val="00882586"/>
    <w:rsid w:val="00883926"/>
    <w:rsid w:val="00885EB7"/>
    <w:rsid w:val="008928DE"/>
    <w:rsid w:val="00893DA9"/>
    <w:rsid w:val="00897A7D"/>
    <w:rsid w:val="008A2ABF"/>
    <w:rsid w:val="008A36DB"/>
    <w:rsid w:val="008A3D60"/>
    <w:rsid w:val="008A4083"/>
    <w:rsid w:val="008A58EF"/>
    <w:rsid w:val="008B5239"/>
    <w:rsid w:val="008C11FB"/>
    <w:rsid w:val="008C13D5"/>
    <w:rsid w:val="008C362E"/>
    <w:rsid w:val="008D36B0"/>
    <w:rsid w:val="008D7A86"/>
    <w:rsid w:val="008E60CB"/>
    <w:rsid w:val="008F0551"/>
    <w:rsid w:val="008F0D9F"/>
    <w:rsid w:val="008F1E54"/>
    <w:rsid w:val="008F2044"/>
    <w:rsid w:val="008F5223"/>
    <w:rsid w:val="008F6537"/>
    <w:rsid w:val="009004F4"/>
    <w:rsid w:val="00904539"/>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57825"/>
    <w:rsid w:val="00960622"/>
    <w:rsid w:val="009610BF"/>
    <w:rsid w:val="009766AE"/>
    <w:rsid w:val="00977C09"/>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058"/>
    <w:rsid w:val="009C45A7"/>
    <w:rsid w:val="009C4AD2"/>
    <w:rsid w:val="009C4F05"/>
    <w:rsid w:val="009C5A28"/>
    <w:rsid w:val="009D10C4"/>
    <w:rsid w:val="009E078C"/>
    <w:rsid w:val="009E1D59"/>
    <w:rsid w:val="009E4BFD"/>
    <w:rsid w:val="009E5956"/>
    <w:rsid w:val="009E5CA0"/>
    <w:rsid w:val="009F38D9"/>
    <w:rsid w:val="009F3F9D"/>
    <w:rsid w:val="009F5C33"/>
    <w:rsid w:val="00A02431"/>
    <w:rsid w:val="00A02E0E"/>
    <w:rsid w:val="00A0309B"/>
    <w:rsid w:val="00A074FD"/>
    <w:rsid w:val="00A07BEC"/>
    <w:rsid w:val="00A1633D"/>
    <w:rsid w:val="00A2108B"/>
    <w:rsid w:val="00A2770B"/>
    <w:rsid w:val="00A31F17"/>
    <w:rsid w:val="00A4639A"/>
    <w:rsid w:val="00A47D22"/>
    <w:rsid w:val="00A52721"/>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948C8"/>
    <w:rsid w:val="00AA56F6"/>
    <w:rsid w:val="00AA6532"/>
    <w:rsid w:val="00AA68FA"/>
    <w:rsid w:val="00AB1A89"/>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AF6A54"/>
    <w:rsid w:val="00B02109"/>
    <w:rsid w:val="00B072B1"/>
    <w:rsid w:val="00B113ED"/>
    <w:rsid w:val="00B14B0A"/>
    <w:rsid w:val="00B15427"/>
    <w:rsid w:val="00B217CD"/>
    <w:rsid w:val="00B224DA"/>
    <w:rsid w:val="00B22DB9"/>
    <w:rsid w:val="00B3023F"/>
    <w:rsid w:val="00B31BD2"/>
    <w:rsid w:val="00B42A87"/>
    <w:rsid w:val="00B4477E"/>
    <w:rsid w:val="00B4695F"/>
    <w:rsid w:val="00B52080"/>
    <w:rsid w:val="00B532A2"/>
    <w:rsid w:val="00B550AC"/>
    <w:rsid w:val="00B55F78"/>
    <w:rsid w:val="00B56A90"/>
    <w:rsid w:val="00B61FD8"/>
    <w:rsid w:val="00B62AC6"/>
    <w:rsid w:val="00B65D53"/>
    <w:rsid w:val="00B65DED"/>
    <w:rsid w:val="00B678B2"/>
    <w:rsid w:val="00B711C6"/>
    <w:rsid w:val="00B71471"/>
    <w:rsid w:val="00B76CBF"/>
    <w:rsid w:val="00B80633"/>
    <w:rsid w:val="00B823BA"/>
    <w:rsid w:val="00B83078"/>
    <w:rsid w:val="00B84862"/>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29B2"/>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D90"/>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B4C"/>
    <w:rsid w:val="00CF5C97"/>
    <w:rsid w:val="00CF61F7"/>
    <w:rsid w:val="00CF73BE"/>
    <w:rsid w:val="00D358EA"/>
    <w:rsid w:val="00D40A03"/>
    <w:rsid w:val="00D42512"/>
    <w:rsid w:val="00D428EA"/>
    <w:rsid w:val="00D430E8"/>
    <w:rsid w:val="00D4774E"/>
    <w:rsid w:val="00D524D9"/>
    <w:rsid w:val="00D57C89"/>
    <w:rsid w:val="00D60D9D"/>
    <w:rsid w:val="00D61EA6"/>
    <w:rsid w:val="00D63065"/>
    <w:rsid w:val="00D6359E"/>
    <w:rsid w:val="00D63604"/>
    <w:rsid w:val="00D707CF"/>
    <w:rsid w:val="00D73953"/>
    <w:rsid w:val="00D80893"/>
    <w:rsid w:val="00D90737"/>
    <w:rsid w:val="00D92E1F"/>
    <w:rsid w:val="00DA626C"/>
    <w:rsid w:val="00DA6EEF"/>
    <w:rsid w:val="00DB62B3"/>
    <w:rsid w:val="00DC033C"/>
    <w:rsid w:val="00DC1381"/>
    <w:rsid w:val="00DC6A83"/>
    <w:rsid w:val="00DC7D93"/>
    <w:rsid w:val="00DD33EA"/>
    <w:rsid w:val="00DD41BA"/>
    <w:rsid w:val="00DD44A7"/>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6473A"/>
    <w:rsid w:val="00E6477E"/>
    <w:rsid w:val="00E71545"/>
    <w:rsid w:val="00E74DA2"/>
    <w:rsid w:val="00E807E9"/>
    <w:rsid w:val="00E80E60"/>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156D"/>
    <w:rsid w:val="00F12C86"/>
    <w:rsid w:val="00F15D6D"/>
    <w:rsid w:val="00F205A8"/>
    <w:rsid w:val="00F235FF"/>
    <w:rsid w:val="00F24FA7"/>
    <w:rsid w:val="00F2568F"/>
    <w:rsid w:val="00F3375B"/>
    <w:rsid w:val="00F34479"/>
    <w:rsid w:val="00F4113A"/>
    <w:rsid w:val="00F50789"/>
    <w:rsid w:val="00F65AB6"/>
    <w:rsid w:val="00F704DF"/>
    <w:rsid w:val="00F717D2"/>
    <w:rsid w:val="00F77326"/>
    <w:rsid w:val="00F80713"/>
    <w:rsid w:val="00F834C7"/>
    <w:rsid w:val="00F866A1"/>
    <w:rsid w:val="00F92137"/>
    <w:rsid w:val="00F92763"/>
    <w:rsid w:val="00F932FD"/>
    <w:rsid w:val="00F945F0"/>
    <w:rsid w:val="00F97729"/>
    <w:rsid w:val="00FA37D9"/>
    <w:rsid w:val="00FA49C3"/>
    <w:rsid w:val="00FA5DBA"/>
    <w:rsid w:val="00FB0051"/>
    <w:rsid w:val="00FB110F"/>
    <w:rsid w:val="00FB763B"/>
    <w:rsid w:val="00FC3BD0"/>
    <w:rsid w:val="00FC4A33"/>
    <w:rsid w:val="00FC6304"/>
    <w:rsid w:val="00FC6C1C"/>
    <w:rsid w:val="00FD0A99"/>
    <w:rsid w:val="00FD1DBE"/>
    <w:rsid w:val="00FD248F"/>
    <w:rsid w:val="00FD7E43"/>
    <w:rsid w:val="00FE119B"/>
    <w:rsid w:val="00FE469F"/>
    <w:rsid w:val="00FF193C"/>
    <w:rsid w:val="00FF1BF8"/>
    <w:rsid w:val="00FF6F4B"/>
    <w:rsid w:val="0106B485"/>
    <w:rsid w:val="02186437"/>
    <w:rsid w:val="0272C0C9"/>
    <w:rsid w:val="0317335B"/>
    <w:rsid w:val="0329815A"/>
    <w:rsid w:val="0356A327"/>
    <w:rsid w:val="036E7E53"/>
    <w:rsid w:val="03FDE333"/>
    <w:rsid w:val="047F1D56"/>
    <w:rsid w:val="062962EE"/>
    <w:rsid w:val="0706C41F"/>
    <w:rsid w:val="075B53FF"/>
    <w:rsid w:val="07997D1C"/>
    <w:rsid w:val="0A52F383"/>
    <w:rsid w:val="0AF4052A"/>
    <w:rsid w:val="0BBADC73"/>
    <w:rsid w:val="0C5E68E7"/>
    <w:rsid w:val="0C6FE068"/>
    <w:rsid w:val="0CB9FEC5"/>
    <w:rsid w:val="0D522B11"/>
    <w:rsid w:val="0FD50EA5"/>
    <w:rsid w:val="0FFF16C1"/>
    <w:rsid w:val="1020626D"/>
    <w:rsid w:val="1188F105"/>
    <w:rsid w:val="1211B598"/>
    <w:rsid w:val="121BE681"/>
    <w:rsid w:val="126FF709"/>
    <w:rsid w:val="127221D5"/>
    <w:rsid w:val="133885CA"/>
    <w:rsid w:val="141E7F77"/>
    <w:rsid w:val="142291E7"/>
    <w:rsid w:val="14B37031"/>
    <w:rsid w:val="1501D1C9"/>
    <w:rsid w:val="15988803"/>
    <w:rsid w:val="160B44F1"/>
    <w:rsid w:val="170A85A1"/>
    <w:rsid w:val="185D9CDC"/>
    <w:rsid w:val="18901B7E"/>
    <w:rsid w:val="199735E0"/>
    <w:rsid w:val="19CE313A"/>
    <w:rsid w:val="1C4FEFA1"/>
    <w:rsid w:val="1CBEB3AA"/>
    <w:rsid w:val="1CC92A21"/>
    <w:rsid w:val="1D6B8444"/>
    <w:rsid w:val="2136CCD6"/>
    <w:rsid w:val="2479B50A"/>
    <w:rsid w:val="2501DB98"/>
    <w:rsid w:val="2580F757"/>
    <w:rsid w:val="25E6A6AE"/>
    <w:rsid w:val="25EDB105"/>
    <w:rsid w:val="262502F8"/>
    <w:rsid w:val="27CB71E1"/>
    <w:rsid w:val="299E76C8"/>
    <w:rsid w:val="29AB7CC2"/>
    <w:rsid w:val="29D54CBB"/>
    <w:rsid w:val="2B059EC0"/>
    <w:rsid w:val="2C4F8BC3"/>
    <w:rsid w:val="2C67C9D4"/>
    <w:rsid w:val="2D15E835"/>
    <w:rsid w:val="2D67DE1C"/>
    <w:rsid w:val="3016890B"/>
    <w:rsid w:val="30302057"/>
    <w:rsid w:val="3083449C"/>
    <w:rsid w:val="30AA0C90"/>
    <w:rsid w:val="31878B0D"/>
    <w:rsid w:val="325285E2"/>
    <w:rsid w:val="32D2F9BF"/>
    <w:rsid w:val="32D653A9"/>
    <w:rsid w:val="3327BC24"/>
    <w:rsid w:val="332DB26F"/>
    <w:rsid w:val="33431E16"/>
    <w:rsid w:val="337F4EB5"/>
    <w:rsid w:val="33B8F39D"/>
    <w:rsid w:val="34963C43"/>
    <w:rsid w:val="34C5CDF1"/>
    <w:rsid w:val="35441B82"/>
    <w:rsid w:val="35503F00"/>
    <w:rsid w:val="3670C8E0"/>
    <w:rsid w:val="3714BEBC"/>
    <w:rsid w:val="3781A635"/>
    <w:rsid w:val="3805DD91"/>
    <w:rsid w:val="38280203"/>
    <w:rsid w:val="384F170F"/>
    <w:rsid w:val="398C4B91"/>
    <w:rsid w:val="39B7DDF8"/>
    <w:rsid w:val="3A2D38C7"/>
    <w:rsid w:val="3A7EF956"/>
    <w:rsid w:val="3B1544F6"/>
    <w:rsid w:val="3BFD449E"/>
    <w:rsid w:val="3C243D1D"/>
    <w:rsid w:val="3CAC2CAA"/>
    <w:rsid w:val="3CCBD1D5"/>
    <w:rsid w:val="3D58D59E"/>
    <w:rsid w:val="3E60B7A5"/>
    <w:rsid w:val="41053201"/>
    <w:rsid w:val="41B9D6C4"/>
    <w:rsid w:val="42CFBC27"/>
    <w:rsid w:val="434F7C53"/>
    <w:rsid w:val="436F103E"/>
    <w:rsid w:val="44A9B3B2"/>
    <w:rsid w:val="45806BEF"/>
    <w:rsid w:val="468B8972"/>
    <w:rsid w:val="47300766"/>
    <w:rsid w:val="473DD8BD"/>
    <w:rsid w:val="47A5B5EB"/>
    <w:rsid w:val="4828EDB8"/>
    <w:rsid w:val="483190E8"/>
    <w:rsid w:val="48548917"/>
    <w:rsid w:val="487AC17F"/>
    <w:rsid w:val="49305369"/>
    <w:rsid w:val="4A14E398"/>
    <w:rsid w:val="4A9DF68C"/>
    <w:rsid w:val="4B2D0BD8"/>
    <w:rsid w:val="4D44BE3D"/>
    <w:rsid w:val="4E1E86BB"/>
    <w:rsid w:val="4E7D85B2"/>
    <w:rsid w:val="4EEC2188"/>
    <w:rsid w:val="4FE6DCDA"/>
    <w:rsid w:val="5077BF76"/>
    <w:rsid w:val="5216F09F"/>
    <w:rsid w:val="52BAF6C5"/>
    <w:rsid w:val="538AF49F"/>
    <w:rsid w:val="53C352F9"/>
    <w:rsid w:val="53FC72B4"/>
    <w:rsid w:val="54566FB4"/>
    <w:rsid w:val="548AFEB1"/>
    <w:rsid w:val="552BE9B9"/>
    <w:rsid w:val="553B18BD"/>
    <w:rsid w:val="55925960"/>
    <w:rsid w:val="559D2635"/>
    <w:rsid w:val="55B56A9A"/>
    <w:rsid w:val="55E8A82E"/>
    <w:rsid w:val="57341376"/>
    <w:rsid w:val="577DA105"/>
    <w:rsid w:val="57C41E94"/>
    <w:rsid w:val="58690880"/>
    <w:rsid w:val="58AA71C6"/>
    <w:rsid w:val="58DF9DB1"/>
    <w:rsid w:val="59B97CE3"/>
    <w:rsid w:val="5A295113"/>
    <w:rsid w:val="5A40C752"/>
    <w:rsid w:val="5ABE84D4"/>
    <w:rsid w:val="5D3BA97B"/>
    <w:rsid w:val="5DCB8DDC"/>
    <w:rsid w:val="5E06FCD9"/>
    <w:rsid w:val="5E92ABC0"/>
    <w:rsid w:val="5EAF2310"/>
    <w:rsid w:val="5F122E41"/>
    <w:rsid w:val="621B019B"/>
    <w:rsid w:val="62D2FECA"/>
    <w:rsid w:val="6351D89B"/>
    <w:rsid w:val="64162CEB"/>
    <w:rsid w:val="64E86BB7"/>
    <w:rsid w:val="6589C772"/>
    <w:rsid w:val="6686B5A9"/>
    <w:rsid w:val="67696BA8"/>
    <w:rsid w:val="67D1D1D6"/>
    <w:rsid w:val="67F14590"/>
    <w:rsid w:val="6B2BD663"/>
    <w:rsid w:val="6BE686B7"/>
    <w:rsid w:val="6C1BF495"/>
    <w:rsid w:val="6D322292"/>
    <w:rsid w:val="6E5A85F4"/>
    <w:rsid w:val="6E866BA8"/>
    <w:rsid w:val="6EC69B15"/>
    <w:rsid w:val="6FB916BD"/>
    <w:rsid w:val="70457CC0"/>
    <w:rsid w:val="7050653F"/>
    <w:rsid w:val="70CADEAA"/>
    <w:rsid w:val="71FE4FAE"/>
    <w:rsid w:val="7242CFC4"/>
    <w:rsid w:val="725A4019"/>
    <w:rsid w:val="72667546"/>
    <w:rsid w:val="72E91C54"/>
    <w:rsid w:val="733D4E1C"/>
    <w:rsid w:val="73DA4B3D"/>
    <w:rsid w:val="7578B87E"/>
    <w:rsid w:val="75D69B4F"/>
    <w:rsid w:val="78234E44"/>
    <w:rsid w:val="78FA1D99"/>
    <w:rsid w:val="79C42047"/>
    <w:rsid w:val="7A6EB900"/>
    <w:rsid w:val="7A93396D"/>
    <w:rsid w:val="7B6BB890"/>
    <w:rsid w:val="7DC3985D"/>
    <w:rsid w:val="7DE6384E"/>
    <w:rsid w:val="7E5C58DD"/>
    <w:rsid w:val="7E7D34D8"/>
    <w:rsid w:val="7F3B2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CC8F8E9C-1AA5-4F40-A4A3-113444BF1B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Comment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png"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eoce.fa.em3.oraclecloud.com/hcmUI/CandidateExperience/en/sites/CX_3001/pages/11002"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yperlink" Target="https://eoce.fa.em3.oraclecloud.com/hcmUI/CandidateExperience/en/sites/CX_3001/pages/11002"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sccrecruit.blob.core.windows.net/assets/SCC/Other-Docs/17.06.2020_%20CUSTOMER_COMMITMENT_POSTER.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 Type="http://schemas.microsoft.com/office/2020/10/relationships/intelligence" Target="intelligence2.xml" Id="Rabced70ff1924cf4" /><Relationship Type="http://schemas.openxmlformats.org/officeDocument/2006/relationships/hyperlink" Target="https://www.careers.suffolk.gov.uk/home/about/our-values" TargetMode="External" Id="Rbc4cd098eaab4508"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xmlns:wp14="http://schemas.microsoft.com/office/word/2010/wordml" w:rsidR="009957A5" w:rsidRDefault="009957A5" w14:paraId="54FBB16C" wp14:textId="77777777">
          <w:r w:rsidRPr="0011771E">
            <w:rPr>
              <w:rStyle w:val="PlaceholderText"/>
            </w:rPr>
            <w:t>Choose an item.</w:t>
          </w:r>
        </w:p>
      </w:docPartBody>
    </w:docPart>
    <w:docPart>
      <w:docPartPr>
        <w:name w:val="36CC3BC54D634C22893CA3FD3DAAFF96"/>
        <w:category>
          <w:name w:val="General"/>
          <w:gallery w:val="placeholder"/>
        </w:category>
        <w:types>
          <w:type w:val="bbPlcHdr"/>
        </w:types>
        <w:behaviors>
          <w:behavior w:val="content"/>
        </w:behaviors>
        <w:guid w:val="{5DC60BC8-8661-4266-9268-1DF02B0CC325}"/>
      </w:docPartPr>
      <w:docPartBody>
        <w:p xmlns:wp14="http://schemas.microsoft.com/office/word/2010/wordml" w:rsidR="00FD4931" w:rsidP="00A4639A" w:rsidRDefault="00A4639A" w14:paraId="0FC6A7A4" wp14:textId="77777777">
          <w:pPr>
            <w:pStyle w:val="36CC3BC54D634C22893CA3FD3DAAFF96"/>
          </w:pPr>
          <w:r>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A3A7A"/>
    <w:rsid w:val="001C6451"/>
    <w:rsid w:val="001F3104"/>
    <w:rsid w:val="004A7CCD"/>
    <w:rsid w:val="004B2D19"/>
    <w:rsid w:val="00507380"/>
    <w:rsid w:val="00587E5C"/>
    <w:rsid w:val="00652DA3"/>
    <w:rsid w:val="00733E18"/>
    <w:rsid w:val="007A3920"/>
    <w:rsid w:val="007E244B"/>
    <w:rsid w:val="00816A5D"/>
    <w:rsid w:val="00840B58"/>
    <w:rsid w:val="00977C09"/>
    <w:rsid w:val="009957A5"/>
    <w:rsid w:val="009E1D59"/>
    <w:rsid w:val="00A4639A"/>
    <w:rsid w:val="00A47D22"/>
    <w:rsid w:val="00FC414D"/>
    <w:rsid w:val="00FD4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639A"/>
  </w:style>
  <w:style w:type="paragraph" w:customStyle="1" w:styleId="36CC3BC54D634C22893CA3FD3DAAFF96">
    <w:name w:val="36CC3BC54D634C22893CA3FD3DAAFF96"/>
    <w:rsid w:val="00A4639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8B376786-9931-4E95-9346-A2807048129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Rachael Ellingham</lastModifiedBy>
  <revision>7</revision>
  <lastPrinted>2004-02-23T22:04:00.0000000Z</lastPrinted>
  <dcterms:created xsi:type="dcterms:W3CDTF">2026-10-16T14:51:00.0000000Z</dcterms:created>
  <dcterms:modified xsi:type="dcterms:W3CDTF">2026-10-23T14:16:07.9971047Z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143688600</vt:r8>
  </property>
  <property fmtid="{D5CDD505-2E9C-101B-9397-08002B2CF9AE}" pid="12" name="_SourceUrl">
    <vt:lpwstr/>
  </property>
  <property fmtid="{D5CDD505-2E9C-101B-9397-08002B2CF9AE}" pid="13" name="_SharedFileIndex">
    <vt:lpwstr/>
  </property>
</Properties>
</file>