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B41673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576A2CEE"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C12E87" w:rsidTr="576A2CEE"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C12E87" w:rsidP="00C12E87" w:rsidRDefault="00C12E87"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C12E87" w:rsidP="576A2CEE" w:rsidRDefault="00C12E87" w14:paraId="27662F6A" w14:textId="0E4A1AD8">
            <w:pPr>
              <w:rPr>
                <w:rFonts w:cs="Arial"/>
              </w:rPr>
            </w:pPr>
            <w:r w:rsidRPr="576A2CEE" w:rsidR="21F23777">
              <w:rPr>
                <w:rFonts w:cs="Arial"/>
              </w:rPr>
              <w:t xml:space="preserve">Community and </w:t>
            </w:r>
            <w:r w:rsidRPr="576A2CEE" w:rsidR="00C12E87">
              <w:rPr>
                <w:rFonts w:cs="Arial"/>
              </w:rPr>
              <w:t>Cultural Engagement Officer</w:t>
            </w:r>
          </w:p>
        </w:tc>
      </w:tr>
      <w:tr w:rsidRPr="00F24FA7" w:rsidR="00C12E87" w:rsidTr="576A2CEE"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C12E87" w:rsidP="00C12E87" w:rsidRDefault="00C12E87"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C12E87" w:rsidP="00C12E87" w:rsidRDefault="006670B0" w14:paraId="676AF1C1" w14:textId="49EA341B">
            <w:pPr>
              <w:rPr>
                <w:rFonts w:cs="Arial"/>
                <w:color w:val="000000"/>
                <w:szCs w:val="24"/>
              </w:rPr>
            </w:pPr>
            <w:r w:rsidRPr="006670B0">
              <w:rPr>
                <w:rFonts w:cs="Arial"/>
                <w:color w:val="000000"/>
                <w:szCs w:val="24"/>
              </w:rPr>
              <w:t>24957</w:t>
            </w:r>
          </w:p>
        </w:tc>
      </w:tr>
      <w:tr w:rsidRPr="00F24FA7" w:rsidR="00C12E87" w:rsidTr="576A2CEE"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C12E87" w:rsidP="00C12E87" w:rsidRDefault="00C12E87"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C12E87" w:rsidP="00C12E87" w:rsidRDefault="00C12E87" w14:paraId="4936E29A" w14:textId="246D4AF9">
            <w:pPr>
              <w:rPr>
                <w:rFonts w:cs="Arial"/>
                <w:color w:val="000000" w:themeColor="text1"/>
              </w:rPr>
            </w:pPr>
            <w:r>
              <w:rPr>
                <w:rFonts w:cs="Arial"/>
                <w:color w:val="000000" w:themeColor="text1"/>
              </w:rPr>
              <w:t xml:space="preserve">5 - </w:t>
            </w:r>
            <w:sdt>
              <w:sdtPr>
                <w:rPr>
                  <w:rStyle w:val="Arial12"/>
                </w:rPr>
                <w:id w:val="-1889105225"/>
                <w:placeholder>
                  <w:docPart w:val="D62D9C2AF481416EB4D5A28A86AFDCE0"/>
                </w:placeholder>
                <w:text/>
              </w:sdtPr>
              <w:sdtContent>
                <w:r w:rsidRPr="008D37B4" w:rsidR="008D37B4">
                  <w:rPr>
                    <w:rStyle w:val="Arial12"/>
                  </w:rPr>
                  <w:t>£35,570</w:t>
                </w:r>
              </w:sdtContent>
            </w:sdt>
            <w:r>
              <w:rPr>
                <w:rStyle w:val="Arial12"/>
              </w:rPr>
              <w:t xml:space="preserve"> per annum p</w:t>
            </w:r>
            <w:r w:rsidR="008D37B4">
              <w:rPr>
                <w:rStyle w:val="Arial12"/>
              </w:rPr>
              <w:t>ro rata</w:t>
            </w:r>
          </w:p>
          <w:p w:rsidRPr="00F24FA7" w:rsidR="00C12E87" w:rsidP="00C12E87" w:rsidRDefault="00C12E87" w14:paraId="6B24447B" w14:textId="59A0169E">
            <w:pPr>
              <w:rPr>
                <w:rFonts w:cs="Arial"/>
              </w:rPr>
            </w:pPr>
            <w:r>
              <w:rPr>
                <w:rFonts w:eastAsia="Source Sans Pro" w:cs="Arial"/>
                <w:color w:val="333333"/>
                <w:szCs w:val="24"/>
              </w:rPr>
              <w:t>This role includes performance related pay progression</w:t>
            </w:r>
          </w:p>
        </w:tc>
      </w:tr>
      <w:tr w:rsidRPr="00F24FA7" w:rsidR="00C12E87" w:rsidTr="576A2CEE" w14:paraId="15B00615" w14:textId="77777777">
        <w:trPr>
          <w:trHeight w:val="681"/>
        </w:trPr>
        <w:tc>
          <w:tcPr>
            <w:tcW w:w="2402" w:type="dxa"/>
            <w:shd w:val="clear" w:color="auto" w:fill="171796"/>
            <w:tcMar>
              <w:top w:w="0" w:type="dxa"/>
              <w:left w:w="108" w:type="dxa"/>
              <w:bottom w:w="0" w:type="dxa"/>
              <w:right w:w="108" w:type="dxa"/>
            </w:tcMar>
            <w:vAlign w:val="center"/>
            <w:hideMark/>
          </w:tcPr>
          <w:p w:rsidRPr="00162B93" w:rsidR="00C12E87" w:rsidP="00C12E87" w:rsidRDefault="00C12E87" w14:paraId="62C01084" w14:textId="1D0D06C8">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C12E87" w:rsidP="576A2CEE" w:rsidRDefault="008C54D1" w14:paraId="7D4686D8" w14:textId="5F15920D">
            <w:pPr>
              <w:rPr>
                <w:rFonts w:cs="Arial"/>
              </w:rPr>
            </w:pPr>
            <w:r w:rsidRPr="576A2CEE" w:rsidR="00B31C60">
              <w:rPr>
                <w:rFonts w:cs="Arial"/>
              </w:rPr>
              <w:t>Suffolk Community Libraries</w:t>
            </w:r>
            <w:r w:rsidRPr="576A2CEE" w:rsidR="00B31C60">
              <w:rPr>
                <w:rFonts w:cs="Arial"/>
              </w:rPr>
              <w:t xml:space="preserve"> - </w:t>
            </w:r>
            <w:r w:rsidRPr="576A2CEE" w:rsidR="00C12E87">
              <w:rPr>
                <w:rFonts w:cs="Arial"/>
              </w:rPr>
              <w:t>Arts Team</w:t>
            </w:r>
          </w:p>
        </w:tc>
      </w:tr>
      <w:tr w:rsidRPr="00F24FA7" w:rsidR="00C12E87" w:rsidTr="576A2CEE"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C12E87" w:rsidP="00C12E87" w:rsidRDefault="00C12E87"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8D37B4" w:rsidR="00C12E87" w:rsidP="53B57346" w:rsidRDefault="00C12E87" w14:paraId="2707D7D8" w14:textId="61F65D6E">
            <w:pPr>
              <w:pStyle w:val="Normal"/>
            </w:pPr>
            <w:r w:rsidRPr="53B57346" w:rsidR="00C12E87">
              <w:rPr>
                <w:rFonts w:cs="Arial"/>
                <w:color w:val="000000" w:themeColor="text1" w:themeTint="FF" w:themeShade="FF"/>
              </w:rPr>
              <w:t xml:space="preserve">Hybrid </w:t>
            </w:r>
            <w:r w:rsidRPr="53B57346" w:rsidR="008D37B4">
              <w:rPr>
                <w:rFonts w:cs="Arial"/>
                <w:color w:val="000000" w:themeColor="text1" w:themeTint="FF" w:themeShade="FF"/>
              </w:rPr>
              <w:t xml:space="preserve">working </w:t>
            </w:r>
            <w:r w:rsidRPr="53B57346" w:rsidR="02D51615">
              <w:rPr>
                <w:rFonts w:ascii="Arial" w:hAnsi="Arial" w:eastAsia="Arial" w:cs="Arial"/>
                <w:noProof w:val="0"/>
                <w:sz w:val="24"/>
                <w:szCs w:val="24"/>
                <w:lang w:val="en-GB"/>
              </w:rPr>
              <w:t>across all 45 libraries in Suffolk</w:t>
            </w:r>
          </w:p>
        </w:tc>
      </w:tr>
      <w:tr w:rsidRPr="00F24FA7" w:rsidR="00C12E87" w:rsidTr="576A2CEE"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C12E87" w:rsidP="00C12E87" w:rsidRDefault="00C12E87"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C12E87" w:rsidP="00C12E87" w:rsidRDefault="008D37B4" w14:paraId="6D1F5090" w14:textId="1F36A5E7">
            <w:pPr>
              <w:rPr>
                <w:rFonts w:cs="Arial"/>
                <w:color w:val="000000"/>
                <w:szCs w:val="24"/>
              </w:rPr>
            </w:pPr>
            <w:r>
              <w:rPr>
                <w:rFonts w:cs="Arial"/>
                <w:color w:val="000000"/>
                <w:szCs w:val="24"/>
              </w:rPr>
              <w:t>30</w:t>
            </w:r>
            <w:r w:rsidR="00C12E87">
              <w:rPr>
                <w:rFonts w:cs="Arial"/>
                <w:color w:val="000000"/>
                <w:szCs w:val="24"/>
              </w:rPr>
              <w:t xml:space="preserve"> </w:t>
            </w:r>
          </w:p>
        </w:tc>
      </w:tr>
      <w:tr w:rsidRPr="00F24FA7" w:rsidR="00040A1F" w:rsidTr="576A2CEE" w14:paraId="65EC9CBD"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576A2CEE" w:rsidRDefault="00000000" w14:paraId="669B111E" w14:textId="1F047660">
            <w:pPr>
              <w:pStyle w:val="Normal"/>
            </w:pPr>
            <w:sdt>
              <w:sdtPr>
                <w:id w:val="1299878592"/>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placeholder>
                  <w:docPart w:val="DefaultPlaceholder_-1854013438"/>
                </w:placeholder>
                <w:rPr>
                  <w:rFonts w:cs="Arial"/>
                  <w:b w:val="1"/>
                  <w:bCs w:val="1"/>
                  <w:color w:val="000000" w:themeColor="text1" w:themeTint="FF" w:themeShade="FF"/>
                </w:rPr>
              </w:sdtPr>
              <w:sdtContent>
                <w:r w:rsidRPr="576A2CEE" w:rsidR="00C12E87">
                  <w:rPr>
                    <w:rFonts w:cs="Arial"/>
                    <w:b w:val="1"/>
                    <w:bCs w:val="1"/>
                    <w:color w:val="000000" w:themeColor="text1" w:themeTint="FF" w:themeShade="FF"/>
                  </w:rPr>
                  <w:t>Fixed Term or Secondment</w:t>
                </w:r>
              </w:sdtContent>
              <w:sdtEndPr>
                <w:rPr>
                  <w:rFonts w:cs="Arial"/>
                  <w:b w:val="1"/>
                  <w:bCs w:val="1"/>
                  <w:color w:val="000000" w:themeColor="text1" w:themeTint="FF" w:themeShade="FF"/>
                </w:rPr>
              </w:sdtEndPr>
            </w:sdt>
            <w:r w:rsidRPr="576A2CEE" w:rsidR="008A58EF">
              <w:rPr>
                <w:rFonts w:cs="Arial"/>
                <w:b w:val="1"/>
                <w:bCs w:val="1"/>
                <w:color w:val="000000" w:themeColor="text1" w:themeTint="FF" w:themeShade="FF"/>
              </w:rPr>
              <w:t xml:space="preserve"> </w:t>
            </w:r>
            <w:r w:rsidRPr="576A2CEE" w:rsidR="16691978">
              <w:rPr>
                <w:rFonts w:ascii="Arial" w:hAnsi="Arial" w:eastAsia="Arial" w:cs="Arial"/>
                <w:noProof w:val="0"/>
                <w:sz w:val="24"/>
                <w:szCs w:val="24"/>
                <w:lang w:val="en-GB"/>
              </w:rPr>
              <w:t xml:space="preserve">is externally funded by </w:t>
            </w:r>
            <w:r w:rsidRPr="576A2CEE" w:rsidR="7DFBFD97">
              <w:rPr>
                <w:rFonts w:ascii="Arial" w:hAnsi="Arial" w:eastAsia="Arial" w:cs="Arial"/>
                <w:b w:val="1"/>
                <w:bCs w:val="1"/>
                <w:noProof w:val="0"/>
                <w:sz w:val="24"/>
                <w:szCs w:val="24"/>
                <w:lang w:val="en-GB"/>
              </w:rPr>
              <w:t>The Arts Council</w:t>
            </w:r>
            <w:r w:rsidRPr="576A2CEE" w:rsidR="16691978">
              <w:rPr>
                <w:rFonts w:ascii="Arial" w:hAnsi="Arial" w:eastAsia="Arial" w:cs="Arial"/>
                <w:b w:val="1"/>
                <w:bCs w:val="1"/>
                <w:noProof w:val="0"/>
                <w:sz w:val="24"/>
                <w:szCs w:val="24"/>
                <w:lang w:val="en-GB"/>
              </w:rPr>
              <w:t xml:space="preserve"> </w:t>
            </w:r>
            <w:r w:rsidRPr="576A2CEE" w:rsidR="16691978">
              <w:rPr>
                <w:rFonts w:ascii="Arial" w:hAnsi="Arial" w:eastAsia="Arial" w:cs="Arial"/>
                <w:noProof w:val="0"/>
                <w:sz w:val="24"/>
                <w:szCs w:val="24"/>
                <w:lang w:val="en-GB"/>
              </w:rPr>
              <w:t xml:space="preserve">expected to end </w:t>
            </w:r>
            <w:r w:rsidRPr="576A2CEE" w:rsidR="16691978">
              <w:rPr>
                <w:rFonts w:ascii="Arial" w:hAnsi="Arial" w:eastAsia="Arial" w:cs="Arial"/>
                <w:b w:val="1"/>
                <w:bCs w:val="1"/>
                <w:noProof w:val="0"/>
                <w:sz w:val="24"/>
                <w:szCs w:val="24"/>
                <w:lang w:val="en-GB"/>
              </w:rPr>
              <w:t>31/03/2028</w:t>
            </w:r>
            <w:r w:rsidRPr="576A2CEE" w:rsidR="16691978">
              <w:rPr>
                <w:rFonts w:ascii="Arial" w:hAnsi="Arial" w:eastAsia="Arial" w:cs="Arial"/>
                <w:noProof w:val="0"/>
                <w:sz w:val="24"/>
                <w:szCs w:val="24"/>
                <w:lang w:val="en-GB"/>
              </w:rPr>
              <w:t>, subject to funding continuation.</w:t>
            </w:r>
          </w:p>
        </w:tc>
      </w:tr>
      <w:tr w:rsidRPr="00F24FA7" w:rsidR="006639C1" w:rsidTr="576A2CEE" w14:paraId="6D640D4B" w14:textId="77777777">
        <w:trPr>
          <w:trHeight w:val="340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132D7B" w:rsidP="00BC371B" w:rsidRDefault="00132D7B" w14:paraId="10F79F0C" w14:textId="77777777">
      <w:pPr>
        <w:rPr>
          <w:rFonts w:cs="Arial"/>
          <w:iCs/>
          <w:szCs w:val="24"/>
        </w:rPr>
      </w:pPr>
    </w:p>
    <w:p w:rsidR="00BC371B" w:rsidP="00BC371B" w:rsidRDefault="00BC371B" w14:paraId="5ECA754A" w14:textId="31BBE973">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5B7D76" w14:paraId="21A97C96" w14:textId="1D6CD1F0">
            <w:pPr>
              <w:rPr>
                <w:rFonts w:cs="Arial"/>
                <w:b/>
                <w:bCs/>
                <w:color w:val="FFFFFF" w:themeColor="background1"/>
                <w:szCs w:val="24"/>
              </w:rPr>
            </w:pPr>
            <w:r>
              <w:rPr>
                <w:rFonts w:cs="Arial"/>
                <w:b/>
                <w:bCs/>
                <w:color w:val="FFFFFF" w:themeColor="background1"/>
                <w:szCs w:val="24"/>
              </w:rPr>
              <w:t>Organisational Context</w:t>
            </w:r>
          </w:p>
        </w:tc>
      </w:tr>
    </w:tbl>
    <w:p w:rsidR="009966D2" w:rsidP="005B7D76" w:rsidRDefault="009966D2" w14:paraId="572F2EE9" w14:textId="77777777">
      <w:pPr>
        <w:rPr>
          <w:rStyle w:val="Emphasis"/>
          <w:rFonts w:cs="Arial"/>
          <w:i w:val="0"/>
          <w:iCs w:val="0"/>
        </w:rPr>
      </w:pPr>
    </w:p>
    <w:p w:rsidR="009075A8" w:rsidP="005B7D76" w:rsidRDefault="009966D2" w14:paraId="05B17A7B" w14:textId="77777777">
      <w:pPr>
        <w:rPr>
          <w:rFonts w:cs="Arial"/>
        </w:rPr>
      </w:pPr>
      <w:r w:rsidRPr="009966D2">
        <w:rPr>
          <w:rFonts w:cs="Arial"/>
        </w:rPr>
        <w:t xml:space="preserve">Public Health &amp; Communities Directorate is made up of 4 functions that contribute to achieving ‘Our Ambitions, our future’: </w:t>
      </w:r>
    </w:p>
    <w:p w:rsidR="009075A8" w:rsidP="005B7D76" w:rsidRDefault="009075A8" w14:paraId="05630D97" w14:textId="77777777">
      <w:pPr>
        <w:rPr>
          <w:rFonts w:cs="Arial"/>
        </w:rPr>
      </w:pPr>
    </w:p>
    <w:p w:rsidR="009075A8" w:rsidP="005B7D76" w:rsidRDefault="009966D2" w14:paraId="1A4095EA" w14:textId="77777777">
      <w:pPr>
        <w:rPr>
          <w:rFonts w:cs="Arial"/>
        </w:rPr>
      </w:pPr>
      <w:r w:rsidRPr="009966D2">
        <w:rPr>
          <w:rFonts w:cs="Arial"/>
        </w:rPr>
        <w:t xml:space="preserve">1. Communities, Place Making &amp; Inclusion </w:t>
      </w:r>
    </w:p>
    <w:p w:rsidR="009075A8" w:rsidP="005B7D76" w:rsidRDefault="009966D2" w14:paraId="08F9CFB4" w14:textId="77777777">
      <w:pPr>
        <w:rPr>
          <w:rFonts w:cs="Arial"/>
        </w:rPr>
      </w:pPr>
      <w:r w:rsidRPr="009966D2">
        <w:rPr>
          <w:rFonts w:cs="Arial"/>
        </w:rPr>
        <w:t xml:space="preserve">2. Children &amp; Families, Sexual and Reproductive Health and Health Protection </w:t>
      </w:r>
    </w:p>
    <w:p w:rsidR="009075A8" w:rsidP="005B7D76" w:rsidRDefault="009966D2" w14:paraId="48F90398" w14:textId="77777777">
      <w:pPr>
        <w:rPr>
          <w:rFonts w:cs="Arial"/>
        </w:rPr>
      </w:pPr>
      <w:r w:rsidRPr="009966D2">
        <w:rPr>
          <w:rFonts w:cs="Arial"/>
        </w:rPr>
        <w:t xml:space="preserve">3. Working Age and Older People </w:t>
      </w:r>
    </w:p>
    <w:p w:rsidR="009075A8" w:rsidP="005B7D76" w:rsidRDefault="009966D2" w14:paraId="20506CBF" w14:textId="77777777">
      <w:pPr>
        <w:rPr>
          <w:rFonts w:cs="Arial"/>
        </w:rPr>
      </w:pPr>
      <w:r w:rsidRPr="009966D2">
        <w:rPr>
          <w:rFonts w:cs="Arial"/>
        </w:rPr>
        <w:t xml:space="preserve">4. Knowledge, Intelligence &amp; Evidence, Business Contracts and Finance </w:t>
      </w:r>
    </w:p>
    <w:p w:rsidR="009075A8" w:rsidP="005B7D76" w:rsidRDefault="009075A8" w14:paraId="6E37C637" w14:textId="77777777">
      <w:pPr>
        <w:rPr>
          <w:rFonts w:cs="Arial"/>
        </w:rPr>
      </w:pPr>
    </w:p>
    <w:p w:rsidR="009966D2" w:rsidP="005B7D76" w:rsidRDefault="009966D2" w14:paraId="30A65549" w14:textId="48688EB6">
      <w:pPr>
        <w:rPr>
          <w:rFonts w:cs="Arial"/>
        </w:rPr>
      </w:pPr>
      <w:r w:rsidRPr="009966D2">
        <w:rPr>
          <w:rFonts w:cs="Arial"/>
        </w:rPr>
        <w:t>Roles across the Directorate will be flexible to meet the changing demands of our communities, resources and statutory requirements.</w:t>
      </w: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9075A8" w:rsidP="009075A8" w:rsidRDefault="009075A8" w14:paraId="54707707" w14:textId="77777777">
      <w:pPr>
        <w:pStyle w:val="ListParagraph"/>
        <w:ind w:left="426"/>
        <w:rPr>
          <w:rFonts w:cs="Arial"/>
          <w:bCs/>
          <w:szCs w:val="24"/>
        </w:rPr>
      </w:pPr>
    </w:p>
    <w:p w:rsidRPr="002571E2" w:rsidR="005B7D76" w:rsidP="005B7D76" w:rsidRDefault="005B7D76" w14:paraId="2DE81BC6" w14:textId="0FF566AB">
      <w:pPr>
        <w:pStyle w:val="ListParagraph"/>
        <w:numPr>
          <w:ilvl w:val="0"/>
          <w:numId w:val="35"/>
        </w:numPr>
        <w:ind w:left="426"/>
        <w:rPr>
          <w:rFonts w:cs="Arial"/>
          <w:bCs/>
          <w:szCs w:val="24"/>
        </w:rPr>
      </w:pPr>
      <w:r w:rsidRPr="002571E2">
        <w:rPr>
          <w:rFonts w:cs="Arial"/>
          <w:bCs/>
          <w:szCs w:val="24"/>
        </w:rPr>
        <w:t>Engage and support our public sector partners to ensure that wherever possible we are taking a ‘Suffolk system’ approach which is in the best interests of the local residents;</w:t>
      </w:r>
    </w:p>
    <w:p w:rsidRPr="002571E2" w:rsidR="005B7D76" w:rsidP="005B7D76" w:rsidRDefault="005B7D76" w14:paraId="3C7E4F00" w14:textId="77777777">
      <w:pPr>
        <w:pStyle w:val="ListParagraph"/>
        <w:numPr>
          <w:ilvl w:val="0"/>
          <w:numId w:val="35"/>
        </w:numPr>
        <w:ind w:left="426"/>
        <w:rPr>
          <w:rFonts w:cs="Arial"/>
          <w:bCs/>
          <w:szCs w:val="24"/>
        </w:rPr>
      </w:pPr>
      <w:r w:rsidRPr="002571E2">
        <w:rPr>
          <w:rFonts w:cs="Arial"/>
          <w:bCs/>
          <w:szCs w:val="24"/>
        </w:rPr>
        <w:t xml:space="preserve">To develop contacts and build relationships with a diverse group of colleagues from Public Health and communities, partners (such as district and borough Councils, Clinical Commissioning Groups), voluntary, community and business sector. </w:t>
      </w:r>
    </w:p>
    <w:p w:rsidRPr="002571E2" w:rsidR="005B7D76" w:rsidP="005B7D76" w:rsidRDefault="005B7D76" w14:paraId="54A98532" w14:textId="77777777">
      <w:pPr>
        <w:pStyle w:val="ListParagraph"/>
        <w:numPr>
          <w:ilvl w:val="0"/>
          <w:numId w:val="35"/>
        </w:numPr>
        <w:ind w:left="426"/>
        <w:rPr>
          <w:rFonts w:cs="Arial"/>
          <w:bCs/>
          <w:szCs w:val="24"/>
        </w:rPr>
      </w:pPr>
      <w:r w:rsidRPr="002571E2">
        <w:rPr>
          <w:rFonts w:cs="Arial"/>
          <w:bCs/>
          <w:szCs w:val="24"/>
        </w:rPr>
        <w:t>To liaise with partners and stakeholders across the Suffolk system as required to support, develop and deliver the SCC elements of system-wide projects.</w:t>
      </w:r>
    </w:p>
    <w:p w:rsidRPr="002571E2" w:rsidR="005B7D76" w:rsidP="005B7D76" w:rsidRDefault="005B7D76" w14:paraId="0667B2F9" w14:textId="77777777">
      <w:pPr>
        <w:pStyle w:val="ListParagraph"/>
        <w:numPr>
          <w:ilvl w:val="0"/>
          <w:numId w:val="35"/>
        </w:numPr>
        <w:ind w:left="426"/>
        <w:rPr>
          <w:rFonts w:cs="Arial"/>
          <w:bCs/>
          <w:szCs w:val="24"/>
        </w:rPr>
      </w:pPr>
      <w:r w:rsidRPr="002571E2">
        <w:rPr>
          <w:rFonts w:cs="Arial"/>
          <w:bCs/>
          <w:szCs w:val="24"/>
        </w:rPr>
        <w:t>To plan, create, manage, report and evaluate projects delegated by leads, utilising clear insight of strategic and corporate priorities.</w:t>
      </w:r>
    </w:p>
    <w:p w:rsidRPr="002571E2" w:rsidR="005B7D76" w:rsidP="005B7D76" w:rsidRDefault="005B7D76" w14:paraId="5349ABD5" w14:textId="77777777">
      <w:pPr>
        <w:pStyle w:val="ListParagraph"/>
        <w:numPr>
          <w:ilvl w:val="0"/>
          <w:numId w:val="35"/>
        </w:numPr>
        <w:ind w:left="426"/>
        <w:rPr>
          <w:rFonts w:cs="Arial"/>
          <w:bCs/>
          <w:szCs w:val="24"/>
        </w:rPr>
      </w:pPr>
      <w:r w:rsidRPr="002571E2">
        <w:rPr>
          <w:rFonts w:cs="Arial"/>
          <w:bCs/>
          <w:szCs w:val="24"/>
        </w:rPr>
        <w:t>Facilitate relationships with key operational officers from within County Council directorates;</w:t>
      </w:r>
    </w:p>
    <w:p w:rsidRPr="002571E2" w:rsidR="005B7D76" w:rsidP="005B7D76" w:rsidRDefault="005B7D76" w14:paraId="4C51FF1E" w14:textId="77777777">
      <w:pPr>
        <w:pStyle w:val="ListParagraph"/>
        <w:numPr>
          <w:ilvl w:val="0"/>
          <w:numId w:val="35"/>
        </w:numPr>
        <w:ind w:left="426"/>
        <w:rPr>
          <w:rFonts w:cs="Arial"/>
          <w:bCs/>
          <w:szCs w:val="24"/>
        </w:rPr>
      </w:pPr>
      <w:r w:rsidRPr="002571E2">
        <w:rPr>
          <w:rFonts w:cs="Arial"/>
          <w:bCs/>
          <w:szCs w:val="24"/>
        </w:rPr>
        <w:t>Ensure that in exercising their functions and responsibilities that due regard is paid to the County Councils responsibility to promote equality, reduce inequalities and to eliminate discrimination.</w:t>
      </w:r>
    </w:p>
    <w:p w:rsidRPr="002571E2" w:rsidR="005B7D76" w:rsidP="005B7D76" w:rsidRDefault="005B7D76" w14:paraId="00B4FB97" w14:textId="77777777">
      <w:pPr>
        <w:pStyle w:val="ListParagraph"/>
        <w:numPr>
          <w:ilvl w:val="0"/>
          <w:numId w:val="35"/>
        </w:numPr>
        <w:ind w:left="426"/>
        <w:rPr>
          <w:rFonts w:cs="Arial"/>
          <w:bCs/>
          <w:szCs w:val="24"/>
        </w:rPr>
      </w:pPr>
      <w:r w:rsidRPr="002571E2">
        <w:rPr>
          <w:rFonts w:cs="Arial"/>
          <w:bCs/>
          <w:szCs w:val="24"/>
        </w:rPr>
        <w:t>To contribute to the internal matrix approaches for delivery of the Public Health directorate priorities, ensuring effective liaison and communication with colleagues in the other directorate teams.</w:t>
      </w:r>
    </w:p>
    <w:p w:rsidRPr="002571E2" w:rsidR="005B7D76" w:rsidP="005B7D76" w:rsidRDefault="005B7D76" w14:paraId="3A249397" w14:textId="77777777">
      <w:pPr>
        <w:pStyle w:val="ListParagraph"/>
        <w:numPr>
          <w:ilvl w:val="0"/>
          <w:numId w:val="35"/>
        </w:numPr>
        <w:ind w:left="426"/>
        <w:rPr>
          <w:rFonts w:cs="Arial"/>
          <w:bCs/>
          <w:szCs w:val="24"/>
        </w:rPr>
      </w:pPr>
      <w:r w:rsidRPr="002571E2">
        <w:rPr>
          <w:rFonts w:cs="Arial"/>
          <w:bCs/>
          <w:szCs w:val="24"/>
        </w:rPr>
        <w:t xml:space="preserve">To contribute detailed information and data to reports for managers and partners. </w:t>
      </w:r>
    </w:p>
    <w:p w:rsidRPr="002571E2" w:rsidR="005B7D76" w:rsidP="005B7D76" w:rsidRDefault="005B7D76" w14:paraId="283EE97D" w14:textId="77777777">
      <w:pPr>
        <w:pStyle w:val="ListParagraph"/>
        <w:numPr>
          <w:ilvl w:val="0"/>
          <w:numId w:val="35"/>
        </w:numPr>
        <w:ind w:left="426"/>
        <w:rPr>
          <w:rFonts w:cs="Arial"/>
          <w:bCs/>
          <w:szCs w:val="24"/>
        </w:rPr>
      </w:pPr>
      <w:r w:rsidRPr="002571E2">
        <w:rPr>
          <w:rFonts w:cs="Arial"/>
          <w:bCs/>
          <w:szCs w:val="24"/>
        </w:rPr>
        <w:t>To ensure information governance and data protection regulations are adhered to</w:t>
      </w:r>
    </w:p>
    <w:p w:rsidRPr="002571E2" w:rsidR="005B7D76" w:rsidP="005B7D76" w:rsidRDefault="005B7D76" w14:paraId="1090395A" w14:textId="77777777">
      <w:pPr>
        <w:pStyle w:val="ListParagraph"/>
        <w:numPr>
          <w:ilvl w:val="0"/>
          <w:numId w:val="35"/>
        </w:numPr>
        <w:ind w:left="426"/>
        <w:rPr>
          <w:rFonts w:cs="Arial"/>
          <w:bCs/>
          <w:szCs w:val="24"/>
        </w:rPr>
      </w:pPr>
      <w:r w:rsidRPr="002571E2">
        <w:rPr>
          <w:rFonts w:cs="Arial"/>
          <w:bCs/>
          <w:szCs w:val="24"/>
        </w:rPr>
        <w:t>To present information using a range of methods, including written and oral, and to a variety of audiences.</w:t>
      </w:r>
    </w:p>
    <w:p w:rsidRPr="002571E2" w:rsidR="005B7D76" w:rsidP="005B7D76" w:rsidRDefault="005B7D76" w14:paraId="07F4FC7A" w14:textId="77777777">
      <w:pPr>
        <w:pStyle w:val="ListParagraph"/>
        <w:numPr>
          <w:ilvl w:val="0"/>
          <w:numId w:val="35"/>
        </w:numPr>
        <w:ind w:left="426"/>
        <w:rPr>
          <w:rFonts w:cs="Arial"/>
          <w:bCs/>
          <w:szCs w:val="24"/>
        </w:rPr>
      </w:pPr>
      <w:r w:rsidRPr="002571E2">
        <w:rPr>
          <w:rFonts w:cs="Arial"/>
          <w:bCs/>
          <w:szCs w:val="24"/>
        </w:rPr>
        <w:t>To work with colleagues to collate, analyse and interpret data to inform evaluation of projects and emerging need.</w:t>
      </w:r>
    </w:p>
    <w:p w:rsidRPr="002571E2" w:rsidR="005B7D76" w:rsidP="005B7D76" w:rsidRDefault="005B7D76" w14:paraId="5C86926F" w14:textId="77777777">
      <w:pPr>
        <w:pStyle w:val="ListParagraph"/>
        <w:numPr>
          <w:ilvl w:val="0"/>
          <w:numId w:val="35"/>
        </w:numPr>
        <w:ind w:left="426"/>
        <w:rPr>
          <w:rFonts w:cs="Arial"/>
          <w:bCs/>
          <w:szCs w:val="24"/>
        </w:rPr>
      </w:pPr>
      <w:r w:rsidRPr="002571E2">
        <w:rPr>
          <w:rFonts w:cs="Arial"/>
          <w:bCs/>
          <w:szCs w:val="24"/>
        </w:rPr>
        <w:t>Ability to demonstrate duties to other staff as required and coach, mentor, line manage less experienced staff.</w:t>
      </w:r>
    </w:p>
    <w:p w:rsidRPr="002571E2" w:rsidR="005B7D76" w:rsidP="005B7D76" w:rsidRDefault="005B7D76" w14:paraId="31AC9C6B" w14:textId="77777777">
      <w:pPr>
        <w:pStyle w:val="ListParagraph"/>
        <w:numPr>
          <w:ilvl w:val="0"/>
          <w:numId w:val="35"/>
        </w:numPr>
        <w:ind w:left="426"/>
        <w:rPr>
          <w:rFonts w:cs="Arial"/>
          <w:bCs/>
          <w:szCs w:val="24"/>
        </w:rPr>
      </w:pPr>
      <w:r w:rsidRPr="002571E2">
        <w:rPr>
          <w:rFonts w:cs="Arial"/>
          <w:bCs/>
          <w:szCs w:val="24"/>
        </w:rPr>
        <w:t>To role model behaviours set out in the corporate competency framework in line with the ASPIRE values.</w:t>
      </w:r>
    </w:p>
    <w:p w:rsidRPr="009075A8" w:rsidR="00C04CFB" w:rsidP="00756CEF" w:rsidRDefault="005B7D76" w14:paraId="126D462A" w14:textId="059DF5F7">
      <w:pPr>
        <w:pStyle w:val="ListParagraph"/>
        <w:numPr>
          <w:ilvl w:val="0"/>
          <w:numId w:val="35"/>
        </w:numPr>
        <w:ind w:left="426"/>
        <w:rPr>
          <w:rFonts w:cs="Arial"/>
          <w:bCs/>
          <w:szCs w:val="24"/>
        </w:rPr>
      </w:pPr>
      <w:r w:rsidRPr="002571E2">
        <w:rPr>
          <w:rFonts w:cs="Arial"/>
          <w:bCs/>
          <w:szCs w:val="24"/>
        </w:rPr>
        <w:t>To understand and promote the County Council and Public Health and Communities vision, values, objectives and priorities both internally and externally.</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DE0A29" w14:paraId="0907B34D" w14:textId="71371CFA">
            <w:pPr>
              <w:rPr>
                <w:rFonts w:cs="Arial"/>
                <w:b/>
                <w:bCs/>
                <w:color w:val="FFFFFF" w:themeColor="background1"/>
                <w:szCs w:val="24"/>
              </w:rPr>
            </w:pPr>
            <w:bookmarkStart w:name="_Hlk34906451" w:id="0"/>
            <w:r w:rsidRPr="00DE0A29">
              <w:rPr>
                <w:rFonts w:cs="Arial"/>
                <w:b/>
                <w:bCs/>
                <w:color w:val="FFFFFF" w:themeColor="background1"/>
                <w:szCs w:val="24"/>
              </w:rPr>
              <w:t>About the team</w:t>
            </w:r>
          </w:p>
        </w:tc>
      </w:tr>
      <w:bookmarkEnd w:id="0"/>
    </w:tbl>
    <w:p w:rsidR="00DE0A29" w:rsidP="005B7D76" w:rsidRDefault="00DE0A29" w14:paraId="11DC974B" w14:textId="77777777">
      <w:pPr>
        <w:rPr>
          <w:rFonts w:cs="Arial"/>
          <w:bCs/>
          <w:szCs w:val="24"/>
        </w:rPr>
      </w:pPr>
    </w:p>
    <w:p w:rsidR="00C254E1" w:rsidP="005B7D76" w:rsidRDefault="005B7D76" w14:paraId="4C5FE20C" w14:textId="77777777">
      <w:pPr>
        <w:rPr>
          <w:rFonts w:cs="Arial"/>
          <w:bCs/>
          <w:szCs w:val="24"/>
        </w:rPr>
      </w:pPr>
      <w:r w:rsidRPr="009E5DEE">
        <w:rPr>
          <w:rFonts w:cs="Arial"/>
          <w:bCs/>
          <w:szCs w:val="24"/>
        </w:rPr>
        <w:t>T</w:t>
      </w:r>
      <w:r w:rsidRPr="00C254E1" w:rsidR="00C254E1">
        <w:rPr>
          <w:rFonts w:cs="Arial"/>
          <w:bCs/>
          <w:szCs w:val="24"/>
        </w:rPr>
        <w:t xml:space="preserve">he Public Health and Communities (PH&amp;C) Directorate plays an important role in improving health and wellbeing outcomes across Suffolk through our mission of “Working in partnership to build the foundations for Healthy People, Healthy Places and Healthy Futures, and safer, stronger, more resilient communities in Suffolk”. To deliver on our mission we have set out five core ambitions over the next 5 years including Starting Well, Being Well in Mid-life, Aging Well, Our Health and Climate Change, and Closing the Inequality Gap, which you will play a key role in delivering. </w:t>
      </w:r>
    </w:p>
    <w:p w:rsidR="00C254E1" w:rsidP="005B7D76" w:rsidRDefault="00C254E1" w14:paraId="7E8B8F66" w14:textId="77777777">
      <w:pPr>
        <w:rPr>
          <w:rFonts w:cs="Arial"/>
          <w:bCs/>
          <w:szCs w:val="24"/>
        </w:rPr>
      </w:pPr>
    </w:p>
    <w:p w:rsidR="00C254E1" w:rsidP="005B7D76" w:rsidRDefault="00C254E1" w14:paraId="3AFAD180" w14:textId="02A2CB27">
      <w:pPr>
        <w:rPr>
          <w:rFonts w:cs="Arial"/>
          <w:bCs/>
          <w:szCs w:val="24"/>
        </w:rPr>
      </w:pPr>
      <w:r w:rsidRPr="00C254E1">
        <w:rPr>
          <w:rFonts w:cs="Arial"/>
          <w:bCs/>
          <w:szCs w:val="24"/>
        </w:rPr>
        <w:t>How we work is as important as what we do – our key principles include:</w:t>
      </w:r>
    </w:p>
    <w:p w:rsidR="00C254E1" w:rsidP="00C254E1" w:rsidRDefault="00C254E1" w14:paraId="6F9452C2" w14:textId="77777777">
      <w:pPr>
        <w:pStyle w:val="ListParagraph"/>
        <w:numPr>
          <w:ilvl w:val="0"/>
          <w:numId w:val="39"/>
        </w:numPr>
        <w:rPr>
          <w:rFonts w:cs="Arial"/>
          <w:bCs/>
          <w:szCs w:val="24"/>
        </w:rPr>
      </w:pPr>
      <w:r w:rsidRPr="00C254E1">
        <w:rPr>
          <w:rFonts w:cs="Arial"/>
          <w:bCs/>
          <w:szCs w:val="24"/>
        </w:rPr>
        <w:t xml:space="preserve">building on individual and community strengths, </w:t>
      </w:r>
    </w:p>
    <w:p w:rsidR="00C254E1" w:rsidP="00C254E1" w:rsidRDefault="00C254E1" w14:paraId="1460E22E" w14:textId="77777777">
      <w:pPr>
        <w:pStyle w:val="ListParagraph"/>
        <w:numPr>
          <w:ilvl w:val="0"/>
          <w:numId w:val="39"/>
        </w:numPr>
        <w:rPr>
          <w:rFonts w:cs="Arial"/>
          <w:bCs/>
          <w:szCs w:val="24"/>
        </w:rPr>
      </w:pPr>
      <w:r w:rsidRPr="00C254E1">
        <w:rPr>
          <w:rFonts w:cs="Arial"/>
          <w:bCs/>
          <w:szCs w:val="24"/>
        </w:rPr>
        <w:t>promoting equality, diversity and inclusion,</w:t>
      </w:r>
    </w:p>
    <w:p w:rsidR="00C254E1" w:rsidP="00C254E1" w:rsidRDefault="00C254E1" w14:paraId="2F533EEE" w14:textId="77777777">
      <w:pPr>
        <w:pStyle w:val="ListParagraph"/>
        <w:numPr>
          <w:ilvl w:val="0"/>
          <w:numId w:val="39"/>
        </w:numPr>
        <w:rPr>
          <w:rFonts w:cs="Arial"/>
          <w:bCs/>
          <w:szCs w:val="24"/>
        </w:rPr>
      </w:pPr>
      <w:r w:rsidRPr="00C254E1">
        <w:rPr>
          <w:rFonts w:cs="Arial"/>
          <w:bCs/>
          <w:szCs w:val="24"/>
        </w:rPr>
        <w:t>working to improve the health of people and of the planet in all that we do,</w:t>
      </w:r>
    </w:p>
    <w:p w:rsidR="00C254E1" w:rsidP="00C254E1" w:rsidRDefault="00C254E1" w14:paraId="66D49DE0" w14:textId="77777777">
      <w:pPr>
        <w:pStyle w:val="ListParagraph"/>
        <w:numPr>
          <w:ilvl w:val="0"/>
          <w:numId w:val="39"/>
        </w:numPr>
        <w:rPr>
          <w:rFonts w:cs="Arial"/>
          <w:bCs/>
          <w:szCs w:val="24"/>
        </w:rPr>
      </w:pPr>
      <w:r w:rsidRPr="00C254E1">
        <w:rPr>
          <w:rFonts w:cs="Arial"/>
          <w:bCs/>
          <w:szCs w:val="24"/>
        </w:rPr>
        <w:t>targeting equality in outcomes, recognising that people with greater needs may need greater support to achieve equal outcomes,</w:t>
      </w:r>
    </w:p>
    <w:p w:rsidR="00C254E1" w:rsidP="00C254E1" w:rsidRDefault="00C254E1" w14:paraId="63B4FF95" w14:textId="77777777">
      <w:pPr>
        <w:pStyle w:val="ListParagraph"/>
        <w:numPr>
          <w:ilvl w:val="0"/>
          <w:numId w:val="39"/>
        </w:numPr>
        <w:rPr>
          <w:rFonts w:cs="Arial"/>
          <w:bCs/>
          <w:szCs w:val="24"/>
        </w:rPr>
      </w:pPr>
      <w:r w:rsidRPr="00C254E1">
        <w:rPr>
          <w:rFonts w:cs="Arial"/>
          <w:bCs/>
          <w:szCs w:val="24"/>
        </w:rPr>
        <w:t>taking a place-based approach,</w:t>
      </w:r>
    </w:p>
    <w:p w:rsidR="00C254E1" w:rsidP="00C254E1" w:rsidRDefault="00C254E1" w14:paraId="1818A670" w14:textId="77777777">
      <w:pPr>
        <w:pStyle w:val="ListParagraph"/>
        <w:numPr>
          <w:ilvl w:val="0"/>
          <w:numId w:val="39"/>
        </w:numPr>
        <w:rPr>
          <w:rFonts w:cs="Arial"/>
          <w:bCs/>
          <w:szCs w:val="24"/>
        </w:rPr>
      </w:pPr>
      <w:r w:rsidRPr="00C254E1">
        <w:rPr>
          <w:rFonts w:cs="Arial"/>
          <w:bCs/>
          <w:szCs w:val="24"/>
        </w:rPr>
        <w:t>using data, evidence and intelligence to inform our work,</w:t>
      </w:r>
    </w:p>
    <w:p w:rsidRPr="00C254E1" w:rsidR="00C254E1" w:rsidP="00C254E1" w:rsidRDefault="00C254E1" w14:paraId="34C2E9D1" w14:textId="41709BE0">
      <w:pPr>
        <w:pStyle w:val="ListParagraph"/>
        <w:numPr>
          <w:ilvl w:val="0"/>
          <w:numId w:val="39"/>
        </w:numPr>
        <w:rPr>
          <w:rFonts w:cs="Arial"/>
          <w:bCs/>
          <w:szCs w:val="24"/>
        </w:rPr>
      </w:pPr>
      <w:r w:rsidRPr="00C254E1">
        <w:rPr>
          <w:rFonts w:cs="Arial"/>
          <w:bCs/>
          <w:szCs w:val="24"/>
        </w:rPr>
        <w:t>being flexible and innovative.</w:t>
      </w:r>
    </w:p>
    <w:p w:rsidR="00C254E1" w:rsidP="005B7D76" w:rsidRDefault="00C254E1" w14:paraId="22BD2A0B" w14:textId="77777777">
      <w:pPr>
        <w:rPr>
          <w:rFonts w:cs="Arial"/>
          <w:bCs/>
          <w:szCs w:val="24"/>
        </w:rPr>
      </w:pPr>
    </w:p>
    <w:p w:rsidR="002A3BF4" w:rsidP="005B7D76" w:rsidRDefault="002A3BF4" w14:paraId="6718A3C1" w14:textId="5F14A9A2">
      <w:pPr>
        <w:rPr>
          <w:rFonts w:cs="Arial"/>
          <w:bCs/>
          <w:szCs w:val="24"/>
        </w:rPr>
      </w:pPr>
      <w:r w:rsidRPr="002A3BF4">
        <w:rPr>
          <w:rFonts w:cs="Arial"/>
          <w:bCs/>
          <w:szCs w:val="24"/>
        </w:rPr>
        <w:t>PH&amp;C has a wide range of levers to improve outcomes through system leadership, influencing the work of partners and the delivery of key responsibilities. These include community infrastructure, health improvement (including mandated public health services), creative health and Libraries, supporting and influencing the work of the NHS, Community Safety, improvements in the wider determinants of health and a collaborative leadership in data and intelligence. The Directorate works as part of a wider integrated system alongside other Suffolk County Council directorates, local communities, District and Borough Councils, Health and Care partners, the voluntary sector, and private sector to improve outcomes through collaborative efforts, building on collective strengths.</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8A4083" w:rsidP="00F34479" w:rsidRDefault="008A4083" w14:paraId="09AF045B" w14:textId="77777777">
      <w:pPr>
        <w:rPr>
          <w:rFonts w:cs="Arial"/>
          <w:b/>
          <w:szCs w:val="24"/>
        </w:rPr>
      </w:pPr>
    </w:p>
    <w:p w:rsidRPr="00BE3622" w:rsidR="007524BD" w:rsidP="007524BD" w:rsidRDefault="007524BD" w14:paraId="704F6491" w14:textId="77777777">
      <w:pPr>
        <w:rPr>
          <w:rFonts w:cs="Arial"/>
          <w:b/>
          <w:bCs/>
          <w:szCs w:val="24"/>
        </w:rPr>
      </w:pPr>
      <w:r w:rsidRPr="00BE3622">
        <w:rPr>
          <w:rFonts w:cs="Arial"/>
          <w:b/>
          <w:bCs/>
          <w:szCs w:val="24"/>
        </w:rPr>
        <w:t>Programme development and delivery:</w:t>
      </w:r>
    </w:p>
    <w:p w:rsidRPr="007524BD" w:rsidR="007524BD" w:rsidP="007524BD" w:rsidRDefault="007524BD" w14:paraId="30D1F39B" w14:textId="77777777">
      <w:pPr>
        <w:rPr>
          <w:rFonts w:cs="Arial"/>
          <w:szCs w:val="24"/>
        </w:rPr>
      </w:pPr>
      <w:r w:rsidRPr="007524BD">
        <w:rPr>
          <w:rFonts w:cs="Arial"/>
          <w:szCs w:val="24"/>
        </w:rPr>
        <w:t>Support the development and delivery of inspiring programmes that engage diverse communities in cultural enrichment, enhancing creativity, wellbeing and social inclusion.</w:t>
      </w:r>
    </w:p>
    <w:p w:rsidR="00BE3622" w:rsidP="007524BD" w:rsidRDefault="00BE3622" w14:paraId="77F6FB11" w14:textId="77777777">
      <w:pPr>
        <w:rPr>
          <w:rFonts w:cs="Arial"/>
          <w:b/>
          <w:bCs/>
          <w:szCs w:val="24"/>
        </w:rPr>
      </w:pPr>
    </w:p>
    <w:p w:rsidRPr="00BE3622" w:rsidR="007524BD" w:rsidP="007524BD" w:rsidRDefault="007524BD" w14:paraId="017B4E90" w14:textId="71557F06">
      <w:pPr>
        <w:rPr>
          <w:rFonts w:cs="Arial"/>
          <w:b/>
          <w:bCs/>
          <w:szCs w:val="24"/>
        </w:rPr>
      </w:pPr>
      <w:r w:rsidRPr="00BE3622">
        <w:rPr>
          <w:rFonts w:cs="Arial"/>
          <w:b/>
          <w:bCs/>
          <w:szCs w:val="24"/>
        </w:rPr>
        <w:t>Audience and stakeholder engagement:</w:t>
      </w:r>
    </w:p>
    <w:p w:rsidRPr="007524BD" w:rsidR="007524BD" w:rsidP="007524BD" w:rsidRDefault="007524BD" w14:paraId="7281A833" w14:textId="77777777">
      <w:pPr>
        <w:rPr>
          <w:rFonts w:cs="Arial"/>
          <w:szCs w:val="24"/>
        </w:rPr>
      </w:pPr>
      <w:r w:rsidRPr="007524BD">
        <w:rPr>
          <w:rFonts w:cs="Arial"/>
          <w:szCs w:val="24"/>
        </w:rPr>
        <w:t>Build and maintain strong partnerships with artists, library staff, cultural partners and communities, using a place-based approach to co-produce vibrant, high-quality cultural offers that meet local needs and aspirations.</w:t>
      </w:r>
    </w:p>
    <w:p w:rsidR="00BE3622" w:rsidP="007524BD" w:rsidRDefault="00BE3622" w14:paraId="45E15A64" w14:textId="77777777">
      <w:pPr>
        <w:rPr>
          <w:rFonts w:cs="Arial"/>
          <w:b/>
          <w:bCs/>
          <w:szCs w:val="24"/>
        </w:rPr>
      </w:pPr>
    </w:p>
    <w:p w:rsidRPr="00BE3622" w:rsidR="007524BD" w:rsidP="007524BD" w:rsidRDefault="007524BD" w14:paraId="731EAE14" w14:textId="5A2483CE">
      <w:pPr>
        <w:rPr>
          <w:rFonts w:cs="Arial"/>
          <w:b/>
          <w:bCs/>
          <w:szCs w:val="24"/>
        </w:rPr>
      </w:pPr>
      <w:r w:rsidRPr="00BE3622">
        <w:rPr>
          <w:rFonts w:cs="Arial"/>
          <w:b/>
          <w:bCs/>
          <w:szCs w:val="24"/>
        </w:rPr>
        <w:t>Production and administration:</w:t>
      </w:r>
    </w:p>
    <w:p w:rsidRPr="007524BD" w:rsidR="007524BD" w:rsidP="007524BD" w:rsidRDefault="007524BD" w14:paraId="7B091CE3" w14:textId="77777777">
      <w:pPr>
        <w:rPr>
          <w:rFonts w:cs="Arial"/>
          <w:szCs w:val="24"/>
        </w:rPr>
      </w:pPr>
      <w:r w:rsidRPr="007524BD">
        <w:rPr>
          <w:rFonts w:cs="Arial"/>
          <w:szCs w:val="24"/>
        </w:rPr>
        <w:t>Lead on operational planning and delivery of performances, exhibitions, workshops and other events; including library/artist liaison, logistics, contracts, marketing and communications, budget monitoring, data collection, evaluation and reporting.</w:t>
      </w:r>
    </w:p>
    <w:p w:rsidR="00BE3622" w:rsidP="007524BD" w:rsidRDefault="00BE3622" w14:paraId="63C00FA1" w14:textId="77777777">
      <w:pPr>
        <w:rPr>
          <w:rFonts w:cs="Arial"/>
          <w:b/>
          <w:bCs/>
          <w:szCs w:val="24"/>
        </w:rPr>
      </w:pPr>
    </w:p>
    <w:p w:rsidRPr="00BE3622" w:rsidR="007524BD" w:rsidP="007524BD" w:rsidRDefault="007524BD" w14:paraId="27A638C3" w14:textId="7529E842">
      <w:pPr>
        <w:rPr>
          <w:rFonts w:cs="Arial"/>
          <w:b/>
          <w:bCs/>
          <w:szCs w:val="24"/>
        </w:rPr>
      </w:pPr>
      <w:r w:rsidRPr="00BE3622">
        <w:rPr>
          <w:rFonts w:cs="Arial"/>
          <w:b/>
          <w:bCs/>
          <w:szCs w:val="24"/>
        </w:rPr>
        <w:t>Advocacy:</w:t>
      </w:r>
    </w:p>
    <w:p w:rsidRPr="007524BD" w:rsidR="007524BD" w:rsidP="007524BD" w:rsidRDefault="007524BD" w14:paraId="2EDC53E7" w14:textId="77777777">
      <w:pPr>
        <w:rPr>
          <w:rFonts w:cs="Arial"/>
          <w:szCs w:val="24"/>
        </w:rPr>
      </w:pPr>
      <w:r w:rsidRPr="007524BD">
        <w:rPr>
          <w:rFonts w:cs="Arial"/>
          <w:szCs w:val="24"/>
        </w:rPr>
        <w:t>Act as a confident ambassador for the arts team and library services at internal and external events, championing the impact of our cultural programme and lifelong library engagement.</w:t>
      </w:r>
    </w:p>
    <w:p w:rsidR="00EB027F" w:rsidP="7AC34FE3" w:rsidRDefault="00EB027F" w14:paraId="190D1016" w14:textId="1EF00280">
      <w:pPr>
        <w:pStyle w:val="Normal"/>
        <w:rPr>
          <w:rFonts w:cs="Arial"/>
        </w:rPr>
      </w:pPr>
    </w:p>
    <w:p w:rsidRPr="00DF413E" w:rsidR="00DF413E" w:rsidP="00DF413E" w:rsidRDefault="00DF413E" w14:paraId="7D94B47A" w14:textId="5EAFCB09">
      <w:pPr>
        <w:rPr>
          <w:rFonts w:cs="Arial"/>
          <w:b/>
          <w:bCs/>
          <w:szCs w:val="24"/>
        </w:rPr>
      </w:pPr>
      <w:r w:rsidRPr="00DF413E">
        <w:rPr>
          <w:rFonts w:cs="Arial"/>
          <w:b/>
          <w:bCs/>
          <w:szCs w:val="24"/>
        </w:rPr>
        <w:t>Day to day tasks may include:</w:t>
      </w:r>
    </w:p>
    <w:p w:rsidRPr="00DF413E" w:rsidR="00DF413E" w:rsidP="00DF413E" w:rsidRDefault="00DF413E" w14:paraId="4CDCB31E" w14:textId="77777777">
      <w:pPr>
        <w:numPr>
          <w:ilvl w:val="0"/>
          <w:numId w:val="40"/>
        </w:numPr>
        <w:rPr>
          <w:rFonts w:cs="Arial"/>
          <w:bCs/>
          <w:szCs w:val="24"/>
        </w:rPr>
      </w:pPr>
      <w:r w:rsidRPr="00DF413E">
        <w:rPr>
          <w:rFonts w:cs="Arial"/>
          <w:bCs/>
          <w:szCs w:val="24"/>
        </w:rPr>
        <w:t xml:space="preserve">Support the development and delivery of cultural programmes that engage diverse communities and promote creativity, wellbeing and social inclusion. </w:t>
      </w:r>
    </w:p>
    <w:p w:rsidRPr="00DF413E" w:rsidR="00DF413E" w:rsidP="00DF413E" w:rsidRDefault="00DF413E" w14:paraId="49D0570C" w14:textId="77777777">
      <w:pPr>
        <w:numPr>
          <w:ilvl w:val="0"/>
          <w:numId w:val="40"/>
        </w:numPr>
        <w:rPr>
          <w:rFonts w:cs="Arial"/>
          <w:bCs/>
          <w:szCs w:val="24"/>
        </w:rPr>
      </w:pPr>
      <w:r w:rsidRPr="00DF413E">
        <w:rPr>
          <w:rFonts w:cs="Arial"/>
          <w:bCs/>
          <w:szCs w:val="24"/>
        </w:rPr>
        <w:t xml:space="preserve">Build and maintain effective relationships with artists, library staff, cultural organisations, community groups and other stakeholders. </w:t>
      </w:r>
    </w:p>
    <w:p w:rsidRPr="00DF413E" w:rsidR="00DF413E" w:rsidP="00DF413E" w:rsidRDefault="00DF413E" w14:paraId="58A83655" w14:textId="77777777">
      <w:pPr>
        <w:numPr>
          <w:ilvl w:val="0"/>
          <w:numId w:val="40"/>
        </w:numPr>
        <w:rPr>
          <w:rFonts w:cs="Arial"/>
          <w:bCs/>
          <w:szCs w:val="24"/>
        </w:rPr>
      </w:pPr>
      <w:r w:rsidRPr="00DF413E">
        <w:rPr>
          <w:rFonts w:cs="Arial"/>
          <w:bCs/>
          <w:szCs w:val="24"/>
        </w:rPr>
        <w:t xml:space="preserve">Use a place-based approach to support the co-production of cultural activities that respond to local needs and aspirations. </w:t>
      </w:r>
    </w:p>
    <w:p w:rsidRPr="00DF413E" w:rsidR="00DF413E" w:rsidP="00DF413E" w:rsidRDefault="00DF413E" w14:paraId="483945F4" w14:textId="77777777">
      <w:pPr>
        <w:numPr>
          <w:ilvl w:val="0"/>
          <w:numId w:val="40"/>
        </w:numPr>
        <w:rPr>
          <w:rFonts w:cs="Arial"/>
          <w:bCs/>
          <w:szCs w:val="24"/>
        </w:rPr>
      </w:pPr>
      <w:r w:rsidRPr="00DF413E">
        <w:rPr>
          <w:rFonts w:cs="Arial"/>
          <w:bCs/>
          <w:szCs w:val="24"/>
        </w:rPr>
        <w:t xml:space="preserve">Lead on the operational planning and delivery of performances, exhibitions, workshops and events. </w:t>
      </w:r>
    </w:p>
    <w:p w:rsidRPr="00DF413E" w:rsidR="00DF413E" w:rsidP="00DF413E" w:rsidRDefault="00DF413E" w14:paraId="583D6AC5" w14:textId="77777777">
      <w:pPr>
        <w:numPr>
          <w:ilvl w:val="0"/>
          <w:numId w:val="40"/>
        </w:numPr>
        <w:rPr>
          <w:rFonts w:cs="Arial"/>
          <w:bCs/>
          <w:szCs w:val="24"/>
        </w:rPr>
      </w:pPr>
      <w:r w:rsidRPr="00DF413E">
        <w:rPr>
          <w:rFonts w:cs="Arial"/>
          <w:bCs/>
          <w:szCs w:val="24"/>
        </w:rPr>
        <w:t xml:space="preserve">Manage logistics, artist and venue liaison, contracts, marketing and communications associated with programme delivery. </w:t>
      </w:r>
    </w:p>
    <w:p w:rsidRPr="00DF413E" w:rsidR="00DF413E" w:rsidP="00DF413E" w:rsidRDefault="00DF413E" w14:paraId="4735EC32" w14:textId="77777777">
      <w:pPr>
        <w:numPr>
          <w:ilvl w:val="0"/>
          <w:numId w:val="40"/>
        </w:numPr>
        <w:rPr>
          <w:rFonts w:cs="Arial"/>
          <w:bCs/>
          <w:szCs w:val="24"/>
        </w:rPr>
      </w:pPr>
      <w:r w:rsidRPr="00DF413E">
        <w:rPr>
          <w:rFonts w:cs="Arial"/>
          <w:bCs/>
          <w:szCs w:val="24"/>
        </w:rPr>
        <w:t xml:space="preserve">Monitor budgets, maintain accurate records and contribute to financial reporting requirements. </w:t>
      </w:r>
    </w:p>
    <w:p w:rsidRPr="00DF413E" w:rsidR="00DF413E" w:rsidP="00DF413E" w:rsidRDefault="00DF413E" w14:paraId="7AB311D4" w14:textId="77777777">
      <w:pPr>
        <w:numPr>
          <w:ilvl w:val="0"/>
          <w:numId w:val="40"/>
        </w:numPr>
        <w:rPr>
          <w:rFonts w:cs="Arial"/>
          <w:bCs/>
          <w:szCs w:val="24"/>
        </w:rPr>
      </w:pPr>
      <w:r w:rsidRPr="00DF413E">
        <w:rPr>
          <w:rFonts w:cs="Arial"/>
          <w:bCs/>
          <w:szCs w:val="24"/>
        </w:rPr>
        <w:t xml:space="preserve">Collect, analyse and report on programme data and evaluation outcomes to demonstrate impact and support continuous improvement. </w:t>
      </w:r>
    </w:p>
    <w:p w:rsidRPr="00DF413E" w:rsidR="00DF413E" w:rsidP="00DF413E" w:rsidRDefault="00DF413E" w14:paraId="42BFDFC9" w14:textId="77777777">
      <w:pPr>
        <w:numPr>
          <w:ilvl w:val="0"/>
          <w:numId w:val="40"/>
        </w:numPr>
        <w:rPr>
          <w:rFonts w:cs="Arial"/>
          <w:bCs/>
          <w:szCs w:val="24"/>
        </w:rPr>
      </w:pPr>
      <w:r w:rsidRPr="00DF413E">
        <w:rPr>
          <w:rFonts w:cs="Arial"/>
          <w:bCs/>
          <w:szCs w:val="24"/>
        </w:rPr>
        <w:t xml:space="preserve">Act as an ambassador for the Arts Team and Library Service, promoting cultural engagement opportunities both internally and externally. </w:t>
      </w:r>
    </w:p>
    <w:p w:rsidRPr="00DF413E" w:rsidR="00DF413E" w:rsidP="00DF413E" w:rsidRDefault="00DF413E" w14:paraId="55F8FFE7" w14:textId="77777777">
      <w:pPr>
        <w:numPr>
          <w:ilvl w:val="0"/>
          <w:numId w:val="40"/>
        </w:numPr>
        <w:rPr>
          <w:rFonts w:cs="Arial"/>
          <w:bCs/>
          <w:szCs w:val="24"/>
        </w:rPr>
      </w:pPr>
      <w:r w:rsidRPr="00DF413E">
        <w:rPr>
          <w:rFonts w:cs="Arial"/>
          <w:bCs/>
          <w:szCs w:val="24"/>
        </w:rPr>
        <w:t>Champion the value of arts, culture and lifelong library engagement across Suffolk communities.</w:t>
      </w:r>
    </w:p>
    <w:p w:rsidR="00DF413E" w:rsidRDefault="00DF413E" w14:paraId="2CA2C1E2" w14:textId="77777777">
      <w:pPr>
        <w:rPr>
          <w:rFonts w:cs="Arial"/>
          <w:bCs/>
          <w:szCs w:val="24"/>
        </w:rPr>
      </w:pPr>
    </w:p>
    <w:p w:rsidRPr="000A2F82" w:rsidR="000A2F82" w:rsidP="000A2F82" w:rsidRDefault="000A2F82" w14:paraId="4BBBD4DC" w14:textId="77777777">
      <w:pPr>
        <w:rPr>
          <w:rFonts w:cs="Arial"/>
          <w:bCs/>
          <w:szCs w:val="24"/>
        </w:rPr>
      </w:pPr>
      <w:r w:rsidRPr="000A2F82">
        <w:rPr>
          <w:rFonts w:cs="Arial"/>
          <w:bCs/>
          <w:szCs w:val="24"/>
        </w:rPr>
        <w:t>Although this list provides examples of what you will be doing it’s not intended to be exhaustive, and you will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5B7D76" w:rsidR="005B7D76" w:rsidP="576A2CEE" w:rsidRDefault="005B7D76" w14:paraId="3CFC424B" w14:textId="76628EBD">
      <w:pPr>
        <w:pStyle w:val="ListParagraph"/>
        <w:numPr>
          <w:ilvl w:val="0"/>
          <w:numId w:val="37"/>
        </w:numPr>
        <w:suppressLineNumbers w:val="0"/>
        <w:bidi w:val="0"/>
        <w:spacing w:before="0" w:beforeAutospacing="off" w:after="0" w:afterAutospacing="off" w:line="259" w:lineRule="auto"/>
        <w:ind w:left="720" w:right="0" w:hanging="360"/>
        <w:jc w:val="left"/>
        <w:rPr>
          <w:rFonts w:cs="Arial"/>
        </w:rPr>
      </w:pPr>
      <w:r w:rsidRPr="576A2CEE" w:rsidR="005B7D76">
        <w:rPr>
          <w:rFonts w:cs="Arial"/>
        </w:rPr>
        <w:t>Qualification in a relevant subject a</w:t>
      </w:r>
      <w:r w:rsidRPr="576A2CEE" w:rsidR="241707C2">
        <w:rPr>
          <w:rFonts w:cs="Arial"/>
        </w:rPr>
        <w:t xml:space="preserve">t level 5 </w:t>
      </w:r>
      <w:r w:rsidRPr="576A2CEE" w:rsidR="005B7D76">
        <w:rPr>
          <w:rFonts w:cs="Arial"/>
        </w:rPr>
        <w:t>OR evidence of an equivalent level of knowledge skill and experience gained in either in an employment or learning environment.</w:t>
      </w:r>
    </w:p>
    <w:p w:rsidRPr="0066690F" w:rsidR="005B7D76" w:rsidP="005B7D76" w:rsidRDefault="005B7D76" w14:paraId="348819DA" w14:textId="77777777">
      <w:pPr>
        <w:ind w:left="426"/>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5B7D76" w:rsidR="003A2A96" w:rsidP="005B7D76" w:rsidRDefault="0099172B" w14:paraId="1FFA06F0" w14:textId="6619B538">
      <w:pPr>
        <w:pStyle w:val="ListParagraph"/>
        <w:numPr>
          <w:ilvl w:val="0"/>
          <w:numId w:val="37"/>
        </w:numPr>
        <w:rPr>
          <w:rFonts w:cs="Arial"/>
          <w:bCs/>
          <w:szCs w:val="24"/>
        </w:rPr>
      </w:pPr>
      <w:r w:rsidRPr="005B7D76">
        <w:rPr>
          <w:rFonts w:cs="Arial"/>
          <w:bCs/>
          <w:szCs w:val="24"/>
        </w:rPr>
        <w:t>Demonstrates a passion</w:t>
      </w:r>
      <w:r w:rsidRPr="005B7D76" w:rsidR="007276E8">
        <w:rPr>
          <w:rFonts w:cs="Arial"/>
          <w:bCs/>
          <w:szCs w:val="24"/>
        </w:rPr>
        <w:t xml:space="preserve"> for making a positive difference for Suffolk.</w:t>
      </w:r>
    </w:p>
    <w:p w:rsidR="006512CC" w:rsidP="005B7D76" w:rsidRDefault="006512CC" w14:paraId="753E13D9" w14:textId="77777777">
      <w:pPr>
        <w:pStyle w:val="ListParagraph"/>
        <w:numPr>
          <w:ilvl w:val="0"/>
          <w:numId w:val="37"/>
        </w:numPr>
      </w:pPr>
      <w:r>
        <w:t xml:space="preserve">Shares our </w:t>
      </w:r>
      <w:bookmarkStart w:name="_Hlk68683140" w:id="1"/>
      <w:r w:rsidRPr="45C5A8D3">
        <w:fldChar w:fldCharType="begin"/>
      </w:r>
      <w:r>
        <w:instrText xml:space="preserve"> HYPERLINK "https://www.suffolk.gov.uk/jobs-and-careers/working-for-suffolk-county-council/our-weaspire-values/" </w:instrText>
      </w:r>
      <w:r w:rsidRPr="45C5A8D3">
        <w:fldChar w:fldCharType="separate"/>
      </w:r>
      <w:hyperlink r:id="rId14">
        <w:r w:rsidRPr="45C5A8D3">
          <w:rPr>
            <w:rStyle w:val="Hyperlink"/>
            <w:rFonts w:cs="Arial"/>
          </w:rPr>
          <w:t>WE ASPIRE</w:t>
        </w:r>
      </w:hyperlink>
      <w:r w:rsidRPr="45C5A8D3">
        <w:rPr>
          <w:rStyle w:val="Hyperlink"/>
          <w:rFonts w:cs="Arial"/>
          <w:color w:val="2E74B5" w:themeColor="accent1" w:themeShade="BF"/>
        </w:rPr>
        <w:fldChar w:fldCharType="end"/>
      </w:r>
      <w:bookmarkEnd w:id="1"/>
      <w:r w:rsidRPr="45C5A8D3">
        <w:rPr>
          <w:rFonts w:cs="Arial"/>
          <w:color w:val="2E74B5" w:themeColor="accent1" w:themeShade="BF"/>
        </w:rPr>
        <w:t xml:space="preserve"> </w:t>
      </w:r>
      <w:r>
        <w:t>Values and strives to lead by example in relation to these.</w:t>
      </w:r>
    </w:p>
    <w:p w:rsidR="00C65DC7" w:rsidP="005B7D76" w:rsidRDefault="00C65DC7" w14:paraId="1E4E08C5" w14:textId="77777777">
      <w:pPr>
        <w:pStyle w:val="ListParagraph"/>
        <w:numPr>
          <w:ilvl w:val="0"/>
          <w:numId w:val="37"/>
        </w:numPr>
      </w:pPr>
      <w:r>
        <w:t>A strong commitment to fairness and Equality, Diversity and Inclusion (EDI).</w:t>
      </w:r>
    </w:p>
    <w:p w:rsidR="00BD198F" w:rsidP="005B7D76" w:rsidRDefault="00BD198F" w14:paraId="42C752CC" w14:textId="77777777">
      <w:pPr>
        <w:pStyle w:val="ListParagraph"/>
        <w:numPr>
          <w:ilvl w:val="0"/>
          <w:numId w:val="37"/>
        </w:numPr>
      </w:pPr>
      <w:r>
        <w:t>Strives to continuously improve in everything they do, taking the initiative to learn and develop.</w:t>
      </w:r>
    </w:p>
    <w:p w:rsidRPr="005B7D76" w:rsidR="007276E8" w:rsidP="005B7D76" w:rsidRDefault="007D3698" w14:paraId="431B309D" w14:textId="40A53C70">
      <w:pPr>
        <w:pStyle w:val="ListParagraph"/>
        <w:numPr>
          <w:ilvl w:val="0"/>
          <w:numId w:val="37"/>
        </w:numPr>
        <w:rPr>
          <w:rFonts w:cs="Arial"/>
          <w:bCs/>
          <w:szCs w:val="24"/>
        </w:rPr>
      </w:pPr>
      <w:r w:rsidRPr="005B7D76">
        <w:rPr>
          <w:rFonts w:cs="Arial"/>
          <w:bCs/>
          <w:szCs w:val="24"/>
        </w:rPr>
        <w:t>Brings creativity into their work</w:t>
      </w:r>
      <w:r w:rsidRPr="005B7D76" w:rsidR="0077075D">
        <w:rPr>
          <w:rFonts w:cs="Arial"/>
          <w:bCs/>
          <w:szCs w:val="24"/>
        </w:rPr>
        <w:t xml:space="preserve"> through </w:t>
      </w:r>
      <w:r w:rsidRPr="005B7D76" w:rsidR="001A1142">
        <w:rPr>
          <w:rFonts w:cs="Arial"/>
          <w:bCs/>
          <w:szCs w:val="24"/>
        </w:rPr>
        <w:t>innovation and</w:t>
      </w:r>
      <w:r w:rsidRPr="005B7D76" w:rsidR="0077075D">
        <w:rPr>
          <w:rFonts w:cs="Arial"/>
          <w:bCs/>
          <w:szCs w:val="24"/>
        </w:rPr>
        <w:t xml:space="preserve"> open</w:t>
      </w:r>
      <w:r w:rsidRPr="005B7D76" w:rsidR="001A1142">
        <w:rPr>
          <w:rFonts w:cs="Arial"/>
          <w:bCs/>
          <w:szCs w:val="24"/>
        </w:rPr>
        <w:t>ness</w:t>
      </w:r>
      <w:r w:rsidRPr="005B7D76" w:rsidR="0077075D">
        <w:rPr>
          <w:rFonts w:cs="Arial"/>
          <w:bCs/>
          <w:szCs w:val="24"/>
        </w:rPr>
        <w:t xml:space="preserve"> to change.</w:t>
      </w:r>
    </w:p>
    <w:p w:rsidRPr="005B7D76" w:rsidR="00A5398D" w:rsidP="005B7D76" w:rsidRDefault="00A5398D" w14:paraId="133900C0" w14:textId="6D444934">
      <w:pPr>
        <w:pStyle w:val="ListParagraph"/>
        <w:numPr>
          <w:ilvl w:val="0"/>
          <w:numId w:val="37"/>
        </w:numPr>
        <w:rPr>
          <w:rFonts w:cs="Arial"/>
          <w:bCs/>
          <w:szCs w:val="24"/>
        </w:rPr>
      </w:pPr>
      <w:r w:rsidRPr="005B7D76">
        <w:rPr>
          <w:rFonts w:cs="Arial"/>
          <w:bCs/>
          <w:szCs w:val="24"/>
        </w:rPr>
        <w:t xml:space="preserve">Collaborates well with others </w:t>
      </w:r>
      <w:r w:rsidRPr="005B7D76" w:rsidR="0077075D">
        <w:rPr>
          <w:rFonts w:cs="Arial"/>
          <w:bCs/>
          <w:szCs w:val="24"/>
        </w:rPr>
        <w:t>and o</w:t>
      </w:r>
      <w:r w:rsidRPr="005B7D76">
        <w:rPr>
          <w:rFonts w:cs="Arial"/>
          <w:bCs/>
          <w:szCs w:val="24"/>
        </w:rPr>
        <w:t xml:space="preserve">ffers assistance and support to </w:t>
      </w:r>
      <w:r w:rsidRPr="005B7D76" w:rsidR="006A3826">
        <w:rPr>
          <w:rFonts w:cs="Arial"/>
          <w:bCs/>
          <w:szCs w:val="24"/>
        </w:rPr>
        <w:t>colleagues</w:t>
      </w:r>
      <w:r w:rsidRPr="005B7D76">
        <w:rPr>
          <w:rFonts w:cs="Arial"/>
          <w:bCs/>
          <w:szCs w:val="24"/>
        </w:rPr>
        <w:t>.</w:t>
      </w:r>
    </w:p>
    <w:p w:rsidRPr="002617CC" w:rsidR="005B7D76" w:rsidP="005B7D76" w:rsidRDefault="005B7D76" w14:paraId="44F4A919" w14:textId="77777777">
      <w:pPr>
        <w:pStyle w:val="ListParagraph"/>
        <w:numPr>
          <w:ilvl w:val="0"/>
          <w:numId w:val="37"/>
        </w:numPr>
      </w:pPr>
      <w:r w:rsidRPr="001F201A">
        <w:t>Commitment to the safeguarding and wellbeing of service users</w:t>
      </w:r>
      <w:r>
        <w:t>.</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5B7D76" w:rsidR="005B7D76" w:rsidP="005B7D76" w:rsidRDefault="005B7D76" w14:paraId="0889676D" w14:textId="77777777">
      <w:pPr>
        <w:pStyle w:val="ListParagraph"/>
        <w:numPr>
          <w:ilvl w:val="0"/>
          <w:numId w:val="37"/>
        </w:numPr>
        <w:rPr>
          <w:rFonts w:cs="Arial"/>
          <w:bCs/>
          <w:szCs w:val="24"/>
        </w:rPr>
      </w:pPr>
      <w:r w:rsidRPr="005B7D76">
        <w:rPr>
          <w:rFonts w:cs="Arial"/>
          <w:bCs/>
          <w:szCs w:val="24"/>
        </w:rPr>
        <w:t>Experience and/or good knowledge and understanding of best practice and legislation which relates to area of operation.</w:t>
      </w:r>
    </w:p>
    <w:p w:rsidRPr="005B7D76" w:rsidR="005B7D76" w:rsidP="005B7D76" w:rsidRDefault="005B7D76" w14:paraId="1A518084" w14:textId="77777777">
      <w:pPr>
        <w:pStyle w:val="ListParagraph"/>
        <w:numPr>
          <w:ilvl w:val="0"/>
          <w:numId w:val="37"/>
        </w:numPr>
        <w:rPr>
          <w:rFonts w:cs="Arial"/>
          <w:bCs/>
          <w:szCs w:val="24"/>
        </w:rPr>
      </w:pPr>
      <w:r w:rsidRPr="005B7D76">
        <w:rPr>
          <w:rFonts w:cs="Arial"/>
          <w:bCs/>
          <w:szCs w:val="24"/>
        </w:rPr>
        <w:t>Skills and experience in collaborative working, with internal colleagues and external colleagues, including the use of negotiation skills.</w:t>
      </w:r>
    </w:p>
    <w:p w:rsidRPr="005B7D76" w:rsidR="005B7D76" w:rsidP="005B7D76" w:rsidRDefault="005B7D76" w14:paraId="43BBF91B" w14:textId="77777777">
      <w:pPr>
        <w:pStyle w:val="ListParagraph"/>
        <w:numPr>
          <w:ilvl w:val="0"/>
          <w:numId w:val="37"/>
        </w:numPr>
        <w:rPr>
          <w:rFonts w:cs="Arial"/>
          <w:bCs/>
          <w:szCs w:val="24"/>
        </w:rPr>
      </w:pPr>
      <w:r w:rsidRPr="005B7D76">
        <w:rPr>
          <w:rFonts w:cs="Arial"/>
          <w:bCs/>
          <w:szCs w:val="24"/>
        </w:rPr>
        <w:t>Proven experience of managing projects, including excellent planning skills to ensure deadlines are met for long term and day to day planning, managing conflicting priorities with minimal supervision.</w:t>
      </w:r>
    </w:p>
    <w:p w:rsidRPr="005B7D76" w:rsidR="005B7D76" w:rsidP="005B7D76" w:rsidRDefault="005B7D76" w14:paraId="1D5060A5" w14:textId="77777777">
      <w:pPr>
        <w:pStyle w:val="ListParagraph"/>
        <w:numPr>
          <w:ilvl w:val="0"/>
          <w:numId w:val="37"/>
        </w:numPr>
        <w:rPr>
          <w:rFonts w:cs="Arial"/>
          <w:bCs/>
          <w:szCs w:val="24"/>
        </w:rPr>
      </w:pPr>
      <w:r w:rsidRPr="005B7D76">
        <w:rPr>
          <w:rFonts w:cs="Arial"/>
          <w:bCs/>
          <w:szCs w:val="24"/>
        </w:rPr>
        <w:t xml:space="preserve">Proven experience of working with data and information and the ability to produce both written and statistical reports. </w:t>
      </w:r>
    </w:p>
    <w:p w:rsidRPr="005B7D76" w:rsidR="005B7D76" w:rsidP="005B7D76" w:rsidRDefault="005B7D76" w14:paraId="2F9859A2" w14:textId="77777777">
      <w:pPr>
        <w:pStyle w:val="ListParagraph"/>
        <w:numPr>
          <w:ilvl w:val="0"/>
          <w:numId w:val="37"/>
        </w:numPr>
        <w:rPr>
          <w:rFonts w:cs="Arial"/>
          <w:bCs/>
          <w:szCs w:val="24"/>
        </w:rPr>
      </w:pPr>
      <w:r w:rsidRPr="005B7D76">
        <w:rPr>
          <w:rFonts w:cs="Arial"/>
          <w:bCs/>
          <w:szCs w:val="24"/>
        </w:rPr>
        <w:t>Demonstrable experience of listening to, interpreting requirements, advising, negotiating, and communicating effectively with a wide range of people, acting as an advocate for Public health and Communities</w:t>
      </w:r>
    </w:p>
    <w:p w:rsidRPr="005B7D76" w:rsidR="005B7D76" w:rsidP="005B7D76" w:rsidRDefault="005B7D76" w14:paraId="02B35E78" w14:textId="77777777">
      <w:pPr>
        <w:pStyle w:val="ListParagraph"/>
        <w:numPr>
          <w:ilvl w:val="0"/>
          <w:numId w:val="37"/>
        </w:numPr>
        <w:rPr>
          <w:rFonts w:cs="Arial"/>
          <w:bCs/>
          <w:szCs w:val="24"/>
        </w:rPr>
      </w:pPr>
      <w:r w:rsidRPr="005B7D76">
        <w:rPr>
          <w:rFonts w:cs="Arial"/>
          <w:bCs/>
          <w:szCs w:val="24"/>
        </w:rPr>
        <w:t>Able to plan own workload in short, medium, and long term, responding to deadlines and changing priorities.</w:t>
      </w:r>
    </w:p>
    <w:p w:rsidRPr="005B7D76" w:rsidR="005B7D76" w:rsidP="005B7D76" w:rsidRDefault="005B7D76" w14:paraId="363BC111" w14:textId="77777777">
      <w:pPr>
        <w:pStyle w:val="ListParagraph"/>
        <w:numPr>
          <w:ilvl w:val="0"/>
          <w:numId w:val="37"/>
        </w:numPr>
        <w:rPr>
          <w:rFonts w:cs="Arial"/>
          <w:bCs/>
          <w:szCs w:val="24"/>
        </w:rPr>
      </w:pPr>
      <w:r w:rsidRPr="005B7D76">
        <w:rPr>
          <w:rFonts w:cs="Arial"/>
          <w:bCs/>
          <w:szCs w:val="24"/>
        </w:rPr>
        <w:t>Ability to co-produce solutions with partners.</w:t>
      </w:r>
    </w:p>
    <w:p w:rsidRPr="005B7D76" w:rsidR="005B7D76" w:rsidP="005B7D76" w:rsidRDefault="005B7D76" w14:paraId="2D6A67BF" w14:textId="77777777">
      <w:pPr>
        <w:pStyle w:val="ListParagraph"/>
        <w:numPr>
          <w:ilvl w:val="0"/>
          <w:numId w:val="37"/>
        </w:numPr>
        <w:rPr>
          <w:rFonts w:cs="Arial"/>
          <w:bCs/>
          <w:szCs w:val="24"/>
        </w:rPr>
      </w:pPr>
      <w:r w:rsidRPr="005B7D76">
        <w:rPr>
          <w:rFonts w:cs="Arial"/>
          <w:bCs/>
          <w:szCs w:val="24"/>
        </w:rPr>
        <w:t>Well-developed verbal &amp; written communications skills and proven ability to convey varied and complex information to a range of audiences, including internal and external stakeholders, partners and staff in a creative and understandable way.</w:t>
      </w:r>
    </w:p>
    <w:p w:rsidRPr="005B7D76" w:rsidR="005B7D76" w:rsidP="005B7D76" w:rsidRDefault="005B7D76" w14:paraId="661AC833" w14:textId="77777777">
      <w:pPr>
        <w:pStyle w:val="ListParagraph"/>
        <w:numPr>
          <w:ilvl w:val="0"/>
          <w:numId w:val="37"/>
        </w:numPr>
        <w:rPr>
          <w:rFonts w:cs="Arial"/>
          <w:bCs/>
          <w:szCs w:val="24"/>
        </w:rPr>
      </w:pPr>
      <w:r w:rsidRPr="005B7D76">
        <w:rPr>
          <w:rFonts w:cs="Arial"/>
          <w:bCs/>
          <w:szCs w:val="24"/>
        </w:rPr>
        <w:t>Highly developed problem-solving skills and taking evidence led approach.</w:t>
      </w:r>
    </w:p>
    <w:p w:rsidRPr="005B7D76" w:rsidR="005B7D76" w:rsidP="005B7D76" w:rsidRDefault="005B7D76" w14:paraId="2C7F471D" w14:textId="77777777">
      <w:pPr>
        <w:pStyle w:val="ListParagraph"/>
        <w:numPr>
          <w:ilvl w:val="0"/>
          <w:numId w:val="37"/>
        </w:numPr>
        <w:rPr>
          <w:rFonts w:cs="Arial"/>
          <w:bCs/>
          <w:szCs w:val="24"/>
        </w:rPr>
      </w:pPr>
      <w:r w:rsidRPr="005B7D76">
        <w:rPr>
          <w:rFonts w:cs="Arial"/>
          <w:bCs/>
          <w:szCs w:val="24"/>
        </w:rPr>
        <w:t>Able to show discretion and respect confidentiality.</w:t>
      </w:r>
    </w:p>
    <w:p w:rsidRPr="005B7D76" w:rsidR="005B7D76" w:rsidP="005B7D76" w:rsidRDefault="005B7D76" w14:paraId="29D7DD4E" w14:textId="77777777">
      <w:pPr>
        <w:pStyle w:val="ListParagraph"/>
        <w:numPr>
          <w:ilvl w:val="0"/>
          <w:numId w:val="37"/>
        </w:numPr>
        <w:rPr>
          <w:rFonts w:cs="Arial"/>
          <w:bCs/>
          <w:szCs w:val="24"/>
        </w:rPr>
      </w:pPr>
      <w:r w:rsidRPr="005B7D76">
        <w:rPr>
          <w:rFonts w:cs="Arial"/>
          <w:bCs/>
          <w:szCs w:val="24"/>
        </w:rPr>
        <w:t>IT skills including Windows based software, social media, and the Internet.</w:t>
      </w:r>
    </w:p>
    <w:p w:rsidRPr="005B7D76" w:rsidR="005B7D76" w:rsidP="005B7D76" w:rsidRDefault="005B7D76" w14:paraId="5951D4E6" w14:textId="77777777">
      <w:pPr>
        <w:pStyle w:val="ListParagraph"/>
        <w:numPr>
          <w:ilvl w:val="0"/>
          <w:numId w:val="37"/>
        </w:numPr>
        <w:rPr>
          <w:rFonts w:cs="Arial"/>
          <w:bCs/>
          <w:szCs w:val="24"/>
        </w:rPr>
      </w:pPr>
      <w:r w:rsidRPr="005B7D76">
        <w:rPr>
          <w:rFonts w:cs="Arial"/>
          <w:bCs/>
          <w:szCs w:val="24"/>
        </w:rPr>
        <w:t>Able to carry out research and communicate the results.</w:t>
      </w:r>
    </w:p>
    <w:p w:rsidRPr="005B7D76" w:rsidR="005B7D76" w:rsidP="005B7D76" w:rsidRDefault="005B7D76" w14:paraId="3361540C" w14:textId="77777777">
      <w:pPr>
        <w:pStyle w:val="ListParagraph"/>
        <w:numPr>
          <w:ilvl w:val="0"/>
          <w:numId w:val="37"/>
        </w:numPr>
        <w:rPr>
          <w:rFonts w:cs="Arial"/>
          <w:bCs/>
          <w:szCs w:val="24"/>
        </w:rPr>
      </w:pPr>
      <w:r w:rsidRPr="005B7D76">
        <w:rPr>
          <w:rFonts w:cs="Arial"/>
          <w:bCs/>
          <w:szCs w:val="24"/>
        </w:rPr>
        <w:t>Ability to demonstrate duties to other staff as required and coach, mentor, line manage less experienced staff.</w:t>
      </w:r>
    </w:p>
    <w:p w:rsidRPr="005B7D76" w:rsidR="005B7D76" w:rsidP="005B7D76" w:rsidRDefault="005B7D76" w14:paraId="0721C4FE" w14:textId="77777777">
      <w:pPr>
        <w:rPr>
          <w:rFonts w:cs="Arial"/>
          <w:bCs/>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005B7D76" w:rsidP="005B7D76" w:rsidRDefault="005B7D76" w14:paraId="01097F0A" w14:textId="5C1D596F">
      <w:pPr>
        <w:pStyle w:val="ListParagraph"/>
        <w:numPr>
          <w:ilvl w:val="0"/>
          <w:numId w:val="37"/>
        </w:numPr>
        <w:rPr>
          <w:rFonts w:cs="Arial"/>
          <w:bCs/>
          <w:szCs w:val="24"/>
        </w:rPr>
      </w:pPr>
      <w:r w:rsidRPr="576A2CEE" w:rsidR="005B7D76">
        <w:rPr>
          <w:rFonts w:cs="Arial"/>
        </w:rPr>
        <w:t>Understanding of working with voluntary and/or community organisations.</w:t>
      </w:r>
    </w:p>
    <w:p w:rsidR="784CBE2F" w:rsidP="576A2CEE" w:rsidRDefault="784CBE2F" w14:paraId="5E66A6AF" w14:textId="36C365DA">
      <w:pPr>
        <w:pStyle w:val="ListParagraph"/>
        <w:numPr>
          <w:ilvl w:val="0"/>
          <w:numId w:val="37"/>
        </w:numPr>
        <w:rPr>
          <w:rFonts w:cs="Arial"/>
        </w:rPr>
      </w:pPr>
      <w:r w:rsidRPr="576A2CEE" w:rsidR="784CBE2F">
        <w:rPr>
          <w:rFonts w:cs="Arial"/>
        </w:rPr>
        <w:t>This role is subject to an Enhanced DBS check</w:t>
      </w:r>
    </w:p>
    <w:p w:rsidRPr="00F24FA7" w:rsidR="00CC1A18" w:rsidP="00CC1A18" w:rsidRDefault="00CC1A18" w14:paraId="195A7FA4" w14:textId="77777777">
      <w:pPr>
        <w:rPr>
          <w:rFonts w:cs="Arial"/>
          <w:szCs w:val="24"/>
        </w:rPr>
      </w:pPr>
    </w:p>
    <w:p w:rsidR="00CC1A18" w:rsidP="00CC1A18" w:rsidRDefault="00CC1A18" w14:paraId="3FDF73A5" w14:textId="39DD58D3">
      <w:pPr>
        <w:rPr>
          <w:rFonts w:cs="Arial"/>
          <w:b/>
          <w:szCs w:val="24"/>
        </w:rPr>
      </w:pPr>
      <w:r w:rsidRPr="00F24FA7">
        <w:rPr>
          <w:rFonts w:cs="Arial"/>
          <w:b/>
          <w:szCs w:val="24"/>
        </w:rPr>
        <w:t>It would also be desirable to have</w:t>
      </w:r>
    </w:p>
    <w:p w:rsidRPr="00C35D1C" w:rsidR="00C35D1C" w:rsidP="00C35D1C" w:rsidRDefault="00C35D1C" w14:paraId="4410C056" w14:textId="77777777">
      <w:pPr>
        <w:pStyle w:val="ListParagraph"/>
        <w:numPr>
          <w:ilvl w:val="0"/>
          <w:numId w:val="37"/>
        </w:numPr>
        <w:rPr>
          <w:rFonts w:cs="Arial"/>
          <w:bCs/>
          <w:szCs w:val="24"/>
        </w:rPr>
      </w:pPr>
      <w:r w:rsidRPr="00C35D1C">
        <w:rPr>
          <w:rFonts w:cs="Arial"/>
          <w:bCs/>
          <w:szCs w:val="24"/>
        </w:rPr>
        <w:t xml:space="preserve">An interest in professional development and a willingness to access training opportunities </w:t>
      </w:r>
    </w:p>
    <w:p w:rsidRPr="00C35D1C" w:rsidR="00C35D1C" w:rsidP="00C35D1C" w:rsidRDefault="00C35D1C" w14:paraId="51AF8386" w14:textId="77777777">
      <w:pPr>
        <w:pStyle w:val="ListParagraph"/>
        <w:numPr>
          <w:ilvl w:val="0"/>
          <w:numId w:val="37"/>
        </w:numPr>
        <w:rPr>
          <w:rFonts w:cs="Arial"/>
          <w:bCs/>
          <w:szCs w:val="24"/>
        </w:rPr>
      </w:pPr>
      <w:r w:rsidRPr="00C35D1C">
        <w:rPr>
          <w:rFonts w:cs="Arial"/>
          <w:bCs/>
          <w:szCs w:val="24"/>
        </w:rPr>
        <w:t>Evidence of successfully working alone as well as part of a team.</w:t>
      </w:r>
    </w:p>
    <w:p w:rsidRPr="00C35D1C" w:rsidR="00C35D1C" w:rsidP="00C35D1C" w:rsidRDefault="00C35D1C" w14:paraId="5555952E" w14:textId="77777777">
      <w:pPr>
        <w:pStyle w:val="ListParagraph"/>
        <w:numPr>
          <w:ilvl w:val="0"/>
          <w:numId w:val="37"/>
        </w:numPr>
        <w:rPr>
          <w:rFonts w:cs="Arial"/>
          <w:bCs/>
          <w:szCs w:val="24"/>
        </w:rPr>
      </w:pPr>
      <w:r w:rsidRPr="00C35D1C">
        <w:rPr>
          <w:rFonts w:cs="Arial"/>
          <w:bCs/>
          <w:szCs w:val="24"/>
        </w:rPr>
        <w:t>Understanding of confidentiality and awareness of data protection requirements.</w:t>
      </w:r>
    </w:p>
    <w:p w:rsidRPr="00C35D1C" w:rsidR="00C35D1C" w:rsidP="00C35D1C" w:rsidRDefault="00C35D1C" w14:paraId="4F48D5F5" w14:textId="77777777">
      <w:pPr>
        <w:pStyle w:val="ListParagraph"/>
        <w:numPr>
          <w:ilvl w:val="0"/>
          <w:numId w:val="37"/>
        </w:numPr>
        <w:rPr>
          <w:rFonts w:cs="Arial"/>
          <w:bCs/>
          <w:szCs w:val="24"/>
        </w:rPr>
      </w:pPr>
      <w:r w:rsidRPr="00C35D1C">
        <w:rPr>
          <w:rFonts w:cs="Arial"/>
          <w:bCs/>
          <w:szCs w:val="24"/>
        </w:rPr>
        <w:t>Proven ability to set and meet personal targets.</w:t>
      </w:r>
    </w:p>
    <w:p w:rsidR="00AA56F6" w:rsidP="00C35D1C" w:rsidRDefault="00AA56F6" w14:paraId="7BA56972" w14:textId="34002F8E">
      <w:pPr>
        <w:rPr>
          <w:rFonts w:cs="Arial"/>
          <w:b/>
          <w:szCs w:val="24"/>
        </w:rPr>
      </w:pPr>
    </w:p>
    <w:p w:rsidRPr="00A0309B" w:rsidR="00A0309B" w:rsidP="00A0309B" w:rsidRDefault="00A0309B" w14:paraId="23EBC60E" w14:textId="77777777">
      <w:pPr/>
      <w:r w:rsidRPr="576A2CEE" w:rsidR="00A0309B">
        <w:rPr>
          <w:rFonts w:cs="Arial"/>
        </w:rPr>
        <w:t>If you think you have what it takes to be successful in this role, even if you don’t meet all the criteria, please apply. We’d appreciate the opportunity to consider your application.</w:t>
      </w:r>
    </w:p>
    <w:p w:rsidR="576A2CEE" w:rsidP="576A2CEE" w:rsidRDefault="576A2CEE" w14:paraId="75AF320F" w14:textId="7A7474DC">
      <w:pPr>
        <w:rPr>
          <w:rFonts w:cs="Arial"/>
        </w:rPr>
      </w:pP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4154BA" w:rsidR="00DD33EA" w:rsidP="00DD33EA" w:rsidRDefault="00DD33EA" w14:paraId="46BA4E7D" w14:textId="77777777">
      <w:pPr>
        <w:rPr>
          <w:rStyle w:val="Arial12"/>
          <w:rFonts w:cs="Arial"/>
        </w:rPr>
      </w:pPr>
    </w:p>
    <w:p w:rsidRPr="0008030B" w:rsidR="00BC371B" w:rsidP="0008030B" w:rsidRDefault="00145452" w14:paraId="42612095" w14:textId="252ED11E">
      <w:pPr>
        <w:rPr>
          <w:rStyle w:val="Arial12"/>
          <w:rFonts w:cs="Arial"/>
        </w:rPr>
      </w:pPr>
      <w:r w:rsidRPr="0008030B">
        <w:rPr>
          <w:rStyle w:val="Arial12"/>
          <w:rFonts w:cs="Arial"/>
        </w:rPr>
        <w:t>Y</w:t>
      </w:r>
      <w:r w:rsidRPr="0008030B" w:rsidR="00DD33EA">
        <w:rPr>
          <w:rStyle w:val="Arial12"/>
          <w:rFonts w:cs="Arial"/>
        </w:rPr>
        <w:t xml:space="preserve">ou will need to travel, so you must either </w:t>
      </w:r>
      <w:r w:rsidRPr="0008030B" w:rsidR="004154BA">
        <w:rPr>
          <w:rStyle w:val="Arial12"/>
          <w:rFonts w:cs="Arial"/>
        </w:rPr>
        <w:t>hold a full, current driving licence</w:t>
      </w:r>
      <w:r w:rsidRPr="0008030B" w:rsidR="00DD33EA">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45C5A8D3" w:rsidRDefault="00600217" w14:paraId="21E0C033" w14:textId="26506082">
      <w:pPr>
        <w:rPr>
          <w:rFonts w:cs="Arial"/>
        </w:rPr>
      </w:pPr>
      <w:r w:rsidRPr="45C5A8D3">
        <w:rPr>
          <w:rFonts w:cs="Arial"/>
          <w:color w:val="000000" w:themeColor="text1"/>
        </w:rPr>
        <w:t xml:space="preserve">Visit the </w:t>
      </w:r>
      <w:hyperlink r:id="rId19">
        <w:r w:rsidRPr="45C5A8D3">
          <w:rPr>
            <w:rStyle w:val="Hyperlink"/>
            <w:rFonts w:cs="Arial"/>
            <w:b/>
            <w:bCs/>
          </w:rPr>
          <w:t>Suffolk County Council career website</w:t>
        </w:r>
      </w:hyperlink>
      <w:r w:rsidRPr="45C5A8D3">
        <w:rPr>
          <w:rFonts w:cs="Arial"/>
          <w:color w:val="2E74B5" w:themeColor="accent1" w:themeShade="BF"/>
        </w:rPr>
        <w:t xml:space="preserve"> </w:t>
      </w:r>
      <w:r w:rsidRPr="45C5A8D3">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headerReference w:type="default" r:id="R9b808ed93b864d05"/>
      <w:headerReference w:type="first" r:id="Rd0b4c5cd3e9d4ed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B15" w:rsidRDefault="00017B15" w14:paraId="3673D3DB" w14:textId="77777777">
      <w:r>
        <w:separator/>
      </w:r>
    </w:p>
  </w:endnote>
  <w:endnote w:type="continuationSeparator" w:id="0">
    <w:p w:rsidR="00017B15" w:rsidRDefault="00017B15" w14:paraId="73DB1891" w14:textId="77777777">
      <w:r>
        <w:continuationSeparator/>
      </w:r>
    </w:p>
  </w:endnote>
  <w:endnote w:type="continuationNotice" w:id="1">
    <w:p w:rsidR="00017B15" w:rsidRDefault="00017B15" w14:paraId="3D84FAB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P="7AC34FE3" w:rsidRDefault="00040A1F" w14:paraId="11EF859B" w14:textId="052EBBF4">
        <w:pPr>
          <w:pStyle w:val="Footer"/>
          <w:jc w:val="right"/>
          <w:rPr>
            <w:sz w:val="18"/>
            <w:szCs w:val="18"/>
          </w:rPr>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7AC34FE3">
          <w:rPr/>
          <w:t xml:space="preserve">Page | </w:t>
        </w:r>
        <w:r w:rsidR="00040A1F">
          <w:fldChar w:fldCharType="begin"/>
        </w:r>
        <w:r w:rsidR="00040A1F">
          <w:instrText xml:space="preserve"> PAGE   \* MERGEFORMAT </w:instrText>
        </w:r>
        <w:r w:rsidR="00040A1F">
          <w:fldChar w:fldCharType="separate"/>
        </w:r>
        <w:r w:rsidR="7AC34FE3">
          <w:rPr>
            <w:noProof/>
          </w:rPr>
          <w:t>2</w:t>
        </w:r>
        <w:r w:rsidR="00040A1F">
          <w:rPr>
            <w:noProof/>
          </w:rPr>
          <w:fldChar w:fldCharType="end"/>
        </w:r>
        <w:r w:rsidR="7AC34FE3">
          <w:rPr/>
          <w:t xml:space="preserve"> </w:t>
        </w:r>
      </w:p>
    </w:sdtContent>
  </w:sdt>
  <w:p w:rsidRPr="00E807E9" w:rsidR="0016491A" w:rsidRDefault="0016491A" w14:paraId="1E914532" w14:textId="519B8BEA">
    <w:pPr>
      <w:pStyle w:val="Footer"/>
    </w:pPr>
    <w:r w:rsidRPr="7AC34FE3" w:rsidR="7AC34FE3">
      <w:rPr>
        <w:sz w:val="18"/>
        <w:szCs w:val="18"/>
      </w:rPr>
      <w:t>PHC-G5-Project-Officer-Gen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B15" w:rsidRDefault="00017B15" w14:paraId="1F87D328" w14:textId="77777777">
      <w:r>
        <w:separator/>
      </w:r>
    </w:p>
  </w:footnote>
  <w:footnote w:type="continuationSeparator" w:id="0">
    <w:p w:rsidR="00017B15" w:rsidRDefault="00017B15" w14:paraId="2CAF7366" w14:textId="77777777">
      <w:r>
        <w:continuationSeparator/>
      </w:r>
    </w:p>
  </w:footnote>
  <w:footnote w:type="continuationNotice" w:id="1">
    <w:p w:rsidR="00017B15" w:rsidRDefault="00017B15" w14:paraId="0C0A88A5" w14:textId="77777777"/>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7AC34FE3" w:rsidTr="7AC34FE3" w14:paraId="4804DEF6">
      <w:trPr>
        <w:trHeight w:val="300"/>
      </w:trPr>
      <w:tc>
        <w:tcPr>
          <w:tcW w:w="3245" w:type="dxa"/>
          <w:tcMar/>
        </w:tcPr>
        <w:p w:rsidR="7AC34FE3" w:rsidP="7AC34FE3" w:rsidRDefault="7AC34FE3" w14:paraId="1C93E26F" w14:textId="4FDE8EDC">
          <w:pPr>
            <w:pStyle w:val="Header"/>
            <w:bidi w:val="0"/>
            <w:ind w:left="-115"/>
            <w:jc w:val="left"/>
          </w:pPr>
        </w:p>
      </w:tc>
      <w:tc>
        <w:tcPr>
          <w:tcW w:w="3245" w:type="dxa"/>
          <w:tcMar/>
        </w:tcPr>
        <w:p w:rsidR="7AC34FE3" w:rsidP="7AC34FE3" w:rsidRDefault="7AC34FE3" w14:paraId="45E8F9D7" w14:textId="255F5A2C">
          <w:pPr>
            <w:pStyle w:val="Header"/>
            <w:bidi w:val="0"/>
            <w:jc w:val="center"/>
          </w:pPr>
        </w:p>
      </w:tc>
      <w:tc>
        <w:tcPr>
          <w:tcW w:w="3245" w:type="dxa"/>
          <w:tcMar/>
        </w:tcPr>
        <w:p w:rsidR="7AC34FE3" w:rsidP="7AC34FE3" w:rsidRDefault="7AC34FE3" w14:paraId="0F8D8D6C" w14:textId="081C996D">
          <w:pPr>
            <w:pStyle w:val="Header"/>
            <w:bidi w:val="0"/>
            <w:ind w:right="-115"/>
            <w:jc w:val="right"/>
          </w:pPr>
        </w:p>
      </w:tc>
    </w:tr>
  </w:tbl>
  <w:p w:rsidR="7AC34FE3" w:rsidP="7AC34FE3" w:rsidRDefault="7AC34FE3" w14:paraId="4CF81047" w14:textId="4576A22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7AC34FE3" w:rsidTr="7AC34FE3" w14:paraId="5E449048">
      <w:trPr>
        <w:trHeight w:val="300"/>
      </w:trPr>
      <w:tc>
        <w:tcPr>
          <w:tcW w:w="3245" w:type="dxa"/>
          <w:tcMar/>
        </w:tcPr>
        <w:p w:rsidR="7AC34FE3" w:rsidP="7AC34FE3" w:rsidRDefault="7AC34FE3" w14:paraId="58594DBB" w14:textId="1626F8BD">
          <w:pPr>
            <w:pStyle w:val="Header"/>
            <w:bidi w:val="0"/>
            <w:ind w:left="-115"/>
            <w:jc w:val="left"/>
          </w:pPr>
        </w:p>
      </w:tc>
      <w:tc>
        <w:tcPr>
          <w:tcW w:w="3245" w:type="dxa"/>
          <w:tcMar/>
        </w:tcPr>
        <w:p w:rsidR="7AC34FE3" w:rsidP="7AC34FE3" w:rsidRDefault="7AC34FE3" w14:paraId="5ED3D0A2" w14:textId="68E9D444">
          <w:pPr>
            <w:pStyle w:val="Header"/>
            <w:bidi w:val="0"/>
            <w:jc w:val="center"/>
          </w:pPr>
        </w:p>
      </w:tc>
      <w:tc>
        <w:tcPr>
          <w:tcW w:w="3245" w:type="dxa"/>
          <w:tcMar/>
        </w:tcPr>
        <w:p w:rsidR="7AC34FE3" w:rsidP="7AC34FE3" w:rsidRDefault="7AC34FE3" w14:paraId="33DFDE9E" w14:textId="32BC1FF5">
          <w:pPr>
            <w:pStyle w:val="Header"/>
            <w:bidi w:val="0"/>
            <w:ind w:right="-115"/>
            <w:jc w:val="right"/>
          </w:pPr>
        </w:p>
      </w:tc>
    </w:tr>
  </w:tbl>
  <w:p w:rsidR="7AC34FE3" w:rsidP="7AC34FE3" w:rsidRDefault="7AC34FE3" w14:paraId="205727D3" w14:textId="2C2DAE2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102BF2"/>
    <w:multiLevelType w:val="hybridMultilevel"/>
    <w:tmpl w:val="832EEC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9DF7081"/>
    <w:multiLevelType w:val="hybridMultilevel"/>
    <w:tmpl w:val="20D4CE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2B2736B6"/>
    <w:multiLevelType w:val="hybridMultilevel"/>
    <w:tmpl w:val="509851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DC4E95"/>
    <w:multiLevelType w:val="hybridMultilevel"/>
    <w:tmpl w:val="C74EB182"/>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15" w15:restartNumberingAfterBreak="0">
    <w:nsid w:val="31176AFA"/>
    <w:multiLevelType w:val="hybridMultilevel"/>
    <w:tmpl w:val="7C60EA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7881B93"/>
    <w:multiLevelType w:val="hybridMultilevel"/>
    <w:tmpl w:val="832EECA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1" w15:restartNumberingAfterBreak="0">
    <w:nsid w:val="3C391977"/>
    <w:multiLevelType w:val="hybridMultilevel"/>
    <w:tmpl w:val="D4CC0D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5"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9F4525E"/>
    <w:multiLevelType w:val="hybridMultilevel"/>
    <w:tmpl w:val="3A0EB0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A915C91"/>
    <w:multiLevelType w:val="hybridMultilevel"/>
    <w:tmpl w:val="EB42D282"/>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51D2387E"/>
    <w:multiLevelType w:val="hybridMultilevel"/>
    <w:tmpl w:val="E4D42D02"/>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5F14E6F"/>
    <w:multiLevelType w:val="hybridMultilevel"/>
    <w:tmpl w:val="82DCB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0"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3"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4CF0D6D"/>
    <w:multiLevelType w:val="hybridMultilevel"/>
    <w:tmpl w:val="9BACC1B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7CA80E9B"/>
    <w:multiLevelType w:val="hybridMultilevel"/>
    <w:tmpl w:val="B5E48D1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num w:numId="1" w16cid:durableId="2120489917">
    <w:abstractNumId w:val="7"/>
  </w:num>
  <w:num w:numId="2" w16cid:durableId="665326605">
    <w:abstractNumId w:val="42"/>
  </w:num>
  <w:num w:numId="3" w16cid:durableId="109785916">
    <w:abstractNumId w:val="39"/>
  </w:num>
  <w:num w:numId="4" w16cid:durableId="1369407402">
    <w:abstractNumId w:val="5"/>
  </w:num>
  <w:num w:numId="5" w16cid:durableId="1280799711">
    <w:abstractNumId w:val="37"/>
  </w:num>
  <w:num w:numId="6" w16cid:durableId="1934626137">
    <w:abstractNumId w:val="19"/>
  </w:num>
  <w:num w:numId="7" w16cid:durableId="1971128893">
    <w:abstractNumId w:val="12"/>
  </w:num>
  <w:num w:numId="8" w16cid:durableId="1055600">
    <w:abstractNumId w:val="23"/>
  </w:num>
  <w:num w:numId="9" w16cid:durableId="2119792363">
    <w:abstractNumId w:val="41"/>
  </w:num>
  <w:num w:numId="10" w16cid:durableId="1450854239">
    <w:abstractNumId w:val="40"/>
  </w:num>
  <w:num w:numId="11" w16cid:durableId="1620334117">
    <w:abstractNumId w:val="27"/>
  </w:num>
  <w:num w:numId="12" w16cid:durableId="1824853769">
    <w:abstractNumId w:val="29"/>
  </w:num>
  <w:num w:numId="13" w16cid:durableId="1119254085">
    <w:abstractNumId w:val="0"/>
  </w:num>
  <w:num w:numId="14" w16cid:durableId="1526945852">
    <w:abstractNumId w:val="38"/>
  </w:num>
  <w:num w:numId="15" w16cid:durableId="9262036">
    <w:abstractNumId w:val="45"/>
  </w:num>
  <w:num w:numId="16" w16cid:durableId="99688860">
    <w:abstractNumId w:val="36"/>
  </w:num>
  <w:num w:numId="17" w16cid:durableId="1951355858">
    <w:abstractNumId w:val="25"/>
  </w:num>
  <w:num w:numId="18" w16cid:durableId="497309260">
    <w:abstractNumId w:val="22"/>
  </w:num>
  <w:num w:numId="19" w16cid:durableId="1023017617">
    <w:abstractNumId w:val="18"/>
  </w:num>
  <w:num w:numId="20" w16cid:durableId="1137407001">
    <w:abstractNumId w:val="8"/>
  </w:num>
  <w:num w:numId="21" w16cid:durableId="282078090">
    <w:abstractNumId w:val="26"/>
  </w:num>
  <w:num w:numId="22" w16cid:durableId="557664061">
    <w:abstractNumId w:val="33"/>
  </w:num>
  <w:num w:numId="23" w16cid:durableId="1333951479">
    <w:abstractNumId w:val="2"/>
  </w:num>
  <w:num w:numId="24" w16cid:durableId="1880581652">
    <w:abstractNumId w:val="10"/>
  </w:num>
  <w:num w:numId="25" w16cid:durableId="943422885">
    <w:abstractNumId w:val="4"/>
  </w:num>
  <w:num w:numId="26" w16cid:durableId="2135250139">
    <w:abstractNumId w:val="20"/>
  </w:num>
  <w:num w:numId="27" w16cid:durableId="458839981">
    <w:abstractNumId w:val="28"/>
  </w:num>
  <w:num w:numId="28" w16cid:durableId="1749300570">
    <w:abstractNumId w:val="32"/>
  </w:num>
  <w:num w:numId="29" w16cid:durableId="3948240">
    <w:abstractNumId w:val="16"/>
  </w:num>
  <w:num w:numId="30" w16cid:durableId="435945565">
    <w:abstractNumId w:val="24"/>
  </w:num>
  <w:num w:numId="31" w16cid:durableId="810486746">
    <w:abstractNumId w:val="43"/>
  </w:num>
  <w:num w:numId="32" w16cid:durableId="650402408">
    <w:abstractNumId w:val="6"/>
  </w:num>
  <w:num w:numId="33" w16cid:durableId="899555430">
    <w:abstractNumId w:val="13"/>
  </w:num>
  <w:num w:numId="34" w16cid:durableId="369762920">
    <w:abstractNumId w:val="9"/>
  </w:num>
  <w:num w:numId="35" w16cid:durableId="1694116330">
    <w:abstractNumId w:val="11"/>
  </w:num>
  <w:num w:numId="36" w16cid:durableId="797183382">
    <w:abstractNumId w:val="35"/>
  </w:num>
  <w:num w:numId="37" w16cid:durableId="743719144">
    <w:abstractNumId w:val="21"/>
  </w:num>
  <w:num w:numId="38" w16cid:durableId="89935417">
    <w:abstractNumId w:val="15"/>
  </w:num>
  <w:num w:numId="39" w16cid:durableId="376928842">
    <w:abstractNumId w:val="30"/>
  </w:num>
  <w:num w:numId="40" w16cid:durableId="885870695">
    <w:abstractNumId w:val="14"/>
  </w:num>
  <w:num w:numId="41" w16cid:durableId="164903639">
    <w:abstractNumId w:val="46"/>
  </w:num>
  <w:num w:numId="42" w16cid:durableId="1147093634">
    <w:abstractNumId w:val="3"/>
  </w:num>
  <w:num w:numId="43" w16cid:durableId="1845899997">
    <w:abstractNumId w:val="44"/>
  </w:num>
  <w:num w:numId="44" w16cid:durableId="202062429">
    <w:abstractNumId w:val="31"/>
  </w:num>
  <w:num w:numId="45" w16cid:durableId="748966051">
    <w:abstractNumId w:val="34"/>
  </w:num>
  <w:num w:numId="46" w16cid:durableId="713965773">
    <w:abstractNumId w:val="17"/>
  </w:num>
  <w:num w:numId="47" w16cid:durableId="421922113">
    <w:abstractNumId w:val="1"/>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17B15"/>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030B"/>
    <w:rsid w:val="0008147E"/>
    <w:rsid w:val="000A0237"/>
    <w:rsid w:val="000A2F82"/>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2D7B"/>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1019"/>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3BF4"/>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28BD"/>
    <w:rsid w:val="0056661A"/>
    <w:rsid w:val="00566F55"/>
    <w:rsid w:val="00574C25"/>
    <w:rsid w:val="00576108"/>
    <w:rsid w:val="0059129A"/>
    <w:rsid w:val="00592B31"/>
    <w:rsid w:val="00592DE3"/>
    <w:rsid w:val="00594DC7"/>
    <w:rsid w:val="00595468"/>
    <w:rsid w:val="005974AB"/>
    <w:rsid w:val="005A485B"/>
    <w:rsid w:val="005A5DA3"/>
    <w:rsid w:val="005B21FB"/>
    <w:rsid w:val="005B7D76"/>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0B0"/>
    <w:rsid w:val="00667760"/>
    <w:rsid w:val="00670138"/>
    <w:rsid w:val="00671F76"/>
    <w:rsid w:val="0067569A"/>
    <w:rsid w:val="00680786"/>
    <w:rsid w:val="006837E2"/>
    <w:rsid w:val="0068382E"/>
    <w:rsid w:val="00696319"/>
    <w:rsid w:val="00697738"/>
    <w:rsid w:val="006A318E"/>
    <w:rsid w:val="006A3826"/>
    <w:rsid w:val="006C2871"/>
    <w:rsid w:val="006C31D5"/>
    <w:rsid w:val="006C3EBF"/>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24BD"/>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C54D1"/>
    <w:rsid w:val="008D36B0"/>
    <w:rsid w:val="008D37B4"/>
    <w:rsid w:val="008D7A86"/>
    <w:rsid w:val="008E60CB"/>
    <w:rsid w:val="008F0D9F"/>
    <w:rsid w:val="008F1E54"/>
    <w:rsid w:val="008F2044"/>
    <w:rsid w:val="008F5223"/>
    <w:rsid w:val="009004F4"/>
    <w:rsid w:val="0090483E"/>
    <w:rsid w:val="009075A8"/>
    <w:rsid w:val="00907C48"/>
    <w:rsid w:val="00910894"/>
    <w:rsid w:val="00913529"/>
    <w:rsid w:val="009137C9"/>
    <w:rsid w:val="00914E23"/>
    <w:rsid w:val="00926781"/>
    <w:rsid w:val="00926DBE"/>
    <w:rsid w:val="00931DF4"/>
    <w:rsid w:val="0094129B"/>
    <w:rsid w:val="00942711"/>
    <w:rsid w:val="00943082"/>
    <w:rsid w:val="009471F1"/>
    <w:rsid w:val="00954F93"/>
    <w:rsid w:val="00956DAA"/>
    <w:rsid w:val="00960622"/>
    <w:rsid w:val="009610BF"/>
    <w:rsid w:val="009766AE"/>
    <w:rsid w:val="00980BBA"/>
    <w:rsid w:val="00981FC3"/>
    <w:rsid w:val="00981FEB"/>
    <w:rsid w:val="009822AA"/>
    <w:rsid w:val="009875DF"/>
    <w:rsid w:val="0099172B"/>
    <w:rsid w:val="009957A5"/>
    <w:rsid w:val="009966D2"/>
    <w:rsid w:val="009A08A5"/>
    <w:rsid w:val="009A23CC"/>
    <w:rsid w:val="009A4128"/>
    <w:rsid w:val="009A4655"/>
    <w:rsid w:val="009A5398"/>
    <w:rsid w:val="009A7690"/>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292"/>
    <w:rsid w:val="00A83BB5"/>
    <w:rsid w:val="00A92B13"/>
    <w:rsid w:val="00AA56F6"/>
    <w:rsid w:val="00AA6532"/>
    <w:rsid w:val="00AA68FA"/>
    <w:rsid w:val="00AB6581"/>
    <w:rsid w:val="00AB6B6B"/>
    <w:rsid w:val="00AC016B"/>
    <w:rsid w:val="00AC2D3D"/>
    <w:rsid w:val="00AC3C73"/>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31C60"/>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3622"/>
    <w:rsid w:val="00BE4F02"/>
    <w:rsid w:val="00BE61FD"/>
    <w:rsid w:val="00BF2202"/>
    <w:rsid w:val="00BF4D17"/>
    <w:rsid w:val="00BF6041"/>
    <w:rsid w:val="00C01A9E"/>
    <w:rsid w:val="00C04CFB"/>
    <w:rsid w:val="00C07AA4"/>
    <w:rsid w:val="00C102E4"/>
    <w:rsid w:val="00C11FC7"/>
    <w:rsid w:val="00C12E87"/>
    <w:rsid w:val="00C16ED0"/>
    <w:rsid w:val="00C232BA"/>
    <w:rsid w:val="00C254E1"/>
    <w:rsid w:val="00C2744B"/>
    <w:rsid w:val="00C307C6"/>
    <w:rsid w:val="00C35D1C"/>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0A29"/>
    <w:rsid w:val="00DE333B"/>
    <w:rsid w:val="00DE51DF"/>
    <w:rsid w:val="00DF0CB2"/>
    <w:rsid w:val="00DF413E"/>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86579"/>
    <w:rsid w:val="00E93711"/>
    <w:rsid w:val="00E95C6B"/>
    <w:rsid w:val="00E9792B"/>
    <w:rsid w:val="00EA452B"/>
    <w:rsid w:val="00EA4C52"/>
    <w:rsid w:val="00EA5F80"/>
    <w:rsid w:val="00EB027F"/>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0357"/>
    <w:rsid w:val="00FC3BD0"/>
    <w:rsid w:val="00FC4A33"/>
    <w:rsid w:val="00FC6304"/>
    <w:rsid w:val="00FC6C1C"/>
    <w:rsid w:val="00FD1DBE"/>
    <w:rsid w:val="00FD248F"/>
    <w:rsid w:val="00FD2B64"/>
    <w:rsid w:val="00FD7E43"/>
    <w:rsid w:val="00FE119B"/>
    <w:rsid w:val="00FE469F"/>
    <w:rsid w:val="00FF193C"/>
    <w:rsid w:val="00FF1BF8"/>
    <w:rsid w:val="00FF6F4B"/>
    <w:rsid w:val="02D51615"/>
    <w:rsid w:val="0329815A"/>
    <w:rsid w:val="05CA71E3"/>
    <w:rsid w:val="08B1B59D"/>
    <w:rsid w:val="0CB9FEC5"/>
    <w:rsid w:val="126FF709"/>
    <w:rsid w:val="142291E7"/>
    <w:rsid w:val="14B37031"/>
    <w:rsid w:val="15988803"/>
    <w:rsid w:val="16691978"/>
    <w:rsid w:val="185D9CDC"/>
    <w:rsid w:val="21F23777"/>
    <w:rsid w:val="241707C2"/>
    <w:rsid w:val="30AA0C90"/>
    <w:rsid w:val="31685D2E"/>
    <w:rsid w:val="32D2F9BF"/>
    <w:rsid w:val="32D653A9"/>
    <w:rsid w:val="33431E16"/>
    <w:rsid w:val="36FB9787"/>
    <w:rsid w:val="3CAC2CAA"/>
    <w:rsid w:val="42CFBC27"/>
    <w:rsid w:val="436F103E"/>
    <w:rsid w:val="45806BEF"/>
    <w:rsid w:val="45C5A8D3"/>
    <w:rsid w:val="47300766"/>
    <w:rsid w:val="49305369"/>
    <w:rsid w:val="4939A85F"/>
    <w:rsid w:val="4B2D0BD8"/>
    <w:rsid w:val="4E1E86BB"/>
    <w:rsid w:val="5077BF76"/>
    <w:rsid w:val="53B57346"/>
    <w:rsid w:val="53C352F9"/>
    <w:rsid w:val="54DB43E6"/>
    <w:rsid w:val="576A2CEE"/>
    <w:rsid w:val="58DF9DB1"/>
    <w:rsid w:val="58E142A1"/>
    <w:rsid w:val="5E07AD0C"/>
    <w:rsid w:val="5E92ABC0"/>
    <w:rsid w:val="5F122E41"/>
    <w:rsid w:val="62D2FECA"/>
    <w:rsid w:val="6C1BF495"/>
    <w:rsid w:val="784CBE2F"/>
    <w:rsid w:val="7AC34FE3"/>
    <w:rsid w:val="7B6BB890"/>
    <w:rsid w:val="7DFBF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www.careers.suffolk.gov.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 Type="http://schemas.openxmlformats.org/officeDocument/2006/relationships/header" Target="header.xml" Id="R9b808ed93b864d05" /><Relationship Type="http://schemas.openxmlformats.org/officeDocument/2006/relationships/header" Target="header2.xml" Id="Rd0b4c5cd3e9d4ed1"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
      <w:docPartPr>
        <w:name w:val="D62D9C2AF481416EB4D5A28A86AFDCE0"/>
        <w:category>
          <w:name w:val="General"/>
          <w:gallery w:val="placeholder"/>
        </w:category>
        <w:types>
          <w:type w:val="bbPlcHdr"/>
        </w:types>
        <w:behaviors>
          <w:behavior w:val="content"/>
        </w:behaviors>
        <w:guid w:val="{1F81C5A6-76E4-4D45-9AB4-ADF99787FA43}"/>
      </w:docPartPr>
      <w:docPartBody>
        <w:p xmlns:wp14="http://schemas.microsoft.com/office/word/2010/wordml" w:rsidR="00F64C15" w:rsidP="00FD2B64" w:rsidRDefault="00FD2B64" w14:paraId="0FC6A7A4" wp14:textId="77777777">
          <w:pPr>
            <w:pStyle w:val="D62D9C2AF481416EB4D5A28A86AFDCE0"/>
          </w:pPr>
          <w:r>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492DE5"/>
    <w:rsid w:val="004B2D19"/>
    <w:rsid w:val="005628BD"/>
    <w:rsid w:val="0060526F"/>
    <w:rsid w:val="007A3920"/>
    <w:rsid w:val="008D1A7F"/>
    <w:rsid w:val="009957A5"/>
    <w:rsid w:val="009A7690"/>
    <w:rsid w:val="00AC3C73"/>
    <w:rsid w:val="00F64C15"/>
    <w:rsid w:val="00FC414D"/>
    <w:rsid w:val="00FD2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2B64"/>
  </w:style>
  <w:style w:type="paragraph" w:customStyle="1" w:styleId="D62D9C2AF481416EB4D5A28A86AFDCE0">
    <w:name w:val="D62D9C2AF481416EB4D5A28A86AFDCE0"/>
    <w:rsid w:val="00FD2B6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95603-80C0-471F-8E87-7D6E66D152F9}"/>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6bb14a76-6ecd-4ca0-89c2-72a62247cd9a"/>
    <ds:schemaRef ds:uri="cb96b941-8b9d-434f-abdf-03e2e8a9a5be"/>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12</revision>
  <lastPrinted>2004-02-23T14:04:00.0000000Z</lastPrinted>
  <dcterms:created xsi:type="dcterms:W3CDTF">2026-10-08T14:32:00.0000000Z</dcterms:created>
  <dcterms:modified xsi:type="dcterms:W3CDTF">2026-10-12T14:13:45.2581432Z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143603600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