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D11D" w14:textId="77777777" w:rsidR="00C31A59" w:rsidRPr="00BC371B" w:rsidRDefault="00C31A59" w:rsidP="00C31A59">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6FA682A4" wp14:editId="61EEC47D">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1FF4D371" wp14:editId="7DF4B11D">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21C31142" wp14:editId="5379C56D">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14:paraId="5517430A" w14:textId="77777777" w:rsidR="00C31A59" w:rsidRPr="00162B93" w:rsidRDefault="00C31A59" w:rsidP="00C31A59"/>
    <w:p w14:paraId="7873BA0F" w14:textId="77777777" w:rsidR="00C31A59" w:rsidRPr="00F24FA7" w:rsidRDefault="00C31A59" w:rsidP="00C31A59">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C31A59" w:rsidRPr="00F24FA7" w14:paraId="7C6F6307" w14:textId="77777777" w:rsidTr="00490D95">
        <w:trPr>
          <w:trHeight w:val="454"/>
        </w:trPr>
        <w:tc>
          <w:tcPr>
            <w:tcW w:w="9731" w:type="dxa"/>
            <w:gridSpan w:val="2"/>
            <w:shd w:val="clear" w:color="auto" w:fill="171796"/>
            <w:tcMar>
              <w:top w:w="0" w:type="dxa"/>
              <w:left w:w="108" w:type="dxa"/>
              <w:bottom w:w="0" w:type="dxa"/>
              <w:right w:w="108" w:type="dxa"/>
            </w:tcMar>
            <w:vAlign w:val="center"/>
          </w:tcPr>
          <w:p w14:paraId="0AB5D314" w14:textId="77777777" w:rsidR="00C31A59" w:rsidRPr="00F24FA7" w:rsidRDefault="00C31A59" w:rsidP="00490D95">
            <w:pPr>
              <w:jc w:val="center"/>
              <w:rPr>
                <w:rFonts w:cs="Arial"/>
                <w:szCs w:val="24"/>
              </w:rPr>
            </w:pPr>
            <w:r w:rsidRPr="00162B93">
              <w:rPr>
                <w:rFonts w:cs="Arial"/>
                <w:b/>
                <w:bCs/>
                <w:color w:val="FFFFFF" w:themeColor="background1"/>
                <w:szCs w:val="24"/>
              </w:rPr>
              <w:t>Job details</w:t>
            </w:r>
          </w:p>
        </w:tc>
      </w:tr>
      <w:tr w:rsidR="00C31A59" w:rsidRPr="00F24FA7" w14:paraId="3B0D0532" w14:textId="77777777" w:rsidTr="00490D95">
        <w:trPr>
          <w:trHeight w:val="454"/>
        </w:trPr>
        <w:tc>
          <w:tcPr>
            <w:tcW w:w="2402" w:type="dxa"/>
            <w:shd w:val="clear" w:color="auto" w:fill="171796"/>
            <w:tcMar>
              <w:top w:w="0" w:type="dxa"/>
              <w:left w:w="108" w:type="dxa"/>
              <w:bottom w:w="0" w:type="dxa"/>
              <w:right w:w="108" w:type="dxa"/>
            </w:tcMar>
            <w:vAlign w:val="center"/>
            <w:hideMark/>
          </w:tcPr>
          <w:p w14:paraId="58370FA8" w14:textId="77777777" w:rsidR="00C31A59" w:rsidRPr="00162B93" w:rsidRDefault="00C31A59" w:rsidP="00490D95">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536093A5" w14:textId="1D5D7B65" w:rsidR="00C31A59" w:rsidRPr="00F24FA7" w:rsidRDefault="00E81F1B" w:rsidP="00490D95">
            <w:pPr>
              <w:rPr>
                <w:rFonts w:cs="Arial"/>
                <w:szCs w:val="24"/>
              </w:rPr>
            </w:pPr>
            <w:r>
              <w:rPr>
                <w:rFonts w:cs="Arial"/>
                <w:szCs w:val="24"/>
              </w:rPr>
              <w:t>Housing Transition Advisor</w:t>
            </w:r>
          </w:p>
        </w:tc>
      </w:tr>
      <w:tr w:rsidR="00C31A59" w:rsidRPr="00F24FA7" w14:paraId="7EA1EDB0" w14:textId="77777777" w:rsidTr="00490D95">
        <w:trPr>
          <w:trHeight w:val="454"/>
        </w:trPr>
        <w:tc>
          <w:tcPr>
            <w:tcW w:w="2402" w:type="dxa"/>
            <w:shd w:val="clear" w:color="auto" w:fill="171796"/>
            <w:tcMar>
              <w:top w:w="0" w:type="dxa"/>
              <w:left w:w="108" w:type="dxa"/>
              <w:bottom w:w="0" w:type="dxa"/>
              <w:right w:w="108" w:type="dxa"/>
            </w:tcMar>
            <w:vAlign w:val="center"/>
            <w:hideMark/>
          </w:tcPr>
          <w:p w14:paraId="7D8D2A59"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2B9E9AB5" w14:textId="44401817" w:rsidR="00C31A59" w:rsidRPr="00F24FA7" w:rsidRDefault="00E81F1B" w:rsidP="00490D95">
            <w:pPr>
              <w:rPr>
                <w:rFonts w:cs="Arial"/>
                <w:color w:val="000000"/>
                <w:szCs w:val="24"/>
              </w:rPr>
            </w:pPr>
            <w:r w:rsidRPr="00E81F1B">
              <w:rPr>
                <w:rFonts w:cs="Arial"/>
                <w:color w:val="000000"/>
                <w:szCs w:val="24"/>
              </w:rPr>
              <w:t>24271</w:t>
            </w:r>
          </w:p>
        </w:tc>
      </w:tr>
      <w:tr w:rsidR="00C31A59" w:rsidRPr="00F24FA7" w14:paraId="3D742FE8" w14:textId="77777777" w:rsidTr="00490D95">
        <w:trPr>
          <w:trHeight w:val="454"/>
        </w:trPr>
        <w:tc>
          <w:tcPr>
            <w:tcW w:w="2402" w:type="dxa"/>
            <w:shd w:val="clear" w:color="auto" w:fill="171796"/>
            <w:tcMar>
              <w:top w:w="0" w:type="dxa"/>
              <w:left w:w="108" w:type="dxa"/>
              <w:bottom w:w="0" w:type="dxa"/>
              <w:right w:w="108" w:type="dxa"/>
            </w:tcMar>
            <w:vAlign w:val="center"/>
            <w:hideMark/>
          </w:tcPr>
          <w:p w14:paraId="25287445"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C01544F" w14:textId="30CA2F45" w:rsidR="00C31A59" w:rsidRPr="00F24FA7" w:rsidRDefault="00C31A59" w:rsidP="00490D95">
            <w:pPr>
              <w:rPr>
                <w:rFonts w:cs="Arial"/>
                <w:color w:val="000000" w:themeColor="text1"/>
              </w:rPr>
            </w:pPr>
            <w:r>
              <w:rPr>
                <w:rFonts w:cs="Arial"/>
                <w:color w:val="000000" w:themeColor="text1"/>
              </w:rPr>
              <w:t xml:space="preserve">5 - </w:t>
            </w:r>
            <w:sdt>
              <w:sdtPr>
                <w:rPr>
                  <w:rStyle w:val="Arial12"/>
                </w:rPr>
                <w:id w:val="-1889105225"/>
                <w:placeholder>
                  <w:docPart w:val="6A4032C41E2A45C489F580054FC7A585"/>
                </w:placeholder>
                <w:text w:multiLine="1"/>
              </w:sdtPr>
              <w:sdtEndPr>
                <w:rPr>
                  <w:rStyle w:val="DefaultParagraphFont"/>
                  <w:rFonts w:cs="Arial"/>
                  <w:color w:val="000000" w:themeColor="text1"/>
                </w:rPr>
              </w:sdtEndPr>
              <w:sdtContent>
                <w:r w:rsidR="00A46C72">
                  <w:rPr>
                    <w:rStyle w:val="Arial12"/>
                  </w:rPr>
                  <w:t>£34,434</w:t>
                </w:r>
              </w:sdtContent>
            </w:sdt>
            <w:r>
              <w:rPr>
                <w:rStyle w:val="Arial12"/>
              </w:rPr>
              <w:t xml:space="preserve"> per annum (pro rata if part time)</w:t>
            </w:r>
          </w:p>
          <w:p w14:paraId="7A0C1AFC" w14:textId="77777777" w:rsidR="00C31A59" w:rsidRPr="00F24FA7" w:rsidRDefault="00C31A59" w:rsidP="00490D95">
            <w:pPr>
              <w:rPr>
                <w:rFonts w:cs="Arial"/>
              </w:rPr>
            </w:pPr>
            <w:r w:rsidRPr="00F24FA7">
              <w:rPr>
                <w:rFonts w:eastAsia="Source Sans Pro" w:cs="Arial"/>
                <w:color w:val="333333"/>
                <w:szCs w:val="24"/>
              </w:rPr>
              <w:t>This role includes performance related pay progression</w:t>
            </w:r>
          </w:p>
        </w:tc>
      </w:tr>
      <w:tr w:rsidR="00C31A59" w:rsidRPr="00F24FA7" w14:paraId="0DB6426E" w14:textId="77777777" w:rsidTr="00490D95">
        <w:trPr>
          <w:trHeight w:val="454"/>
        </w:trPr>
        <w:tc>
          <w:tcPr>
            <w:tcW w:w="2402" w:type="dxa"/>
            <w:shd w:val="clear" w:color="auto" w:fill="171796"/>
            <w:tcMar>
              <w:top w:w="0" w:type="dxa"/>
              <w:left w:w="108" w:type="dxa"/>
              <w:bottom w:w="0" w:type="dxa"/>
              <w:right w:w="108" w:type="dxa"/>
            </w:tcMar>
            <w:vAlign w:val="center"/>
            <w:hideMark/>
          </w:tcPr>
          <w:p w14:paraId="2D5EA296" w14:textId="77777777" w:rsidR="00C31A59" w:rsidRPr="00162B93" w:rsidRDefault="00C31A59" w:rsidP="00490D95">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14:paraId="22901D06" w14:textId="3488A4F5" w:rsidR="00C31A59" w:rsidRPr="00F24FA7" w:rsidRDefault="00AA02E8" w:rsidP="00490D95">
            <w:pPr>
              <w:rPr>
                <w:rFonts w:cs="Arial"/>
                <w:szCs w:val="24"/>
              </w:rPr>
            </w:pPr>
            <w:r>
              <w:rPr>
                <w:rFonts w:cs="Arial"/>
                <w:szCs w:val="24"/>
              </w:rPr>
              <w:t>Housing</w:t>
            </w:r>
            <w:r w:rsidR="004628B0">
              <w:rPr>
                <w:rFonts w:cs="Arial"/>
                <w:szCs w:val="24"/>
              </w:rPr>
              <w:t xml:space="preserve"> </w:t>
            </w:r>
            <w:r>
              <w:rPr>
                <w:rFonts w:cs="Arial"/>
                <w:szCs w:val="24"/>
              </w:rPr>
              <w:t xml:space="preserve">Development Team </w:t>
            </w:r>
          </w:p>
        </w:tc>
      </w:tr>
      <w:tr w:rsidR="00C31A59" w:rsidRPr="00F24FA7" w14:paraId="4CABFEDB" w14:textId="77777777" w:rsidTr="00490D95">
        <w:trPr>
          <w:trHeight w:val="454"/>
        </w:trPr>
        <w:tc>
          <w:tcPr>
            <w:tcW w:w="2402" w:type="dxa"/>
            <w:shd w:val="clear" w:color="auto" w:fill="171796"/>
            <w:tcMar>
              <w:top w:w="0" w:type="dxa"/>
              <w:left w:w="108" w:type="dxa"/>
              <w:bottom w:w="0" w:type="dxa"/>
              <w:right w:w="108" w:type="dxa"/>
            </w:tcMar>
            <w:vAlign w:val="center"/>
            <w:hideMark/>
          </w:tcPr>
          <w:p w14:paraId="241F21DF"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59632C6C" w14:textId="766C8561" w:rsidR="00C31A59" w:rsidRPr="00E46E79" w:rsidRDefault="00E46E79" w:rsidP="00490D95">
            <w:pPr>
              <w:rPr>
                <w:rFonts w:cs="Arial"/>
                <w:color w:val="000000"/>
                <w:szCs w:val="24"/>
              </w:rPr>
            </w:pPr>
            <w:r w:rsidRPr="00E46E79">
              <w:rPr>
                <w:rFonts w:cs="Arial"/>
                <w:color w:val="000000"/>
                <w:szCs w:val="24"/>
              </w:rPr>
              <w:t>Endeavour House, Ipswich, IP1 2BX</w:t>
            </w:r>
          </w:p>
        </w:tc>
      </w:tr>
      <w:tr w:rsidR="00C31A59" w:rsidRPr="00F24FA7" w14:paraId="3A6B2C4B" w14:textId="77777777" w:rsidTr="00490D95">
        <w:trPr>
          <w:trHeight w:val="454"/>
        </w:trPr>
        <w:tc>
          <w:tcPr>
            <w:tcW w:w="2402" w:type="dxa"/>
            <w:shd w:val="clear" w:color="auto" w:fill="171796"/>
            <w:tcMar>
              <w:top w:w="0" w:type="dxa"/>
              <w:left w:w="108" w:type="dxa"/>
              <w:bottom w:w="0" w:type="dxa"/>
              <w:right w:w="108" w:type="dxa"/>
            </w:tcMar>
            <w:vAlign w:val="center"/>
            <w:hideMark/>
          </w:tcPr>
          <w:p w14:paraId="7D5CE64E"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FFC3ADD" w14:textId="7F2BCA1C" w:rsidR="00C31A59" w:rsidRPr="00F24FA7" w:rsidRDefault="001C1184" w:rsidP="00490D95">
            <w:pPr>
              <w:rPr>
                <w:rFonts w:cs="Arial"/>
                <w:color w:val="000000"/>
                <w:szCs w:val="24"/>
              </w:rPr>
            </w:pPr>
            <w:r>
              <w:rPr>
                <w:rFonts w:cs="Arial"/>
                <w:color w:val="000000"/>
                <w:szCs w:val="24"/>
              </w:rPr>
              <w:t>37</w:t>
            </w:r>
          </w:p>
        </w:tc>
      </w:tr>
      <w:tr w:rsidR="00C31A59" w:rsidRPr="00F24FA7" w14:paraId="40C2B494" w14:textId="77777777" w:rsidTr="00490D95">
        <w:trPr>
          <w:trHeight w:val="454"/>
        </w:trPr>
        <w:tc>
          <w:tcPr>
            <w:tcW w:w="2402" w:type="dxa"/>
            <w:shd w:val="clear" w:color="auto" w:fill="171796"/>
            <w:tcMar>
              <w:top w:w="0" w:type="dxa"/>
              <w:left w:w="108" w:type="dxa"/>
              <w:bottom w:w="0" w:type="dxa"/>
              <w:right w:w="108" w:type="dxa"/>
            </w:tcMar>
            <w:vAlign w:val="center"/>
            <w:hideMark/>
          </w:tcPr>
          <w:p w14:paraId="3C8F0466"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55A89E03" w14:textId="5ECCB214" w:rsidR="00C31A59" w:rsidRPr="005046EE" w:rsidRDefault="00000000" w:rsidP="00490D95">
            <w:pPr>
              <w:rPr>
                <w:rFonts w:cs="Arial"/>
                <w:b/>
                <w:bCs/>
                <w:color w:val="000000"/>
                <w:szCs w:val="24"/>
              </w:rPr>
            </w:pPr>
            <w:sdt>
              <w:sdtPr>
                <w:rPr>
                  <w:rFonts w:cs="Arial"/>
                  <w:b/>
                  <w:bCs/>
                  <w:color w:val="000000"/>
                  <w:szCs w:val="24"/>
                </w:rPr>
                <w:id w:val="1299878592"/>
                <w:placeholder>
                  <w:docPart w:val="DD86F55701154B2E8700436A66E6D87B"/>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E46E79">
                  <w:rPr>
                    <w:rFonts w:cs="Arial"/>
                    <w:b/>
                    <w:bCs/>
                    <w:color w:val="000000"/>
                    <w:szCs w:val="24"/>
                  </w:rPr>
                  <w:t>Fixed Term or Secondment</w:t>
                </w:r>
              </w:sdtContent>
            </w:sdt>
            <w:r w:rsidR="00C31A59">
              <w:rPr>
                <w:rFonts w:cs="Arial"/>
                <w:b/>
                <w:bCs/>
                <w:color w:val="000000"/>
                <w:szCs w:val="24"/>
              </w:rPr>
              <w:t xml:space="preserve"> </w:t>
            </w:r>
            <w:r w:rsidR="00E46E79">
              <w:rPr>
                <w:rFonts w:cs="Arial"/>
                <w:b/>
                <w:bCs/>
                <w:color w:val="000000"/>
                <w:szCs w:val="24"/>
              </w:rPr>
              <w:t>– up to 12 months</w:t>
            </w:r>
            <w:r w:rsidR="00E46E79">
              <w:rPr>
                <w:rFonts w:cs="Arial"/>
                <w:b/>
                <w:bCs/>
                <w:color w:val="000000"/>
                <w:szCs w:val="24"/>
              </w:rPr>
              <w:br/>
            </w:r>
            <w:r w:rsidR="00E46E79" w:rsidRPr="00E46E79">
              <w:rPr>
                <w:rFonts w:cs="Arial"/>
                <w:i/>
                <w:iCs/>
                <w:color w:val="000000"/>
                <w:szCs w:val="24"/>
              </w:rPr>
              <w:t>Fixed term/Secondment is externally funded by</w:t>
            </w:r>
            <w:r w:rsidR="00E46E79">
              <w:rPr>
                <w:rFonts w:cs="Arial"/>
                <w:i/>
                <w:iCs/>
                <w:color w:val="000000"/>
                <w:szCs w:val="24"/>
              </w:rPr>
              <w:t xml:space="preserve"> a Government Grant </w:t>
            </w:r>
            <w:r w:rsidR="00E46E79" w:rsidRPr="00E46E79">
              <w:rPr>
                <w:rFonts w:cs="Arial"/>
                <w:i/>
                <w:iCs/>
                <w:color w:val="000000"/>
                <w:szCs w:val="24"/>
              </w:rPr>
              <w:t>expected</w:t>
            </w:r>
            <w:r w:rsidR="000C1E91">
              <w:rPr>
                <w:rFonts w:cs="Arial"/>
                <w:i/>
                <w:iCs/>
                <w:color w:val="000000"/>
                <w:szCs w:val="24"/>
              </w:rPr>
              <w:t xml:space="preserve"> to</w:t>
            </w:r>
            <w:r w:rsidR="00E46E79" w:rsidRPr="00E46E79">
              <w:rPr>
                <w:rFonts w:cs="Arial"/>
                <w:i/>
                <w:iCs/>
                <w:color w:val="000000"/>
                <w:szCs w:val="24"/>
              </w:rPr>
              <w:t xml:space="preserve"> </w:t>
            </w:r>
            <w:r w:rsidR="00E46E79">
              <w:rPr>
                <w:rFonts w:cs="Arial"/>
                <w:i/>
                <w:iCs/>
                <w:color w:val="000000"/>
                <w:szCs w:val="24"/>
              </w:rPr>
              <w:t>last 12 months</w:t>
            </w:r>
            <w:r w:rsidR="00E46E79" w:rsidRPr="00E46E79">
              <w:rPr>
                <w:rFonts w:cs="Arial"/>
                <w:i/>
                <w:iCs/>
                <w:color w:val="000000"/>
                <w:szCs w:val="24"/>
              </w:rPr>
              <w:t>, subject to funding continuation.</w:t>
            </w:r>
          </w:p>
        </w:tc>
      </w:tr>
      <w:tr w:rsidR="00C31A59" w:rsidRPr="00F24FA7" w14:paraId="502F2FAF" w14:textId="77777777" w:rsidTr="00490D95">
        <w:trPr>
          <w:trHeight w:val="454"/>
        </w:trPr>
        <w:tc>
          <w:tcPr>
            <w:tcW w:w="2402" w:type="dxa"/>
            <w:shd w:val="clear" w:color="auto" w:fill="171796"/>
            <w:tcMar>
              <w:top w:w="0" w:type="dxa"/>
              <w:left w:w="108" w:type="dxa"/>
              <w:bottom w:w="0" w:type="dxa"/>
              <w:right w:w="108" w:type="dxa"/>
            </w:tcMar>
            <w:vAlign w:val="center"/>
          </w:tcPr>
          <w:p w14:paraId="0896634B" w14:textId="77777777" w:rsidR="00C31A59" w:rsidRPr="00162B93" w:rsidRDefault="00C31A59" w:rsidP="00490D95">
            <w:pPr>
              <w:rPr>
                <w:rFonts w:cs="Arial"/>
                <w:color w:val="FFFFFF" w:themeColor="background1"/>
                <w:szCs w:val="24"/>
              </w:rPr>
            </w:pPr>
            <w:r w:rsidRPr="00162B93">
              <w:rPr>
                <w:rFonts w:cs="Arial"/>
                <w:color w:val="FFFFFF" w:themeColor="background1"/>
                <w:szCs w:val="24"/>
              </w:rPr>
              <w:t>This role may offer the following flexible working options</w:t>
            </w:r>
          </w:p>
          <w:p w14:paraId="0C6BD957" w14:textId="77777777" w:rsidR="00C31A59" w:rsidRPr="00162B93" w:rsidRDefault="00C31A59" w:rsidP="00490D95">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207D8EB6"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14:paraId="0BD8A720"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Job sharing</w:t>
            </w:r>
          </w:p>
          <w:p w14:paraId="11902349"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14:paraId="61A664E2"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14:paraId="4779293D"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14:paraId="0E2FDBA9"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14:paraId="5D0A9558"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14:paraId="7A103E96" w14:textId="77777777" w:rsidR="00C31A59" w:rsidRPr="00877FCA" w:rsidRDefault="00C31A59" w:rsidP="00C31A59">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14:paraId="5C3DF6BA" w14:textId="77777777" w:rsidR="00C31A59" w:rsidRPr="00F24FA7" w:rsidRDefault="00C31A59" w:rsidP="00490D95">
            <w:pPr>
              <w:rPr>
                <w:rFonts w:cs="Arial"/>
                <w:i/>
                <w:iCs/>
                <w:szCs w:val="24"/>
              </w:rPr>
            </w:pPr>
          </w:p>
        </w:tc>
      </w:tr>
    </w:tbl>
    <w:p w14:paraId="3D453EEA" w14:textId="77777777" w:rsidR="00C31A59" w:rsidRDefault="00C31A59" w:rsidP="00C31A59">
      <w:pPr>
        <w:rPr>
          <w:rStyle w:val="Emphasis"/>
          <w:rFonts w:cs="Arial"/>
          <w:i w:val="0"/>
          <w:iCs w:val="0"/>
        </w:rPr>
      </w:pPr>
    </w:p>
    <w:p w14:paraId="248B77E4" w14:textId="77777777" w:rsidR="00C31A59" w:rsidRPr="00F24FA7" w:rsidRDefault="00C31A59" w:rsidP="00C31A59">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66623DF9" w14:textId="77777777" w:rsidTr="00490D95">
        <w:trPr>
          <w:trHeight w:val="487"/>
        </w:trPr>
        <w:tc>
          <w:tcPr>
            <w:tcW w:w="9808" w:type="dxa"/>
            <w:shd w:val="clear" w:color="auto" w:fill="171796"/>
            <w:vAlign w:val="center"/>
          </w:tcPr>
          <w:p w14:paraId="15833A5A" w14:textId="77777777" w:rsidR="00C31A59" w:rsidRPr="00162B93" w:rsidRDefault="00C31A59" w:rsidP="00490D95">
            <w:pPr>
              <w:rPr>
                <w:rFonts w:cs="Arial"/>
                <w:b/>
                <w:bCs/>
                <w:color w:val="FFFFFF" w:themeColor="background1"/>
                <w:szCs w:val="24"/>
              </w:rPr>
            </w:pPr>
            <w:r>
              <w:rPr>
                <w:rFonts w:cs="Arial"/>
                <w:b/>
                <w:bCs/>
                <w:color w:val="FFFFFF" w:themeColor="background1"/>
                <w:szCs w:val="24"/>
              </w:rPr>
              <w:t>About us</w:t>
            </w:r>
          </w:p>
        </w:tc>
      </w:tr>
    </w:tbl>
    <w:p w14:paraId="61F06AE6" w14:textId="77777777" w:rsidR="00C31A59" w:rsidRDefault="00C31A59" w:rsidP="00C31A5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5F41D38B" w14:textId="77777777" w:rsidR="00C31A59" w:rsidRPr="00BC371B" w:rsidRDefault="00C31A59" w:rsidP="00C31A59">
      <w:pPr>
        <w:rPr>
          <w:rFonts w:cs="Arial"/>
          <w:iCs/>
          <w:szCs w:val="24"/>
        </w:rPr>
      </w:pPr>
    </w:p>
    <w:p w14:paraId="7B5D5B1A" w14:textId="77777777" w:rsidR="00C31A59" w:rsidRDefault="00C31A59" w:rsidP="00C31A59">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477CEBF5" w14:textId="77777777" w:rsidR="00C31A59" w:rsidRPr="00BC371B" w:rsidRDefault="00C31A59" w:rsidP="00C31A59">
      <w:pPr>
        <w:rPr>
          <w:rFonts w:cs="Arial"/>
          <w:iCs/>
          <w:szCs w:val="24"/>
        </w:rPr>
      </w:pPr>
    </w:p>
    <w:p w14:paraId="1E74E50E" w14:textId="77777777" w:rsidR="00C31A59" w:rsidRDefault="00C31A59" w:rsidP="00C31A59">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058415C4" w14:textId="77777777" w:rsidR="00C31A59" w:rsidRDefault="00C31A59" w:rsidP="00C31A59">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3DF18D9F" w14:textId="77777777" w:rsidTr="00490D95">
        <w:trPr>
          <w:trHeight w:val="487"/>
        </w:trPr>
        <w:tc>
          <w:tcPr>
            <w:tcW w:w="9808" w:type="dxa"/>
            <w:shd w:val="clear" w:color="auto" w:fill="171796"/>
            <w:vAlign w:val="center"/>
          </w:tcPr>
          <w:p w14:paraId="3743C537" w14:textId="77777777" w:rsidR="00C31A59" w:rsidRPr="00162B93" w:rsidRDefault="00C31A59" w:rsidP="00490D95">
            <w:pPr>
              <w:rPr>
                <w:rFonts w:cs="Arial"/>
                <w:b/>
                <w:bCs/>
                <w:color w:val="FFFFFF" w:themeColor="background1"/>
                <w:szCs w:val="24"/>
              </w:rPr>
            </w:pPr>
            <w:r>
              <w:rPr>
                <w:rFonts w:cs="Arial"/>
                <w:b/>
                <w:bCs/>
                <w:color w:val="FFFFFF" w:themeColor="background1"/>
                <w:szCs w:val="24"/>
              </w:rPr>
              <w:t>Organisational Context</w:t>
            </w:r>
          </w:p>
        </w:tc>
      </w:tr>
    </w:tbl>
    <w:p w14:paraId="76D2E0E7" w14:textId="77777777" w:rsidR="00C31A59" w:rsidRPr="00833168" w:rsidRDefault="00C31A59" w:rsidP="00C31A59">
      <w:pPr>
        <w:rPr>
          <w:rStyle w:val="Emphasis"/>
          <w:rFonts w:cs="Arial"/>
          <w:i w:val="0"/>
          <w:iCs w:val="0"/>
          <w:szCs w:val="24"/>
        </w:rPr>
      </w:pPr>
      <w:r w:rsidRPr="002F7D72">
        <w:rPr>
          <w:rFonts w:cs="Arial"/>
          <w:szCs w:val="24"/>
        </w:rPr>
        <w:t xml:space="preserve">The responsibility of the Children and Young People’s Directorate (CYP) is to ensure the safety, well-being and learning of children and young people. To do so we need to “make </w:t>
      </w:r>
      <w:r w:rsidRPr="002F7D72">
        <w:rPr>
          <w:rFonts w:cs="Arial"/>
          <w:szCs w:val="24"/>
        </w:rPr>
        <w:lastRenderedPageBreak/>
        <w:t>every intervention count” to create impact and bring about sustainable change for children, young people and their families where need is identified. We are determined to continuously improve our services by working in partnership to ensure that our work is high quality and effective.</w:t>
      </w:r>
    </w:p>
    <w:p w14:paraId="130AFD73" w14:textId="77777777" w:rsidR="00C31A59" w:rsidRPr="00BC371B" w:rsidRDefault="00C31A59" w:rsidP="00C31A59">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3ABFFCF1" w14:textId="77777777" w:rsidTr="00490D95">
        <w:trPr>
          <w:trHeight w:val="487"/>
        </w:trPr>
        <w:tc>
          <w:tcPr>
            <w:tcW w:w="9808" w:type="dxa"/>
            <w:shd w:val="clear" w:color="auto" w:fill="171796"/>
            <w:vAlign w:val="center"/>
          </w:tcPr>
          <w:p w14:paraId="27A9DE40"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Main purpose of the job</w:t>
            </w:r>
          </w:p>
        </w:tc>
      </w:tr>
    </w:tbl>
    <w:p w14:paraId="72576C29" w14:textId="77777777" w:rsidR="00C31A59" w:rsidRDefault="00C31A59" w:rsidP="00C31A59">
      <w:pPr>
        <w:rPr>
          <w:rFonts w:cs="Arial"/>
          <w:szCs w:val="24"/>
        </w:rPr>
      </w:pPr>
      <w:r w:rsidRPr="002F7D72">
        <w:rPr>
          <w:rFonts w:cs="Arial"/>
          <w:szCs w:val="24"/>
        </w:rPr>
        <w:t>To provide information, guidance and advice to colleagues, partners and directly to children, young people and families to ensure they are enabled to achieve the best possible outcomes.</w:t>
      </w:r>
    </w:p>
    <w:p w14:paraId="1EDD4D18" w14:textId="77777777" w:rsidR="00C31A59" w:rsidRPr="00BC371B" w:rsidRDefault="00C31A59" w:rsidP="00C31A59">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6D8BCDB1" w14:textId="77777777" w:rsidTr="00490D95">
        <w:trPr>
          <w:trHeight w:val="487"/>
        </w:trPr>
        <w:tc>
          <w:tcPr>
            <w:tcW w:w="9808" w:type="dxa"/>
            <w:shd w:val="clear" w:color="auto" w:fill="171796"/>
            <w:vAlign w:val="center"/>
          </w:tcPr>
          <w:p w14:paraId="2AE35049" w14:textId="77777777" w:rsidR="00C31A59" w:rsidRPr="00162B93" w:rsidRDefault="00C31A59" w:rsidP="00490D95">
            <w:pPr>
              <w:rPr>
                <w:rFonts w:cs="Arial"/>
                <w:b/>
                <w:bCs/>
                <w:color w:val="FFFFFF" w:themeColor="background1"/>
                <w:szCs w:val="24"/>
              </w:rPr>
            </w:pPr>
            <w:r>
              <w:rPr>
                <w:rFonts w:cs="Arial"/>
                <w:b/>
                <w:bCs/>
                <w:color w:val="FFFFFF" w:themeColor="background1"/>
                <w:szCs w:val="24"/>
              </w:rPr>
              <w:t>Typical responsibilities of a role at this level</w:t>
            </w:r>
          </w:p>
        </w:tc>
      </w:tr>
    </w:tbl>
    <w:p w14:paraId="275F02F4" w14:textId="77777777" w:rsidR="00C31A59" w:rsidRPr="005A14C5" w:rsidRDefault="00C31A59" w:rsidP="00C31A59">
      <w:pPr>
        <w:rPr>
          <w:rFonts w:cs="Arial"/>
          <w:b/>
          <w:szCs w:val="24"/>
        </w:rPr>
      </w:pPr>
      <w:r w:rsidRPr="005A14C5">
        <w:rPr>
          <w:rFonts w:cs="Arial"/>
          <w:b/>
          <w:szCs w:val="24"/>
        </w:rPr>
        <w:t xml:space="preserve">Communicating and engaging with children, young people and their families, with colleagues and with communities. </w:t>
      </w:r>
    </w:p>
    <w:p w14:paraId="030103AA" w14:textId="77777777" w:rsidR="00C31A59" w:rsidRPr="005A14C5" w:rsidRDefault="00C31A59" w:rsidP="00C31A59">
      <w:pPr>
        <w:numPr>
          <w:ilvl w:val="0"/>
          <w:numId w:val="4"/>
        </w:numPr>
        <w:rPr>
          <w:rFonts w:cs="Arial"/>
          <w:szCs w:val="24"/>
        </w:rPr>
      </w:pPr>
      <w:r w:rsidRPr="005A14C5">
        <w:rPr>
          <w:rFonts w:cs="Arial"/>
          <w:szCs w:val="24"/>
        </w:rPr>
        <w:t xml:space="preserve">Provide information, advice, guidance and challenge that will enable partners and colleagues to effectively support service users and achieve successful outcomes for children, young people and families. </w:t>
      </w:r>
    </w:p>
    <w:p w14:paraId="58F64D00" w14:textId="77777777" w:rsidR="00C31A59" w:rsidRPr="005A14C5" w:rsidRDefault="00C31A59" w:rsidP="00C31A59">
      <w:pPr>
        <w:numPr>
          <w:ilvl w:val="0"/>
          <w:numId w:val="4"/>
        </w:numPr>
        <w:rPr>
          <w:rFonts w:cs="Arial"/>
          <w:szCs w:val="24"/>
        </w:rPr>
      </w:pPr>
      <w:r w:rsidRPr="005A14C5">
        <w:rPr>
          <w:rFonts w:cs="Arial"/>
          <w:szCs w:val="24"/>
        </w:rPr>
        <w:t>Provide advice and support to children, young people and families, working within any relevant policy or legislative requirements.</w:t>
      </w:r>
    </w:p>
    <w:p w14:paraId="7BF4D456" w14:textId="77777777" w:rsidR="00C31A59" w:rsidRPr="005A14C5" w:rsidRDefault="00C31A59" w:rsidP="00C31A59">
      <w:pPr>
        <w:numPr>
          <w:ilvl w:val="0"/>
          <w:numId w:val="4"/>
        </w:numPr>
        <w:rPr>
          <w:rFonts w:cs="Arial"/>
          <w:szCs w:val="24"/>
        </w:rPr>
      </w:pPr>
      <w:r w:rsidRPr="005A14C5">
        <w:rPr>
          <w:rFonts w:cs="Arial"/>
          <w:szCs w:val="24"/>
        </w:rPr>
        <w:t xml:space="preserve">Connect relevant partners to achieve collective and supportive outcomes for service users. </w:t>
      </w:r>
    </w:p>
    <w:p w14:paraId="7A82E831" w14:textId="77777777" w:rsidR="00C31A59" w:rsidRPr="005A14C5" w:rsidRDefault="00C31A59" w:rsidP="00C31A59">
      <w:pPr>
        <w:rPr>
          <w:rFonts w:cs="Arial"/>
          <w:b/>
          <w:szCs w:val="24"/>
        </w:rPr>
      </w:pPr>
    </w:p>
    <w:p w14:paraId="0B1290DF" w14:textId="77777777" w:rsidR="00C31A59" w:rsidRPr="005A14C5" w:rsidRDefault="00C31A59" w:rsidP="00C31A59">
      <w:pPr>
        <w:rPr>
          <w:rFonts w:cs="Arial"/>
          <w:b/>
          <w:szCs w:val="24"/>
        </w:rPr>
      </w:pPr>
      <w:r w:rsidRPr="005A14C5">
        <w:rPr>
          <w:rFonts w:cs="Arial"/>
          <w:b/>
          <w:szCs w:val="24"/>
        </w:rPr>
        <w:t>Effective Practice, Assessment, Planning and Review</w:t>
      </w:r>
    </w:p>
    <w:p w14:paraId="624C723B" w14:textId="77777777" w:rsidR="00C31A59" w:rsidRPr="005A14C5" w:rsidRDefault="00C31A59" w:rsidP="00C31A59">
      <w:pPr>
        <w:numPr>
          <w:ilvl w:val="0"/>
          <w:numId w:val="5"/>
        </w:numPr>
        <w:tabs>
          <w:tab w:val="num" w:pos="1070"/>
        </w:tabs>
        <w:rPr>
          <w:rFonts w:cs="Arial"/>
          <w:szCs w:val="24"/>
        </w:rPr>
      </w:pPr>
      <w:r w:rsidRPr="005A14C5">
        <w:rPr>
          <w:rFonts w:cs="Arial"/>
          <w:szCs w:val="24"/>
        </w:rPr>
        <w:t>Support colleagues and partners to meet all statutory requirements and regulations.</w:t>
      </w:r>
    </w:p>
    <w:p w14:paraId="29C73C9E" w14:textId="77777777" w:rsidR="00C31A59" w:rsidRPr="005A14C5" w:rsidRDefault="00C31A59" w:rsidP="00C31A59">
      <w:pPr>
        <w:numPr>
          <w:ilvl w:val="0"/>
          <w:numId w:val="5"/>
        </w:numPr>
        <w:rPr>
          <w:rFonts w:cs="Arial"/>
          <w:szCs w:val="24"/>
        </w:rPr>
      </w:pPr>
      <w:r w:rsidRPr="005A14C5">
        <w:rPr>
          <w:rFonts w:cs="Arial"/>
          <w:szCs w:val="24"/>
        </w:rPr>
        <w:t>Support providers to ensure they are aware of and adhere to appropriate legislation and policy.</w:t>
      </w:r>
    </w:p>
    <w:p w14:paraId="5B6D448D" w14:textId="77777777" w:rsidR="00C31A59" w:rsidRPr="005A14C5" w:rsidRDefault="00C31A59" w:rsidP="00C31A59">
      <w:pPr>
        <w:numPr>
          <w:ilvl w:val="0"/>
          <w:numId w:val="5"/>
        </w:numPr>
        <w:rPr>
          <w:rFonts w:cs="Arial"/>
          <w:szCs w:val="24"/>
        </w:rPr>
      </w:pPr>
      <w:r w:rsidRPr="005A14C5">
        <w:rPr>
          <w:rFonts w:cs="Arial"/>
          <w:szCs w:val="24"/>
        </w:rPr>
        <w:t>Promote and positively encourage best practice and effective ways of working, facilitating further development or change where this is needed.</w:t>
      </w:r>
    </w:p>
    <w:p w14:paraId="09EBB62F" w14:textId="77777777" w:rsidR="00C31A59" w:rsidRPr="005A14C5" w:rsidRDefault="00C31A59" w:rsidP="00C31A59">
      <w:pPr>
        <w:numPr>
          <w:ilvl w:val="0"/>
          <w:numId w:val="5"/>
        </w:numPr>
        <w:rPr>
          <w:rFonts w:cs="Arial"/>
          <w:szCs w:val="24"/>
        </w:rPr>
      </w:pPr>
      <w:r w:rsidRPr="005A14C5">
        <w:rPr>
          <w:rFonts w:cs="Arial"/>
          <w:szCs w:val="24"/>
        </w:rPr>
        <w:t xml:space="preserve">Effective use of quality assessment tools and a range of evaluation methods to monitor and feedback on performance. </w:t>
      </w:r>
    </w:p>
    <w:p w14:paraId="32B8DE33" w14:textId="77777777" w:rsidR="00C31A59" w:rsidRPr="005A14C5" w:rsidRDefault="00C31A59" w:rsidP="00C31A59">
      <w:pPr>
        <w:rPr>
          <w:rFonts w:cs="Arial"/>
          <w:szCs w:val="24"/>
        </w:rPr>
      </w:pPr>
    </w:p>
    <w:p w14:paraId="79311C0C" w14:textId="77777777" w:rsidR="00C31A59" w:rsidRPr="005A14C5" w:rsidRDefault="00C31A59" w:rsidP="00C31A59">
      <w:pPr>
        <w:rPr>
          <w:rFonts w:cs="Arial"/>
          <w:b/>
          <w:szCs w:val="24"/>
        </w:rPr>
      </w:pPr>
      <w:r w:rsidRPr="005A14C5">
        <w:rPr>
          <w:rFonts w:cs="Arial"/>
          <w:b/>
          <w:szCs w:val="24"/>
        </w:rPr>
        <w:t>Reporting and Accurate Recording</w:t>
      </w:r>
    </w:p>
    <w:p w14:paraId="6C0DEA2C" w14:textId="77777777" w:rsidR="00C31A59" w:rsidRPr="005A14C5" w:rsidRDefault="00C31A59" w:rsidP="00C31A59">
      <w:pPr>
        <w:numPr>
          <w:ilvl w:val="0"/>
          <w:numId w:val="6"/>
        </w:numPr>
        <w:rPr>
          <w:rFonts w:cs="Arial"/>
          <w:szCs w:val="24"/>
        </w:rPr>
      </w:pPr>
      <w:r w:rsidRPr="005A14C5">
        <w:rPr>
          <w:rFonts w:cs="Arial"/>
          <w:szCs w:val="24"/>
        </w:rPr>
        <w:t xml:space="preserve">Prepare reports as required within scope of role. </w:t>
      </w:r>
    </w:p>
    <w:p w14:paraId="6CDD96E3" w14:textId="77777777" w:rsidR="00C31A59" w:rsidRPr="005A14C5" w:rsidRDefault="00C31A59" w:rsidP="00C31A59">
      <w:pPr>
        <w:numPr>
          <w:ilvl w:val="0"/>
          <w:numId w:val="6"/>
        </w:numPr>
        <w:rPr>
          <w:rFonts w:cs="Arial"/>
          <w:szCs w:val="24"/>
        </w:rPr>
      </w:pPr>
      <w:r w:rsidRPr="005A14C5">
        <w:rPr>
          <w:rFonts w:cs="Arial"/>
          <w:szCs w:val="24"/>
        </w:rPr>
        <w:t>Where required review and evaluate reports, providing recommendations for improvement in your area of service where needed.</w:t>
      </w:r>
    </w:p>
    <w:p w14:paraId="0BF27AE1" w14:textId="77777777" w:rsidR="00C31A59" w:rsidRPr="005A14C5" w:rsidRDefault="00C31A59" w:rsidP="00C31A59">
      <w:pPr>
        <w:rPr>
          <w:rFonts w:cs="Arial"/>
          <w:szCs w:val="24"/>
        </w:rPr>
      </w:pPr>
    </w:p>
    <w:p w14:paraId="7060B951" w14:textId="77777777" w:rsidR="00C31A59" w:rsidRPr="005A14C5" w:rsidRDefault="00C31A59" w:rsidP="00C31A59">
      <w:pPr>
        <w:rPr>
          <w:rFonts w:cs="Arial"/>
          <w:szCs w:val="24"/>
        </w:rPr>
      </w:pPr>
      <w:r w:rsidRPr="005A14C5">
        <w:rPr>
          <w:rFonts w:cs="Arial"/>
          <w:b/>
          <w:szCs w:val="24"/>
        </w:rPr>
        <w:t>Multi-Agency and Partnership Working</w:t>
      </w:r>
    </w:p>
    <w:p w14:paraId="49B23F61" w14:textId="77777777" w:rsidR="00C31A59" w:rsidRPr="005A14C5" w:rsidRDefault="00C31A59" w:rsidP="00C31A59">
      <w:pPr>
        <w:numPr>
          <w:ilvl w:val="0"/>
          <w:numId w:val="7"/>
        </w:numPr>
        <w:rPr>
          <w:rFonts w:cs="Arial"/>
          <w:szCs w:val="24"/>
        </w:rPr>
      </w:pPr>
      <w:r w:rsidRPr="005A14C5">
        <w:rPr>
          <w:rFonts w:cs="Arial"/>
          <w:szCs w:val="24"/>
        </w:rPr>
        <w:t>Actively liaise and work with a range of colleagues including those from partner organisations to achieve successful outcomes for all children and young people within area of work.</w:t>
      </w:r>
    </w:p>
    <w:p w14:paraId="563635E4" w14:textId="77777777" w:rsidR="00C31A59" w:rsidRPr="005A14C5" w:rsidRDefault="00C31A59" w:rsidP="00C31A59">
      <w:pPr>
        <w:numPr>
          <w:ilvl w:val="0"/>
          <w:numId w:val="7"/>
        </w:numPr>
        <w:rPr>
          <w:rFonts w:cs="Arial"/>
          <w:szCs w:val="24"/>
        </w:rPr>
      </w:pPr>
      <w:r w:rsidRPr="005A14C5">
        <w:rPr>
          <w:rFonts w:cs="Arial"/>
          <w:szCs w:val="24"/>
        </w:rPr>
        <w:t>Promote, identify and share/model effective practice with relevant partners within scope of role.</w:t>
      </w:r>
    </w:p>
    <w:p w14:paraId="78BE5ADE" w14:textId="77777777" w:rsidR="00C31A59" w:rsidRPr="005A14C5" w:rsidRDefault="00C31A59" w:rsidP="00C31A59">
      <w:pPr>
        <w:numPr>
          <w:ilvl w:val="0"/>
          <w:numId w:val="7"/>
        </w:numPr>
        <w:rPr>
          <w:rFonts w:cs="Arial"/>
          <w:szCs w:val="24"/>
        </w:rPr>
      </w:pPr>
      <w:r w:rsidRPr="005A14C5">
        <w:rPr>
          <w:rFonts w:cs="Arial"/>
          <w:szCs w:val="24"/>
        </w:rPr>
        <w:t>Promote early intervention and prevention to professionals in a range of universal and specialist services.</w:t>
      </w:r>
    </w:p>
    <w:p w14:paraId="39B0FE32" w14:textId="77777777" w:rsidR="00C31A59" w:rsidRPr="005A14C5" w:rsidRDefault="00C31A59" w:rsidP="00C31A59">
      <w:pPr>
        <w:numPr>
          <w:ilvl w:val="0"/>
          <w:numId w:val="7"/>
        </w:numPr>
        <w:rPr>
          <w:rFonts w:cs="Arial"/>
          <w:szCs w:val="24"/>
        </w:rPr>
      </w:pPr>
      <w:r w:rsidRPr="005A14C5">
        <w:rPr>
          <w:rFonts w:cs="Arial"/>
          <w:szCs w:val="24"/>
        </w:rPr>
        <w:t xml:space="preserve">Work with colleagues to encourage effective collaborative working, actively seeking feedback to ensure effective impact. </w:t>
      </w:r>
    </w:p>
    <w:p w14:paraId="56148E44" w14:textId="77777777" w:rsidR="00C31A59" w:rsidRPr="005A14C5" w:rsidRDefault="00C31A59" w:rsidP="00C31A59">
      <w:pPr>
        <w:numPr>
          <w:ilvl w:val="0"/>
          <w:numId w:val="7"/>
        </w:numPr>
        <w:rPr>
          <w:rFonts w:cs="Arial"/>
          <w:b/>
          <w:szCs w:val="24"/>
        </w:rPr>
      </w:pPr>
      <w:r w:rsidRPr="005A14C5">
        <w:rPr>
          <w:rFonts w:cs="Arial"/>
          <w:szCs w:val="24"/>
        </w:rPr>
        <w:t xml:space="preserve">Offer professional advice, guidance and expertise within the scope of the role to partners and other agencies. </w:t>
      </w:r>
    </w:p>
    <w:p w14:paraId="6DA2B931" w14:textId="77777777" w:rsidR="00C31A59" w:rsidRPr="005A14C5" w:rsidRDefault="00C31A59" w:rsidP="00C31A59">
      <w:pPr>
        <w:rPr>
          <w:rFonts w:cs="Arial"/>
          <w:b/>
          <w:szCs w:val="24"/>
        </w:rPr>
      </w:pPr>
    </w:p>
    <w:p w14:paraId="16A77B9F" w14:textId="77777777" w:rsidR="00C31A59" w:rsidRPr="005A14C5" w:rsidRDefault="00C31A59" w:rsidP="00C31A59">
      <w:pPr>
        <w:rPr>
          <w:rFonts w:cs="Arial"/>
          <w:b/>
          <w:szCs w:val="24"/>
        </w:rPr>
      </w:pPr>
      <w:r w:rsidRPr="005A14C5">
        <w:rPr>
          <w:rFonts w:cs="Arial"/>
          <w:b/>
          <w:szCs w:val="24"/>
        </w:rPr>
        <w:t>Managing Risk and Safeguarding</w:t>
      </w:r>
    </w:p>
    <w:p w14:paraId="323E4F1D" w14:textId="77777777" w:rsidR="00C31A59" w:rsidRPr="005A14C5" w:rsidRDefault="00C31A59" w:rsidP="00C31A59">
      <w:pPr>
        <w:numPr>
          <w:ilvl w:val="0"/>
          <w:numId w:val="8"/>
        </w:numPr>
        <w:rPr>
          <w:rFonts w:cs="Arial"/>
          <w:szCs w:val="24"/>
        </w:rPr>
      </w:pPr>
      <w:r w:rsidRPr="005A14C5">
        <w:rPr>
          <w:rFonts w:cs="Arial"/>
          <w:szCs w:val="24"/>
        </w:rPr>
        <w:t>The post-holder must show a commitment to safeguarding and promoting the welfare of children and young people.</w:t>
      </w:r>
    </w:p>
    <w:p w14:paraId="1B6DE8E6" w14:textId="77777777" w:rsidR="00C31A59" w:rsidRPr="005A14C5" w:rsidRDefault="00C31A59" w:rsidP="00C31A59">
      <w:pPr>
        <w:numPr>
          <w:ilvl w:val="0"/>
          <w:numId w:val="8"/>
        </w:numPr>
        <w:rPr>
          <w:rFonts w:cs="Arial"/>
          <w:bCs/>
          <w:szCs w:val="24"/>
        </w:rPr>
      </w:pPr>
      <w:r w:rsidRPr="005A14C5">
        <w:rPr>
          <w:rFonts w:cs="Arial"/>
          <w:bCs/>
          <w:szCs w:val="24"/>
        </w:rPr>
        <w:t>To undertake other tasks allocated by manager or senior colleagues, in keeping with the responsibilities of the grade:</w:t>
      </w:r>
    </w:p>
    <w:p w14:paraId="628C7F77" w14:textId="77777777" w:rsidR="00C31A59" w:rsidRPr="005A14C5" w:rsidRDefault="00C31A59" w:rsidP="00C31A59">
      <w:pPr>
        <w:numPr>
          <w:ilvl w:val="1"/>
          <w:numId w:val="8"/>
        </w:numPr>
        <w:rPr>
          <w:rFonts w:cs="Arial"/>
          <w:bCs/>
          <w:szCs w:val="24"/>
        </w:rPr>
      </w:pPr>
      <w:r w:rsidRPr="005A14C5">
        <w:rPr>
          <w:rFonts w:cs="Arial"/>
          <w:bCs/>
          <w:szCs w:val="24"/>
        </w:rPr>
        <w:t xml:space="preserve">Work in accordance with the Council’s statutory responsibilities, policies and service procedures and comply with equality and diversity policies, procedures and legislation. </w:t>
      </w:r>
    </w:p>
    <w:p w14:paraId="4302F61C" w14:textId="77777777" w:rsidR="00C31A59" w:rsidRPr="005A14C5" w:rsidRDefault="00C31A59" w:rsidP="00C31A59">
      <w:pPr>
        <w:numPr>
          <w:ilvl w:val="1"/>
          <w:numId w:val="8"/>
        </w:numPr>
        <w:rPr>
          <w:rFonts w:cs="Arial"/>
          <w:szCs w:val="24"/>
        </w:rPr>
      </w:pPr>
      <w:r w:rsidRPr="005A14C5">
        <w:rPr>
          <w:rFonts w:cs="Arial"/>
          <w:szCs w:val="24"/>
        </w:rPr>
        <w:t>Maintaining customer confidentiality in accordance with the Data Protection Act and SCC guidance, including responding to any known data breaches.</w:t>
      </w:r>
    </w:p>
    <w:p w14:paraId="63A87001" w14:textId="77777777" w:rsidR="00C31A59" w:rsidRPr="005A14C5" w:rsidRDefault="00C31A59" w:rsidP="00C31A59">
      <w:pPr>
        <w:numPr>
          <w:ilvl w:val="1"/>
          <w:numId w:val="8"/>
        </w:numPr>
        <w:rPr>
          <w:rFonts w:cs="Arial"/>
          <w:szCs w:val="24"/>
        </w:rPr>
      </w:pPr>
      <w:r w:rsidRPr="005A14C5">
        <w:rPr>
          <w:rFonts w:cs="Arial"/>
          <w:szCs w:val="24"/>
        </w:rPr>
        <w:t>Having regard to best value principles and monitoring within your area of responsibility.</w:t>
      </w:r>
    </w:p>
    <w:p w14:paraId="4FDDBC6A" w14:textId="77777777" w:rsidR="00C31A59" w:rsidRDefault="00C31A59" w:rsidP="00C31A59">
      <w:pPr>
        <w:numPr>
          <w:ilvl w:val="1"/>
          <w:numId w:val="8"/>
        </w:numPr>
        <w:rPr>
          <w:rFonts w:cs="Arial"/>
          <w:szCs w:val="24"/>
        </w:rPr>
      </w:pPr>
      <w:r w:rsidRPr="005A14C5">
        <w:rPr>
          <w:rFonts w:cs="Arial"/>
          <w:szCs w:val="24"/>
        </w:rPr>
        <w:t xml:space="preserve">Participating and co-ordinating, training and development opportunities, </w:t>
      </w:r>
      <w:proofErr w:type="gramStart"/>
      <w:r w:rsidRPr="005A14C5">
        <w:rPr>
          <w:rFonts w:cs="Arial"/>
          <w:szCs w:val="24"/>
        </w:rPr>
        <w:t>in order to</w:t>
      </w:r>
      <w:proofErr w:type="gramEnd"/>
      <w:r w:rsidRPr="005A14C5">
        <w:rPr>
          <w:rFonts w:cs="Arial"/>
          <w:szCs w:val="24"/>
        </w:rPr>
        <w:t xml:space="preserve"> improve knowledge, skills and effectiveness of self and colleagues. </w:t>
      </w:r>
    </w:p>
    <w:p w14:paraId="0892177C" w14:textId="77777777" w:rsidR="00C31A59" w:rsidRDefault="00C31A59" w:rsidP="00C31A59">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5B9D5DAA" w14:textId="77777777" w:rsidTr="00490D95">
        <w:trPr>
          <w:trHeight w:val="487"/>
        </w:trPr>
        <w:tc>
          <w:tcPr>
            <w:tcW w:w="9808" w:type="dxa"/>
            <w:shd w:val="clear" w:color="auto" w:fill="171796"/>
            <w:vAlign w:val="center"/>
          </w:tcPr>
          <w:p w14:paraId="679BB5E1"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utonomy</w:t>
            </w:r>
          </w:p>
        </w:tc>
      </w:tr>
    </w:tbl>
    <w:p w14:paraId="3F1F364C" w14:textId="77777777" w:rsidR="00C31A59" w:rsidRPr="002F7D72" w:rsidRDefault="00C31A59" w:rsidP="00C31A59">
      <w:pPr>
        <w:rPr>
          <w:rFonts w:cs="Arial"/>
          <w:szCs w:val="24"/>
        </w:rPr>
      </w:pPr>
      <w:r w:rsidRPr="002F7D72">
        <w:rPr>
          <w:rFonts w:cs="Arial"/>
          <w:szCs w:val="24"/>
        </w:rPr>
        <w:t>The adviser will:</w:t>
      </w:r>
    </w:p>
    <w:p w14:paraId="2B72DEE6" w14:textId="77777777" w:rsidR="00C31A59" w:rsidRPr="00AE3AC4" w:rsidRDefault="00C31A59" w:rsidP="00C31A59">
      <w:pPr>
        <w:pStyle w:val="ListParagraph"/>
        <w:numPr>
          <w:ilvl w:val="0"/>
          <w:numId w:val="9"/>
        </w:numPr>
        <w:ind w:left="426"/>
        <w:contextualSpacing w:val="0"/>
        <w:rPr>
          <w:rFonts w:cs="Arial"/>
          <w:szCs w:val="24"/>
        </w:rPr>
      </w:pPr>
      <w:r w:rsidRPr="00AE3AC4">
        <w:rPr>
          <w:rFonts w:cs="Arial"/>
          <w:szCs w:val="24"/>
        </w:rPr>
        <w:t>Have access to a line manager for decisions that fall outside their delegated responsibilities.</w:t>
      </w:r>
    </w:p>
    <w:p w14:paraId="70DDD67F" w14:textId="77777777" w:rsidR="00C31A59" w:rsidRPr="00AE3AC4" w:rsidRDefault="00C31A59" w:rsidP="00C31A59">
      <w:pPr>
        <w:pStyle w:val="ListParagraph"/>
        <w:numPr>
          <w:ilvl w:val="0"/>
          <w:numId w:val="9"/>
        </w:numPr>
        <w:ind w:left="426"/>
        <w:contextualSpacing w:val="0"/>
        <w:rPr>
          <w:rFonts w:cs="Arial"/>
          <w:szCs w:val="24"/>
        </w:rPr>
      </w:pPr>
      <w:r w:rsidRPr="00AE3AC4">
        <w:rPr>
          <w:rFonts w:cs="Arial"/>
          <w:szCs w:val="24"/>
        </w:rPr>
        <w:t>Be required to organise their own workload.</w:t>
      </w:r>
    </w:p>
    <w:p w14:paraId="097AC824" w14:textId="77777777" w:rsidR="00C31A59" w:rsidRPr="00AE3AC4" w:rsidRDefault="00C31A59" w:rsidP="00C31A59">
      <w:pPr>
        <w:pStyle w:val="ListParagraph"/>
        <w:numPr>
          <w:ilvl w:val="0"/>
          <w:numId w:val="9"/>
        </w:numPr>
        <w:ind w:left="426"/>
        <w:contextualSpacing w:val="0"/>
        <w:rPr>
          <w:rFonts w:cs="Arial"/>
          <w:szCs w:val="24"/>
        </w:rPr>
      </w:pPr>
      <w:r w:rsidRPr="00AE3AC4">
        <w:rPr>
          <w:rFonts w:cs="Arial"/>
          <w:szCs w:val="24"/>
        </w:rPr>
        <w:t>Respond to unanticipated problems as appropriate to your role.</w:t>
      </w:r>
    </w:p>
    <w:p w14:paraId="465CC640" w14:textId="77777777" w:rsidR="00C31A59" w:rsidRPr="00AE3AC4" w:rsidRDefault="00C31A59" w:rsidP="00C31A59">
      <w:pPr>
        <w:pStyle w:val="ListParagraph"/>
        <w:numPr>
          <w:ilvl w:val="0"/>
          <w:numId w:val="9"/>
        </w:numPr>
        <w:ind w:left="426"/>
        <w:contextualSpacing w:val="0"/>
        <w:rPr>
          <w:rFonts w:cs="Arial"/>
          <w:szCs w:val="24"/>
        </w:rPr>
      </w:pPr>
      <w:r w:rsidRPr="00AE3AC4">
        <w:rPr>
          <w:rFonts w:cs="Arial"/>
          <w:szCs w:val="24"/>
        </w:rPr>
        <w:t xml:space="preserve">Escalate issues to line manager that are more complex or have wider implications. </w:t>
      </w:r>
    </w:p>
    <w:p w14:paraId="702E4F6D" w14:textId="77777777" w:rsidR="00C31A59" w:rsidRPr="00AE3AC4" w:rsidRDefault="00C31A59" w:rsidP="00C31A59">
      <w:pPr>
        <w:pStyle w:val="ListParagraph"/>
        <w:numPr>
          <w:ilvl w:val="0"/>
          <w:numId w:val="9"/>
        </w:numPr>
        <w:ind w:left="426"/>
        <w:contextualSpacing w:val="0"/>
        <w:rPr>
          <w:rFonts w:cs="Arial"/>
          <w:szCs w:val="24"/>
        </w:rPr>
      </w:pPr>
      <w:r w:rsidRPr="00AE3AC4">
        <w:rPr>
          <w:rFonts w:cs="Arial"/>
          <w:szCs w:val="24"/>
        </w:rPr>
        <w:t xml:space="preserve">Offer advice and guidance to colleagues and partners about specific area of expertise. </w:t>
      </w:r>
    </w:p>
    <w:p w14:paraId="3BAA020F" w14:textId="77777777" w:rsidR="00C31A59" w:rsidRPr="00F24FA7" w:rsidRDefault="00C31A59" w:rsidP="00C31A59">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C31A59" w:rsidRPr="00162B93" w14:paraId="0409748C" w14:textId="77777777" w:rsidTr="00490D95">
        <w:trPr>
          <w:trHeight w:val="487"/>
        </w:trPr>
        <w:tc>
          <w:tcPr>
            <w:tcW w:w="9808" w:type="dxa"/>
            <w:shd w:val="clear" w:color="auto" w:fill="171796"/>
            <w:vAlign w:val="center"/>
          </w:tcPr>
          <w:p w14:paraId="041DBDDD" w14:textId="77777777" w:rsidR="00C31A59" w:rsidRPr="00162B93" w:rsidRDefault="00C31A59" w:rsidP="00490D95">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tbl>
    <w:bookmarkEnd w:id="0"/>
    <w:p w14:paraId="3F7790EA" w14:textId="77777777" w:rsidR="000C1E91" w:rsidRDefault="000C1E91" w:rsidP="000C1E91">
      <w:pPr>
        <w:spacing w:after="160" w:line="259" w:lineRule="auto"/>
      </w:pPr>
      <w:r w:rsidRPr="00851E52">
        <w:rPr>
          <w:b/>
          <w:bCs/>
        </w:rPr>
        <w:t>The Housing Transitions Advisor</w:t>
      </w:r>
      <w:r w:rsidRPr="00851E52">
        <w:t xml:space="preserve"> sits within the Housing Development Team, working closely with Leaving Care, Staying Close, Housing Related Support (HRS), district and borough housing authorities, commissioning teams, and accommodation providers. </w:t>
      </w:r>
    </w:p>
    <w:p w14:paraId="1D697193" w14:textId="3956513E" w:rsidR="000C1E91" w:rsidRPr="00851E52" w:rsidRDefault="000C1E91" w:rsidP="000C1E91">
      <w:pPr>
        <w:spacing w:after="160" w:line="259" w:lineRule="auto"/>
      </w:pPr>
      <w:r w:rsidRPr="00851E52">
        <w:t>The team is dedicated to improving housing outcomes for care leavers and young people at risk of homelessness through early intervention, strong partnership working, and system-wide service improvement. By combining specialist housing expertise with direct support and workforce development, the team helps ensure young people can access, maintain, and thrive in safe, suitable, and sustainable accommodation.</w:t>
      </w:r>
    </w:p>
    <w:p w14:paraId="79C8C73E" w14:textId="68FF2F3B" w:rsidR="00C31A59" w:rsidRPr="000C1E91" w:rsidRDefault="000C1E91" w:rsidP="000C1E91">
      <w:pPr>
        <w:spacing w:after="160" w:line="259" w:lineRule="auto"/>
      </w:pPr>
      <w:r w:rsidRPr="00851E52">
        <w:t>We offer a fantastic and inclusive working environment, with diverse and active staff networks, flexible working options, and a wide range of employee benefits. Most importantly, you'll have the opportunity to make a meaningful difference to the lives of children, young people, and families across Suffolk.</w:t>
      </w:r>
    </w:p>
    <w:p w14:paraId="2690920E" w14:textId="77777777" w:rsidR="00C31A59" w:rsidRDefault="00C31A59" w:rsidP="00C31A59">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162B93" w14:paraId="1835E904" w14:textId="77777777" w:rsidTr="00490D95">
        <w:trPr>
          <w:trHeight w:val="487"/>
        </w:trPr>
        <w:tc>
          <w:tcPr>
            <w:tcW w:w="9808" w:type="dxa"/>
            <w:shd w:val="clear" w:color="auto" w:fill="171796"/>
            <w:vAlign w:val="center"/>
          </w:tcPr>
          <w:p w14:paraId="133FF8BB"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14:paraId="6738F214" w14:textId="77777777" w:rsidR="00C31A59" w:rsidRPr="00F24FA7" w:rsidRDefault="00C31A59" w:rsidP="00C31A59">
      <w:pPr>
        <w:rPr>
          <w:rFonts w:cs="Arial"/>
          <w:szCs w:val="24"/>
        </w:rPr>
      </w:pPr>
    </w:p>
    <w:p w14:paraId="6D0E85A7" w14:textId="77777777" w:rsidR="00C31A59" w:rsidRDefault="00C31A59" w:rsidP="00C31A59">
      <w:pPr>
        <w:rPr>
          <w:rFonts w:cs="Arial"/>
          <w:b/>
          <w:szCs w:val="24"/>
        </w:rPr>
      </w:pPr>
      <w:r w:rsidRPr="00F24FA7">
        <w:rPr>
          <w:rFonts w:cs="Arial"/>
          <w:b/>
          <w:szCs w:val="24"/>
        </w:rPr>
        <w:t>Day to day tasks may include:</w:t>
      </w:r>
    </w:p>
    <w:p w14:paraId="5FDE4DFD" w14:textId="77777777" w:rsidR="00ED069D" w:rsidRPr="00F24FA7" w:rsidRDefault="00ED069D" w:rsidP="00C31A59">
      <w:pPr>
        <w:rPr>
          <w:rFonts w:cs="Arial"/>
          <w:b/>
          <w:szCs w:val="24"/>
        </w:rPr>
      </w:pPr>
    </w:p>
    <w:p w14:paraId="0454A5BA" w14:textId="20C3DC8D" w:rsidR="00ED069D" w:rsidRPr="00ED069D" w:rsidRDefault="00ED069D" w:rsidP="00ED069D">
      <w:pPr>
        <w:rPr>
          <w:rFonts w:cs="Arial"/>
          <w:szCs w:val="24"/>
        </w:rPr>
      </w:pPr>
      <w:r w:rsidRPr="00ED069D">
        <w:rPr>
          <w:rFonts w:cs="Arial"/>
          <w:b/>
          <w:bCs/>
          <w:szCs w:val="24"/>
        </w:rPr>
        <w:lastRenderedPageBreak/>
        <w:t>Housing Planning, Prevention &amp; Practice Suppor</w:t>
      </w:r>
      <w:r w:rsidRPr="000C1E91">
        <w:rPr>
          <w:rFonts w:cs="Arial"/>
          <w:b/>
          <w:bCs/>
          <w:szCs w:val="24"/>
        </w:rPr>
        <w:t>t</w:t>
      </w:r>
      <w:r w:rsidRPr="00ED069D">
        <w:rPr>
          <w:rFonts w:cs="Arial"/>
          <w:szCs w:val="24"/>
        </w:rPr>
        <w:t xml:space="preserve"> – Support PAs, Social Workers and Lead Professionals to identify housing risks early, provide case consultations, maintain risk trackers, and ensure every care leaver has a planned and sustainable housing pathway.</w:t>
      </w:r>
    </w:p>
    <w:p w14:paraId="3E668E89" w14:textId="77777777" w:rsidR="00ED069D" w:rsidRPr="00ED069D" w:rsidRDefault="00ED069D" w:rsidP="00ED069D">
      <w:pPr>
        <w:rPr>
          <w:rFonts w:cs="Arial"/>
          <w:szCs w:val="24"/>
        </w:rPr>
      </w:pPr>
    </w:p>
    <w:p w14:paraId="7F76FFEC" w14:textId="49DF63D2" w:rsidR="00ED069D" w:rsidRPr="00ED069D" w:rsidRDefault="00ED069D" w:rsidP="00ED069D">
      <w:pPr>
        <w:rPr>
          <w:rFonts w:cs="Arial"/>
          <w:szCs w:val="24"/>
        </w:rPr>
      </w:pPr>
      <w:r w:rsidRPr="00ED069D">
        <w:rPr>
          <w:rFonts w:cs="Arial"/>
          <w:b/>
          <w:bCs/>
          <w:szCs w:val="24"/>
        </w:rPr>
        <w:t>Development &amp; Housing Expertise</w:t>
      </w:r>
      <w:r w:rsidRPr="00ED069D">
        <w:rPr>
          <w:rFonts w:cs="Arial"/>
          <w:szCs w:val="24"/>
        </w:rPr>
        <w:t xml:space="preserve"> – Deliver training, housing surgeries, guidance and practice tools to build practitioner confidence in homelessness prevention, housing options, tenancy sustainment, affordability, statutory duties and the Leaving Care Housing Protocol.</w:t>
      </w:r>
    </w:p>
    <w:p w14:paraId="1344FEFE" w14:textId="77777777" w:rsidR="00ED069D" w:rsidRPr="00ED069D" w:rsidRDefault="00ED069D" w:rsidP="00ED069D">
      <w:pPr>
        <w:rPr>
          <w:rFonts w:cs="Arial"/>
          <w:szCs w:val="24"/>
        </w:rPr>
      </w:pPr>
    </w:p>
    <w:p w14:paraId="58F70C4C" w14:textId="77777777" w:rsidR="00ED069D" w:rsidRPr="00ED069D" w:rsidRDefault="00ED069D" w:rsidP="00ED069D">
      <w:pPr>
        <w:rPr>
          <w:rFonts w:cs="Arial"/>
          <w:szCs w:val="24"/>
        </w:rPr>
      </w:pPr>
      <w:r w:rsidRPr="00ED069D">
        <w:rPr>
          <w:rFonts w:cs="Arial"/>
          <w:b/>
          <w:bCs/>
          <w:szCs w:val="24"/>
        </w:rPr>
        <w:t>Homelessness Prevention &amp; Crisis Intervention</w:t>
      </w:r>
      <w:r w:rsidRPr="00ED069D">
        <w:rPr>
          <w:rFonts w:cs="Arial"/>
          <w:szCs w:val="24"/>
        </w:rPr>
        <w:t xml:space="preserve"> – Work alongside practitioners on complex cases involving placement breakdown, eviction, rent arrears, sofa surfing or safeguarding concerns, coordinating multi-agency prevention plans and rapid responses when homelessness occurs.</w:t>
      </w:r>
    </w:p>
    <w:p w14:paraId="189F9807" w14:textId="77777777" w:rsidR="00ED069D" w:rsidRPr="00ED069D" w:rsidRDefault="00ED069D" w:rsidP="00ED069D">
      <w:pPr>
        <w:rPr>
          <w:rFonts w:cs="Arial"/>
          <w:szCs w:val="24"/>
        </w:rPr>
      </w:pPr>
    </w:p>
    <w:p w14:paraId="3D9804E8" w14:textId="14F0D934" w:rsidR="00ED069D" w:rsidRPr="00ED069D" w:rsidRDefault="00ED069D" w:rsidP="00ED069D">
      <w:pPr>
        <w:rPr>
          <w:rFonts w:cs="Arial"/>
          <w:szCs w:val="24"/>
        </w:rPr>
      </w:pPr>
      <w:r w:rsidRPr="00ED069D">
        <w:rPr>
          <w:rFonts w:cs="Arial"/>
          <w:b/>
          <w:bCs/>
          <w:szCs w:val="24"/>
        </w:rPr>
        <w:t>Partnership Working &amp; System Improvement</w:t>
      </w:r>
      <w:r w:rsidRPr="00ED069D">
        <w:rPr>
          <w:rFonts w:cs="Arial"/>
          <w:szCs w:val="24"/>
        </w:rPr>
        <w:t xml:space="preserve"> – Liaise with housing authorities, providers and support services, unblock accommodation issues, support protocol implementation, identify emerging trends and risks, and drive continuous improvements to outcomes for care leavers.</w:t>
      </w:r>
    </w:p>
    <w:p w14:paraId="0442DC13" w14:textId="77777777" w:rsidR="00C31A59" w:rsidRDefault="00C31A59" w:rsidP="00C31A59">
      <w:pPr>
        <w:rPr>
          <w:rFonts w:cs="Arial"/>
          <w:szCs w:val="24"/>
        </w:rPr>
      </w:pPr>
    </w:p>
    <w:p w14:paraId="140185A5" w14:textId="77777777" w:rsidR="00C31A59" w:rsidRPr="00F24FA7" w:rsidRDefault="00C31A59" w:rsidP="00C31A59">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F24FA7" w14:paraId="14E9E4AF" w14:textId="77777777" w:rsidTr="00490D95">
        <w:trPr>
          <w:trHeight w:val="487"/>
        </w:trPr>
        <w:tc>
          <w:tcPr>
            <w:tcW w:w="9808" w:type="dxa"/>
            <w:shd w:val="clear" w:color="auto" w:fill="171796"/>
            <w:vAlign w:val="center"/>
          </w:tcPr>
          <w:p w14:paraId="1970BC06" w14:textId="77777777" w:rsidR="00C31A59" w:rsidRPr="00162B93" w:rsidRDefault="00C31A59" w:rsidP="00490D95">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14:paraId="41847522" w14:textId="77777777" w:rsidR="00C31A59" w:rsidRPr="00F24FA7" w:rsidRDefault="00C31A59" w:rsidP="00C31A59">
      <w:pPr>
        <w:rPr>
          <w:rFonts w:cs="Arial"/>
          <w:b/>
          <w:szCs w:val="24"/>
        </w:rPr>
      </w:pPr>
      <w:r w:rsidRPr="00F24FA7">
        <w:rPr>
          <w:rFonts w:cs="Arial"/>
          <w:b/>
          <w:szCs w:val="24"/>
        </w:rPr>
        <w:t>Qualifications and professional memberships</w:t>
      </w:r>
    </w:p>
    <w:p w14:paraId="118E6BB3" w14:textId="77777777" w:rsidR="00C31A59" w:rsidRPr="005A14C5" w:rsidRDefault="00C31A59" w:rsidP="00C31A59">
      <w:pPr>
        <w:pStyle w:val="ListParagraph"/>
        <w:numPr>
          <w:ilvl w:val="0"/>
          <w:numId w:val="10"/>
        </w:numPr>
        <w:contextualSpacing w:val="0"/>
        <w:rPr>
          <w:rFonts w:cs="Arial"/>
          <w:szCs w:val="24"/>
        </w:rPr>
      </w:pPr>
      <w:r w:rsidRPr="005A14C5">
        <w:rPr>
          <w:rFonts w:cs="Arial"/>
          <w:szCs w:val="24"/>
        </w:rPr>
        <w:t>Suitable professional qualification at graduate level or equivalent experience in a relevant area of work.</w:t>
      </w:r>
    </w:p>
    <w:p w14:paraId="1FC67D68" w14:textId="77777777" w:rsidR="00C31A59" w:rsidRPr="00A0309B" w:rsidRDefault="00C31A59" w:rsidP="00C31A59">
      <w:pPr>
        <w:rPr>
          <w:rFonts w:cs="Arial"/>
          <w:b/>
          <w:szCs w:val="24"/>
        </w:rPr>
      </w:pPr>
    </w:p>
    <w:p w14:paraId="1CC5CE48" w14:textId="77777777" w:rsidR="00C31A59" w:rsidRDefault="00C31A59" w:rsidP="00C31A59">
      <w:pPr>
        <w:rPr>
          <w:rFonts w:cs="Arial"/>
          <w:b/>
          <w:szCs w:val="24"/>
        </w:rPr>
      </w:pPr>
      <w:r w:rsidRPr="00F24FA7">
        <w:rPr>
          <w:rFonts w:cs="Arial"/>
          <w:b/>
          <w:szCs w:val="24"/>
        </w:rPr>
        <w:t>Values and personal qualities</w:t>
      </w:r>
    </w:p>
    <w:p w14:paraId="6B876F47" w14:textId="77777777" w:rsidR="00C31A59" w:rsidRPr="005A14C5" w:rsidRDefault="00C31A59" w:rsidP="00C31A59">
      <w:pPr>
        <w:pStyle w:val="ListParagraph"/>
        <w:numPr>
          <w:ilvl w:val="0"/>
          <w:numId w:val="10"/>
        </w:numPr>
        <w:contextualSpacing w:val="0"/>
        <w:rPr>
          <w:rFonts w:cs="Arial"/>
          <w:bCs/>
          <w:szCs w:val="24"/>
        </w:rPr>
      </w:pPr>
      <w:r w:rsidRPr="005A14C5">
        <w:rPr>
          <w:rFonts w:cs="Arial"/>
          <w:bCs/>
          <w:szCs w:val="24"/>
        </w:rPr>
        <w:t>Demonstrates a passion for making a positive difference for Suffolk.</w:t>
      </w:r>
    </w:p>
    <w:p w14:paraId="45C4EFCD" w14:textId="77777777" w:rsidR="00C31A59" w:rsidRDefault="00C31A59" w:rsidP="00C31A59">
      <w:pPr>
        <w:pStyle w:val="ListParagraph"/>
        <w:numPr>
          <w:ilvl w:val="0"/>
          <w:numId w:val="10"/>
        </w:numPr>
        <w:contextualSpacing w:val="0"/>
      </w:pPr>
      <w:r>
        <w:t xml:space="preserve">Shares our </w:t>
      </w:r>
      <w:bookmarkStart w:id="1" w:name="_Hlk68683140"/>
      <w:r w:rsidRPr="0BB417B3">
        <w:fldChar w:fldCharType="begin"/>
      </w:r>
      <w:r>
        <w:instrText xml:space="preserve"> HYPERLINK "https://www.suffolk.gov.uk/jobs-and-careers/working-for-suffolk-county-council/our-weaspire-values/" </w:instrText>
      </w:r>
      <w:r w:rsidRPr="0BB417B3">
        <w:fldChar w:fldCharType="separate"/>
      </w:r>
      <w:hyperlink r:id="rId13">
        <w:r w:rsidRPr="0BB417B3">
          <w:rPr>
            <w:rStyle w:val="Hyperlink"/>
            <w:rFonts w:cs="Arial"/>
          </w:rPr>
          <w:t>WE ASPIRE</w:t>
        </w:r>
      </w:hyperlink>
      <w:r w:rsidRPr="0BB417B3">
        <w:rPr>
          <w:rStyle w:val="Hyperlink"/>
          <w:rFonts w:cs="Arial"/>
          <w:color w:val="0F4761" w:themeColor="accent1" w:themeShade="BF"/>
        </w:rPr>
        <w:fldChar w:fldCharType="end"/>
      </w:r>
      <w:bookmarkEnd w:id="1"/>
      <w:r w:rsidRPr="0BB417B3">
        <w:rPr>
          <w:rFonts w:cs="Arial"/>
          <w:color w:val="0F4761" w:themeColor="accent1" w:themeShade="BF"/>
        </w:rPr>
        <w:t xml:space="preserve"> </w:t>
      </w:r>
      <w:r>
        <w:t>Values and strives to lead by example in relation to these.</w:t>
      </w:r>
    </w:p>
    <w:p w14:paraId="2F3072CD" w14:textId="77777777" w:rsidR="00C31A59" w:rsidRDefault="00C31A59" w:rsidP="00C31A59">
      <w:pPr>
        <w:pStyle w:val="ListParagraph"/>
        <w:numPr>
          <w:ilvl w:val="0"/>
          <w:numId w:val="10"/>
        </w:numPr>
        <w:contextualSpacing w:val="0"/>
      </w:pPr>
      <w:r>
        <w:t>A strong commitment to fairness and Equality, Diversity and Inclusion (EDI).</w:t>
      </w:r>
    </w:p>
    <w:p w14:paraId="70B0E874" w14:textId="77777777" w:rsidR="00C31A59" w:rsidRDefault="00C31A59" w:rsidP="00C31A59">
      <w:pPr>
        <w:pStyle w:val="ListParagraph"/>
        <w:numPr>
          <w:ilvl w:val="0"/>
          <w:numId w:val="10"/>
        </w:numPr>
        <w:contextualSpacing w:val="0"/>
      </w:pPr>
      <w:r>
        <w:t>Strives to continuously improve in everything they do, taking the initiative to learn and develop.</w:t>
      </w:r>
    </w:p>
    <w:p w14:paraId="4DD29D01" w14:textId="77777777" w:rsidR="00C31A59" w:rsidRPr="005A14C5" w:rsidRDefault="00C31A59" w:rsidP="00C31A59">
      <w:pPr>
        <w:pStyle w:val="ListParagraph"/>
        <w:numPr>
          <w:ilvl w:val="0"/>
          <w:numId w:val="10"/>
        </w:numPr>
        <w:contextualSpacing w:val="0"/>
        <w:rPr>
          <w:rFonts w:cs="Arial"/>
          <w:bCs/>
          <w:szCs w:val="24"/>
        </w:rPr>
      </w:pPr>
      <w:r w:rsidRPr="005A14C5">
        <w:rPr>
          <w:rFonts w:cs="Arial"/>
          <w:bCs/>
          <w:szCs w:val="24"/>
        </w:rPr>
        <w:t>Brings creativity into their work through innovation and openness to change.</w:t>
      </w:r>
    </w:p>
    <w:p w14:paraId="23DE1ABD" w14:textId="77777777" w:rsidR="00C31A59" w:rsidRPr="005A14C5" w:rsidRDefault="00C31A59" w:rsidP="00C31A59">
      <w:pPr>
        <w:pStyle w:val="ListParagraph"/>
        <w:numPr>
          <w:ilvl w:val="0"/>
          <w:numId w:val="10"/>
        </w:numPr>
        <w:contextualSpacing w:val="0"/>
        <w:rPr>
          <w:rFonts w:cs="Arial"/>
          <w:bCs/>
          <w:szCs w:val="24"/>
        </w:rPr>
      </w:pPr>
      <w:r w:rsidRPr="005A14C5">
        <w:rPr>
          <w:rFonts w:cs="Arial"/>
          <w:bCs/>
          <w:szCs w:val="24"/>
        </w:rPr>
        <w:t>Collaborates well with others and offers assistance and support to colleagues.</w:t>
      </w:r>
    </w:p>
    <w:p w14:paraId="1AB4834E" w14:textId="77777777" w:rsidR="00C31A59" w:rsidRPr="005A14C5" w:rsidRDefault="00C31A59" w:rsidP="00C31A59">
      <w:pPr>
        <w:pStyle w:val="ListParagraph"/>
        <w:numPr>
          <w:ilvl w:val="0"/>
          <w:numId w:val="10"/>
        </w:numPr>
        <w:contextualSpacing w:val="0"/>
        <w:rPr>
          <w:rFonts w:cs="Arial"/>
          <w:szCs w:val="24"/>
          <w:lang w:val="fr-FR"/>
        </w:rPr>
      </w:pPr>
      <w:r w:rsidRPr="005A14C5">
        <w:rPr>
          <w:rFonts w:cs="Arial"/>
          <w:szCs w:val="24"/>
        </w:rPr>
        <w:t xml:space="preserve">Commitment </w:t>
      </w:r>
      <w:r w:rsidRPr="005A14C5">
        <w:rPr>
          <w:rFonts w:cs="Arial"/>
          <w:szCs w:val="24"/>
          <w:lang w:val="fr-FR"/>
        </w:rPr>
        <w:t xml:space="preserve">to </w:t>
      </w:r>
      <w:r w:rsidRPr="005A14C5">
        <w:rPr>
          <w:rFonts w:cs="Arial"/>
          <w:szCs w:val="24"/>
        </w:rPr>
        <w:t>understanding</w:t>
      </w:r>
      <w:r w:rsidRPr="005A14C5">
        <w:rPr>
          <w:rFonts w:cs="Arial"/>
          <w:szCs w:val="24"/>
          <w:lang w:val="fr-FR"/>
        </w:rPr>
        <w:t xml:space="preserve"> </w:t>
      </w:r>
      <w:r w:rsidRPr="005A14C5">
        <w:rPr>
          <w:rFonts w:cs="Arial"/>
          <w:szCs w:val="24"/>
        </w:rPr>
        <w:t>what</w:t>
      </w:r>
      <w:r w:rsidRPr="005A14C5">
        <w:rPr>
          <w:rFonts w:cs="Arial"/>
          <w:szCs w:val="24"/>
          <w:lang w:val="fr-FR"/>
        </w:rPr>
        <w:t xml:space="preserve"> </w:t>
      </w:r>
      <w:r w:rsidRPr="005A14C5">
        <w:rPr>
          <w:rFonts w:cs="Arial"/>
          <w:szCs w:val="24"/>
        </w:rPr>
        <w:t>is</w:t>
      </w:r>
      <w:r w:rsidRPr="005A14C5">
        <w:rPr>
          <w:rFonts w:cs="Arial"/>
          <w:szCs w:val="24"/>
          <w:lang w:val="fr-FR"/>
        </w:rPr>
        <w:t xml:space="preserve"> important to </w:t>
      </w:r>
      <w:r w:rsidRPr="005A14C5">
        <w:rPr>
          <w:rFonts w:cs="Arial"/>
          <w:szCs w:val="24"/>
        </w:rPr>
        <w:t>children</w:t>
      </w:r>
      <w:r w:rsidRPr="005A14C5">
        <w:rPr>
          <w:rFonts w:cs="Arial"/>
          <w:szCs w:val="24"/>
          <w:lang w:val="fr-FR"/>
        </w:rPr>
        <w:t xml:space="preserve"> and </w:t>
      </w:r>
      <w:r w:rsidRPr="005A14C5">
        <w:rPr>
          <w:rFonts w:cs="Arial"/>
          <w:szCs w:val="24"/>
        </w:rPr>
        <w:t>families.</w:t>
      </w:r>
      <w:r w:rsidRPr="005A14C5">
        <w:rPr>
          <w:rFonts w:cs="Arial"/>
          <w:szCs w:val="24"/>
          <w:lang w:val="fr-FR"/>
        </w:rPr>
        <w:t xml:space="preserve">  </w:t>
      </w:r>
    </w:p>
    <w:p w14:paraId="1A1DF51F" w14:textId="77777777" w:rsidR="00C31A59" w:rsidRPr="005A14C5" w:rsidRDefault="00C31A59" w:rsidP="00C31A59">
      <w:pPr>
        <w:pStyle w:val="ListParagraph"/>
        <w:numPr>
          <w:ilvl w:val="0"/>
          <w:numId w:val="10"/>
        </w:numPr>
        <w:contextualSpacing w:val="0"/>
        <w:rPr>
          <w:rFonts w:cs="Arial"/>
          <w:szCs w:val="24"/>
        </w:rPr>
      </w:pPr>
      <w:r w:rsidRPr="005A14C5">
        <w:rPr>
          <w:rFonts w:cs="Arial"/>
          <w:szCs w:val="24"/>
        </w:rPr>
        <w:t>Demonstrates self-awareness and strives for improvement.</w:t>
      </w:r>
    </w:p>
    <w:p w14:paraId="0A515911" w14:textId="77777777" w:rsidR="00C31A59" w:rsidRPr="00F24FA7" w:rsidRDefault="00C31A59" w:rsidP="00C31A59">
      <w:pPr>
        <w:rPr>
          <w:rFonts w:cs="Arial"/>
          <w:szCs w:val="24"/>
        </w:rPr>
      </w:pPr>
    </w:p>
    <w:p w14:paraId="6DD29A7E" w14:textId="77777777" w:rsidR="00C31A59" w:rsidRPr="00F24FA7" w:rsidRDefault="00C31A59" w:rsidP="00C31A59">
      <w:pPr>
        <w:rPr>
          <w:rFonts w:cs="Arial"/>
          <w:b/>
          <w:szCs w:val="24"/>
        </w:rPr>
      </w:pPr>
      <w:r w:rsidRPr="00F24FA7">
        <w:rPr>
          <w:rFonts w:cs="Arial"/>
          <w:b/>
          <w:szCs w:val="24"/>
        </w:rPr>
        <w:t>Specialist knowledge skills and experience</w:t>
      </w:r>
    </w:p>
    <w:p w14:paraId="437DD241" w14:textId="77777777" w:rsidR="00C31A59" w:rsidRPr="005A14C5" w:rsidRDefault="00C31A59" w:rsidP="00C31A59">
      <w:pPr>
        <w:pStyle w:val="ListParagraph"/>
        <w:numPr>
          <w:ilvl w:val="0"/>
          <w:numId w:val="10"/>
        </w:numPr>
        <w:tabs>
          <w:tab w:val="left" w:pos="1860"/>
        </w:tabs>
        <w:contextualSpacing w:val="0"/>
        <w:rPr>
          <w:rFonts w:cs="Arial"/>
          <w:bCs/>
          <w:szCs w:val="24"/>
          <w:lang w:val="fr-FR"/>
        </w:rPr>
      </w:pPr>
      <w:r w:rsidRPr="005A14C5">
        <w:rPr>
          <w:rFonts w:cs="Arial"/>
          <w:bCs/>
          <w:szCs w:val="24"/>
        </w:rPr>
        <w:t>Evidence of successfully working as part of a team.</w:t>
      </w:r>
    </w:p>
    <w:p w14:paraId="4CF7D277" w14:textId="77777777" w:rsidR="00C31A59" w:rsidRPr="005A14C5" w:rsidRDefault="00C31A59" w:rsidP="00C31A59">
      <w:pPr>
        <w:pStyle w:val="ListParagraph"/>
        <w:numPr>
          <w:ilvl w:val="0"/>
          <w:numId w:val="10"/>
        </w:numPr>
        <w:tabs>
          <w:tab w:val="left" w:pos="1860"/>
        </w:tabs>
        <w:contextualSpacing w:val="0"/>
        <w:rPr>
          <w:rFonts w:cs="Arial"/>
          <w:bCs/>
          <w:szCs w:val="24"/>
          <w:lang w:val="fr-FR"/>
        </w:rPr>
      </w:pPr>
      <w:r w:rsidRPr="005A14C5">
        <w:rPr>
          <w:rFonts w:cs="Arial"/>
          <w:bCs/>
          <w:szCs w:val="24"/>
        </w:rPr>
        <w:t>Ability to be creative, flexible and innovative.</w:t>
      </w:r>
    </w:p>
    <w:p w14:paraId="5A520AAD"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In depth knowledge and understanding of legislation, policy and best practice which relates to area of operation and broad understanding of wider service area.</w:t>
      </w:r>
    </w:p>
    <w:p w14:paraId="18707AD2"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 xml:space="preserve">Confident and effective practitioner in relevant field. </w:t>
      </w:r>
    </w:p>
    <w:p w14:paraId="2E249A50"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Thorough knowledge of safeguarding processes and procedures.</w:t>
      </w:r>
    </w:p>
    <w:p w14:paraId="4D40C89A"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Good knowledge of universal services.</w:t>
      </w:r>
    </w:p>
    <w:p w14:paraId="495C981B"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Knowledge of quality improvement tools.</w:t>
      </w:r>
    </w:p>
    <w:p w14:paraId="00442DB0"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Effective ICT skills.</w:t>
      </w:r>
    </w:p>
    <w:p w14:paraId="52995F4D"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 xml:space="preserve">Well-developed and effective communication skills, (written and verbal) with proven ability to tailor communication style to audience and confidently deal with sensitive and challenging issues. </w:t>
      </w:r>
    </w:p>
    <w:p w14:paraId="60E9E6D0"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lastRenderedPageBreak/>
        <w:t xml:space="preserve">Ability to engage, challenge, confront persuade and influence as required. </w:t>
      </w:r>
    </w:p>
    <w:p w14:paraId="084899A0"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 xml:space="preserve">Good interpersonal skills, able to demonstrate effective partnership working. </w:t>
      </w:r>
    </w:p>
    <w:p w14:paraId="643A3D5B"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Focused on improving quality standards and outcomes for all children and young people.</w:t>
      </w:r>
    </w:p>
    <w:p w14:paraId="2950A8AC"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 xml:space="preserve">Enable and support others to work together effectively. </w:t>
      </w:r>
    </w:p>
    <w:p w14:paraId="16639572"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Able to operate effectively both within a team and as an independent adviser.</w:t>
      </w:r>
    </w:p>
    <w:p w14:paraId="0568EA6B"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 xml:space="preserve">Relevant experience in specialist area of work. </w:t>
      </w:r>
    </w:p>
    <w:p w14:paraId="24F5C099"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Ability to learn new IT applications as appropriate to role. (Desirable)</w:t>
      </w:r>
    </w:p>
    <w:p w14:paraId="02EA6A21" w14:textId="77777777" w:rsidR="00C31A59" w:rsidRPr="005A14C5" w:rsidRDefault="00C31A59" w:rsidP="00C31A59">
      <w:pPr>
        <w:pStyle w:val="ListParagraph"/>
        <w:numPr>
          <w:ilvl w:val="0"/>
          <w:numId w:val="10"/>
        </w:numPr>
        <w:tabs>
          <w:tab w:val="left" w:pos="1860"/>
        </w:tabs>
        <w:contextualSpacing w:val="0"/>
        <w:rPr>
          <w:rFonts w:cs="Arial"/>
          <w:bCs/>
          <w:szCs w:val="24"/>
        </w:rPr>
      </w:pPr>
      <w:r w:rsidRPr="005A14C5">
        <w:rPr>
          <w:rFonts w:cs="Arial"/>
          <w:bCs/>
          <w:szCs w:val="24"/>
        </w:rPr>
        <w:t>Experience working with colleagues from a range of services. (Desirable)</w:t>
      </w:r>
    </w:p>
    <w:p w14:paraId="75F61E78" w14:textId="77777777" w:rsidR="00C31A59" w:rsidRPr="00F24FA7" w:rsidRDefault="00C31A59" w:rsidP="00C31A59">
      <w:pPr>
        <w:tabs>
          <w:tab w:val="left" w:pos="1860"/>
        </w:tabs>
        <w:ind w:left="720"/>
        <w:rPr>
          <w:rFonts w:cs="Arial"/>
          <w:b/>
          <w:szCs w:val="24"/>
        </w:rPr>
      </w:pPr>
    </w:p>
    <w:p w14:paraId="7DFBE16C" w14:textId="77777777" w:rsidR="00C31A59" w:rsidRDefault="00C31A59" w:rsidP="00C31A59">
      <w:pPr>
        <w:rPr>
          <w:rFonts w:cs="Arial"/>
          <w:b/>
          <w:szCs w:val="24"/>
        </w:rPr>
      </w:pPr>
      <w:r w:rsidRPr="00F24FA7">
        <w:rPr>
          <w:rFonts w:cs="Arial"/>
          <w:b/>
          <w:szCs w:val="24"/>
        </w:rPr>
        <w:t xml:space="preserve">Additional requirements </w:t>
      </w:r>
    </w:p>
    <w:p w14:paraId="4303D882" w14:textId="77777777" w:rsidR="00C31A59" w:rsidRPr="00435AA9" w:rsidRDefault="00C31A59" w:rsidP="00C31A59">
      <w:pPr>
        <w:pStyle w:val="ListParagraph"/>
        <w:numPr>
          <w:ilvl w:val="0"/>
          <w:numId w:val="10"/>
        </w:numPr>
        <w:contextualSpacing w:val="0"/>
        <w:rPr>
          <w:rFonts w:cs="Arial"/>
          <w:szCs w:val="24"/>
        </w:rPr>
      </w:pPr>
      <w:r w:rsidRPr="00435AA9">
        <w:rPr>
          <w:rFonts w:cs="Arial"/>
          <w:szCs w:val="24"/>
        </w:rPr>
        <w:t>A DBS check will be undertaken for the successful candidate.</w:t>
      </w:r>
    </w:p>
    <w:p w14:paraId="0595B8D7" w14:textId="77777777" w:rsidR="00C31A59" w:rsidRPr="00435AA9" w:rsidRDefault="00C31A59" w:rsidP="00C31A59">
      <w:pPr>
        <w:pStyle w:val="ListParagraph"/>
        <w:numPr>
          <w:ilvl w:val="0"/>
          <w:numId w:val="10"/>
        </w:numPr>
        <w:contextualSpacing w:val="0"/>
        <w:rPr>
          <w:rFonts w:cs="Arial"/>
          <w:szCs w:val="24"/>
        </w:rPr>
      </w:pPr>
      <w:r w:rsidRPr="00435AA9">
        <w:rPr>
          <w:rFonts w:cs="Arial"/>
          <w:szCs w:val="24"/>
        </w:rPr>
        <w:t>Willingness to work flexibly. This could include weekends and evenings and countywide deployment according to need.</w:t>
      </w:r>
    </w:p>
    <w:p w14:paraId="5BE0B9C4" w14:textId="77777777" w:rsidR="00C31A59" w:rsidRPr="00F24FA7" w:rsidRDefault="00C31A59" w:rsidP="00C31A59">
      <w:pPr>
        <w:rPr>
          <w:rFonts w:cs="Arial"/>
          <w:szCs w:val="24"/>
        </w:rPr>
      </w:pPr>
    </w:p>
    <w:p w14:paraId="57436DBE" w14:textId="77777777" w:rsidR="00C31A59" w:rsidRDefault="00C31A59" w:rsidP="00C31A59">
      <w:pPr>
        <w:rPr>
          <w:rFonts w:cs="Arial"/>
          <w:b/>
          <w:szCs w:val="24"/>
        </w:rPr>
      </w:pPr>
      <w:r w:rsidRPr="00F24FA7">
        <w:rPr>
          <w:rFonts w:cs="Arial"/>
          <w:b/>
          <w:szCs w:val="24"/>
        </w:rPr>
        <w:t>It would also be desirable to have</w:t>
      </w:r>
    </w:p>
    <w:p w14:paraId="50D5EE2F" w14:textId="77777777" w:rsidR="00C31A59" w:rsidRDefault="00C31A59" w:rsidP="00C31A59">
      <w:pPr>
        <w:rPr>
          <w:rFonts w:cs="Arial"/>
          <w:b/>
          <w:szCs w:val="24"/>
        </w:rPr>
      </w:pPr>
    </w:p>
    <w:p w14:paraId="3A1F6AF3" w14:textId="77777777" w:rsidR="00C31A59" w:rsidRPr="00A0309B" w:rsidRDefault="00C31A59" w:rsidP="00C31A59">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6256B901" w14:textId="77777777" w:rsidR="00C31A59" w:rsidRPr="00F24FA7" w:rsidRDefault="00C31A59" w:rsidP="00C31A59">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F24FA7" w14:paraId="2079DD91" w14:textId="77777777" w:rsidTr="00490D95">
        <w:trPr>
          <w:trHeight w:val="487"/>
        </w:trPr>
        <w:tc>
          <w:tcPr>
            <w:tcW w:w="9808" w:type="dxa"/>
            <w:shd w:val="clear" w:color="auto" w:fill="171796"/>
            <w:vAlign w:val="center"/>
          </w:tcPr>
          <w:p w14:paraId="34043534" w14:textId="77777777" w:rsidR="00C31A59" w:rsidRPr="00BC371B" w:rsidRDefault="00C31A59" w:rsidP="00490D95">
            <w:pPr>
              <w:rPr>
                <w:rFonts w:cs="Arial"/>
                <w:b/>
                <w:szCs w:val="24"/>
              </w:rPr>
            </w:pPr>
            <w:r>
              <w:rPr>
                <w:rFonts w:cs="Arial"/>
                <w:b/>
                <w:szCs w:val="24"/>
              </w:rPr>
              <w:t>Travel requirements</w:t>
            </w:r>
          </w:p>
        </w:tc>
      </w:tr>
    </w:tbl>
    <w:p w14:paraId="79AB6638" w14:textId="17CF7597" w:rsidR="00C31A59" w:rsidRPr="000C1E91" w:rsidRDefault="000C1E91" w:rsidP="000C1E91">
      <w:pPr>
        <w:rPr>
          <w:rStyle w:val="Arial12"/>
          <w:rFonts w:cs="Arial"/>
        </w:rPr>
      </w:pPr>
      <w:r>
        <w:rPr>
          <w:rStyle w:val="Arial12"/>
          <w:rFonts w:cs="Arial"/>
        </w:rPr>
        <w:t>Y</w:t>
      </w:r>
      <w:r w:rsidR="00C31A59" w:rsidRPr="000C1E91">
        <w:rPr>
          <w:rStyle w:val="Arial12"/>
          <w:rFonts w:cs="Arial"/>
        </w:rPr>
        <w:t>ou will need to travel, so you must either hold a full, current driving licence and have access to personal transport or meet the mobility requirements of the role through other reasonable and suitable means.</w:t>
      </w:r>
    </w:p>
    <w:p w14:paraId="3B2CDA38" w14:textId="77777777" w:rsidR="00C31A59" w:rsidRPr="00BC371B" w:rsidRDefault="00C31A59" w:rsidP="00C31A59">
      <w:pPr>
        <w:pStyle w:val="ListParagraph"/>
        <w:rPr>
          <w:rStyle w:val="Arial12"/>
          <w:rFonts w:cs="Arial"/>
        </w:rPr>
      </w:pPr>
    </w:p>
    <w:p w14:paraId="42BC5C8D" w14:textId="77777777" w:rsidR="00C31A59" w:rsidRPr="00F24FA7" w:rsidRDefault="00C31A59" w:rsidP="00C31A59">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F24FA7" w14:paraId="1C9BF56D" w14:textId="77777777" w:rsidTr="00490D95">
        <w:trPr>
          <w:trHeight w:val="487"/>
        </w:trPr>
        <w:tc>
          <w:tcPr>
            <w:tcW w:w="9808" w:type="dxa"/>
            <w:shd w:val="clear" w:color="auto" w:fill="171796"/>
            <w:vAlign w:val="center"/>
          </w:tcPr>
          <w:p w14:paraId="4F376EA1" w14:textId="77777777" w:rsidR="00C31A59" w:rsidRPr="00BC371B" w:rsidRDefault="00C31A59" w:rsidP="00490D95">
            <w:pPr>
              <w:rPr>
                <w:rFonts w:cs="Arial"/>
                <w:b/>
                <w:szCs w:val="24"/>
              </w:rPr>
            </w:pPr>
            <w:r>
              <w:rPr>
                <w:rFonts w:cs="Arial"/>
                <w:b/>
                <w:szCs w:val="24"/>
              </w:rPr>
              <w:t>Our values – WE ASPIRE</w:t>
            </w:r>
          </w:p>
        </w:tc>
      </w:tr>
    </w:tbl>
    <w:p w14:paraId="26230F65" w14:textId="77777777" w:rsidR="00C31A59" w:rsidRPr="00F24FA7" w:rsidRDefault="00C31A59" w:rsidP="00C31A59">
      <w:pPr>
        <w:rPr>
          <w:rFonts w:cs="Arial"/>
          <w:b/>
          <w:szCs w:val="24"/>
        </w:rPr>
      </w:pPr>
    </w:p>
    <w:p w14:paraId="2A126365" w14:textId="77777777" w:rsidR="00C31A59" w:rsidRPr="00F24FA7" w:rsidRDefault="00C31A59" w:rsidP="00C31A59">
      <w:pPr>
        <w:jc w:val="center"/>
        <w:rPr>
          <w:rFonts w:cs="Arial"/>
          <w:b/>
          <w:szCs w:val="24"/>
        </w:rPr>
      </w:pPr>
      <w:r w:rsidRPr="00F24FA7">
        <w:rPr>
          <w:rFonts w:cs="Arial"/>
          <w:noProof/>
        </w:rPr>
        <w:drawing>
          <wp:inline distT="0" distB="0" distL="0" distR="0" wp14:anchorId="0197C623" wp14:editId="3698D088">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1E7BDB08" w14:textId="77777777" w:rsidR="00C31A59" w:rsidRPr="00F24FA7" w:rsidRDefault="00C31A59" w:rsidP="00C31A59">
      <w:pPr>
        <w:rPr>
          <w:rFonts w:cs="Arial"/>
          <w:b/>
          <w:szCs w:val="24"/>
        </w:rPr>
      </w:pPr>
    </w:p>
    <w:p w14:paraId="108E845F" w14:textId="77777777" w:rsidR="00C31A59" w:rsidRPr="00F24FA7" w:rsidRDefault="00C31A59" w:rsidP="00C31A59">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4678E868" w14:textId="77777777" w:rsidR="00C31A59" w:rsidRPr="00F24FA7" w:rsidRDefault="00C31A59" w:rsidP="00C31A59">
      <w:pPr>
        <w:ind w:right="-201"/>
        <w:jc w:val="both"/>
        <w:rPr>
          <w:rFonts w:cs="Arial"/>
          <w:szCs w:val="24"/>
        </w:rPr>
      </w:pPr>
    </w:p>
    <w:p w14:paraId="2778CAF4" w14:textId="77777777" w:rsidR="00C31A59" w:rsidRPr="00F24FA7" w:rsidRDefault="00C31A59" w:rsidP="00C31A59">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600EBF11" w14:textId="77777777" w:rsidR="00C31A59" w:rsidRPr="00F24FA7" w:rsidRDefault="00C31A59" w:rsidP="00C31A59">
      <w:pPr>
        <w:pStyle w:val="BodyText2"/>
        <w:tabs>
          <w:tab w:val="left" w:pos="720"/>
          <w:tab w:val="left" w:pos="1440"/>
          <w:tab w:val="left" w:pos="2160"/>
        </w:tabs>
        <w:spacing w:line="240" w:lineRule="atLeast"/>
        <w:rPr>
          <w:rFonts w:cs="Arial"/>
          <w:sz w:val="24"/>
          <w:szCs w:val="24"/>
        </w:rPr>
      </w:pPr>
    </w:p>
    <w:p w14:paraId="30C4D382" w14:textId="77777777" w:rsidR="00C31A59" w:rsidRDefault="00C31A59" w:rsidP="00C31A59">
      <w:pPr>
        <w:pStyle w:val="BodyText2"/>
        <w:tabs>
          <w:tab w:val="left" w:pos="720"/>
          <w:tab w:val="left" w:pos="1440"/>
          <w:tab w:val="left" w:pos="2160"/>
        </w:tabs>
        <w:spacing w:line="240" w:lineRule="atLeast"/>
        <w:rPr>
          <w:rFonts w:cs="Arial"/>
          <w:color w:val="333333"/>
          <w:sz w:val="24"/>
          <w:szCs w:val="24"/>
        </w:rPr>
      </w:pPr>
      <w:r w:rsidRPr="0BB417B3">
        <w:rPr>
          <w:rFonts w:cs="Arial"/>
          <w:color w:val="333333"/>
          <w:sz w:val="24"/>
          <w:szCs w:val="24"/>
        </w:rPr>
        <w:t>Visit our</w:t>
      </w:r>
      <w:r w:rsidRPr="0BB417B3">
        <w:rPr>
          <w:rFonts w:cs="Arial"/>
          <w:color w:val="0F4761" w:themeColor="accent1" w:themeShade="BF"/>
          <w:sz w:val="24"/>
          <w:szCs w:val="24"/>
        </w:rPr>
        <w:t xml:space="preserve"> </w:t>
      </w:r>
      <w:hyperlink r:id="rId15">
        <w:r w:rsidRPr="0BB417B3">
          <w:rPr>
            <w:rStyle w:val="Hyperlink"/>
            <w:rFonts w:cs="Arial"/>
            <w:b/>
            <w:bCs/>
            <w:sz w:val="24"/>
            <w:szCs w:val="24"/>
          </w:rPr>
          <w:t>careers pages</w:t>
        </w:r>
      </w:hyperlink>
      <w:r w:rsidRPr="0BB417B3">
        <w:rPr>
          <w:rFonts w:cs="Arial"/>
          <w:color w:val="333333"/>
          <w:sz w:val="24"/>
          <w:szCs w:val="24"/>
        </w:rPr>
        <w:t xml:space="preserve"> for more information on our WE ASPIRE values.</w:t>
      </w:r>
    </w:p>
    <w:p w14:paraId="09F2DE06" w14:textId="77777777" w:rsidR="00C31A59" w:rsidRDefault="00C31A59" w:rsidP="00C31A59">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F24FA7" w14:paraId="33182511" w14:textId="77777777" w:rsidTr="00490D95">
        <w:trPr>
          <w:trHeight w:val="487"/>
        </w:trPr>
        <w:tc>
          <w:tcPr>
            <w:tcW w:w="9808" w:type="dxa"/>
            <w:shd w:val="clear" w:color="auto" w:fill="171796"/>
            <w:vAlign w:val="center"/>
          </w:tcPr>
          <w:p w14:paraId="453C3DB5" w14:textId="77777777" w:rsidR="00C31A59" w:rsidRPr="00BC371B" w:rsidRDefault="00C31A59" w:rsidP="00490D95">
            <w:pPr>
              <w:rPr>
                <w:rFonts w:cs="Arial"/>
                <w:b/>
                <w:szCs w:val="24"/>
              </w:rPr>
            </w:pPr>
            <w:r>
              <w:rPr>
                <w:rFonts w:cs="Arial"/>
                <w:b/>
                <w:szCs w:val="24"/>
              </w:rPr>
              <w:t>Our Customer Commitment</w:t>
            </w:r>
          </w:p>
        </w:tc>
      </w:tr>
    </w:tbl>
    <w:p w14:paraId="4052CEA0" w14:textId="77777777" w:rsidR="00C31A59" w:rsidRDefault="00C31A59" w:rsidP="00C31A59">
      <w:pPr>
        <w:rPr>
          <w:rFonts w:cs="Arial"/>
          <w:b/>
          <w:szCs w:val="24"/>
        </w:rPr>
      </w:pPr>
    </w:p>
    <w:p w14:paraId="43CD949C" w14:textId="77777777" w:rsidR="00C31A59" w:rsidRDefault="00C31A59" w:rsidP="00C31A59">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F84C481" wp14:editId="437358A9">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40CAFF43" w14:textId="77777777" w:rsidR="00C31A59" w:rsidRDefault="00C31A59" w:rsidP="00C31A59">
      <w:pPr>
        <w:pStyle w:val="BodyText2"/>
        <w:tabs>
          <w:tab w:val="left" w:pos="720"/>
          <w:tab w:val="left" w:pos="1440"/>
          <w:tab w:val="left" w:pos="2160"/>
        </w:tabs>
        <w:spacing w:line="240" w:lineRule="atLeast"/>
        <w:jc w:val="center"/>
        <w:rPr>
          <w:rFonts w:cs="Arial"/>
          <w:sz w:val="24"/>
          <w:szCs w:val="24"/>
        </w:rPr>
      </w:pPr>
    </w:p>
    <w:p w14:paraId="46AF77F8" w14:textId="77777777" w:rsidR="00C31A59" w:rsidRDefault="00C31A59" w:rsidP="00C31A59">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14:paraId="549A3BA3" w14:textId="77777777" w:rsidR="00C31A59" w:rsidRDefault="00C31A59" w:rsidP="00C31A59">
      <w:pPr>
        <w:pStyle w:val="BodyText2"/>
        <w:tabs>
          <w:tab w:val="left" w:pos="720"/>
          <w:tab w:val="left" w:pos="1440"/>
          <w:tab w:val="left" w:pos="2160"/>
        </w:tabs>
        <w:spacing w:line="240" w:lineRule="atLeast"/>
        <w:rPr>
          <w:rFonts w:cs="Arial"/>
          <w:sz w:val="24"/>
          <w:szCs w:val="24"/>
        </w:rPr>
      </w:pPr>
    </w:p>
    <w:p w14:paraId="3BEEAE30" w14:textId="77777777" w:rsidR="00C31A59" w:rsidRDefault="00C31A59" w:rsidP="00C31A59">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r:id="rId17" w:history="1">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14:paraId="4E9D3656" w14:textId="77777777" w:rsidR="00C31A59" w:rsidRDefault="00C31A59" w:rsidP="00C31A59">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C31A59" w:rsidRPr="00F24FA7" w14:paraId="5B4ED495" w14:textId="77777777" w:rsidTr="00490D95">
        <w:trPr>
          <w:trHeight w:val="487"/>
        </w:trPr>
        <w:tc>
          <w:tcPr>
            <w:tcW w:w="9808" w:type="dxa"/>
            <w:shd w:val="clear" w:color="auto" w:fill="171796"/>
            <w:vAlign w:val="center"/>
          </w:tcPr>
          <w:p w14:paraId="003A655A" w14:textId="77777777" w:rsidR="00C31A59" w:rsidRPr="00BC371B" w:rsidRDefault="00C31A59" w:rsidP="00490D95">
            <w:pPr>
              <w:rPr>
                <w:rFonts w:cs="Arial"/>
                <w:b/>
                <w:szCs w:val="24"/>
              </w:rPr>
            </w:pPr>
            <w:r>
              <w:rPr>
                <w:rFonts w:cs="Arial"/>
                <w:b/>
                <w:szCs w:val="24"/>
              </w:rPr>
              <w:t>More information for recruitment applicants</w:t>
            </w:r>
          </w:p>
        </w:tc>
      </w:tr>
    </w:tbl>
    <w:p w14:paraId="7A3E3C62" w14:textId="77777777" w:rsidR="00C31A59" w:rsidRDefault="00C31A59" w:rsidP="00C31A59">
      <w:pPr>
        <w:rPr>
          <w:rFonts w:cs="Arial"/>
          <w:b/>
          <w:szCs w:val="24"/>
        </w:rPr>
      </w:pPr>
    </w:p>
    <w:p w14:paraId="409F652D" w14:textId="77777777" w:rsidR="00C31A59" w:rsidRPr="00F24FA7" w:rsidRDefault="00C31A59" w:rsidP="00C31A59">
      <w:pPr>
        <w:rPr>
          <w:rFonts w:cs="Arial"/>
          <w:bCs/>
          <w:color w:val="000000"/>
          <w:szCs w:val="24"/>
        </w:rPr>
      </w:pPr>
      <w:r w:rsidRPr="00F24FA7">
        <w:rPr>
          <w:rFonts w:cs="Arial"/>
          <w:bCs/>
          <w:color w:val="000000"/>
          <w:szCs w:val="24"/>
        </w:rPr>
        <w:t>We offer a fantastic working environment including diverse and active staff networks,</w:t>
      </w:r>
    </w:p>
    <w:p w14:paraId="3DF946A4" w14:textId="77777777" w:rsidR="00C31A59" w:rsidRDefault="00C31A59" w:rsidP="00C31A59">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1F17CC82" w14:textId="77777777" w:rsidR="00C31A59" w:rsidRDefault="00C31A59" w:rsidP="00C31A59">
      <w:pPr>
        <w:rPr>
          <w:rFonts w:cs="Arial"/>
          <w:bCs/>
          <w:color w:val="000000"/>
          <w:szCs w:val="24"/>
        </w:rPr>
      </w:pPr>
    </w:p>
    <w:p w14:paraId="6F0D6347" w14:textId="77777777" w:rsidR="00C31A59" w:rsidRPr="00F24FA7" w:rsidRDefault="00C31A59" w:rsidP="00C31A59">
      <w:pPr>
        <w:rPr>
          <w:rFonts w:cs="Arial"/>
        </w:rPr>
      </w:pPr>
      <w:r w:rsidRPr="75EF016A">
        <w:rPr>
          <w:rFonts w:cs="Arial"/>
          <w:color w:val="000000" w:themeColor="text1"/>
        </w:rPr>
        <w:t xml:space="preserve">Visit the </w:t>
      </w:r>
      <w:hyperlink r:id="rId18">
        <w:r w:rsidRPr="75EF016A">
          <w:rPr>
            <w:rStyle w:val="Hyperlink"/>
            <w:rFonts w:cs="Arial"/>
            <w:b/>
            <w:bCs/>
          </w:rPr>
          <w:t>Suffolk County Council career website</w:t>
        </w:r>
      </w:hyperlink>
      <w:r w:rsidRPr="75EF016A">
        <w:rPr>
          <w:rFonts w:cs="Arial"/>
          <w:color w:val="0F4761" w:themeColor="accent1" w:themeShade="BF"/>
        </w:rPr>
        <w:t xml:space="preserve"> </w:t>
      </w:r>
      <w:r w:rsidRPr="75EF016A">
        <w:rPr>
          <w:rFonts w:cs="Arial"/>
          <w:color w:val="000000" w:themeColor="text1"/>
        </w:rPr>
        <w:t>to learn more, including information about adjustments to recruitment processes, our interview schemes and other commitments to equality, diversity and inclusion.</w:t>
      </w:r>
    </w:p>
    <w:p w14:paraId="270D62C6" w14:textId="77777777" w:rsidR="007C29AB" w:rsidRPr="00C31A59" w:rsidRDefault="007C29AB" w:rsidP="00C31A59"/>
    <w:sectPr w:rsidR="007C29AB" w:rsidRPr="00C31A59" w:rsidSect="00C31A59">
      <w:footerReference w:type="default" r:id="rId19"/>
      <w:footerReference w:type="first" r:id="rId20"/>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2C27" w14:textId="77777777" w:rsidR="003C5686" w:rsidRDefault="003C5686">
      <w:r>
        <w:separator/>
      </w:r>
    </w:p>
  </w:endnote>
  <w:endnote w:type="continuationSeparator" w:id="0">
    <w:p w14:paraId="7689A535" w14:textId="77777777" w:rsidR="003C5686" w:rsidRDefault="003C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3B1D3665" w14:textId="77777777" w:rsidR="00C31A59" w:rsidRDefault="00C31A59">
        <w:pPr>
          <w:pStyle w:val="Footer"/>
          <w:jc w:val="right"/>
        </w:pPr>
      </w:p>
      <w:p w14:paraId="6ABC82DA" w14:textId="77777777" w:rsidR="00C31A59" w:rsidRDefault="00C31A59" w:rsidP="00162B93">
        <w:pPr>
          <w:pStyle w:val="Footer"/>
          <w:tabs>
            <w:tab w:val="left" w:pos="3624"/>
            <w:tab w:val="right" w:pos="9747"/>
          </w:tabs>
        </w:pPr>
        <w:r>
          <w:rPr>
            <w:noProof/>
          </w:rPr>
          <w:drawing>
            <wp:anchor distT="0" distB="0" distL="114300" distR="114300" simplePos="0" relativeHeight="251659264" behindDoc="1" locked="0" layoutInCell="1" allowOverlap="1" wp14:anchorId="707B802E" wp14:editId="4CF15720">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CF4CDF2" w14:textId="77777777" w:rsidR="00C31A59" w:rsidRPr="00E807E9" w:rsidRDefault="00C31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4E8C" w14:textId="77777777" w:rsidR="00C31A59" w:rsidRDefault="00C31A59">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3F26D" w14:textId="77777777" w:rsidR="003C5686" w:rsidRDefault="003C5686">
      <w:r>
        <w:separator/>
      </w:r>
    </w:p>
  </w:footnote>
  <w:footnote w:type="continuationSeparator" w:id="0">
    <w:p w14:paraId="23EF8D1B" w14:textId="77777777" w:rsidR="003C5686" w:rsidRDefault="003C5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B6F"/>
    <w:multiLevelType w:val="hybridMultilevel"/>
    <w:tmpl w:val="C26C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F7B05"/>
    <w:multiLevelType w:val="hybridMultilevel"/>
    <w:tmpl w:val="08AA9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90773"/>
    <w:multiLevelType w:val="multilevel"/>
    <w:tmpl w:val="D940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C7B34"/>
    <w:multiLevelType w:val="multilevel"/>
    <w:tmpl w:val="7D76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BA77D9"/>
    <w:multiLevelType w:val="multilevel"/>
    <w:tmpl w:val="48AE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56941"/>
    <w:multiLevelType w:val="hybridMultilevel"/>
    <w:tmpl w:val="08F05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A5B1B"/>
    <w:multiLevelType w:val="multilevel"/>
    <w:tmpl w:val="B54A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21338F"/>
    <w:multiLevelType w:val="hybridMultilevel"/>
    <w:tmpl w:val="48EE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80F2A"/>
    <w:multiLevelType w:val="multilevel"/>
    <w:tmpl w:val="E6AC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748246E"/>
    <w:multiLevelType w:val="multilevel"/>
    <w:tmpl w:val="A1FA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2D5833"/>
    <w:multiLevelType w:val="hybridMultilevel"/>
    <w:tmpl w:val="A7BE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F7E3E"/>
    <w:multiLevelType w:val="hybridMultilevel"/>
    <w:tmpl w:val="AD74E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EE6B02"/>
    <w:multiLevelType w:val="multilevel"/>
    <w:tmpl w:val="12C0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206FEA"/>
    <w:multiLevelType w:val="hybridMultilevel"/>
    <w:tmpl w:val="8C0C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5235F"/>
    <w:multiLevelType w:val="multilevel"/>
    <w:tmpl w:val="659A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250139">
    <w:abstractNumId w:val="10"/>
  </w:num>
  <w:num w:numId="2" w16cid:durableId="810486746">
    <w:abstractNumId w:val="15"/>
  </w:num>
  <w:num w:numId="3" w16cid:durableId="650402408">
    <w:abstractNumId w:val="3"/>
  </w:num>
  <w:num w:numId="4" w16cid:durableId="2054116015">
    <w:abstractNumId w:val="13"/>
  </w:num>
  <w:num w:numId="5" w16cid:durableId="469857795">
    <w:abstractNumId w:val="16"/>
  </w:num>
  <w:num w:numId="6" w16cid:durableId="2063862070">
    <w:abstractNumId w:val="0"/>
  </w:num>
  <w:num w:numId="7" w16cid:durableId="1520017">
    <w:abstractNumId w:val="8"/>
  </w:num>
  <w:num w:numId="8" w16cid:durableId="1818257966">
    <w:abstractNumId w:val="1"/>
  </w:num>
  <w:num w:numId="9" w16cid:durableId="133790519">
    <w:abstractNumId w:val="12"/>
  </w:num>
  <w:num w:numId="10" w16cid:durableId="757873888">
    <w:abstractNumId w:val="6"/>
  </w:num>
  <w:num w:numId="11" w16cid:durableId="555898678">
    <w:abstractNumId w:val="11"/>
  </w:num>
  <w:num w:numId="12" w16cid:durableId="1519349517">
    <w:abstractNumId w:val="17"/>
  </w:num>
  <w:num w:numId="13" w16cid:durableId="563881243">
    <w:abstractNumId w:val="2"/>
  </w:num>
  <w:num w:numId="14" w16cid:durableId="549810271">
    <w:abstractNumId w:val="7"/>
  </w:num>
  <w:num w:numId="15" w16cid:durableId="1286345992">
    <w:abstractNumId w:val="9"/>
  </w:num>
  <w:num w:numId="16" w16cid:durableId="88740497">
    <w:abstractNumId w:val="4"/>
  </w:num>
  <w:num w:numId="17" w16cid:durableId="479689876">
    <w:abstractNumId w:val="14"/>
  </w:num>
  <w:num w:numId="18" w16cid:durableId="1942100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59"/>
    <w:rsid w:val="00054F2A"/>
    <w:rsid w:val="000C1E91"/>
    <w:rsid w:val="00192133"/>
    <w:rsid w:val="001C1184"/>
    <w:rsid w:val="00384C90"/>
    <w:rsid w:val="003C5686"/>
    <w:rsid w:val="00402795"/>
    <w:rsid w:val="004628B0"/>
    <w:rsid w:val="00627C20"/>
    <w:rsid w:val="007140C8"/>
    <w:rsid w:val="00794856"/>
    <w:rsid w:val="007A57E3"/>
    <w:rsid w:val="007C29AB"/>
    <w:rsid w:val="00857644"/>
    <w:rsid w:val="00877259"/>
    <w:rsid w:val="008F3A6C"/>
    <w:rsid w:val="00A46C72"/>
    <w:rsid w:val="00AA02E8"/>
    <w:rsid w:val="00AE7D5B"/>
    <w:rsid w:val="00B46C05"/>
    <w:rsid w:val="00C31A59"/>
    <w:rsid w:val="00C35334"/>
    <w:rsid w:val="00DB26C6"/>
    <w:rsid w:val="00E00BC6"/>
    <w:rsid w:val="00E46E79"/>
    <w:rsid w:val="00E81F1B"/>
    <w:rsid w:val="00EC0DD1"/>
    <w:rsid w:val="00ED069D"/>
    <w:rsid w:val="00FA4AE5"/>
    <w:rsid w:val="00FC344F"/>
    <w:rsid w:val="00FE133D"/>
    <w:rsid w:val="00FE2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40E6"/>
  <w15:chartTrackingRefBased/>
  <w15:docId w15:val="{6A03FACA-3395-4A4A-9678-F80F101C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A59"/>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C31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A5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A5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31A5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31A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31A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1A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1A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A5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A5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31A5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31A5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31A5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31A5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31A59"/>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C31A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31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A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A5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31A59"/>
    <w:pPr>
      <w:spacing w:before="160"/>
      <w:jc w:val="center"/>
    </w:pPr>
    <w:rPr>
      <w:i/>
      <w:iCs/>
      <w:color w:val="404040" w:themeColor="text1" w:themeTint="BF"/>
    </w:rPr>
  </w:style>
  <w:style w:type="character" w:customStyle="1" w:styleId="QuoteChar">
    <w:name w:val="Quote Char"/>
    <w:basedOn w:val="DefaultParagraphFont"/>
    <w:link w:val="Quote"/>
    <w:uiPriority w:val="29"/>
    <w:rsid w:val="00C31A59"/>
    <w:rPr>
      <w:i/>
      <w:iCs/>
      <w:color w:val="404040" w:themeColor="text1" w:themeTint="BF"/>
    </w:rPr>
  </w:style>
  <w:style w:type="paragraph" w:styleId="ListParagraph">
    <w:name w:val="List Paragraph"/>
    <w:basedOn w:val="Normal"/>
    <w:uiPriority w:val="34"/>
    <w:qFormat/>
    <w:rsid w:val="00C31A59"/>
    <w:pPr>
      <w:ind w:left="720"/>
      <w:contextualSpacing/>
    </w:pPr>
  </w:style>
  <w:style w:type="character" w:styleId="IntenseEmphasis">
    <w:name w:val="Intense Emphasis"/>
    <w:basedOn w:val="DefaultParagraphFont"/>
    <w:uiPriority w:val="21"/>
    <w:qFormat/>
    <w:rsid w:val="00C31A59"/>
    <w:rPr>
      <w:i/>
      <w:iCs/>
      <w:color w:val="0F4761" w:themeColor="accent1" w:themeShade="BF"/>
    </w:rPr>
  </w:style>
  <w:style w:type="paragraph" w:styleId="IntenseQuote">
    <w:name w:val="Intense Quote"/>
    <w:basedOn w:val="Normal"/>
    <w:next w:val="Normal"/>
    <w:link w:val="IntenseQuoteChar"/>
    <w:uiPriority w:val="30"/>
    <w:qFormat/>
    <w:rsid w:val="00C31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A59"/>
    <w:rPr>
      <w:i/>
      <w:iCs/>
      <w:color w:val="0F4761" w:themeColor="accent1" w:themeShade="BF"/>
    </w:rPr>
  </w:style>
  <w:style w:type="character" w:styleId="IntenseReference">
    <w:name w:val="Intense Reference"/>
    <w:basedOn w:val="DefaultParagraphFont"/>
    <w:uiPriority w:val="32"/>
    <w:qFormat/>
    <w:rsid w:val="00C31A59"/>
    <w:rPr>
      <w:b/>
      <w:bCs/>
      <w:smallCaps/>
      <w:color w:val="0F4761" w:themeColor="accent1" w:themeShade="BF"/>
      <w:spacing w:val="5"/>
    </w:rPr>
  </w:style>
  <w:style w:type="paragraph" w:styleId="BodyText2">
    <w:name w:val="Body Text 2"/>
    <w:basedOn w:val="Normal"/>
    <w:link w:val="BodyText2Char"/>
    <w:rsid w:val="00C31A59"/>
    <w:rPr>
      <w:sz w:val="20"/>
    </w:rPr>
  </w:style>
  <w:style w:type="character" w:customStyle="1" w:styleId="BodyText2Char">
    <w:name w:val="Body Text 2 Char"/>
    <w:basedOn w:val="DefaultParagraphFont"/>
    <w:link w:val="BodyText2"/>
    <w:rsid w:val="00C31A59"/>
    <w:rPr>
      <w:rFonts w:eastAsia="Times New Roman" w:cs="Times New Roman"/>
      <w:kern w:val="0"/>
      <w:sz w:val="20"/>
      <w:szCs w:val="20"/>
      <w14:ligatures w14:val="none"/>
    </w:rPr>
  </w:style>
  <w:style w:type="paragraph" w:styleId="Footer">
    <w:name w:val="footer"/>
    <w:basedOn w:val="Normal"/>
    <w:link w:val="FooterChar"/>
    <w:uiPriority w:val="99"/>
    <w:rsid w:val="00C31A59"/>
    <w:pPr>
      <w:tabs>
        <w:tab w:val="center" w:pos="4153"/>
        <w:tab w:val="right" w:pos="8306"/>
      </w:tabs>
    </w:pPr>
  </w:style>
  <w:style w:type="character" w:customStyle="1" w:styleId="FooterChar">
    <w:name w:val="Footer Char"/>
    <w:basedOn w:val="DefaultParagraphFont"/>
    <w:link w:val="Footer"/>
    <w:uiPriority w:val="99"/>
    <w:rsid w:val="00C31A59"/>
    <w:rPr>
      <w:rFonts w:eastAsia="Times New Roman" w:cs="Times New Roman"/>
      <w:kern w:val="0"/>
      <w:szCs w:val="20"/>
      <w14:ligatures w14:val="none"/>
    </w:rPr>
  </w:style>
  <w:style w:type="character" w:styleId="Hyperlink">
    <w:name w:val="Hyperlink"/>
    <w:rsid w:val="00C31A59"/>
    <w:rPr>
      <w:color w:val="0000FF"/>
      <w:u w:val="single"/>
    </w:rPr>
  </w:style>
  <w:style w:type="character" w:styleId="Emphasis">
    <w:name w:val="Emphasis"/>
    <w:basedOn w:val="DefaultParagraphFont"/>
    <w:qFormat/>
    <w:rsid w:val="00C31A59"/>
    <w:rPr>
      <w:i/>
      <w:iCs/>
    </w:rPr>
  </w:style>
  <w:style w:type="character" w:customStyle="1" w:styleId="Arial12">
    <w:name w:val="Arial 12"/>
    <w:basedOn w:val="DefaultParagraphFont"/>
    <w:uiPriority w:val="1"/>
    <w:rsid w:val="00C31A59"/>
    <w:rPr>
      <w:rFonts w:ascii="Arial" w:hAnsi="Arial"/>
      <w:sz w:val="24"/>
    </w:rPr>
  </w:style>
  <w:style w:type="character" w:styleId="PlaceholderText">
    <w:name w:val="Placeholder Text"/>
    <w:basedOn w:val="DefaultParagraphFont"/>
    <w:uiPriority w:val="99"/>
    <w:semiHidden/>
    <w:rsid w:val="00C31A59"/>
    <w:rPr>
      <w:color w:val="808080"/>
    </w:rPr>
  </w:style>
  <w:style w:type="paragraph" w:customStyle="1" w:styleId="paragraph">
    <w:name w:val="paragraph"/>
    <w:basedOn w:val="Normal"/>
    <w:rsid w:val="00C31A59"/>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C31A59"/>
  </w:style>
  <w:style w:type="character" w:customStyle="1" w:styleId="eop">
    <w:name w:val="eop"/>
    <w:basedOn w:val="DefaultParagraphFont"/>
    <w:rsid w:val="00C3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eers.suffolk.gov.uk/home/about/our-values" TargetMode="External"/><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areers.suffolk.gov.uk/home/about/our-value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4032C41E2A45C489F580054FC7A585"/>
        <w:category>
          <w:name w:val="General"/>
          <w:gallery w:val="placeholder"/>
        </w:category>
        <w:types>
          <w:type w:val="bbPlcHdr"/>
        </w:types>
        <w:behaviors>
          <w:behavior w:val="content"/>
        </w:behaviors>
        <w:guid w:val="{DD8D7994-7FC0-4CD4-A4E8-6464C4AE0153}"/>
      </w:docPartPr>
      <w:docPartBody>
        <w:p w:rsidR="0097765C" w:rsidRDefault="00DB5B19" w:rsidP="00DB5B19">
          <w:pPr>
            <w:pStyle w:val="6A4032C41E2A45C489F580054FC7A585"/>
          </w:pPr>
          <w:r w:rsidRPr="00213D99">
            <w:rPr>
              <w:rStyle w:val="PlaceholderText"/>
            </w:rPr>
            <w:t>Salary (e.g. £18,933)</w:t>
          </w:r>
        </w:p>
      </w:docPartBody>
    </w:docPart>
    <w:docPart>
      <w:docPartPr>
        <w:name w:val="DD86F55701154B2E8700436A66E6D87B"/>
        <w:category>
          <w:name w:val="General"/>
          <w:gallery w:val="placeholder"/>
        </w:category>
        <w:types>
          <w:type w:val="bbPlcHdr"/>
        </w:types>
        <w:behaviors>
          <w:behavior w:val="content"/>
        </w:behaviors>
        <w:guid w:val="{5D5D3896-7F36-4ADC-A32A-A4C415BFAEC6}"/>
      </w:docPartPr>
      <w:docPartBody>
        <w:p w:rsidR="0097765C" w:rsidRDefault="00DB5B19" w:rsidP="00DB5B19">
          <w:pPr>
            <w:pStyle w:val="DD86F55701154B2E8700436A66E6D87B"/>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19"/>
    <w:rsid w:val="0018445C"/>
    <w:rsid w:val="00637EC1"/>
    <w:rsid w:val="007140C8"/>
    <w:rsid w:val="007A57E3"/>
    <w:rsid w:val="008F3A6C"/>
    <w:rsid w:val="0097765C"/>
    <w:rsid w:val="00A80D6B"/>
    <w:rsid w:val="00DB5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5B19"/>
    <w:rPr>
      <w:color w:val="808080"/>
    </w:rPr>
  </w:style>
  <w:style w:type="paragraph" w:customStyle="1" w:styleId="6A4032C41E2A45C489F580054FC7A585">
    <w:name w:val="6A4032C41E2A45C489F580054FC7A585"/>
    <w:rsid w:val="00DB5B19"/>
  </w:style>
  <w:style w:type="paragraph" w:customStyle="1" w:styleId="DD86F55701154B2E8700436A66E6D87B">
    <w:name w:val="DD86F55701154B2E8700436A66E6D87B"/>
    <w:rsid w:val="00DB5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42BEC-C323-4832-81D4-0AEDA4B83BA0}"/>
</file>

<file path=customXml/itemProps2.xml><?xml version="1.0" encoding="utf-8"?>
<ds:datastoreItem xmlns:ds="http://schemas.openxmlformats.org/officeDocument/2006/customXml" ds:itemID="{22ECF06B-3587-4F9C-85D6-555D3396CF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CB1868-1DD1-4E95-9D7D-985710A90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Jade Wilson</cp:lastModifiedBy>
  <cp:revision>2</cp:revision>
  <dcterms:created xsi:type="dcterms:W3CDTF">2026-07-22T09:54:00Z</dcterms:created>
  <dcterms:modified xsi:type="dcterms:W3CDTF">2026-07-22T09:54:00Z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