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8C732F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3DDD4B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3DDD4B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046C93" w14:paraId="27662F6A" w14:textId="625B805F">
            <w:pPr>
              <w:rPr>
                <w:rFonts w:cs="Arial"/>
                <w:szCs w:val="24"/>
              </w:rPr>
            </w:pPr>
            <w:r>
              <w:rPr>
                <w:rFonts w:cs="Arial"/>
                <w:szCs w:val="24"/>
              </w:rPr>
              <w:t>Creative Health</w:t>
            </w:r>
            <w:r w:rsidR="00AC7602">
              <w:rPr>
                <w:rFonts w:cs="Arial"/>
                <w:szCs w:val="24"/>
              </w:rPr>
              <w:t xml:space="preserve"> Coordinator</w:t>
            </w:r>
            <w:r w:rsidR="00BD0521">
              <w:rPr>
                <w:rFonts w:cs="Arial"/>
                <w:szCs w:val="24"/>
              </w:rPr>
              <w:t xml:space="preserve"> </w:t>
            </w:r>
          </w:p>
        </w:tc>
      </w:tr>
      <w:tr w:rsidRPr="00F24FA7" w:rsidR="00040A1F" w:rsidTr="23DDD4B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374672" w14:paraId="676AF1C1" w14:textId="25FC264E">
            <w:pPr>
              <w:rPr>
                <w:rFonts w:cs="Arial"/>
                <w:color w:val="000000"/>
                <w:szCs w:val="24"/>
              </w:rPr>
            </w:pPr>
            <w:r w:rsidRPr="00374672">
              <w:rPr>
                <w:rFonts w:cs="Arial"/>
                <w:color w:val="000000"/>
                <w:szCs w:val="24"/>
              </w:rPr>
              <w:t>24079</w:t>
            </w:r>
          </w:p>
        </w:tc>
      </w:tr>
      <w:tr w:rsidRPr="00F24FA7" w:rsidR="00040A1F" w:rsidTr="23DDD4B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2933E6" w14:paraId="171E973A" w14:textId="1F22BBB6">
            <w:pPr>
              <w:rPr>
                <w:rFonts w:cs="Arial"/>
                <w:color w:val="000000" w:themeColor="text1"/>
              </w:rPr>
            </w:pPr>
            <w:r w:rsidRPr="23DDD4BD" w:rsidR="002933E6">
              <w:rPr>
                <w:rFonts w:cs="Arial"/>
                <w:color w:val="000000" w:themeColor="text1" w:themeTint="FF" w:themeShade="FF"/>
              </w:rPr>
              <w:t xml:space="preserve">4 – </w:t>
            </w:r>
            <w:r w:rsidRPr="23DDD4BD" w:rsidR="0041725C">
              <w:rPr>
                <w:rFonts w:cs="Arial"/>
                <w:color w:val="000000" w:themeColor="text1" w:themeTint="FF" w:themeShade="FF"/>
              </w:rPr>
              <w:t>£</w:t>
            </w:r>
            <w:r w:rsidRPr="23DDD4BD" w:rsidR="00835287">
              <w:rPr>
                <w:rFonts w:cs="Arial"/>
                <w:color w:val="000000" w:themeColor="text1" w:themeTint="FF" w:themeShade="FF"/>
              </w:rPr>
              <w:t>28,598</w:t>
            </w:r>
            <w:r w:rsidRPr="23DDD4BD" w:rsidR="00835287">
              <w:rPr>
                <w:rFonts w:cs="Arial"/>
                <w:color w:val="000000" w:themeColor="text1" w:themeTint="FF" w:themeShade="FF"/>
              </w:rPr>
              <w:t xml:space="preserve"> </w:t>
            </w:r>
            <w:r w:rsidRPr="23DDD4BD" w:rsidR="002933E6">
              <w:rPr>
                <w:rFonts w:cs="Arial"/>
                <w:color w:val="000000" w:themeColor="text1" w:themeTint="FF" w:themeShade="FF"/>
              </w:rPr>
              <w:t xml:space="preserve">per annum (pro rata </w:t>
            </w:r>
            <w:r w:rsidRPr="23DDD4BD" w:rsidR="1B26F378">
              <w:rPr>
                <w:rFonts w:cs="Arial"/>
                <w:color w:val="000000" w:themeColor="text1" w:themeTint="FF" w:themeShade="FF"/>
              </w:rPr>
              <w:t>for</w:t>
            </w:r>
            <w:r w:rsidRPr="23DDD4BD" w:rsidR="002933E6">
              <w:rPr>
                <w:rFonts w:cs="Arial"/>
                <w:color w:val="000000" w:themeColor="text1" w:themeTint="FF" w:themeShade="FF"/>
              </w:rPr>
              <w:t xml:space="preserve"> part time)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3DDD4B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3834A6" w:rsidR="00040A1F" w:rsidRDefault="0041725C" w14:paraId="7D4686D8" w14:textId="1629E363">
            <w:pPr>
              <w:rPr>
                <w:rFonts w:cs="Arial"/>
                <w:szCs w:val="24"/>
              </w:rPr>
            </w:pPr>
            <w:r w:rsidRPr="003834A6">
              <w:rPr>
                <w:rFonts w:cs="Arial"/>
                <w:szCs w:val="24"/>
              </w:rPr>
              <w:t xml:space="preserve">Suffolk Community Libraries - </w:t>
            </w:r>
            <w:r w:rsidRPr="003834A6" w:rsidR="003834A6">
              <w:rPr>
                <w:rFonts w:cs="Arial"/>
                <w:szCs w:val="24"/>
              </w:rPr>
              <w:t>Wellbeing</w:t>
            </w:r>
            <w:r w:rsidRPr="003834A6">
              <w:rPr>
                <w:rFonts w:cs="Arial"/>
                <w:szCs w:val="24"/>
              </w:rPr>
              <w:t xml:space="preserve"> Team</w:t>
            </w:r>
          </w:p>
        </w:tc>
      </w:tr>
      <w:tr w:rsidRPr="00F24FA7" w:rsidR="00040A1F" w:rsidTr="23DDD4B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3DDD4BD" w:rsidRDefault="00D07142" w14:paraId="2707D7D8" w14:textId="026500F3">
            <w:pPr>
              <w:pStyle w:val="Normal"/>
              <w:suppressLineNumbers w:val="0"/>
              <w:bidi w:val="0"/>
              <w:spacing w:before="0" w:beforeAutospacing="off" w:after="0" w:afterAutospacing="off" w:line="259" w:lineRule="auto"/>
              <w:ind w:left="0" w:right="0"/>
              <w:jc w:val="left"/>
              <w:rPr>
                <w:rFonts w:cs="Arial"/>
                <w:i w:val="0"/>
                <w:iCs w:val="0"/>
                <w:color w:val="000000" w:themeColor="text1" w:themeTint="FF" w:themeShade="FF"/>
              </w:rPr>
            </w:pPr>
            <w:r w:rsidRPr="23DDD4BD" w:rsidR="54989E5D">
              <w:rPr>
                <w:rFonts w:cs="Arial"/>
                <w:i w:val="0"/>
                <w:iCs w:val="0"/>
                <w:color w:val="000000" w:themeColor="text1" w:themeTint="FF" w:themeShade="FF"/>
              </w:rPr>
              <w:t>Endeavour House, 8 Russell Road, Ipswich, Suffolk IP1 2BX – hybrid and community working</w:t>
            </w:r>
          </w:p>
        </w:tc>
      </w:tr>
      <w:tr w:rsidRPr="00F24FA7" w:rsidR="00040A1F" w:rsidTr="23DDD4B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23DDD4BD" w:rsidRDefault="00ED6776" w14:paraId="6D1F5090" w14:textId="719195F0">
            <w:pPr>
              <w:pStyle w:val="Normal"/>
              <w:suppressLineNumbers w:val="0"/>
              <w:bidi w:val="0"/>
              <w:spacing w:before="0" w:beforeAutospacing="off" w:after="0" w:afterAutospacing="off" w:line="259" w:lineRule="auto"/>
              <w:ind w:left="0" w:right="0"/>
              <w:jc w:val="left"/>
            </w:pPr>
            <w:r w:rsidRPr="23DDD4BD" w:rsidR="7AEA2D11">
              <w:rPr>
                <w:rFonts w:cs="Arial"/>
                <w:color w:val="000000" w:themeColor="text1" w:themeTint="FF" w:themeShade="FF"/>
              </w:rPr>
              <w:t>37</w:t>
            </w:r>
          </w:p>
        </w:tc>
      </w:tr>
      <w:tr w:rsidRPr="00F24FA7" w:rsidR="00040A1F" w:rsidTr="23DDD4B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80058F" w:rsidP="23DDD4BD" w:rsidRDefault="0080058F" w14:paraId="669B111E" w14:textId="0BB36812">
            <w:pPr>
              <w:pStyle w:val="Normal"/>
              <w:suppressLineNumbers w:val="0"/>
              <w:bidi w:val="0"/>
              <w:spacing w:before="0" w:beforeAutospacing="off" w:after="0" w:afterAutospacing="off" w:line="259" w:lineRule="auto"/>
              <w:ind w:left="0" w:right="0"/>
              <w:jc w:val="left"/>
              <w:rPr>
                <w:rFonts w:cs="Arial"/>
                <w:color w:val="000000" w:themeColor="text1" w:themeTint="FF" w:themeShade="FF"/>
              </w:rPr>
            </w:pPr>
            <w:r w:rsidRPr="23DDD4BD" w:rsidR="0080058F">
              <w:rPr>
                <w:rFonts w:cs="Arial"/>
                <w:color w:val="000000" w:themeColor="text1" w:themeTint="FF" w:themeShade="FF"/>
              </w:rPr>
              <w:t xml:space="preserve">Fixed Term or Secondment to </w:t>
            </w:r>
            <w:r w:rsidRPr="23DDD4BD" w:rsidR="00A772AF">
              <w:rPr>
                <w:rFonts w:cs="Arial"/>
                <w:color w:val="000000" w:themeColor="text1" w:themeTint="FF" w:themeShade="FF"/>
              </w:rPr>
              <w:t>26</w:t>
            </w:r>
            <w:r w:rsidRPr="23DDD4BD" w:rsidR="1C315DB8">
              <w:rPr>
                <w:rFonts w:cs="Arial"/>
                <w:color w:val="000000" w:themeColor="text1" w:themeTint="FF" w:themeShade="FF"/>
              </w:rPr>
              <w:t>/7/</w:t>
            </w:r>
            <w:r w:rsidRPr="23DDD4BD" w:rsidR="00A772AF">
              <w:rPr>
                <w:rFonts w:cs="Arial"/>
                <w:color w:val="000000" w:themeColor="text1" w:themeTint="FF" w:themeShade="FF"/>
              </w:rPr>
              <w:t>20</w:t>
            </w:r>
            <w:r w:rsidRPr="23DDD4BD" w:rsidR="00A772AF">
              <w:rPr>
                <w:rFonts w:cs="Arial"/>
                <w:color w:val="000000" w:themeColor="text1" w:themeTint="FF" w:themeShade="FF"/>
              </w:rPr>
              <w:t xml:space="preserve">27 </w:t>
            </w:r>
            <w:r w:rsidRPr="23DDD4BD" w:rsidR="0080058F">
              <w:rPr>
                <w:rFonts w:cs="Arial"/>
                <w:color w:val="000000" w:themeColor="text1" w:themeTint="FF" w:themeShade="FF"/>
              </w:rPr>
              <w:t>(</w:t>
            </w:r>
            <w:r w:rsidRPr="23DDD4BD" w:rsidR="7D70B5E7">
              <w:rPr>
                <w:rFonts w:cs="Arial"/>
                <w:color w:val="000000" w:themeColor="text1" w:themeTint="FF" w:themeShade="FF"/>
              </w:rPr>
              <w:t>m</w:t>
            </w:r>
            <w:r w:rsidRPr="23DDD4BD" w:rsidR="0080058F">
              <w:rPr>
                <w:rFonts w:cs="Arial"/>
                <w:color w:val="000000" w:themeColor="text1" w:themeTint="FF" w:themeShade="FF"/>
              </w:rPr>
              <w:t>aternity leav</w:t>
            </w:r>
            <w:r w:rsidRPr="23DDD4BD" w:rsidR="1AAF0C69">
              <w:rPr>
                <w:rFonts w:cs="Arial"/>
                <w:color w:val="000000" w:themeColor="text1" w:themeTint="FF" w:themeShade="FF"/>
              </w:rPr>
              <w:t>e</w:t>
            </w:r>
            <w:r w:rsidRPr="23DDD4BD" w:rsidR="0080058F">
              <w:rPr>
                <w:rFonts w:cs="Arial"/>
                <w:color w:val="000000" w:themeColor="text1" w:themeTint="FF" w:themeShade="FF"/>
              </w:rPr>
              <w:t>)</w:t>
            </w:r>
          </w:p>
        </w:tc>
      </w:tr>
      <w:tr w:rsidRPr="00F24FA7" w:rsidR="006639C1" w:rsidTr="23DDD4B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374672" w:rsidP="00BC371B" w:rsidRDefault="00374672" w14:paraId="31400EF8" w14:textId="77777777">
      <w:pPr>
        <w:rPr>
          <w:rFonts w:cs="Arial"/>
          <w:iCs/>
          <w:szCs w:val="24"/>
        </w:rPr>
      </w:pPr>
    </w:p>
    <w:p w:rsidR="00BC371B" w:rsidP="00BC371B" w:rsidRDefault="00BC371B" w14:paraId="5ECA754A" w14:textId="089AAF3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2933E6" w14:paraId="21A97C96" w14:textId="6F40C174">
            <w:pPr>
              <w:rPr>
                <w:rFonts w:cs="Arial"/>
                <w:b/>
                <w:bCs/>
                <w:color w:val="FFFFFF" w:themeColor="background1"/>
                <w:szCs w:val="24"/>
              </w:rPr>
            </w:pPr>
            <w:r>
              <w:rPr>
                <w:rFonts w:cs="Arial"/>
                <w:b/>
                <w:bCs/>
                <w:color w:val="FFFFFF" w:themeColor="background1"/>
                <w:szCs w:val="24"/>
              </w:rPr>
              <w:t xml:space="preserve">Organisational Context </w:t>
            </w:r>
          </w:p>
        </w:tc>
      </w:tr>
    </w:tbl>
    <w:p w:rsidR="00374672" w:rsidP="002933E6" w:rsidRDefault="00374672" w14:paraId="376714EE" w14:textId="77777777">
      <w:pPr>
        <w:rPr>
          <w:rStyle w:val="Emphasis"/>
          <w:rFonts w:cs="Arial"/>
          <w:i w:val="0"/>
          <w:iCs w:val="0"/>
        </w:rPr>
      </w:pPr>
    </w:p>
    <w:p w:rsidRPr="009E5DEE" w:rsidR="002933E6" w:rsidP="002933E6" w:rsidRDefault="002933E6" w14:paraId="1A51D472" w14:textId="3541C674">
      <w:pPr>
        <w:rPr>
          <w:rStyle w:val="Emphasis"/>
          <w:rFonts w:cs="Arial"/>
          <w:i w:val="0"/>
          <w:iCs w:val="0"/>
        </w:rPr>
      </w:pPr>
      <w:r w:rsidRPr="009E5DEE">
        <w:rPr>
          <w:rStyle w:val="Emphasis"/>
          <w:rFonts w:cs="Arial"/>
          <w:i w:val="0"/>
          <w:iCs w:val="0"/>
        </w:rPr>
        <w:t>The Public Health</w:t>
      </w:r>
      <w:r w:rsidR="00F13067">
        <w:rPr>
          <w:rStyle w:val="Emphasis"/>
          <w:rFonts w:cs="Arial"/>
          <w:i w:val="0"/>
          <w:iCs w:val="0"/>
        </w:rPr>
        <w:t xml:space="preserve">, </w:t>
      </w:r>
      <w:r w:rsidRPr="009E5DEE">
        <w:rPr>
          <w:rStyle w:val="Emphasis"/>
          <w:rFonts w:cs="Arial"/>
          <w:i w:val="0"/>
          <w:iCs w:val="0"/>
        </w:rPr>
        <w:t xml:space="preserve">Communities </w:t>
      </w:r>
      <w:r w:rsidR="00F13067">
        <w:rPr>
          <w:rStyle w:val="Emphasis"/>
          <w:rFonts w:cs="Arial"/>
          <w:i w:val="0"/>
          <w:iCs w:val="0"/>
        </w:rPr>
        <w:t xml:space="preserve">and Public Safety </w:t>
      </w:r>
      <w:r w:rsidRPr="009E5DEE">
        <w:rPr>
          <w:rStyle w:val="Emphasis"/>
          <w:rFonts w:cs="Arial"/>
          <w:i w:val="0"/>
          <w:iCs w:val="0"/>
        </w:rPr>
        <w:t xml:space="preserve">directorate in Suffolk County Council has a wide-range of levers to improve outcomes through its responsibilities for community infrastructure, health improvement including mandated public health services, Art, Culture Heritage and Libraries, Health Care Public Health, Community Safety, Health in all policies and a collaborative leadership in data and intelligence.  </w:t>
      </w:r>
    </w:p>
    <w:p w:rsidRPr="009E5DEE" w:rsidR="002933E6" w:rsidP="002933E6" w:rsidRDefault="002933E6" w14:paraId="504FD07C" w14:textId="77777777">
      <w:pPr>
        <w:rPr>
          <w:rStyle w:val="Emphasis"/>
          <w:rFonts w:cs="Arial"/>
          <w:i w:val="0"/>
          <w:iCs w:val="0"/>
        </w:rPr>
      </w:pPr>
    </w:p>
    <w:p w:rsidRPr="009E5DEE" w:rsidR="002933E6" w:rsidP="002933E6" w:rsidRDefault="004E1406" w14:paraId="20FE124B" w14:textId="52E6C18E">
      <w:pPr>
        <w:rPr>
          <w:rStyle w:val="Emphasis"/>
          <w:rFonts w:cs="Arial"/>
          <w:i w:val="0"/>
          <w:iCs w:val="0"/>
        </w:rPr>
      </w:pPr>
      <w:r w:rsidRPr="009E5DEE">
        <w:rPr>
          <w:rStyle w:val="Emphasis"/>
          <w:rFonts w:cs="Arial"/>
          <w:i w:val="0"/>
          <w:iCs w:val="0"/>
        </w:rPr>
        <w:t>The Public Health</w:t>
      </w:r>
      <w:r>
        <w:rPr>
          <w:rStyle w:val="Emphasis"/>
          <w:rFonts w:cs="Arial"/>
          <w:i w:val="0"/>
          <w:iCs w:val="0"/>
        </w:rPr>
        <w:t xml:space="preserve">, </w:t>
      </w:r>
      <w:r w:rsidRPr="009E5DEE">
        <w:rPr>
          <w:rStyle w:val="Emphasis"/>
          <w:rFonts w:cs="Arial"/>
          <w:i w:val="0"/>
          <w:iCs w:val="0"/>
        </w:rPr>
        <w:t xml:space="preserve">Communities </w:t>
      </w:r>
      <w:r>
        <w:rPr>
          <w:rStyle w:val="Emphasis"/>
          <w:rFonts w:cs="Arial"/>
          <w:i w:val="0"/>
          <w:iCs w:val="0"/>
        </w:rPr>
        <w:t xml:space="preserve">and Public Safety </w:t>
      </w:r>
      <w:r w:rsidRPr="009E5DEE" w:rsidR="002933E6">
        <w:rPr>
          <w:rStyle w:val="Emphasis"/>
          <w:rFonts w:cs="Arial"/>
          <w:i w:val="0"/>
          <w:iCs w:val="0"/>
        </w:rPr>
        <w:t xml:space="preserve">ambition for Suffolk is </w:t>
      </w:r>
      <w:r w:rsidRPr="009E5DEE" w:rsidR="002933E6">
        <w:rPr>
          <w:rStyle w:val="Emphasis"/>
          <w:rFonts w:cs="Arial"/>
          <w:b/>
          <w:bCs/>
        </w:rPr>
        <w:t>‘Healthier People; Healthier Places and Healthier Futures’</w:t>
      </w:r>
      <w:r w:rsidRPr="009E5DEE" w:rsidR="002933E6">
        <w:rPr>
          <w:rStyle w:val="Emphasis"/>
          <w:rFonts w:cs="Arial"/>
          <w:i w:val="0"/>
          <w:iCs w:val="0"/>
        </w:rPr>
        <w:t xml:space="preserve">.  We want a Suffolk which promotes and supports the health and wellbeing of all people and all ages, ensuring economic opportunities benefit everyone, so that no one is left behind; tackling the inequalities that exist and supporting those with greatest need.     </w:t>
      </w:r>
    </w:p>
    <w:p w:rsidRPr="009E5DEE" w:rsidR="002933E6" w:rsidP="002933E6" w:rsidRDefault="002933E6" w14:paraId="6E0965C9" w14:textId="77777777">
      <w:pPr>
        <w:rPr>
          <w:rStyle w:val="Emphasis"/>
          <w:rFonts w:cs="Arial"/>
          <w:i w:val="0"/>
          <w:iCs w:val="0"/>
        </w:rPr>
      </w:pPr>
    </w:p>
    <w:p w:rsidR="002933E6" w:rsidP="002933E6" w:rsidRDefault="002933E6" w14:paraId="7992B28C" w14:textId="77777777">
      <w:pPr>
        <w:rPr>
          <w:rStyle w:val="Emphasis"/>
          <w:rFonts w:cs="Arial"/>
          <w:i w:val="0"/>
          <w:iCs w:val="0"/>
        </w:rPr>
      </w:pPr>
      <w:r w:rsidRPr="009E5DEE">
        <w:rPr>
          <w:rStyle w:val="Emphasis"/>
          <w:rFonts w:cs="Arial"/>
          <w:i w:val="0"/>
          <w:iCs w:val="0"/>
        </w:rPr>
        <w:t>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2933E6"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374672" w:rsidP="00374672" w:rsidRDefault="00374672" w14:paraId="01B91AB2" w14:textId="77777777">
      <w:pPr>
        <w:pStyle w:val="ListParagraph"/>
        <w:ind w:left="426"/>
        <w:rPr>
          <w:rFonts w:cs="Arial"/>
          <w:bCs/>
          <w:szCs w:val="24"/>
        </w:rPr>
      </w:pPr>
    </w:p>
    <w:p w:rsidRPr="0066690F" w:rsidR="002933E6" w:rsidP="002933E6" w:rsidRDefault="002933E6" w14:paraId="4CFB4EDA" w14:textId="2FBD06C2">
      <w:pPr>
        <w:pStyle w:val="ListParagraph"/>
        <w:numPr>
          <w:ilvl w:val="0"/>
          <w:numId w:val="35"/>
        </w:numPr>
        <w:ind w:left="426"/>
        <w:rPr>
          <w:rFonts w:cs="Arial"/>
          <w:bCs/>
          <w:szCs w:val="24"/>
        </w:rPr>
      </w:pPr>
      <w:r w:rsidRPr="0066690F">
        <w:rPr>
          <w:rFonts w:cs="Arial"/>
          <w:bCs/>
          <w:szCs w:val="24"/>
        </w:rPr>
        <w:t>Manage specialist administrative/ management information systems with appropriate input from line manager.  This would include detailed knowledge of specialist systems, system security and associated procedures.</w:t>
      </w:r>
    </w:p>
    <w:p w:rsidRPr="0066690F" w:rsidR="002933E6" w:rsidP="002933E6" w:rsidRDefault="002933E6" w14:paraId="600CE599" w14:textId="77777777">
      <w:pPr>
        <w:pStyle w:val="ListParagraph"/>
        <w:numPr>
          <w:ilvl w:val="0"/>
          <w:numId w:val="35"/>
        </w:numPr>
        <w:ind w:left="426"/>
        <w:rPr>
          <w:rFonts w:cs="Arial"/>
          <w:bCs/>
          <w:szCs w:val="24"/>
        </w:rPr>
      </w:pPr>
      <w:r w:rsidRPr="0066690F">
        <w:rPr>
          <w:rFonts w:cs="Arial"/>
          <w:bCs/>
          <w:szCs w:val="24"/>
        </w:rPr>
        <w:t>Ensure that processes within area of responsibility are in line with relevant legislation and regulations and follow County Council practices.  Ensure that those operating these processes are aware of requirements.</w:t>
      </w:r>
    </w:p>
    <w:p w:rsidRPr="0066690F" w:rsidR="002933E6" w:rsidP="002933E6" w:rsidRDefault="002933E6" w14:paraId="69D107B4" w14:textId="77777777">
      <w:pPr>
        <w:pStyle w:val="ListParagraph"/>
        <w:numPr>
          <w:ilvl w:val="0"/>
          <w:numId w:val="35"/>
        </w:numPr>
        <w:ind w:left="426"/>
        <w:rPr>
          <w:rFonts w:cs="Arial"/>
          <w:bCs/>
          <w:szCs w:val="24"/>
        </w:rPr>
      </w:pPr>
      <w:r w:rsidRPr="0066690F">
        <w:rPr>
          <w:rFonts w:cs="Arial"/>
          <w:bCs/>
          <w:szCs w:val="24"/>
        </w:rPr>
        <w:t xml:space="preserve">May monitor budgets, process invoices, provide advice and guidance on specified budgets, in accordance with financial procedures, undertake financial processes such as setting up purchase orders. </w:t>
      </w:r>
    </w:p>
    <w:p w:rsidRPr="0066690F" w:rsidR="002933E6" w:rsidP="002933E6" w:rsidRDefault="002933E6" w14:paraId="13217E87" w14:textId="77777777">
      <w:pPr>
        <w:pStyle w:val="ListParagraph"/>
        <w:numPr>
          <w:ilvl w:val="0"/>
          <w:numId w:val="35"/>
        </w:numPr>
        <w:ind w:left="426"/>
        <w:rPr>
          <w:rFonts w:cs="Arial"/>
          <w:bCs/>
          <w:szCs w:val="24"/>
        </w:rPr>
      </w:pPr>
      <w:r w:rsidRPr="0066690F">
        <w:rPr>
          <w:rFonts w:cs="Arial"/>
          <w:bCs/>
          <w:szCs w:val="24"/>
        </w:rPr>
        <w:t>Identify opportunities to continually improve and enhance service levels and performance within area of specialism</w:t>
      </w:r>
    </w:p>
    <w:p w:rsidRPr="0066690F" w:rsidR="002933E6" w:rsidP="002933E6" w:rsidRDefault="002933E6" w14:paraId="06FFB75F" w14:textId="77777777">
      <w:pPr>
        <w:pStyle w:val="ListParagraph"/>
        <w:numPr>
          <w:ilvl w:val="0"/>
          <w:numId w:val="35"/>
        </w:numPr>
        <w:ind w:left="426"/>
        <w:rPr>
          <w:rFonts w:cs="Arial"/>
          <w:bCs/>
          <w:szCs w:val="24"/>
        </w:rPr>
      </w:pPr>
      <w:r w:rsidRPr="0066690F">
        <w:rPr>
          <w:rFonts w:cs="Arial"/>
          <w:bCs/>
          <w:szCs w:val="24"/>
        </w:rPr>
        <w:t>Act as link with a wide range of internal and external contacts, e.g. Government departments, Chief Officers, senior managers in both the NHS and local government, County Councillors and other local authorities, outside bodies, national organisations and members of the public.</w:t>
      </w:r>
    </w:p>
    <w:p w:rsidRPr="0066690F" w:rsidR="002933E6" w:rsidP="002933E6" w:rsidRDefault="002933E6" w14:paraId="1B2A5F14" w14:textId="77777777">
      <w:pPr>
        <w:pStyle w:val="ListParagraph"/>
        <w:numPr>
          <w:ilvl w:val="0"/>
          <w:numId w:val="35"/>
        </w:numPr>
        <w:ind w:left="426"/>
        <w:rPr>
          <w:rFonts w:cs="Arial"/>
          <w:bCs/>
          <w:szCs w:val="24"/>
        </w:rPr>
      </w:pPr>
      <w:r w:rsidRPr="0066690F">
        <w:rPr>
          <w:rFonts w:cs="Arial"/>
          <w:bCs/>
          <w:szCs w:val="24"/>
        </w:rPr>
        <w:t>Develop good working relationships with internal and external customers.</w:t>
      </w:r>
    </w:p>
    <w:p w:rsidRPr="0066690F" w:rsidR="002933E6" w:rsidP="002933E6" w:rsidRDefault="002933E6" w14:paraId="438E3225" w14:textId="77777777">
      <w:pPr>
        <w:pStyle w:val="ListParagraph"/>
        <w:numPr>
          <w:ilvl w:val="0"/>
          <w:numId w:val="35"/>
        </w:numPr>
        <w:ind w:left="426"/>
        <w:rPr>
          <w:rFonts w:cs="Arial"/>
          <w:bCs/>
          <w:szCs w:val="24"/>
        </w:rPr>
      </w:pPr>
      <w:r w:rsidRPr="0066690F">
        <w:rPr>
          <w:rFonts w:cs="Arial"/>
          <w:bCs/>
          <w:szCs w:val="24"/>
        </w:rPr>
        <w:t>Provide advice to colleagues on specialist policies or procedures including basic training and demonstrating specific tasks.</w:t>
      </w:r>
    </w:p>
    <w:p w:rsidRPr="0066690F" w:rsidR="002933E6" w:rsidP="002933E6" w:rsidRDefault="002933E6" w14:paraId="412691E7" w14:textId="77777777">
      <w:pPr>
        <w:pStyle w:val="ListParagraph"/>
        <w:numPr>
          <w:ilvl w:val="0"/>
          <w:numId w:val="35"/>
        </w:numPr>
        <w:ind w:left="426"/>
        <w:rPr>
          <w:rFonts w:cs="Arial"/>
          <w:bCs/>
          <w:szCs w:val="24"/>
        </w:rPr>
      </w:pPr>
      <w:r w:rsidRPr="0066690F">
        <w:rPr>
          <w:rFonts w:cs="Arial"/>
          <w:bCs/>
          <w:szCs w:val="24"/>
        </w:rPr>
        <w:t>Share knowledge and expertise to improve processes, participating in corporate reviews where appropriate.</w:t>
      </w:r>
    </w:p>
    <w:p w:rsidRPr="0066690F" w:rsidR="002933E6" w:rsidP="002933E6" w:rsidRDefault="002933E6" w14:paraId="7FB82A4C" w14:textId="77777777">
      <w:pPr>
        <w:pStyle w:val="ListParagraph"/>
        <w:numPr>
          <w:ilvl w:val="0"/>
          <w:numId w:val="35"/>
        </w:numPr>
        <w:ind w:left="426"/>
        <w:rPr>
          <w:rFonts w:cs="Arial"/>
          <w:bCs/>
          <w:szCs w:val="24"/>
        </w:rPr>
      </w:pPr>
      <w:r w:rsidRPr="0066690F">
        <w:rPr>
          <w:rFonts w:cs="Arial"/>
          <w:bCs/>
          <w:szCs w:val="24"/>
        </w:rPr>
        <w:t xml:space="preserve">Plan, prioritise and monitor work for self and others. </w:t>
      </w:r>
    </w:p>
    <w:p w:rsidRPr="0066690F" w:rsidR="002933E6" w:rsidP="002933E6" w:rsidRDefault="002933E6" w14:paraId="573BAE94" w14:textId="77777777">
      <w:pPr>
        <w:pStyle w:val="ListParagraph"/>
        <w:numPr>
          <w:ilvl w:val="0"/>
          <w:numId w:val="35"/>
        </w:numPr>
        <w:ind w:left="426"/>
        <w:rPr>
          <w:rFonts w:cs="Arial"/>
          <w:bCs/>
          <w:szCs w:val="24"/>
        </w:rPr>
      </w:pPr>
      <w:r w:rsidRPr="0066690F">
        <w:rPr>
          <w:rFonts w:cs="Arial"/>
          <w:bCs/>
          <w:szCs w:val="24"/>
        </w:rPr>
        <w:t xml:space="preserve">Provide support to projects as defined by a manager.  This may involve research and investigative work as well as providing general administrative support such as taking action notes, arranging meetings, monitoring plans and flagging issues.  </w:t>
      </w:r>
    </w:p>
    <w:p w:rsidRPr="0066690F" w:rsidR="002933E6" w:rsidP="002933E6" w:rsidRDefault="002933E6" w14:paraId="27A53F1B" w14:textId="77777777">
      <w:pPr>
        <w:pStyle w:val="ListParagraph"/>
        <w:numPr>
          <w:ilvl w:val="0"/>
          <w:numId w:val="35"/>
        </w:numPr>
        <w:ind w:left="426"/>
        <w:rPr>
          <w:rFonts w:cs="Arial"/>
          <w:bCs/>
          <w:szCs w:val="24"/>
        </w:rPr>
      </w:pPr>
      <w:r w:rsidRPr="0066690F">
        <w:rPr>
          <w:rFonts w:cs="Arial"/>
          <w:bCs/>
          <w:szCs w:val="24"/>
        </w:rPr>
        <w:t>All duties will be carried out within recognised procedures or guidelines.  This will include ad hoc duties which require initiative.</w:t>
      </w:r>
    </w:p>
    <w:p w:rsidRPr="0066690F" w:rsidR="002933E6" w:rsidP="002933E6" w:rsidRDefault="002933E6" w14:paraId="0972B266" w14:textId="77777777">
      <w:pPr>
        <w:pStyle w:val="ListParagraph"/>
        <w:numPr>
          <w:ilvl w:val="0"/>
          <w:numId w:val="35"/>
        </w:numPr>
        <w:ind w:left="426"/>
        <w:rPr>
          <w:rFonts w:cs="Arial"/>
          <w:bCs/>
          <w:szCs w:val="24"/>
        </w:rPr>
      </w:pPr>
      <w:r w:rsidRPr="0066690F">
        <w:rPr>
          <w:rFonts w:cs="Arial"/>
          <w:bCs/>
          <w:szCs w:val="24"/>
        </w:rPr>
        <w:t>Effectively manage your own workload.</w:t>
      </w:r>
    </w:p>
    <w:p w:rsidRPr="0066690F" w:rsidR="002933E6" w:rsidP="002933E6" w:rsidRDefault="002933E6" w14:paraId="1032A064" w14:textId="77777777">
      <w:pPr>
        <w:pStyle w:val="ListParagraph"/>
        <w:numPr>
          <w:ilvl w:val="0"/>
          <w:numId w:val="35"/>
        </w:numPr>
        <w:ind w:left="426"/>
        <w:rPr>
          <w:rFonts w:cs="Arial"/>
          <w:bCs/>
          <w:szCs w:val="24"/>
        </w:rPr>
      </w:pPr>
      <w:r w:rsidRPr="0066690F">
        <w:rPr>
          <w:rFonts w:cs="Arial"/>
          <w:bCs/>
          <w:szCs w:val="24"/>
        </w:rPr>
        <w:t>To role model behaviours set out in the corporate competency framework in line with the ASPIRE values.</w:t>
      </w:r>
    </w:p>
    <w:p w:rsidR="00C04CFB" w:rsidP="00756CEF" w:rsidRDefault="002933E6" w14:paraId="126D462A" w14:textId="7DC562B8">
      <w:pPr>
        <w:pStyle w:val="ListParagraph"/>
        <w:numPr>
          <w:ilvl w:val="0"/>
          <w:numId w:val="35"/>
        </w:numPr>
        <w:ind w:left="426"/>
        <w:rPr>
          <w:rFonts w:cs="Arial"/>
          <w:bCs/>
          <w:szCs w:val="24"/>
        </w:rPr>
      </w:pPr>
      <w:r w:rsidRPr="0066690F">
        <w:rPr>
          <w:rFonts w:cs="Arial"/>
          <w:bCs/>
          <w:szCs w:val="24"/>
        </w:rPr>
        <w:t xml:space="preserve">To understand and promote the County Council and </w:t>
      </w:r>
      <w:r w:rsidRPr="009E5DEE" w:rsidR="004E1406">
        <w:rPr>
          <w:rStyle w:val="Emphasis"/>
          <w:rFonts w:cs="Arial"/>
          <w:i w:val="0"/>
          <w:iCs w:val="0"/>
        </w:rPr>
        <w:t>The Public Health</w:t>
      </w:r>
      <w:r w:rsidR="004E1406">
        <w:rPr>
          <w:rStyle w:val="Emphasis"/>
          <w:rFonts w:cs="Arial"/>
          <w:i w:val="0"/>
          <w:iCs w:val="0"/>
        </w:rPr>
        <w:t xml:space="preserve">, </w:t>
      </w:r>
      <w:r w:rsidRPr="009E5DEE" w:rsidR="004E1406">
        <w:rPr>
          <w:rStyle w:val="Emphasis"/>
          <w:rFonts w:cs="Arial"/>
          <w:i w:val="0"/>
          <w:iCs w:val="0"/>
        </w:rPr>
        <w:t xml:space="preserve">Communities </w:t>
      </w:r>
      <w:r w:rsidR="004E1406">
        <w:rPr>
          <w:rStyle w:val="Emphasis"/>
          <w:rFonts w:cs="Arial"/>
          <w:i w:val="0"/>
          <w:iCs w:val="0"/>
        </w:rPr>
        <w:t xml:space="preserve">and Public Safety </w:t>
      </w:r>
      <w:r w:rsidRPr="0066690F">
        <w:rPr>
          <w:rFonts w:cs="Arial"/>
          <w:bCs/>
          <w:szCs w:val="24"/>
        </w:rPr>
        <w:t>vision, values, objectives and priorities both internally and externally.</w:t>
      </w:r>
    </w:p>
    <w:p w:rsidRPr="002933E6" w:rsidR="002933E6" w:rsidP="002933E6" w:rsidRDefault="002933E6" w14:paraId="12E27E13" w14:textId="77777777">
      <w:pPr>
        <w:pStyle w:val="ListParagraph"/>
        <w:ind w:left="426"/>
        <w:rPr>
          <w:rFonts w:cs="Arial"/>
          <w:bCs/>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2933E6" w14:paraId="0907B34D" w14:textId="643D3E18">
            <w:pPr>
              <w:rPr>
                <w:rFonts w:cs="Arial"/>
                <w:b/>
                <w:bCs/>
                <w:color w:val="FFFFFF" w:themeColor="background1"/>
                <w:szCs w:val="24"/>
              </w:rPr>
            </w:pPr>
            <w:bookmarkStart w:name="_Hlk34906451" w:id="0"/>
            <w:r>
              <w:rPr>
                <w:rFonts w:cs="Arial"/>
                <w:b/>
                <w:bCs/>
                <w:color w:val="FFFFFF" w:themeColor="background1"/>
                <w:szCs w:val="24"/>
              </w:rPr>
              <w:lastRenderedPageBreak/>
              <w:t xml:space="preserve">Our approach and principles </w:t>
            </w:r>
          </w:p>
        </w:tc>
      </w:tr>
    </w:tbl>
    <w:bookmarkEnd w:id="0"/>
    <w:p w:rsidRPr="009E5DEE" w:rsidR="002933E6" w:rsidP="002933E6" w:rsidRDefault="002933E6" w14:paraId="7C8F0E91" w14:textId="751F32D8">
      <w:pPr>
        <w:rPr>
          <w:rFonts w:cs="Arial"/>
          <w:bCs/>
          <w:szCs w:val="24"/>
        </w:rPr>
      </w:pPr>
      <w:r w:rsidRPr="009E5DEE">
        <w:rPr>
          <w:rFonts w:cs="Arial"/>
          <w:bCs/>
          <w:szCs w:val="24"/>
        </w:rPr>
        <w:t xml:space="preserve">The way in which we work and our culture is essential to supporting people in Suffolk to live healthier lives; enable communities in Suffolk to become healthier places; and ensure everyone in Suffolk has a good chance of a healthier future; the </w:t>
      </w:r>
      <w:r w:rsidRPr="009E5DEE" w:rsidR="004E1406">
        <w:rPr>
          <w:rStyle w:val="Emphasis"/>
          <w:rFonts w:cs="Arial"/>
          <w:i w:val="0"/>
          <w:iCs w:val="0"/>
        </w:rPr>
        <w:t>Public Health</w:t>
      </w:r>
      <w:r w:rsidR="004E1406">
        <w:rPr>
          <w:rStyle w:val="Emphasis"/>
          <w:rFonts w:cs="Arial"/>
          <w:i w:val="0"/>
          <w:iCs w:val="0"/>
        </w:rPr>
        <w:t xml:space="preserve">, </w:t>
      </w:r>
      <w:r w:rsidRPr="009E5DEE" w:rsidR="004E1406">
        <w:rPr>
          <w:rStyle w:val="Emphasis"/>
          <w:rFonts w:cs="Arial"/>
          <w:i w:val="0"/>
          <w:iCs w:val="0"/>
        </w:rPr>
        <w:t xml:space="preserve">Communities </w:t>
      </w:r>
      <w:r w:rsidR="004E1406">
        <w:rPr>
          <w:rStyle w:val="Emphasis"/>
          <w:rFonts w:cs="Arial"/>
          <w:i w:val="0"/>
          <w:iCs w:val="0"/>
        </w:rPr>
        <w:t xml:space="preserve">and Public Safety </w:t>
      </w:r>
      <w:r w:rsidRPr="009E5DEE">
        <w:rPr>
          <w:rFonts w:cs="Arial"/>
          <w:bCs/>
          <w:szCs w:val="24"/>
        </w:rPr>
        <w:t xml:space="preserve">team build on a number of core principles. </w:t>
      </w:r>
    </w:p>
    <w:p w:rsidRPr="009E5DEE" w:rsidR="002933E6" w:rsidP="002933E6" w:rsidRDefault="002933E6" w14:paraId="172ECE7C" w14:textId="77777777">
      <w:pPr>
        <w:rPr>
          <w:rFonts w:cs="Arial"/>
          <w:bCs/>
          <w:szCs w:val="24"/>
        </w:rPr>
      </w:pPr>
    </w:p>
    <w:p w:rsidRPr="009E5DEE" w:rsidR="002933E6" w:rsidP="002933E6" w:rsidRDefault="002933E6" w14:paraId="79B41D9F"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is </w:t>
      </w:r>
      <w:r w:rsidRPr="009E5DEE">
        <w:rPr>
          <w:rFonts w:cs="Arial"/>
          <w:b/>
          <w:szCs w:val="24"/>
        </w:rPr>
        <w:t>needs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2933E6" w:rsidP="002933E6" w:rsidRDefault="002933E6" w14:paraId="0DE14DE8" w14:textId="77777777">
      <w:pPr>
        <w:rPr>
          <w:rFonts w:cs="Arial"/>
          <w:bCs/>
          <w:szCs w:val="24"/>
        </w:rPr>
      </w:pPr>
    </w:p>
    <w:p w:rsidRPr="009E5DEE" w:rsidR="002933E6" w:rsidP="002933E6" w:rsidRDefault="002933E6" w14:paraId="17767B8D"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2933E6" w:rsidP="002933E6" w:rsidRDefault="002933E6" w14:paraId="376E8187" w14:textId="77777777">
      <w:pPr>
        <w:rPr>
          <w:rFonts w:cs="Arial"/>
          <w:bCs/>
          <w:szCs w:val="24"/>
        </w:rPr>
      </w:pPr>
    </w:p>
    <w:p w:rsidRPr="009E5DEE" w:rsidR="002933E6" w:rsidP="002933E6" w:rsidRDefault="002933E6" w14:paraId="256BDF74"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2933E6" w:rsidP="002933E6" w:rsidRDefault="002933E6" w14:paraId="36681C97" w14:textId="77777777">
      <w:pPr>
        <w:rPr>
          <w:rFonts w:cs="Arial"/>
          <w:bCs/>
          <w:szCs w:val="24"/>
        </w:rPr>
      </w:pPr>
    </w:p>
    <w:p w:rsidRPr="009E5DEE" w:rsidR="002933E6" w:rsidP="002933E6" w:rsidRDefault="002933E6" w14:paraId="531D9037"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Pr="002933E6" w:rsidR="002933E6" w:rsidP="00BD64F3" w:rsidRDefault="002933E6" w14:paraId="7FC67BF9"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0C1C21" w:rsidP="000C1C21" w:rsidRDefault="000C1C21" w14:paraId="4DC11A64" w14:textId="77777777">
      <w:pPr>
        <w:pStyle w:val="NormalWeb"/>
        <w:numPr>
          <w:ilvl w:val="0"/>
          <w:numId w:val="42"/>
        </w:numPr>
        <w:rPr>
          <w:rStyle w:val="Arial12"/>
          <w:rFonts w:cs="Arial"/>
          <w:szCs w:val="20"/>
          <w:lang w:eastAsia="en-US"/>
        </w:rPr>
      </w:pPr>
      <w:r w:rsidRPr="008B163A">
        <w:rPr>
          <w:rStyle w:val="Arial12"/>
          <w:rFonts w:cs="Arial"/>
          <w:szCs w:val="20"/>
          <w:lang w:eastAsia="en-US"/>
        </w:rPr>
        <w:t>Lead</w:t>
      </w:r>
      <w:r>
        <w:rPr>
          <w:rStyle w:val="Arial12"/>
          <w:rFonts w:cs="Arial"/>
          <w:szCs w:val="20"/>
          <w:lang w:eastAsia="en-US"/>
        </w:rPr>
        <w:t>ing</w:t>
      </w:r>
      <w:r w:rsidRPr="008B163A">
        <w:rPr>
          <w:rStyle w:val="Arial12"/>
          <w:rFonts w:cs="Arial"/>
          <w:szCs w:val="20"/>
          <w:lang w:eastAsia="en-US"/>
        </w:rPr>
        <w:t xml:space="preserve"> on the coordination of regular </w:t>
      </w:r>
      <w:r>
        <w:rPr>
          <w:rStyle w:val="Arial12"/>
          <w:rFonts w:cs="Arial"/>
          <w:szCs w:val="20"/>
          <w:lang w:eastAsia="en-US"/>
        </w:rPr>
        <w:t>Creative Health sessions</w:t>
      </w:r>
      <w:r w:rsidRPr="008B163A">
        <w:rPr>
          <w:rStyle w:val="Arial12"/>
          <w:rFonts w:cs="Arial"/>
          <w:szCs w:val="20"/>
          <w:lang w:eastAsia="en-US"/>
        </w:rPr>
        <w:t xml:space="preserve"> in libraries, ensuring consistent collaboration and visibility </w:t>
      </w:r>
      <w:r>
        <w:rPr>
          <w:rStyle w:val="Arial12"/>
          <w:rFonts w:cs="Arial"/>
          <w:szCs w:val="20"/>
          <w:lang w:eastAsia="en-US"/>
        </w:rPr>
        <w:t xml:space="preserve">of creative health work </w:t>
      </w:r>
      <w:r w:rsidRPr="008B163A">
        <w:rPr>
          <w:rStyle w:val="Arial12"/>
          <w:rFonts w:cs="Arial"/>
          <w:szCs w:val="20"/>
          <w:lang w:eastAsia="en-US"/>
        </w:rPr>
        <w:t>within library spaces.</w:t>
      </w:r>
    </w:p>
    <w:p w:rsidRPr="00F24FA7" w:rsidR="00EA1D3F" w:rsidP="23DDD4BD" w:rsidRDefault="00EA1D3F" w14:paraId="5918512E" w14:textId="0CD7A5E6">
      <w:pPr>
        <w:pStyle w:val="NormalWeb"/>
        <w:numPr>
          <w:ilvl w:val="0"/>
          <w:numId w:val="42"/>
        </w:numPr>
        <w:ind/>
        <w:rPr>
          <w:rStyle w:val="Arial12"/>
          <w:rFonts w:cs="Arial"/>
          <w:lang w:eastAsia="en-US"/>
        </w:rPr>
      </w:pPr>
      <w:r w:rsidRPr="72D92795" w:rsidR="00BD2A75">
        <w:rPr>
          <w:rStyle w:val="Arial12"/>
          <w:rFonts w:cs="Arial"/>
          <w:lang w:eastAsia="en-US"/>
        </w:rPr>
        <w:t>Participa</w:t>
      </w:r>
      <w:r w:rsidRPr="72D92795" w:rsidR="73CBEDFD">
        <w:rPr>
          <w:rStyle w:val="Arial12"/>
          <w:rFonts w:cs="Arial"/>
          <w:lang w:eastAsia="en-US"/>
        </w:rPr>
        <w:t>te</w:t>
      </w:r>
      <w:r w:rsidRPr="72D92795" w:rsidR="00BD2A75">
        <w:rPr>
          <w:rStyle w:val="Arial12"/>
          <w:rFonts w:cs="Arial"/>
          <w:lang w:eastAsia="en-US"/>
        </w:rPr>
        <w:t xml:space="preserve"> in and s</w:t>
      </w:r>
      <w:r w:rsidRPr="72D92795" w:rsidR="000C1C21">
        <w:rPr>
          <w:rStyle w:val="Arial12"/>
          <w:rFonts w:cs="Arial"/>
          <w:lang w:eastAsia="en-US"/>
        </w:rPr>
        <w:t xml:space="preserve">upport the </w:t>
      </w:r>
      <w:r w:rsidRPr="72D92795" w:rsidR="00D90C6D">
        <w:rPr>
          <w:rStyle w:val="Arial12"/>
          <w:rFonts w:cs="Arial"/>
          <w:lang w:eastAsia="en-US"/>
        </w:rPr>
        <w:t>Cultural</w:t>
      </w:r>
      <w:r w:rsidRPr="72D92795" w:rsidR="000C1C21">
        <w:rPr>
          <w:rStyle w:val="Arial12"/>
          <w:rFonts w:cs="Arial"/>
          <w:lang w:eastAsia="en-US"/>
        </w:rPr>
        <w:t xml:space="preserve"> Health Officer to engage with </w:t>
      </w:r>
      <w:r w:rsidRPr="72D92795" w:rsidR="000C1C21">
        <w:rPr>
          <w:rStyle w:val="Arial12"/>
          <w:rFonts w:cs="Arial"/>
          <w:lang w:eastAsia="en-US"/>
        </w:rPr>
        <w:t>key stakeholders, encourage knowledge exchange, and support best practice.</w:t>
      </w:r>
    </w:p>
    <w:p w:rsidRPr="00F24FA7" w:rsidR="00EA1D3F" w:rsidP="23DDD4BD" w:rsidRDefault="00EA1D3F" w14:paraId="0E8A0657" w14:textId="27A6B313">
      <w:pPr>
        <w:pStyle w:val="NormalWeb"/>
        <w:numPr>
          <w:ilvl w:val="0"/>
          <w:numId w:val="42"/>
        </w:numPr>
        <w:ind/>
        <w:rPr>
          <w:rStyle w:val="Arial12"/>
          <w:rFonts w:cs="Arial"/>
          <w:lang w:eastAsia="en-US"/>
        </w:rPr>
      </w:pPr>
      <w:r w:rsidRPr="23DDD4BD" w:rsidR="000C1C21">
        <w:rPr>
          <w:rStyle w:val="Arial12"/>
          <w:rFonts w:cs="Arial"/>
          <w:lang w:eastAsia="en-US"/>
        </w:rPr>
        <w:t>Work collaboratively with the</w:t>
      </w:r>
      <w:r w:rsidRPr="23DDD4BD" w:rsidR="000C1C21">
        <w:rPr>
          <w:rStyle w:val="Arial12"/>
          <w:rFonts w:cs="Arial"/>
          <w:lang w:eastAsia="en-US"/>
        </w:rPr>
        <w:t xml:space="preserve"> wider </w:t>
      </w:r>
      <w:r w:rsidRPr="23DDD4BD" w:rsidR="00D90C6D">
        <w:rPr>
          <w:rStyle w:val="Arial12"/>
          <w:rFonts w:cs="Arial"/>
          <w:lang w:eastAsia="en-US"/>
        </w:rPr>
        <w:t xml:space="preserve">Wellbeing and </w:t>
      </w:r>
      <w:r w:rsidRPr="23DDD4BD" w:rsidR="000C1C21">
        <w:rPr>
          <w:rStyle w:val="Arial12"/>
          <w:rFonts w:cs="Arial"/>
          <w:lang w:eastAsia="en-US"/>
        </w:rPr>
        <w:t>Creative Communities Team</w:t>
      </w:r>
      <w:r w:rsidRPr="23DDD4BD" w:rsidR="00D90C6D">
        <w:rPr>
          <w:rStyle w:val="Arial12"/>
          <w:rFonts w:cs="Arial"/>
          <w:lang w:eastAsia="en-US"/>
        </w:rPr>
        <w:t>s</w:t>
      </w:r>
      <w:r w:rsidRPr="23DDD4BD" w:rsidR="000C1C21">
        <w:rPr>
          <w:rStyle w:val="Arial12"/>
          <w:rFonts w:cs="Arial"/>
          <w:lang w:eastAsia="en-US"/>
        </w:rPr>
        <w:t xml:space="preserve"> to develop a package of activities informed by </w:t>
      </w:r>
      <w:r w:rsidRPr="23DDD4BD" w:rsidR="000C1C21">
        <w:rPr>
          <w:rStyle w:val="Arial12"/>
          <w:rFonts w:cs="Arial"/>
          <w:lang w:eastAsia="en-US"/>
        </w:rPr>
        <w:t>local need</w:t>
      </w:r>
      <w:r w:rsidRPr="23DDD4BD" w:rsidR="000C1C21">
        <w:rPr>
          <w:rStyle w:val="Arial12"/>
          <w:rFonts w:cs="Arial"/>
          <w:lang w:eastAsia="en-US"/>
        </w:rPr>
        <w:t xml:space="preserve">, including dedicated Green Social Prescribing and </w:t>
      </w:r>
      <w:r w:rsidRPr="23DDD4BD" w:rsidR="00BD2A75">
        <w:rPr>
          <w:rStyle w:val="Arial12"/>
          <w:rFonts w:cs="Arial"/>
          <w:lang w:eastAsia="en-US"/>
        </w:rPr>
        <w:t>C</w:t>
      </w:r>
      <w:r w:rsidRPr="23DDD4BD" w:rsidR="000C1C21">
        <w:rPr>
          <w:rStyle w:val="Arial12"/>
          <w:rFonts w:cs="Arial"/>
          <w:lang w:eastAsia="en-US"/>
        </w:rPr>
        <w:t xml:space="preserve">reative Health offerings tailored to community needs. </w:t>
      </w:r>
    </w:p>
    <w:p w:rsidRPr="00F24FA7" w:rsidR="00EA1D3F" w:rsidP="23DDD4BD" w:rsidRDefault="00EA1D3F" w14:paraId="1AB1EADC" w14:textId="05DBBFF4">
      <w:pPr>
        <w:pStyle w:val="NormalWeb"/>
        <w:numPr>
          <w:ilvl w:val="0"/>
          <w:numId w:val="42"/>
        </w:numPr>
        <w:ind/>
        <w:rPr>
          <w:rStyle w:val="Arial12"/>
          <w:rFonts w:cs="Arial"/>
          <w:lang w:eastAsia="en-US"/>
        </w:rPr>
      </w:pPr>
      <w:r w:rsidRPr="23DDD4BD" w:rsidR="000C1C21">
        <w:rPr>
          <w:rStyle w:val="Arial12"/>
          <w:rFonts w:cs="Arial"/>
          <w:lang w:eastAsia="en-US"/>
        </w:rPr>
        <w:t xml:space="preserve">Work with the communications team to </w:t>
      </w:r>
      <w:r w:rsidRPr="23DDD4BD" w:rsidR="000C1C21">
        <w:rPr>
          <w:rStyle w:val="Arial12"/>
          <w:rFonts w:cs="Arial"/>
          <w:lang w:eastAsia="en-US"/>
        </w:rPr>
        <w:t>coordinate</w:t>
      </w:r>
      <w:r w:rsidRPr="23DDD4BD" w:rsidR="000C1C21">
        <w:rPr>
          <w:rStyle w:val="Arial12"/>
          <w:rFonts w:cs="Arial"/>
          <w:lang w:eastAsia="en-US"/>
        </w:rPr>
        <w:t xml:space="preserve"> targeted communications in partnership with </w:t>
      </w:r>
      <w:r w:rsidRPr="23DDD4BD" w:rsidR="000C1C21">
        <w:rPr>
          <w:rStyle w:val="Arial12"/>
          <w:rFonts w:cs="Arial"/>
          <w:lang w:eastAsia="en-US"/>
        </w:rPr>
        <w:t xml:space="preserve">stakeholders </w:t>
      </w:r>
      <w:r w:rsidRPr="23DDD4BD" w:rsidR="000C1C21">
        <w:rPr>
          <w:rStyle w:val="Arial12"/>
          <w:rFonts w:cs="Arial"/>
          <w:lang w:eastAsia="en-US"/>
        </w:rPr>
        <w:t>and Public Health teams</w:t>
      </w:r>
      <w:r w:rsidRPr="23DDD4BD" w:rsidR="000C1C21">
        <w:rPr>
          <w:rStyle w:val="Arial12"/>
          <w:rFonts w:cs="Arial"/>
          <w:lang w:eastAsia="en-US"/>
        </w:rPr>
        <w:t xml:space="preserve">. </w:t>
      </w:r>
    </w:p>
    <w:p w:rsidRPr="00F24FA7" w:rsidR="00EA1D3F" w:rsidP="23DDD4BD" w:rsidRDefault="00EA1D3F" w14:paraId="73A9683D" w14:textId="79E9093E">
      <w:pPr>
        <w:pStyle w:val="NormalWeb"/>
        <w:numPr>
          <w:ilvl w:val="0"/>
          <w:numId w:val="42"/>
        </w:numPr>
        <w:ind/>
        <w:rPr>
          <w:rStyle w:val="Arial12"/>
          <w:rFonts w:cs="Arial"/>
          <w:lang w:eastAsia="en-US"/>
        </w:rPr>
      </w:pPr>
      <w:r w:rsidRPr="23DDD4BD" w:rsidR="000C1C21">
        <w:rPr>
          <w:rStyle w:val="Arial12"/>
          <w:rFonts w:cs="Arial"/>
          <w:lang w:eastAsia="en-US"/>
        </w:rPr>
        <w:t>Support project evaluation in collaboration with an external provider, contributing to data collection, insight generation, and impact measurement.</w:t>
      </w: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23DDD4BD" w:rsidRDefault="006639C1" w14:paraId="7314B77D" w14:textId="31A07F15">
      <w:pPr>
        <w:pStyle w:val="Normal"/>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2933E6" w:rsidR="002933E6" w:rsidP="002933E6" w:rsidRDefault="002933E6" w14:paraId="13C73D88" w14:textId="77777777">
      <w:pPr>
        <w:pStyle w:val="ListParagraph"/>
        <w:numPr>
          <w:ilvl w:val="0"/>
          <w:numId w:val="37"/>
        </w:numPr>
        <w:rPr>
          <w:rFonts w:cs="Arial"/>
          <w:bCs/>
          <w:szCs w:val="24"/>
        </w:rPr>
      </w:pPr>
      <w:r w:rsidRPr="002933E6">
        <w:rPr>
          <w:rFonts w:cs="Arial"/>
          <w:bCs/>
          <w:szCs w:val="24"/>
        </w:rPr>
        <w:t>Qualification in a relevant subject at degree level or similar OR evidence of an equivalent level of knowledge skill and experience gained in either in an employment or learning environment.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2933E6" w:rsidR="003A2A96" w:rsidP="002933E6" w:rsidRDefault="0099172B" w14:paraId="1FFA06F0" w14:textId="6619B538">
      <w:pPr>
        <w:pStyle w:val="ListParagraph"/>
        <w:numPr>
          <w:ilvl w:val="0"/>
          <w:numId w:val="37"/>
        </w:numPr>
        <w:rPr>
          <w:rFonts w:cs="Arial"/>
          <w:bCs/>
          <w:szCs w:val="24"/>
        </w:rPr>
      </w:pPr>
      <w:r w:rsidRPr="002933E6">
        <w:rPr>
          <w:rFonts w:cs="Arial"/>
          <w:bCs/>
          <w:szCs w:val="24"/>
        </w:rPr>
        <w:t>Demonstrates a passion</w:t>
      </w:r>
      <w:r w:rsidRPr="002933E6" w:rsidR="007276E8">
        <w:rPr>
          <w:rFonts w:cs="Arial"/>
          <w:bCs/>
          <w:szCs w:val="24"/>
        </w:rPr>
        <w:t xml:space="preserve"> for making a positive difference for Suffolk.</w:t>
      </w:r>
    </w:p>
    <w:p w:rsidR="006512CC" w:rsidP="002933E6" w:rsidRDefault="006512CC" w14:paraId="753E13D9" w14:textId="77777777">
      <w:pPr>
        <w:pStyle w:val="ListParagraph"/>
        <w:numPr>
          <w:ilvl w:val="0"/>
          <w:numId w:val="37"/>
        </w:numPr>
      </w:pPr>
      <w:r>
        <w:t xml:space="preserve">Shares our </w:t>
      </w:r>
      <w:bookmarkStart w:name="_Hlk68683140" w:id="1"/>
      <w:r w:rsidRPr="494E03BE">
        <w:fldChar w:fldCharType="begin"/>
      </w:r>
      <w:r>
        <w:instrText xml:space="preserve"> HYPERLINK "https://www.suffolk.gov.uk/jobs-and-careers/working-for-suffolk-county-council/our-weaspire-values/" </w:instrText>
      </w:r>
      <w:r w:rsidRPr="494E03BE">
        <w:fldChar w:fldCharType="separate"/>
      </w:r>
      <w:hyperlink r:id="rId14">
        <w:r w:rsidRPr="494E03BE">
          <w:rPr>
            <w:rStyle w:val="Hyperlink"/>
            <w:rFonts w:cs="Arial"/>
          </w:rPr>
          <w:t>WE ASPIRE</w:t>
        </w:r>
      </w:hyperlink>
      <w:r w:rsidRPr="494E03BE">
        <w:rPr>
          <w:rStyle w:val="Hyperlink"/>
          <w:rFonts w:cs="Arial"/>
          <w:color w:val="2E74B5" w:themeColor="accent1" w:themeShade="BF"/>
        </w:rPr>
        <w:fldChar w:fldCharType="end"/>
      </w:r>
      <w:bookmarkEnd w:id="1"/>
      <w:r w:rsidRPr="494E03BE">
        <w:rPr>
          <w:rFonts w:cs="Arial"/>
          <w:color w:val="2E74B5" w:themeColor="accent1" w:themeShade="BF"/>
        </w:rPr>
        <w:t xml:space="preserve"> </w:t>
      </w:r>
      <w:r>
        <w:t>Values and strives to lead by example in relation to these.</w:t>
      </w:r>
    </w:p>
    <w:p w:rsidR="00C65DC7" w:rsidP="002933E6" w:rsidRDefault="00C65DC7" w14:paraId="1E4E08C5" w14:textId="77777777">
      <w:pPr>
        <w:pStyle w:val="ListParagraph"/>
        <w:numPr>
          <w:ilvl w:val="0"/>
          <w:numId w:val="37"/>
        </w:numPr>
      </w:pPr>
      <w:r>
        <w:t>A strong commitment to fairness and Equality, Diversity and Inclusion (EDI).</w:t>
      </w:r>
    </w:p>
    <w:p w:rsidR="00BD198F" w:rsidP="002933E6" w:rsidRDefault="00BD198F" w14:paraId="42C752CC" w14:textId="77777777">
      <w:pPr>
        <w:pStyle w:val="ListParagraph"/>
        <w:numPr>
          <w:ilvl w:val="0"/>
          <w:numId w:val="37"/>
        </w:numPr>
      </w:pPr>
      <w:r>
        <w:t>Strives to continuously improve in everything they do, taking the initiative to learn and develop.</w:t>
      </w:r>
    </w:p>
    <w:p w:rsidRPr="002933E6" w:rsidR="007276E8" w:rsidP="002933E6" w:rsidRDefault="007D3698" w14:paraId="431B309D" w14:textId="40A53C70">
      <w:pPr>
        <w:pStyle w:val="ListParagraph"/>
        <w:numPr>
          <w:ilvl w:val="0"/>
          <w:numId w:val="37"/>
        </w:numPr>
        <w:rPr>
          <w:rFonts w:cs="Arial"/>
          <w:bCs/>
          <w:szCs w:val="24"/>
        </w:rPr>
      </w:pPr>
      <w:r w:rsidRPr="002933E6">
        <w:rPr>
          <w:rFonts w:cs="Arial"/>
          <w:bCs/>
          <w:szCs w:val="24"/>
        </w:rPr>
        <w:t>Brings creativity into their work</w:t>
      </w:r>
      <w:r w:rsidRPr="002933E6" w:rsidR="0077075D">
        <w:rPr>
          <w:rFonts w:cs="Arial"/>
          <w:bCs/>
          <w:szCs w:val="24"/>
        </w:rPr>
        <w:t xml:space="preserve"> through </w:t>
      </w:r>
      <w:r w:rsidRPr="002933E6" w:rsidR="001A1142">
        <w:rPr>
          <w:rFonts w:cs="Arial"/>
          <w:bCs/>
          <w:szCs w:val="24"/>
        </w:rPr>
        <w:t>innovation and</w:t>
      </w:r>
      <w:r w:rsidRPr="002933E6" w:rsidR="0077075D">
        <w:rPr>
          <w:rFonts w:cs="Arial"/>
          <w:bCs/>
          <w:szCs w:val="24"/>
        </w:rPr>
        <w:t xml:space="preserve"> open</w:t>
      </w:r>
      <w:r w:rsidRPr="002933E6" w:rsidR="001A1142">
        <w:rPr>
          <w:rFonts w:cs="Arial"/>
          <w:bCs/>
          <w:szCs w:val="24"/>
        </w:rPr>
        <w:t>ness</w:t>
      </w:r>
      <w:r w:rsidRPr="002933E6" w:rsidR="0077075D">
        <w:rPr>
          <w:rFonts w:cs="Arial"/>
          <w:bCs/>
          <w:szCs w:val="24"/>
        </w:rPr>
        <w:t xml:space="preserve"> to change.</w:t>
      </w:r>
    </w:p>
    <w:p w:rsidRPr="002933E6" w:rsidR="00A5398D" w:rsidP="002933E6" w:rsidRDefault="00A5398D" w14:paraId="133900C0" w14:textId="6D444934">
      <w:pPr>
        <w:pStyle w:val="ListParagraph"/>
        <w:numPr>
          <w:ilvl w:val="0"/>
          <w:numId w:val="37"/>
        </w:numPr>
        <w:rPr>
          <w:rFonts w:cs="Arial"/>
          <w:bCs/>
          <w:szCs w:val="24"/>
        </w:rPr>
      </w:pPr>
      <w:r w:rsidRPr="002933E6">
        <w:rPr>
          <w:rFonts w:cs="Arial"/>
          <w:bCs/>
          <w:szCs w:val="24"/>
        </w:rPr>
        <w:t xml:space="preserve">Collaborates well with others </w:t>
      </w:r>
      <w:r w:rsidRPr="002933E6" w:rsidR="0077075D">
        <w:rPr>
          <w:rFonts w:cs="Arial"/>
          <w:bCs/>
          <w:szCs w:val="24"/>
        </w:rPr>
        <w:t>and o</w:t>
      </w:r>
      <w:r w:rsidRPr="002933E6">
        <w:rPr>
          <w:rFonts w:cs="Arial"/>
          <w:bCs/>
          <w:szCs w:val="24"/>
        </w:rPr>
        <w:t xml:space="preserve">ffers assistance and support to </w:t>
      </w:r>
      <w:r w:rsidRPr="002933E6" w:rsidR="006A3826">
        <w:rPr>
          <w:rFonts w:cs="Arial"/>
          <w:bCs/>
          <w:szCs w:val="24"/>
        </w:rPr>
        <w:t>colleagues</w:t>
      </w:r>
      <w:r w:rsidRPr="002933E6">
        <w:rPr>
          <w:rFonts w:cs="Arial"/>
          <w:bCs/>
          <w:szCs w:val="24"/>
        </w:rPr>
        <w:t>.</w:t>
      </w:r>
    </w:p>
    <w:p w:rsidRPr="002617CC" w:rsidR="002933E6" w:rsidP="002933E6" w:rsidRDefault="002933E6" w14:paraId="4EE5CA45" w14:textId="77777777">
      <w:pPr>
        <w:pStyle w:val="ListParagraph"/>
        <w:numPr>
          <w:ilvl w:val="0"/>
          <w:numId w:val="37"/>
        </w:numPr>
      </w:pPr>
      <w:r w:rsidRPr="001F201A">
        <w:t>Commitment to the safeguarding and wellbeing of service users</w:t>
      </w:r>
      <w:r>
        <w:t>.</w:t>
      </w:r>
    </w:p>
    <w:p w:rsidRPr="002933E6" w:rsidR="002933E6" w:rsidP="002933E6" w:rsidRDefault="002933E6" w14:paraId="1FC41A4D" w14:textId="77777777">
      <w:pPr>
        <w:rPr>
          <w:rFonts w:cs="Arial"/>
          <w:bCs/>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2933E6" w:rsidR="002933E6" w:rsidP="002933E6" w:rsidRDefault="002933E6" w14:paraId="27620F66" w14:textId="2050438E">
      <w:pPr>
        <w:pStyle w:val="ListParagraph"/>
        <w:numPr>
          <w:ilvl w:val="0"/>
          <w:numId w:val="37"/>
        </w:numPr>
        <w:rPr>
          <w:rFonts w:cs="Arial"/>
          <w:bCs/>
          <w:szCs w:val="24"/>
        </w:rPr>
      </w:pPr>
      <w:r w:rsidRPr="002933E6">
        <w:rPr>
          <w:rFonts w:cs="Arial"/>
          <w:bCs/>
          <w:szCs w:val="24"/>
        </w:rPr>
        <w:t>Sound knowledge and demonstrable experience in successfully carrying out specialist administrative and financial procedures.</w:t>
      </w:r>
    </w:p>
    <w:p w:rsidRPr="002933E6" w:rsidR="002933E6" w:rsidP="002933E6" w:rsidRDefault="002933E6" w14:paraId="77F59584" w14:textId="77777777">
      <w:pPr>
        <w:pStyle w:val="ListParagraph"/>
        <w:numPr>
          <w:ilvl w:val="0"/>
          <w:numId w:val="37"/>
        </w:numPr>
        <w:rPr>
          <w:rFonts w:cs="Arial"/>
          <w:bCs/>
          <w:szCs w:val="24"/>
        </w:rPr>
      </w:pPr>
      <w:r w:rsidRPr="002933E6">
        <w:rPr>
          <w:rFonts w:cs="Arial"/>
          <w:bCs/>
          <w:szCs w:val="24"/>
        </w:rPr>
        <w:t>Excellent working knowledge of Microsoft packages, e.g. Word, Excel, PowerPoint, Outlook etc.</w:t>
      </w:r>
    </w:p>
    <w:p w:rsidRPr="002933E6" w:rsidR="002933E6" w:rsidP="002933E6" w:rsidRDefault="002933E6" w14:paraId="2375E483" w14:textId="77777777">
      <w:pPr>
        <w:pStyle w:val="ListParagraph"/>
        <w:numPr>
          <w:ilvl w:val="0"/>
          <w:numId w:val="37"/>
        </w:numPr>
        <w:rPr>
          <w:rFonts w:cs="Arial"/>
          <w:bCs/>
          <w:szCs w:val="24"/>
        </w:rPr>
      </w:pPr>
      <w:r w:rsidRPr="002933E6">
        <w:rPr>
          <w:rFonts w:cs="Arial"/>
          <w:bCs/>
          <w:szCs w:val="24"/>
        </w:rPr>
        <w:t>Ability and enthusiasm to work flexibly and learn and adapt quickly to changing priorities and ways of working.</w:t>
      </w:r>
    </w:p>
    <w:p w:rsidRPr="002933E6" w:rsidR="002933E6" w:rsidP="002933E6" w:rsidRDefault="002933E6" w14:paraId="7CCC3D4B" w14:textId="77777777">
      <w:pPr>
        <w:pStyle w:val="ListParagraph"/>
        <w:numPr>
          <w:ilvl w:val="0"/>
          <w:numId w:val="37"/>
        </w:numPr>
        <w:rPr>
          <w:rFonts w:cs="Arial"/>
          <w:bCs/>
          <w:szCs w:val="24"/>
        </w:rPr>
      </w:pPr>
      <w:r w:rsidRPr="002933E6">
        <w:rPr>
          <w:rFonts w:cs="Arial"/>
          <w:bCs/>
          <w:szCs w:val="24"/>
        </w:rPr>
        <w:t>Well-developed written communications skills. Can deliver messages on a wide range of information, to a range of audiences and using a range of methods.</w:t>
      </w:r>
    </w:p>
    <w:p w:rsidRPr="002933E6" w:rsidR="002933E6" w:rsidP="002933E6" w:rsidRDefault="002933E6" w14:paraId="42585FEE" w14:textId="77777777">
      <w:pPr>
        <w:pStyle w:val="ListParagraph"/>
        <w:numPr>
          <w:ilvl w:val="0"/>
          <w:numId w:val="37"/>
        </w:numPr>
        <w:rPr>
          <w:rFonts w:cs="Arial"/>
          <w:bCs/>
          <w:szCs w:val="24"/>
        </w:rPr>
      </w:pPr>
      <w:r w:rsidRPr="002933E6">
        <w:rPr>
          <w:rFonts w:cs="Arial"/>
          <w:bCs/>
          <w:szCs w:val="24"/>
        </w:rPr>
        <w:t xml:space="preserve">Confident communicator who can:  </w:t>
      </w:r>
    </w:p>
    <w:p w:rsidRPr="0066690F" w:rsidR="002933E6" w:rsidP="002933E6" w:rsidRDefault="002933E6" w14:paraId="536506B3" w14:textId="77777777">
      <w:pPr>
        <w:pStyle w:val="ListParagraph"/>
        <w:numPr>
          <w:ilvl w:val="1"/>
          <w:numId w:val="37"/>
        </w:numPr>
        <w:rPr>
          <w:rFonts w:cs="Arial"/>
          <w:bCs/>
          <w:szCs w:val="24"/>
        </w:rPr>
      </w:pPr>
      <w:r w:rsidRPr="0066690F">
        <w:rPr>
          <w:rFonts w:cs="Arial"/>
          <w:bCs/>
          <w:szCs w:val="24"/>
        </w:rPr>
        <w:t>provide advice and guidance on a range of issues to internal and external customers;</w:t>
      </w:r>
    </w:p>
    <w:p w:rsidRPr="0066690F" w:rsidR="002933E6" w:rsidP="002933E6" w:rsidRDefault="002933E6" w14:paraId="65BEE7AD" w14:textId="77777777">
      <w:pPr>
        <w:pStyle w:val="ListParagraph"/>
        <w:numPr>
          <w:ilvl w:val="1"/>
          <w:numId w:val="37"/>
        </w:numPr>
        <w:rPr>
          <w:rFonts w:cs="Arial"/>
          <w:bCs/>
          <w:szCs w:val="24"/>
        </w:rPr>
      </w:pPr>
      <w:r w:rsidRPr="0066690F">
        <w:rPr>
          <w:rFonts w:cs="Arial"/>
          <w:bCs/>
          <w:szCs w:val="24"/>
        </w:rPr>
        <w:t>represent their team internally and externally;</w:t>
      </w:r>
    </w:p>
    <w:p w:rsidRPr="0066690F" w:rsidR="002933E6" w:rsidP="002933E6" w:rsidRDefault="002933E6" w14:paraId="67CAD234" w14:textId="77777777">
      <w:pPr>
        <w:pStyle w:val="ListParagraph"/>
        <w:numPr>
          <w:ilvl w:val="1"/>
          <w:numId w:val="37"/>
        </w:numPr>
        <w:rPr>
          <w:rFonts w:cs="Arial"/>
          <w:bCs/>
          <w:szCs w:val="24"/>
        </w:rPr>
      </w:pPr>
      <w:r w:rsidRPr="0066690F">
        <w:rPr>
          <w:rFonts w:cs="Arial"/>
          <w:bCs/>
          <w:szCs w:val="24"/>
        </w:rPr>
        <w:t>build and use relationships effectively.</w:t>
      </w:r>
    </w:p>
    <w:p w:rsidRPr="002933E6" w:rsidR="002933E6" w:rsidP="002933E6" w:rsidRDefault="002933E6" w14:paraId="6AEF067B" w14:textId="77777777">
      <w:pPr>
        <w:pStyle w:val="ListParagraph"/>
        <w:numPr>
          <w:ilvl w:val="0"/>
          <w:numId w:val="37"/>
        </w:numPr>
        <w:rPr>
          <w:rFonts w:cs="Arial"/>
          <w:bCs/>
          <w:szCs w:val="24"/>
        </w:rPr>
      </w:pPr>
      <w:r w:rsidRPr="002933E6">
        <w:rPr>
          <w:rFonts w:cs="Arial"/>
          <w:bCs/>
          <w:szCs w:val="24"/>
        </w:rPr>
        <w:t>Organisational skills to prioritise own workload and meet deadlines.</w:t>
      </w:r>
    </w:p>
    <w:p w:rsidRPr="002933E6" w:rsidR="002933E6" w:rsidP="002933E6" w:rsidRDefault="002933E6" w14:paraId="6ED8849B" w14:textId="77777777">
      <w:pPr>
        <w:pStyle w:val="ListParagraph"/>
        <w:numPr>
          <w:ilvl w:val="0"/>
          <w:numId w:val="37"/>
        </w:numPr>
        <w:rPr>
          <w:rFonts w:cs="Arial"/>
          <w:bCs/>
          <w:szCs w:val="24"/>
        </w:rPr>
      </w:pPr>
      <w:r w:rsidRPr="002933E6">
        <w:rPr>
          <w:rFonts w:cs="Arial"/>
          <w:bCs/>
          <w:szCs w:val="24"/>
        </w:rPr>
        <w:t>An understanding of confidentiality and data protection requirements in the workplace.</w:t>
      </w:r>
    </w:p>
    <w:p w:rsidRPr="002933E6" w:rsidR="002933E6" w:rsidP="002933E6" w:rsidRDefault="002933E6" w14:paraId="03642C1E" w14:textId="77777777">
      <w:pPr>
        <w:pStyle w:val="ListParagraph"/>
        <w:numPr>
          <w:ilvl w:val="0"/>
          <w:numId w:val="37"/>
        </w:numPr>
        <w:rPr>
          <w:rFonts w:cs="Arial"/>
          <w:bCs/>
          <w:szCs w:val="24"/>
        </w:rPr>
      </w:pPr>
      <w:r w:rsidRPr="002933E6">
        <w:rPr>
          <w:rFonts w:cs="Arial"/>
          <w:bCs/>
          <w:szCs w:val="24"/>
        </w:rPr>
        <w:t>Ability to work on own initiative.</w:t>
      </w:r>
    </w:p>
    <w:p w:rsidRPr="002933E6" w:rsidR="002933E6" w:rsidP="002933E6" w:rsidRDefault="002933E6" w14:paraId="34FD2D7A" w14:textId="77777777">
      <w:pPr>
        <w:pStyle w:val="ListParagraph"/>
        <w:numPr>
          <w:ilvl w:val="0"/>
          <w:numId w:val="37"/>
        </w:numPr>
        <w:rPr>
          <w:rFonts w:cs="Arial"/>
          <w:bCs/>
          <w:szCs w:val="24"/>
        </w:rPr>
      </w:pPr>
      <w:r w:rsidRPr="002933E6">
        <w:rPr>
          <w:rFonts w:cs="Arial"/>
          <w:bCs/>
          <w:szCs w:val="24"/>
        </w:rPr>
        <w:t>Research and problem-solving skills to deal with queries and issues.</w:t>
      </w:r>
    </w:p>
    <w:p w:rsidRPr="002933E6" w:rsidR="002933E6" w:rsidP="002933E6" w:rsidRDefault="002933E6" w14:paraId="6FC66C19" w14:textId="77777777">
      <w:pPr>
        <w:pStyle w:val="ListParagraph"/>
        <w:numPr>
          <w:ilvl w:val="0"/>
          <w:numId w:val="37"/>
        </w:numPr>
        <w:rPr>
          <w:rFonts w:cs="Arial"/>
          <w:bCs/>
          <w:szCs w:val="24"/>
        </w:rPr>
      </w:pPr>
      <w:r w:rsidRPr="002933E6">
        <w:rPr>
          <w:rFonts w:cs="Arial"/>
          <w:bCs/>
          <w:szCs w:val="24"/>
        </w:rPr>
        <w:t>Flexible in approach to meet the demands of the post and team.</w:t>
      </w:r>
    </w:p>
    <w:p w:rsidRPr="002933E6" w:rsidR="002933E6" w:rsidP="002933E6" w:rsidRDefault="002933E6" w14:paraId="2A2DDF90" w14:textId="77777777">
      <w:pPr>
        <w:pStyle w:val="ListParagraph"/>
        <w:numPr>
          <w:ilvl w:val="0"/>
          <w:numId w:val="37"/>
        </w:numPr>
        <w:rPr>
          <w:rFonts w:cs="Arial"/>
          <w:bCs/>
          <w:szCs w:val="24"/>
        </w:rPr>
      </w:pPr>
      <w:r w:rsidRPr="002933E6">
        <w:rPr>
          <w:rFonts w:cs="Arial"/>
          <w:bCs/>
          <w:szCs w:val="24"/>
        </w:rPr>
        <w:t xml:space="preserve">Some experience of working in partnership with other colleagues external to your team e.g. across Directorates or Businesses. </w:t>
      </w:r>
    </w:p>
    <w:p w:rsidRPr="002933E6" w:rsidR="002933E6" w:rsidP="002933E6" w:rsidRDefault="002933E6" w14:paraId="3CE6611E" w14:textId="77777777">
      <w:pPr>
        <w:pStyle w:val="ListParagraph"/>
        <w:numPr>
          <w:ilvl w:val="0"/>
          <w:numId w:val="37"/>
        </w:numPr>
        <w:rPr>
          <w:rFonts w:cs="Arial"/>
          <w:bCs/>
          <w:szCs w:val="24"/>
        </w:rPr>
      </w:pPr>
      <w:r w:rsidRPr="002933E6">
        <w:rPr>
          <w:rFonts w:cs="Arial"/>
          <w:bCs/>
          <w:szCs w:val="24"/>
        </w:rPr>
        <w:t>Team player willing to share knowledge and expertise with others.</w:t>
      </w:r>
    </w:p>
    <w:p w:rsidRPr="002933E6" w:rsidR="002933E6" w:rsidP="002933E6" w:rsidRDefault="002933E6" w14:paraId="6D289283" w14:textId="77777777">
      <w:pPr>
        <w:pStyle w:val="ListParagraph"/>
        <w:numPr>
          <w:ilvl w:val="0"/>
          <w:numId w:val="37"/>
        </w:numPr>
        <w:rPr>
          <w:rFonts w:cs="Arial"/>
          <w:bCs/>
          <w:szCs w:val="24"/>
        </w:rPr>
      </w:pPr>
      <w:r w:rsidRPr="002933E6">
        <w:rPr>
          <w:rFonts w:cs="Arial"/>
          <w:bCs/>
          <w:szCs w:val="24"/>
        </w:rPr>
        <w:t>Basic training skills to deliver induction training and provide informal training for staff.</w:t>
      </w:r>
    </w:p>
    <w:p w:rsidRPr="002933E6" w:rsidR="002933E6" w:rsidP="002933E6" w:rsidRDefault="002933E6" w14:paraId="4889AAE5" w14:textId="77777777">
      <w:pPr>
        <w:pStyle w:val="ListParagraph"/>
        <w:numPr>
          <w:ilvl w:val="0"/>
          <w:numId w:val="37"/>
        </w:numPr>
        <w:rPr>
          <w:rFonts w:cs="Arial"/>
          <w:bCs/>
          <w:szCs w:val="24"/>
        </w:rPr>
      </w:pPr>
      <w:r w:rsidRPr="002933E6">
        <w:rPr>
          <w:rFonts w:cs="Arial"/>
          <w:bCs/>
          <w:szCs w:val="24"/>
        </w:rPr>
        <w:t>Previous experience of managing budgets and/or financial information. (Desirable)</w:t>
      </w:r>
    </w:p>
    <w:p w:rsidRPr="002933E6" w:rsidR="002933E6" w:rsidP="002933E6" w:rsidRDefault="002933E6" w14:paraId="646DDE0B" w14:textId="77777777">
      <w:pPr>
        <w:pStyle w:val="ListParagraph"/>
        <w:numPr>
          <w:ilvl w:val="0"/>
          <w:numId w:val="37"/>
        </w:numPr>
        <w:rPr>
          <w:rFonts w:cs="Arial"/>
          <w:bCs/>
          <w:szCs w:val="24"/>
        </w:rPr>
      </w:pPr>
      <w:r w:rsidRPr="002933E6">
        <w:rPr>
          <w:rFonts w:cs="Arial"/>
          <w:bCs/>
          <w:szCs w:val="24"/>
        </w:rPr>
        <w:lastRenderedPageBreak/>
        <w:t>Knowledge and understanding of corporate standards, and legislation requirements relating to the provision of services, particularly in relation to team specialism. (Desirable)</w:t>
      </w:r>
    </w:p>
    <w:p w:rsidRPr="002933E6" w:rsidR="002933E6" w:rsidP="002933E6" w:rsidRDefault="002933E6" w14:paraId="65EC3771" w14:textId="77777777">
      <w:pPr>
        <w:pStyle w:val="ListParagraph"/>
        <w:numPr>
          <w:ilvl w:val="0"/>
          <w:numId w:val="37"/>
        </w:numPr>
        <w:rPr>
          <w:rFonts w:cs="Arial"/>
          <w:bCs/>
          <w:szCs w:val="24"/>
        </w:rPr>
      </w:pPr>
      <w:r w:rsidRPr="002933E6">
        <w:rPr>
          <w:rFonts w:cs="Arial"/>
          <w:bCs/>
          <w:szCs w:val="24"/>
        </w:rPr>
        <w:t>In depth knowledge of the processes and procedures relating to their specialism. (Desirable)</w:t>
      </w:r>
    </w:p>
    <w:p w:rsidR="00AA56F6" w:rsidP="00CC1A18" w:rsidRDefault="00AA56F6" w14:paraId="7BA56972" w14:textId="34002F8E">
      <w:pPr>
        <w:rPr>
          <w:rFonts w:cs="Arial"/>
          <w:b/>
          <w:szCs w:val="24"/>
        </w:rPr>
      </w:pPr>
    </w:p>
    <w:p w:rsidRPr="00374672" w:rsidR="00A0309B" w:rsidP="00CC1A18" w:rsidRDefault="00A0309B" w14:paraId="2083AC07" w14:textId="22875E64">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133159" w:rsidR="00133159" w:rsidP="00133159" w:rsidRDefault="00133159" w14:paraId="40C24BCF" w14:textId="77777777">
      <w:pPr>
        <w:pStyle w:val="ListParagraph"/>
        <w:rPr>
          <w:rStyle w:val="Arial12"/>
          <w:rFonts w:cs="Arial"/>
        </w:rPr>
      </w:pPr>
    </w:p>
    <w:p w:rsidRPr="00374672" w:rsidR="00DD33EA" w:rsidP="00374672" w:rsidRDefault="00DD33EA" w14:paraId="4DA0F559" w14:textId="77382A79">
      <w:pPr>
        <w:rPr>
          <w:rStyle w:val="Arial12"/>
          <w:rFonts w:cs="Arial"/>
        </w:rPr>
      </w:pPr>
      <w:r w:rsidRPr="00374672">
        <w:rPr>
          <w:rStyle w:val="Arial12"/>
          <w:rFonts w:cs="Arial"/>
          <w:b/>
          <w:bCs/>
        </w:rPr>
        <w:t>Frequent Travel Essential</w:t>
      </w:r>
      <w:r w:rsidRPr="00374672">
        <w:rPr>
          <w:rStyle w:val="Arial12"/>
          <w:rFonts w:cs="Arial"/>
        </w:rPr>
        <w:t xml:space="preserve"> - </w:t>
      </w:r>
      <w:r w:rsidRPr="00374672" w:rsidR="00145452">
        <w:rPr>
          <w:rStyle w:val="Arial12"/>
          <w:rFonts w:cs="Arial"/>
        </w:rPr>
        <w:t>Y</w:t>
      </w:r>
      <w:r w:rsidRPr="00374672">
        <w:rPr>
          <w:rStyle w:val="Arial12"/>
          <w:rFonts w:cs="Arial"/>
        </w:rPr>
        <w:t xml:space="preserve">ou will need to travel, so you must either </w:t>
      </w:r>
      <w:r w:rsidRPr="00374672" w:rsidR="004154BA">
        <w:rPr>
          <w:rStyle w:val="Arial12"/>
          <w:rFonts w:cs="Arial"/>
        </w:rPr>
        <w:t>hold a full, current driving licence</w:t>
      </w:r>
      <w:r w:rsidRPr="00374672">
        <w:rPr>
          <w:rStyle w:val="Arial12"/>
          <w:rFonts w:cs="Arial"/>
        </w:rPr>
        <w:t xml:space="preserve"> and have access to personal transport or meet the mobility requirements of the role through other reasonable and suitable means.</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494E03BE" w:rsidRDefault="00600217" w14:paraId="21E0C033" w14:textId="4B4BCA35">
      <w:pPr>
        <w:rPr>
          <w:rFonts w:cs="Arial"/>
        </w:rPr>
      </w:pPr>
      <w:r w:rsidRPr="494E03BE">
        <w:rPr>
          <w:rFonts w:cs="Arial"/>
          <w:color w:val="000000" w:themeColor="text1"/>
        </w:rPr>
        <w:t xml:space="preserve">Visit the </w:t>
      </w:r>
      <w:hyperlink r:id="rId19">
        <w:r w:rsidRPr="494E03BE">
          <w:rPr>
            <w:rStyle w:val="Hyperlink"/>
            <w:rFonts w:cs="Arial"/>
            <w:b/>
            <w:bCs/>
          </w:rPr>
          <w:t>Suffolk County Council career website</w:t>
        </w:r>
      </w:hyperlink>
      <w:r w:rsidRPr="494E03BE">
        <w:rPr>
          <w:rFonts w:cs="Arial"/>
          <w:color w:val="2E74B5" w:themeColor="accent1" w:themeShade="BF"/>
        </w:rPr>
        <w:t xml:space="preserve"> </w:t>
      </w:r>
      <w:r w:rsidRPr="494E03BE">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B85" w:rsidRDefault="00D64B85" w14:paraId="4AE9B10A" w14:textId="77777777">
      <w:r>
        <w:separator/>
      </w:r>
    </w:p>
  </w:endnote>
  <w:endnote w:type="continuationSeparator" w:id="0">
    <w:p w:rsidR="00D64B85" w:rsidRDefault="00D64B85" w14:paraId="79D9746F" w14:textId="77777777">
      <w:r>
        <w:continuationSeparator/>
      </w:r>
    </w:p>
  </w:endnote>
  <w:endnote w:type="continuationNotice" w:id="1">
    <w:p w:rsidR="00D64B85" w:rsidRDefault="00D64B85" w14:paraId="1D7F0F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B85" w:rsidRDefault="00D64B85" w14:paraId="02D4E115" w14:textId="77777777">
      <w:r>
        <w:separator/>
      </w:r>
    </w:p>
  </w:footnote>
  <w:footnote w:type="continuationSeparator" w:id="0">
    <w:p w:rsidR="00D64B85" w:rsidRDefault="00D64B85" w14:paraId="0CCBB5AB" w14:textId="77777777">
      <w:r>
        <w:continuationSeparator/>
      </w:r>
    </w:p>
  </w:footnote>
  <w:footnote w:type="continuationNotice" w:id="1">
    <w:p w:rsidR="00D64B85" w:rsidRDefault="00D64B85" w14:paraId="2289D38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E14"/>
    <w:multiLevelType w:val="hybridMultilevel"/>
    <w:tmpl w:val="6F208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4434C3"/>
    <w:multiLevelType w:val="hybridMultilevel"/>
    <w:tmpl w:val="BF5CAD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1D0204"/>
    <w:multiLevelType w:val="hybridMultilevel"/>
    <w:tmpl w:val="19BC9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2CB3879"/>
    <w:multiLevelType w:val="hybridMultilevel"/>
    <w:tmpl w:val="07C44B94"/>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45F3A65"/>
    <w:multiLevelType w:val="hybridMultilevel"/>
    <w:tmpl w:val="A5CAAB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1D3B21"/>
    <w:multiLevelType w:val="hybridMultilevel"/>
    <w:tmpl w:val="A830C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705A55"/>
    <w:multiLevelType w:val="hybridMultilevel"/>
    <w:tmpl w:val="61209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38"/>
  </w:num>
  <w:num w:numId="3" w16cid:durableId="109785916">
    <w:abstractNumId w:val="35"/>
  </w:num>
  <w:num w:numId="4" w16cid:durableId="1369407402">
    <w:abstractNumId w:val="6"/>
  </w:num>
  <w:num w:numId="5" w16cid:durableId="1280799711">
    <w:abstractNumId w:val="33"/>
  </w:num>
  <w:num w:numId="6" w16cid:durableId="1934626137">
    <w:abstractNumId w:val="17"/>
  </w:num>
  <w:num w:numId="7" w16cid:durableId="1971128893">
    <w:abstractNumId w:val="13"/>
  </w:num>
  <w:num w:numId="8" w16cid:durableId="1055600">
    <w:abstractNumId w:val="21"/>
  </w:num>
  <w:num w:numId="9" w16cid:durableId="2119792363">
    <w:abstractNumId w:val="37"/>
  </w:num>
  <w:num w:numId="10" w16cid:durableId="1450854239">
    <w:abstractNumId w:val="36"/>
  </w:num>
  <w:num w:numId="11" w16cid:durableId="1620334117">
    <w:abstractNumId w:val="27"/>
  </w:num>
  <w:num w:numId="12" w16cid:durableId="1824853769">
    <w:abstractNumId w:val="29"/>
  </w:num>
  <w:num w:numId="13" w16cid:durableId="1119254085">
    <w:abstractNumId w:val="1"/>
  </w:num>
  <w:num w:numId="14" w16cid:durableId="1526945852">
    <w:abstractNumId w:val="34"/>
  </w:num>
  <w:num w:numId="15" w16cid:durableId="9262036">
    <w:abstractNumId w:val="41"/>
  </w:num>
  <w:num w:numId="16" w16cid:durableId="99688860">
    <w:abstractNumId w:val="32"/>
  </w:num>
  <w:num w:numId="17" w16cid:durableId="1951355858">
    <w:abstractNumId w:val="24"/>
  </w:num>
  <w:num w:numId="18" w16cid:durableId="497309260">
    <w:abstractNumId w:val="19"/>
  </w:num>
  <w:num w:numId="19" w16cid:durableId="1023017617">
    <w:abstractNumId w:val="16"/>
  </w:num>
  <w:num w:numId="20" w16cid:durableId="1137407001">
    <w:abstractNumId w:val="10"/>
  </w:num>
  <w:num w:numId="21" w16cid:durableId="282078090">
    <w:abstractNumId w:val="26"/>
  </w:num>
  <w:num w:numId="22" w16cid:durableId="557664061">
    <w:abstractNumId w:val="31"/>
  </w:num>
  <w:num w:numId="23" w16cid:durableId="1333951479">
    <w:abstractNumId w:val="3"/>
  </w:num>
  <w:num w:numId="24" w16cid:durableId="1880581652">
    <w:abstractNumId w:val="12"/>
  </w:num>
  <w:num w:numId="25" w16cid:durableId="943422885">
    <w:abstractNumId w:val="5"/>
  </w:num>
  <w:num w:numId="26" w16cid:durableId="2135250139">
    <w:abstractNumId w:val="18"/>
  </w:num>
  <w:num w:numId="27" w16cid:durableId="458839981">
    <w:abstractNumId w:val="28"/>
  </w:num>
  <w:num w:numId="28" w16cid:durableId="1749300570">
    <w:abstractNumId w:val="30"/>
  </w:num>
  <w:num w:numId="29" w16cid:durableId="3948240">
    <w:abstractNumId w:val="15"/>
  </w:num>
  <w:num w:numId="30" w16cid:durableId="435945565">
    <w:abstractNumId w:val="22"/>
  </w:num>
  <w:num w:numId="31" w16cid:durableId="810486746">
    <w:abstractNumId w:val="39"/>
  </w:num>
  <w:num w:numId="32" w16cid:durableId="650402408">
    <w:abstractNumId w:val="7"/>
  </w:num>
  <w:num w:numId="33" w16cid:durableId="899555430">
    <w:abstractNumId w:val="14"/>
  </w:num>
  <w:num w:numId="34" w16cid:durableId="369762920">
    <w:abstractNumId w:val="11"/>
  </w:num>
  <w:num w:numId="35" w16cid:durableId="129792348">
    <w:abstractNumId w:val="0"/>
  </w:num>
  <w:num w:numId="36" w16cid:durableId="2081175662">
    <w:abstractNumId w:val="2"/>
  </w:num>
  <w:num w:numId="37" w16cid:durableId="167598674">
    <w:abstractNumId w:val="23"/>
  </w:num>
  <w:num w:numId="38" w16cid:durableId="271254374">
    <w:abstractNumId w:val="25"/>
  </w:num>
  <w:num w:numId="39" w16cid:durableId="2011367266">
    <w:abstractNumId w:val="40"/>
  </w:num>
  <w:num w:numId="40" w16cid:durableId="737283746">
    <w:abstractNumId w:val="9"/>
  </w:num>
  <w:num w:numId="41" w16cid:durableId="22439253">
    <w:abstractNumId w:val="20"/>
  </w:num>
  <w:num w:numId="42" w16cid:durableId="110364835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6C93"/>
    <w:rsid w:val="000541DA"/>
    <w:rsid w:val="00056687"/>
    <w:rsid w:val="00057CA0"/>
    <w:rsid w:val="00064A2D"/>
    <w:rsid w:val="00071D50"/>
    <w:rsid w:val="00073ADA"/>
    <w:rsid w:val="00073ED1"/>
    <w:rsid w:val="0008147E"/>
    <w:rsid w:val="000873C3"/>
    <w:rsid w:val="000A3FAB"/>
    <w:rsid w:val="000A5F6E"/>
    <w:rsid w:val="000A749F"/>
    <w:rsid w:val="000B076F"/>
    <w:rsid w:val="000B0F5B"/>
    <w:rsid w:val="000B5E33"/>
    <w:rsid w:val="000C1029"/>
    <w:rsid w:val="000C1C21"/>
    <w:rsid w:val="000D2753"/>
    <w:rsid w:val="000D578F"/>
    <w:rsid w:val="000E42B9"/>
    <w:rsid w:val="000E5704"/>
    <w:rsid w:val="000E74C9"/>
    <w:rsid w:val="000F0A84"/>
    <w:rsid w:val="000F6038"/>
    <w:rsid w:val="00103986"/>
    <w:rsid w:val="0010612F"/>
    <w:rsid w:val="00106BB9"/>
    <w:rsid w:val="00111ED5"/>
    <w:rsid w:val="0011257F"/>
    <w:rsid w:val="001137E5"/>
    <w:rsid w:val="00121E3E"/>
    <w:rsid w:val="00125ADC"/>
    <w:rsid w:val="00130EF3"/>
    <w:rsid w:val="00133159"/>
    <w:rsid w:val="00136C4A"/>
    <w:rsid w:val="0014100D"/>
    <w:rsid w:val="00145452"/>
    <w:rsid w:val="00157C95"/>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4757F"/>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3E6"/>
    <w:rsid w:val="002A106A"/>
    <w:rsid w:val="002A522D"/>
    <w:rsid w:val="002C285C"/>
    <w:rsid w:val="002C4746"/>
    <w:rsid w:val="002C7D47"/>
    <w:rsid w:val="002D0F3F"/>
    <w:rsid w:val="002D3174"/>
    <w:rsid w:val="002D5755"/>
    <w:rsid w:val="002E05F1"/>
    <w:rsid w:val="002E39AF"/>
    <w:rsid w:val="002E42D3"/>
    <w:rsid w:val="002E4490"/>
    <w:rsid w:val="002E477C"/>
    <w:rsid w:val="002E60AC"/>
    <w:rsid w:val="002F0A5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74672"/>
    <w:rsid w:val="003834A6"/>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725C"/>
    <w:rsid w:val="00422E2A"/>
    <w:rsid w:val="004256CE"/>
    <w:rsid w:val="004266A6"/>
    <w:rsid w:val="0043052F"/>
    <w:rsid w:val="00440545"/>
    <w:rsid w:val="0044291F"/>
    <w:rsid w:val="00443E0A"/>
    <w:rsid w:val="004448A3"/>
    <w:rsid w:val="00450A6B"/>
    <w:rsid w:val="00455AD4"/>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1406"/>
    <w:rsid w:val="004E2D73"/>
    <w:rsid w:val="004E5412"/>
    <w:rsid w:val="004F06D6"/>
    <w:rsid w:val="004F2182"/>
    <w:rsid w:val="004F5C1F"/>
    <w:rsid w:val="004F65EB"/>
    <w:rsid w:val="004F6620"/>
    <w:rsid w:val="004F6FA7"/>
    <w:rsid w:val="005046EE"/>
    <w:rsid w:val="0050481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193"/>
    <w:rsid w:val="00600217"/>
    <w:rsid w:val="006111C5"/>
    <w:rsid w:val="00614CF7"/>
    <w:rsid w:val="0062560B"/>
    <w:rsid w:val="00627C3A"/>
    <w:rsid w:val="00630609"/>
    <w:rsid w:val="00632A64"/>
    <w:rsid w:val="00633093"/>
    <w:rsid w:val="00633D00"/>
    <w:rsid w:val="00634C95"/>
    <w:rsid w:val="00635F67"/>
    <w:rsid w:val="006370AB"/>
    <w:rsid w:val="00645FC0"/>
    <w:rsid w:val="006512CC"/>
    <w:rsid w:val="006553F9"/>
    <w:rsid w:val="00656DB6"/>
    <w:rsid w:val="00657100"/>
    <w:rsid w:val="00662279"/>
    <w:rsid w:val="006639C1"/>
    <w:rsid w:val="0066554E"/>
    <w:rsid w:val="00665A78"/>
    <w:rsid w:val="00666B21"/>
    <w:rsid w:val="00667760"/>
    <w:rsid w:val="00670138"/>
    <w:rsid w:val="00671F76"/>
    <w:rsid w:val="0067569A"/>
    <w:rsid w:val="00676981"/>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2103"/>
    <w:rsid w:val="007E2129"/>
    <w:rsid w:val="007E3267"/>
    <w:rsid w:val="007F4705"/>
    <w:rsid w:val="007F601A"/>
    <w:rsid w:val="0080058F"/>
    <w:rsid w:val="00801B69"/>
    <w:rsid w:val="0081145A"/>
    <w:rsid w:val="00811C4B"/>
    <w:rsid w:val="008133E8"/>
    <w:rsid w:val="0082329D"/>
    <w:rsid w:val="00827E09"/>
    <w:rsid w:val="00832D94"/>
    <w:rsid w:val="00835287"/>
    <w:rsid w:val="00835F12"/>
    <w:rsid w:val="00836477"/>
    <w:rsid w:val="00841017"/>
    <w:rsid w:val="00850B29"/>
    <w:rsid w:val="00851C57"/>
    <w:rsid w:val="00855081"/>
    <w:rsid w:val="00855341"/>
    <w:rsid w:val="00855ECB"/>
    <w:rsid w:val="00867866"/>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17FA5"/>
    <w:rsid w:val="00A2108B"/>
    <w:rsid w:val="00A2770B"/>
    <w:rsid w:val="00A31F17"/>
    <w:rsid w:val="00A337BA"/>
    <w:rsid w:val="00A52BD1"/>
    <w:rsid w:val="00A535EE"/>
    <w:rsid w:val="00A5398D"/>
    <w:rsid w:val="00A54573"/>
    <w:rsid w:val="00A54E5A"/>
    <w:rsid w:val="00A617E9"/>
    <w:rsid w:val="00A6201F"/>
    <w:rsid w:val="00A628D6"/>
    <w:rsid w:val="00A64508"/>
    <w:rsid w:val="00A65CBD"/>
    <w:rsid w:val="00A7062F"/>
    <w:rsid w:val="00A75DDC"/>
    <w:rsid w:val="00A761F0"/>
    <w:rsid w:val="00A772AF"/>
    <w:rsid w:val="00A77D7A"/>
    <w:rsid w:val="00A83BB5"/>
    <w:rsid w:val="00A92B13"/>
    <w:rsid w:val="00AA56F6"/>
    <w:rsid w:val="00AA6532"/>
    <w:rsid w:val="00AA68FA"/>
    <w:rsid w:val="00AB6581"/>
    <w:rsid w:val="00AC016B"/>
    <w:rsid w:val="00AC2D3D"/>
    <w:rsid w:val="00AC61AB"/>
    <w:rsid w:val="00AC6B92"/>
    <w:rsid w:val="00AC760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50BE"/>
    <w:rsid w:val="00BB26D9"/>
    <w:rsid w:val="00BB2F57"/>
    <w:rsid w:val="00BB3987"/>
    <w:rsid w:val="00BB4A9F"/>
    <w:rsid w:val="00BC371B"/>
    <w:rsid w:val="00BC4708"/>
    <w:rsid w:val="00BC4C7A"/>
    <w:rsid w:val="00BC638C"/>
    <w:rsid w:val="00BC6ED4"/>
    <w:rsid w:val="00BC7488"/>
    <w:rsid w:val="00BC7936"/>
    <w:rsid w:val="00BD0492"/>
    <w:rsid w:val="00BD0521"/>
    <w:rsid w:val="00BD198F"/>
    <w:rsid w:val="00BD1EEA"/>
    <w:rsid w:val="00BD2A75"/>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52BE"/>
    <w:rsid w:val="00C16ED0"/>
    <w:rsid w:val="00C232BA"/>
    <w:rsid w:val="00C2744B"/>
    <w:rsid w:val="00C307C6"/>
    <w:rsid w:val="00C37A95"/>
    <w:rsid w:val="00C40A7F"/>
    <w:rsid w:val="00C501CB"/>
    <w:rsid w:val="00C5068D"/>
    <w:rsid w:val="00C5560A"/>
    <w:rsid w:val="00C5764D"/>
    <w:rsid w:val="00C618B0"/>
    <w:rsid w:val="00C649BE"/>
    <w:rsid w:val="00C65DC7"/>
    <w:rsid w:val="00C6781E"/>
    <w:rsid w:val="00C709E0"/>
    <w:rsid w:val="00C777F6"/>
    <w:rsid w:val="00C77F8C"/>
    <w:rsid w:val="00C80DE8"/>
    <w:rsid w:val="00C815DB"/>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7142"/>
    <w:rsid w:val="00D358EA"/>
    <w:rsid w:val="00D40A03"/>
    <w:rsid w:val="00D42512"/>
    <w:rsid w:val="00D428EA"/>
    <w:rsid w:val="00D430E8"/>
    <w:rsid w:val="00D4774E"/>
    <w:rsid w:val="00D524D9"/>
    <w:rsid w:val="00D57C89"/>
    <w:rsid w:val="00D61EA6"/>
    <w:rsid w:val="00D63065"/>
    <w:rsid w:val="00D6359E"/>
    <w:rsid w:val="00D64B85"/>
    <w:rsid w:val="00D707CF"/>
    <w:rsid w:val="00D73953"/>
    <w:rsid w:val="00D80893"/>
    <w:rsid w:val="00D90737"/>
    <w:rsid w:val="00D90C6D"/>
    <w:rsid w:val="00DA626C"/>
    <w:rsid w:val="00DA6EEF"/>
    <w:rsid w:val="00DB62B3"/>
    <w:rsid w:val="00DC033C"/>
    <w:rsid w:val="00DC0BEA"/>
    <w:rsid w:val="00DC4477"/>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AE0"/>
    <w:rsid w:val="00E53DFA"/>
    <w:rsid w:val="00E57C67"/>
    <w:rsid w:val="00E71545"/>
    <w:rsid w:val="00E74DA2"/>
    <w:rsid w:val="00E807E9"/>
    <w:rsid w:val="00E80E60"/>
    <w:rsid w:val="00E93711"/>
    <w:rsid w:val="00E95C6B"/>
    <w:rsid w:val="00E9792B"/>
    <w:rsid w:val="00EA1D3F"/>
    <w:rsid w:val="00EA452B"/>
    <w:rsid w:val="00EA4C52"/>
    <w:rsid w:val="00EA5F80"/>
    <w:rsid w:val="00EB36F3"/>
    <w:rsid w:val="00EB6666"/>
    <w:rsid w:val="00EC1398"/>
    <w:rsid w:val="00EC3180"/>
    <w:rsid w:val="00EC3690"/>
    <w:rsid w:val="00EC46AE"/>
    <w:rsid w:val="00EC4FE8"/>
    <w:rsid w:val="00ED3930"/>
    <w:rsid w:val="00ED60D9"/>
    <w:rsid w:val="00ED6776"/>
    <w:rsid w:val="00ED6CBF"/>
    <w:rsid w:val="00EE3A10"/>
    <w:rsid w:val="00EE438E"/>
    <w:rsid w:val="00EF0109"/>
    <w:rsid w:val="00EF0753"/>
    <w:rsid w:val="00F04211"/>
    <w:rsid w:val="00F06EDA"/>
    <w:rsid w:val="00F12C86"/>
    <w:rsid w:val="00F13067"/>
    <w:rsid w:val="00F15D6D"/>
    <w:rsid w:val="00F205A8"/>
    <w:rsid w:val="00F235FF"/>
    <w:rsid w:val="00F24FA7"/>
    <w:rsid w:val="00F2568F"/>
    <w:rsid w:val="00F3375B"/>
    <w:rsid w:val="00F34479"/>
    <w:rsid w:val="00F36B06"/>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195"/>
    <w:rsid w:val="00FC3BD0"/>
    <w:rsid w:val="00FC4A33"/>
    <w:rsid w:val="00FC6304"/>
    <w:rsid w:val="00FC6C1C"/>
    <w:rsid w:val="00FD1DBE"/>
    <w:rsid w:val="00FD248F"/>
    <w:rsid w:val="00FD6597"/>
    <w:rsid w:val="00FD7E43"/>
    <w:rsid w:val="00FE119B"/>
    <w:rsid w:val="00FE469F"/>
    <w:rsid w:val="00FF193C"/>
    <w:rsid w:val="00FF1BF8"/>
    <w:rsid w:val="00FF2AAE"/>
    <w:rsid w:val="00FF6F4B"/>
    <w:rsid w:val="0329815A"/>
    <w:rsid w:val="0CB9FEC5"/>
    <w:rsid w:val="10E4A53F"/>
    <w:rsid w:val="126FF709"/>
    <w:rsid w:val="142291E7"/>
    <w:rsid w:val="14B37031"/>
    <w:rsid w:val="15988803"/>
    <w:rsid w:val="185D9CDC"/>
    <w:rsid w:val="1AAF0C69"/>
    <w:rsid w:val="1B26F378"/>
    <w:rsid w:val="1B4BB347"/>
    <w:rsid w:val="1C315DB8"/>
    <w:rsid w:val="23DDD4BD"/>
    <w:rsid w:val="30AA0C90"/>
    <w:rsid w:val="32D2F9BF"/>
    <w:rsid w:val="32D653A9"/>
    <w:rsid w:val="33431E16"/>
    <w:rsid w:val="39B3B2BA"/>
    <w:rsid w:val="3CAC2CAA"/>
    <w:rsid w:val="42CFBC27"/>
    <w:rsid w:val="436F103E"/>
    <w:rsid w:val="45806BEF"/>
    <w:rsid w:val="47300766"/>
    <w:rsid w:val="49305369"/>
    <w:rsid w:val="494E03BE"/>
    <w:rsid w:val="4B2D0BD8"/>
    <w:rsid w:val="4E1E86BB"/>
    <w:rsid w:val="5077BF76"/>
    <w:rsid w:val="53C352F9"/>
    <w:rsid w:val="54989E5D"/>
    <w:rsid w:val="58DF9DB1"/>
    <w:rsid w:val="5E92ABC0"/>
    <w:rsid w:val="5F122E41"/>
    <w:rsid w:val="62D2FECA"/>
    <w:rsid w:val="6C1BF495"/>
    <w:rsid w:val="72D92795"/>
    <w:rsid w:val="73CBEDFD"/>
    <w:rsid w:val="7AEA2D11"/>
    <w:rsid w:val="7B6BB890"/>
    <w:rsid w:val="7D70B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321C8FBE-5276-4861-A9D8-9E2AD00EDB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2004-02-23T14:04:00.0000000Z</lastPrinted>
  <dcterms:created xsi:type="dcterms:W3CDTF">2026-06-24T10:55:00.0000000Z</dcterms:created>
  <dcterms:modified xsi:type="dcterms:W3CDTF">2026-07-06T13:47:45.9261015Z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141281500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