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EF7BBF" w:rsidP="00EF7BBF" w:rsidRDefault="00EF7BBF" w14:paraId="5F6A7DE0"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C79A171" wp14:editId="513339FA">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35440210" wp14:editId="78A9DD35">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94DE8D0" wp14:editId="7CE9562A">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EF7BBF" w:rsidP="00EF7BBF" w:rsidRDefault="00EF7BBF" w14:paraId="136BEA8C" w14:textId="77777777"/>
    <w:p w:rsidRPr="00F24FA7" w:rsidR="00EF7BBF" w:rsidP="00EF7BBF" w:rsidRDefault="00EF7BBF" w14:paraId="2E11AD1D"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EF7BBF" w:rsidTr="14E06A48" w14:paraId="493DB519"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EF7BBF" w:rsidP="003132DD" w:rsidRDefault="00EF7BBF" w14:paraId="772B0A79" w14:textId="77777777">
            <w:pPr>
              <w:jc w:val="center"/>
              <w:rPr>
                <w:rFonts w:cs="Arial"/>
                <w:szCs w:val="24"/>
              </w:rPr>
            </w:pPr>
            <w:r w:rsidRPr="00162B93">
              <w:rPr>
                <w:rFonts w:cs="Arial"/>
                <w:b/>
                <w:bCs/>
                <w:color w:val="FFFFFF" w:themeColor="background1"/>
                <w:szCs w:val="24"/>
              </w:rPr>
              <w:t>Job details</w:t>
            </w:r>
          </w:p>
        </w:tc>
      </w:tr>
      <w:tr w:rsidRPr="00F24FA7" w:rsidR="00EF7BBF" w:rsidTr="14E06A48" w14:paraId="650EF36D" w14:textId="77777777">
        <w:trPr>
          <w:trHeight w:val="454"/>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5F5964B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EF7BBF" w:rsidR="00EF7BBF" w:rsidP="00EF7BBF" w:rsidRDefault="00EF7BBF" w14:paraId="037971CA" w14:textId="11E6F4B4">
            <w:pPr>
              <w:ind w:left="4"/>
            </w:pPr>
            <w:r>
              <w:t>Senior Strategic Transport Planner</w:t>
            </w:r>
          </w:p>
        </w:tc>
      </w:tr>
      <w:tr w:rsidRPr="00F24FA7" w:rsidR="00EF7BBF" w:rsidTr="14E06A48" w14:paraId="050B2705" w14:textId="77777777">
        <w:trPr>
          <w:trHeight w:val="454"/>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099D7A69"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EF7BBF" w:rsidP="003132DD" w:rsidRDefault="00207343" w14:paraId="796DD180" w14:textId="41820F2C">
            <w:pPr>
              <w:rPr>
                <w:rFonts w:cs="Arial"/>
                <w:color w:val="000000"/>
                <w:szCs w:val="24"/>
              </w:rPr>
            </w:pPr>
            <w:r w:rsidRPr="00207343">
              <w:rPr>
                <w:rFonts w:cs="Arial"/>
                <w:color w:val="000000"/>
                <w:szCs w:val="24"/>
              </w:rPr>
              <w:t>23979</w:t>
            </w:r>
          </w:p>
        </w:tc>
      </w:tr>
      <w:tr w:rsidRPr="00F24FA7" w:rsidR="00EF7BBF" w:rsidTr="14E06A48" w14:paraId="568301C6" w14:textId="77777777">
        <w:trPr>
          <w:trHeight w:val="743"/>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17E4A6B0"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EF7BBF" w:rsidP="003132DD" w:rsidRDefault="00EF7BBF" w14:paraId="39DB666F" w14:textId="06152FE3">
            <w:pPr>
              <w:rPr>
                <w:rFonts w:cs="Arial"/>
                <w:color w:val="000000" w:themeColor="text1"/>
              </w:rPr>
            </w:pPr>
            <w:r w:rsidRPr="00EF7BBF">
              <w:rPr>
                <w:rFonts w:cs="Arial"/>
                <w:color w:val="000000" w:themeColor="text1"/>
              </w:rPr>
              <w:t>6 - £40,777 to £47,054</w:t>
            </w:r>
            <w:r>
              <w:rPr>
                <w:rFonts w:cs="Arial"/>
                <w:color w:val="000000" w:themeColor="text1"/>
              </w:rPr>
              <w:t xml:space="preserve"> </w:t>
            </w:r>
            <w:r>
              <w:rPr>
                <w:color w:val="000000" w:themeColor="text1"/>
              </w:rPr>
              <w:t>per annum (pro rata for part time)</w:t>
            </w:r>
          </w:p>
          <w:p w:rsidRPr="00F24FA7" w:rsidR="00EF7BBF" w:rsidP="003132DD" w:rsidRDefault="00EF7BBF" w14:paraId="30F58884" w14:textId="77777777">
            <w:pPr>
              <w:rPr>
                <w:rFonts w:cs="Arial"/>
              </w:rPr>
            </w:pPr>
            <w:r w:rsidRPr="00F24FA7">
              <w:rPr>
                <w:rFonts w:eastAsia="Source Sans Pro" w:cs="Arial"/>
                <w:color w:val="333333"/>
                <w:szCs w:val="24"/>
              </w:rPr>
              <w:t>This role includes performance related pay progression</w:t>
            </w:r>
          </w:p>
        </w:tc>
      </w:tr>
      <w:tr w:rsidRPr="00F24FA7" w:rsidR="00EF7BBF" w:rsidTr="14E06A48" w14:paraId="1BCE7F05" w14:textId="77777777">
        <w:trPr>
          <w:trHeight w:val="454"/>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7AE7F041"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EF7BBF" w:rsidR="00EF7BBF" w:rsidP="00EF7BBF" w:rsidRDefault="00EF7BBF" w14:paraId="2EF8D9F6" w14:textId="5DAED50A">
            <w:pPr>
              <w:ind w:left="4"/>
            </w:pPr>
            <w:r>
              <w:t>Transport Strategy - Strategic Transport &amp; Planning Team</w:t>
            </w:r>
          </w:p>
        </w:tc>
      </w:tr>
      <w:tr w:rsidRPr="00F24FA7" w:rsidR="00EF7BBF" w:rsidTr="14E06A48" w14:paraId="05F73CF4" w14:textId="77777777">
        <w:trPr>
          <w:trHeight w:val="843"/>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5BEBB5B0"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EF7BBF" w:rsidP="14E06A48" w:rsidRDefault="00EF7BBF" w14:paraId="7CA5F6BA" w14:textId="561130BA">
            <w:pPr>
              <w:rPr>
                <w:rFonts w:cs="Arial"/>
                <w:i w:val="1"/>
                <w:iCs w:val="1"/>
                <w:color w:val="000000"/>
              </w:rPr>
            </w:pPr>
            <w:r w:rsidRPr="14E06A48" w:rsidR="00EF7BBF">
              <w:rPr>
                <w:rFonts w:cs="Arial"/>
                <w:color w:val="000000" w:themeColor="text1" w:themeTint="FF" w:themeShade="FF"/>
              </w:rPr>
              <w:t xml:space="preserve">Endeavour House, </w:t>
            </w:r>
            <w:r w:rsidRPr="14E06A48" w:rsidR="2606E7B3">
              <w:rPr>
                <w:rFonts w:cs="Arial"/>
                <w:color w:val="000000" w:themeColor="text1" w:themeTint="FF" w:themeShade="FF"/>
              </w:rPr>
              <w:t xml:space="preserve">8 </w:t>
            </w:r>
            <w:r w:rsidRPr="14E06A48" w:rsidR="00EF7BBF">
              <w:rPr>
                <w:rFonts w:cs="Arial"/>
                <w:color w:val="000000" w:themeColor="text1" w:themeTint="FF" w:themeShade="FF"/>
              </w:rPr>
              <w:t>Russell Road, Ipswich, Suffolk, IP1 2BX</w:t>
            </w:r>
            <w:r w:rsidRPr="14E06A48" w:rsidR="2DE6EA5F">
              <w:rPr>
                <w:rFonts w:cs="Arial"/>
                <w:i w:val="1"/>
                <w:iCs w:val="1"/>
                <w:color w:val="000000" w:themeColor="text1" w:themeTint="FF" w:themeShade="FF"/>
              </w:rPr>
              <w:t xml:space="preserve"> – </w:t>
            </w:r>
            <w:r w:rsidRPr="14E06A48" w:rsidR="2DE6EA5F">
              <w:rPr>
                <w:rFonts w:cs="Arial"/>
                <w:i w:val="0"/>
                <w:iCs w:val="0"/>
                <w:color w:val="000000" w:themeColor="text1" w:themeTint="FF" w:themeShade="FF"/>
              </w:rPr>
              <w:t>Hybrid working</w:t>
            </w:r>
          </w:p>
        </w:tc>
      </w:tr>
      <w:tr w:rsidRPr="00F24FA7" w:rsidR="00EF7BBF" w:rsidTr="14E06A48" w14:paraId="2A2EAE63" w14:textId="77777777">
        <w:trPr>
          <w:trHeight w:val="454"/>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78EA0805"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EF7BBF" w:rsidP="003132DD" w:rsidRDefault="00EF7BBF" w14:paraId="4542AE8A" w14:textId="7292808C">
            <w:pPr>
              <w:rPr>
                <w:rFonts w:cs="Arial"/>
                <w:color w:val="000000"/>
                <w:szCs w:val="24"/>
              </w:rPr>
            </w:pPr>
            <w:r>
              <w:rPr>
                <w:rFonts w:cs="Arial"/>
                <w:color w:val="000000"/>
                <w:szCs w:val="24"/>
              </w:rPr>
              <w:t>37</w:t>
            </w:r>
          </w:p>
        </w:tc>
      </w:tr>
      <w:tr w:rsidRPr="00F24FA7" w:rsidR="00EF7BBF" w:rsidTr="14E06A48" w14:paraId="3FBB4F4A" w14:textId="77777777">
        <w:trPr>
          <w:trHeight w:val="454"/>
        </w:trPr>
        <w:tc>
          <w:tcPr>
            <w:tcW w:w="2402" w:type="dxa"/>
            <w:shd w:val="clear" w:color="auto" w:fill="171796"/>
            <w:tcMar>
              <w:top w:w="0" w:type="dxa"/>
              <w:left w:w="108" w:type="dxa"/>
              <w:bottom w:w="0" w:type="dxa"/>
              <w:right w:w="108" w:type="dxa"/>
            </w:tcMar>
            <w:vAlign w:val="center"/>
            <w:hideMark/>
          </w:tcPr>
          <w:p w:rsidRPr="00162B93" w:rsidR="00EF7BBF" w:rsidP="003132DD" w:rsidRDefault="00EF7BBF" w14:paraId="5BE4E607"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EF7BBF" w:rsidP="003132DD" w:rsidRDefault="00185F12" w14:paraId="7759811E" w14:textId="51CAB5C0">
            <w:pPr>
              <w:rPr>
                <w:rFonts w:cs="Arial"/>
                <w:b/>
                <w:bCs/>
                <w:color w:val="000000"/>
                <w:szCs w:val="24"/>
              </w:rPr>
            </w:pPr>
            <w:sdt>
              <w:sdtPr>
                <w:rPr>
                  <w:rFonts w:cs="Arial"/>
                  <w:b/>
                  <w:bCs/>
                  <w:color w:val="000000"/>
                  <w:szCs w:val="24"/>
                </w:rPr>
                <w:id w:val="1299878592"/>
                <w:placeholder>
                  <w:docPart w:val="F7C2986D924C4BC786F585E1E8101ED4"/>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F7BBF">
                  <w:rPr>
                    <w:rFonts w:cs="Arial"/>
                    <w:b/>
                    <w:bCs/>
                    <w:color w:val="000000"/>
                    <w:szCs w:val="24"/>
                  </w:rPr>
                  <w:t>Permanent</w:t>
                </w:r>
              </w:sdtContent>
            </w:sdt>
            <w:r w:rsidR="00EF7BBF">
              <w:rPr>
                <w:rFonts w:cs="Arial"/>
                <w:b/>
                <w:bCs/>
                <w:color w:val="000000"/>
                <w:szCs w:val="24"/>
              </w:rPr>
              <w:t xml:space="preserve"> </w:t>
            </w:r>
          </w:p>
        </w:tc>
      </w:tr>
      <w:tr w:rsidRPr="00F24FA7" w:rsidR="00EF7BBF" w:rsidTr="14E06A48" w14:paraId="1F18C123" w14:textId="77777777">
        <w:trPr>
          <w:trHeight w:val="3395"/>
        </w:trPr>
        <w:tc>
          <w:tcPr>
            <w:tcW w:w="2402" w:type="dxa"/>
            <w:shd w:val="clear" w:color="auto" w:fill="171796"/>
            <w:tcMar>
              <w:top w:w="0" w:type="dxa"/>
              <w:left w:w="108" w:type="dxa"/>
              <w:bottom w:w="0" w:type="dxa"/>
              <w:right w:w="108" w:type="dxa"/>
            </w:tcMar>
            <w:vAlign w:val="center"/>
          </w:tcPr>
          <w:p w:rsidRPr="00162B93" w:rsidR="00EF7BBF" w:rsidP="003132DD" w:rsidRDefault="00EF7BBF" w14:paraId="0FDD993C"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EF7BBF" w:rsidP="003132DD" w:rsidRDefault="00EF7BBF" w14:paraId="434C53FC"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EF7BBF" w:rsidP="00EF7BBF" w:rsidRDefault="00EF7BBF" w14:paraId="623EC56F"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EF7BBF" w:rsidP="00EF7BBF" w:rsidRDefault="00EF7BBF" w14:paraId="1D2919D4"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EF7BBF" w:rsidP="00EF7BBF" w:rsidRDefault="00EF7BBF" w14:paraId="4CD0A013"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EF7BBF" w:rsidP="00EF7BBF" w:rsidRDefault="00EF7BBF" w14:paraId="7A99CC5F"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EF7BBF" w:rsidP="00EF7BBF" w:rsidRDefault="00EF7BBF" w14:paraId="79423FAF"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EF7BBF" w:rsidP="00EF7BBF" w:rsidRDefault="00EF7BBF" w14:paraId="7D92216B"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EF7BBF" w:rsidP="00EF7BBF" w:rsidRDefault="00EF7BBF" w14:paraId="6A190805"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EF7BBF" w:rsidP="00EF7BBF" w:rsidRDefault="00EF7BBF" w14:paraId="5D559549"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EF7BBF" w:rsidP="003132DD" w:rsidRDefault="00EF7BBF" w14:paraId="374CF9D2" w14:textId="77777777">
            <w:pPr>
              <w:rPr>
                <w:rFonts w:cs="Arial"/>
                <w:i/>
                <w:iCs/>
                <w:szCs w:val="24"/>
              </w:rPr>
            </w:pPr>
          </w:p>
        </w:tc>
      </w:tr>
    </w:tbl>
    <w:p w:rsidR="00EF7BBF" w:rsidP="00EF7BBF" w:rsidRDefault="00EF7BBF" w14:paraId="13B61902" w14:textId="77777777">
      <w:pPr>
        <w:rPr>
          <w:rStyle w:val="Emphasis"/>
          <w:rFonts w:cs="Arial"/>
          <w:i w:val="0"/>
          <w:iCs w:val="0"/>
        </w:rPr>
      </w:pPr>
    </w:p>
    <w:p w:rsidRPr="00F24FA7" w:rsidR="00EF7BBF" w:rsidP="00EF7BBF" w:rsidRDefault="00EF7BBF" w14:paraId="4BEA2B88"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EF7BBF" w:rsidTr="003132DD" w14:paraId="7609DA1E" w14:textId="77777777">
        <w:trPr>
          <w:trHeight w:val="487"/>
        </w:trPr>
        <w:tc>
          <w:tcPr>
            <w:tcW w:w="9808" w:type="dxa"/>
            <w:shd w:val="clear" w:color="auto" w:fill="171796"/>
            <w:vAlign w:val="center"/>
          </w:tcPr>
          <w:p w:rsidRPr="00162B93" w:rsidR="00EF7BBF" w:rsidP="003132DD" w:rsidRDefault="00EF7BBF" w14:paraId="7194D705" w14:textId="77777777">
            <w:pPr>
              <w:rPr>
                <w:rFonts w:cs="Arial"/>
                <w:b/>
                <w:bCs/>
                <w:color w:val="FFFFFF" w:themeColor="background1"/>
                <w:szCs w:val="24"/>
              </w:rPr>
            </w:pPr>
            <w:r>
              <w:rPr>
                <w:rFonts w:cs="Arial"/>
                <w:b/>
                <w:bCs/>
                <w:color w:val="FFFFFF" w:themeColor="background1"/>
                <w:szCs w:val="24"/>
              </w:rPr>
              <w:t>About us</w:t>
            </w:r>
          </w:p>
        </w:tc>
      </w:tr>
    </w:tbl>
    <w:p w:rsidR="00EF7BBF" w:rsidP="00EF7BBF" w:rsidRDefault="00EF7BBF" w14:paraId="13E438AA" w14:textId="77777777">
      <w:pPr>
        <w:rPr>
          <w:rFonts w:cs="Arial"/>
          <w:iCs/>
          <w:szCs w:val="24"/>
        </w:rPr>
      </w:pPr>
    </w:p>
    <w:p w:rsidR="00EF7BBF" w:rsidP="00EF7BBF" w:rsidRDefault="00EF7BBF" w14:paraId="7301A21D" w14:textId="68AB6F93">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EF7BBF" w:rsidP="00EF7BBF" w:rsidRDefault="00EF7BBF" w14:paraId="20B51E0F" w14:textId="77777777">
      <w:pPr>
        <w:rPr>
          <w:rFonts w:cs="Arial"/>
          <w:iCs/>
          <w:szCs w:val="24"/>
        </w:rPr>
      </w:pPr>
    </w:p>
    <w:p w:rsidR="00EF7BBF" w:rsidP="00EF7BBF" w:rsidRDefault="00EF7BBF" w14:paraId="5F4EF219"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EF7BBF" w:rsidP="00EF7BBF" w:rsidRDefault="00EF7BBF" w14:paraId="72AAA250" w14:textId="77777777">
      <w:pPr>
        <w:rPr>
          <w:rFonts w:cs="Arial"/>
          <w:iCs/>
          <w:szCs w:val="24"/>
        </w:rPr>
      </w:pPr>
    </w:p>
    <w:p w:rsidR="00EF7BBF" w:rsidP="00EF7BBF" w:rsidRDefault="00EF7BBF" w14:paraId="1721D339"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EF7BBF" w:rsidP="00EF7BBF" w:rsidRDefault="00EF7BBF" w14:paraId="07B0E470"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EF7BBF" w:rsidTr="003132DD" w14:paraId="133D0EDF" w14:textId="77777777">
        <w:trPr>
          <w:trHeight w:val="487"/>
        </w:trPr>
        <w:tc>
          <w:tcPr>
            <w:tcW w:w="9808" w:type="dxa"/>
            <w:shd w:val="clear" w:color="auto" w:fill="171796"/>
            <w:vAlign w:val="center"/>
          </w:tcPr>
          <w:p w:rsidRPr="00162B93" w:rsidR="00EF7BBF" w:rsidP="003132DD" w:rsidRDefault="00EF7BBF" w14:paraId="28384F0B"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EF7BBF" w:rsidP="00EF7BBF" w:rsidRDefault="00EF7BBF" w14:paraId="3950CFBC" w14:textId="77777777">
      <w:pPr>
        <w:ind w:left="142"/>
        <w:rPr>
          <w:rFonts w:cs="Arial"/>
          <w:iCs/>
          <w:szCs w:val="24"/>
        </w:rPr>
      </w:pPr>
    </w:p>
    <w:p w:rsidRPr="009648F0" w:rsidR="00EF7BBF" w:rsidP="14E06A48" w:rsidRDefault="00EF7BBF" w14:paraId="35001E6A" w14:textId="3D6A7D2C">
      <w:pPr>
        <w:pStyle w:val="ListParagraph"/>
        <w:numPr>
          <w:ilvl w:val="0"/>
          <w:numId w:val="18"/>
        </w:numPr>
        <w:rPr>
          <w:rFonts w:cs="Arial"/>
        </w:rPr>
      </w:pPr>
      <w:r w:rsidRPr="14E06A48" w:rsidR="00EF7BBF">
        <w:rPr>
          <w:rFonts w:cs="Arial"/>
        </w:rPr>
        <w:t xml:space="preserve">From the Strategic Transport and Policy Team and reporting to the Principal Strategic Transport Planner, to develop transport policy and deliver </w:t>
      </w:r>
      <w:hyperlink r:id="R15f0a616dfa84594">
        <w:r w:rsidRPr="14E06A48" w:rsidR="00EF7BBF">
          <w:rPr>
            <w:rStyle w:val="Hyperlink"/>
            <w:rFonts w:cs="Arial"/>
          </w:rPr>
          <w:t>Suffolk's Local Transport Plan 2025 - 2040 - Suffolk County Council</w:t>
        </w:r>
      </w:hyperlink>
      <w:r w:rsidRPr="14E06A48" w:rsidR="00EF7BBF">
        <w:rPr>
          <w:rFonts w:cs="Arial"/>
        </w:rPr>
        <w:t>.</w:t>
      </w:r>
    </w:p>
    <w:p w:rsidRPr="009648F0" w:rsidR="00EF7BBF" w:rsidP="14E06A48" w:rsidRDefault="00EF7BBF" w14:paraId="609BA199" w14:textId="77777777">
      <w:pPr>
        <w:pStyle w:val="ListParagraph"/>
        <w:numPr>
          <w:ilvl w:val="0"/>
          <w:numId w:val="18"/>
        </w:numPr>
        <w:rPr>
          <w:rFonts w:cs="Arial"/>
        </w:rPr>
      </w:pPr>
      <w:r w:rsidRPr="14E06A48" w:rsidR="00EF7BBF">
        <w:rPr>
          <w:rFonts w:cs="Arial"/>
        </w:rPr>
        <w:t>To commission, lead, and deliver transport planning and management projects in a timely manner and to budget to ensure their delivery satisfies the travel needs of Suffolk’s communities.</w:t>
      </w:r>
    </w:p>
    <w:p w:rsidRPr="009648F0" w:rsidR="00EF7BBF" w:rsidP="14E06A48" w:rsidRDefault="00EF7BBF" w14:paraId="4D93434C" w14:textId="77777777">
      <w:pPr>
        <w:pStyle w:val="ListParagraph"/>
        <w:numPr>
          <w:ilvl w:val="0"/>
          <w:numId w:val="18"/>
        </w:numPr>
        <w:rPr>
          <w:rFonts w:cs="Arial"/>
        </w:rPr>
      </w:pPr>
      <w:r w:rsidRPr="14E06A48" w:rsidR="00EF7BBF">
        <w:rPr>
          <w:rFonts w:cs="Arial"/>
        </w:rPr>
        <w:t>Collaborate with transport strategy colleagues and policy professionals in the Directorate, the wider council, and partner organisations to blend and optimise the delivery of transport planning within corporate policies and objectives</w:t>
      </w:r>
      <w:r w:rsidRPr="14E06A48" w:rsidR="00EF7BBF">
        <w:rPr>
          <w:rFonts w:cs="Arial"/>
          <w:i w:val="1"/>
          <w:iCs w:val="1"/>
        </w:rPr>
        <w:t>.</w:t>
      </w:r>
    </w:p>
    <w:p w:rsidRPr="009648F0" w:rsidR="00EF7BBF" w:rsidP="14E06A48" w:rsidRDefault="00EF7BBF" w14:paraId="770CE960" w14:textId="76588234">
      <w:pPr>
        <w:pStyle w:val="ListParagraph"/>
        <w:numPr>
          <w:ilvl w:val="0"/>
          <w:numId w:val="18"/>
        </w:numPr>
        <w:rPr>
          <w:rFonts w:cs="Arial"/>
        </w:rPr>
      </w:pPr>
      <w:r w:rsidRPr="14E06A48" w:rsidR="00EF7BBF">
        <w:rPr>
          <w:rFonts w:cs="Arial"/>
        </w:rPr>
        <w:t>Provide evidence-based transport planning and management options with recommendations to County Councillors, and borough, district, town and parish council representatives.</w:t>
      </w:r>
    </w:p>
    <w:p w:rsidRPr="00F24FA7" w:rsidR="00EF7BBF" w:rsidP="00EF7BBF" w:rsidRDefault="00EF7BBF" w14:paraId="45620874"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EF7BBF" w:rsidTr="003132DD" w14:paraId="420FBA08" w14:textId="77777777">
        <w:trPr>
          <w:trHeight w:val="487"/>
        </w:trPr>
        <w:tc>
          <w:tcPr>
            <w:tcW w:w="9808" w:type="dxa"/>
            <w:shd w:val="clear" w:color="auto" w:fill="171796"/>
            <w:vAlign w:val="center"/>
          </w:tcPr>
          <w:p w:rsidRPr="00162B93" w:rsidR="00EF7BBF" w:rsidP="003132DD" w:rsidRDefault="00EF7BBF" w14:paraId="5CEB184A"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EF7BBF" w:rsidP="00EF7BBF" w:rsidRDefault="00EF7BBF" w14:paraId="3E49BD3C" w14:textId="77777777">
      <w:pPr>
        <w:rPr>
          <w:rFonts w:cs="Arial"/>
          <w:iCs/>
          <w:szCs w:val="24"/>
        </w:rPr>
      </w:pPr>
    </w:p>
    <w:p w:rsidRPr="00EF7BBF" w:rsidR="00EF7BBF" w:rsidP="00EF7BBF" w:rsidRDefault="00EF7BBF" w14:paraId="0ACB0233" w14:textId="3725C029">
      <w:pPr>
        <w:rPr>
          <w:rFonts w:cs="Arial"/>
          <w:iCs/>
          <w:szCs w:val="24"/>
        </w:rPr>
      </w:pPr>
      <w:r w:rsidRPr="00EF7BBF">
        <w:rPr>
          <w:rFonts w:cs="Arial"/>
          <w:iCs/>
          <w:szCs w:val="24"/>
        </w:rPr>
        <w:t>The Strategic Transport and Policy Team forms part of the Transport Strategy service within the Growth, Highways and Infrastructure Directorate. Transport Strategy is responsible for delivering inclusive growth as it applies to transport planning and management within the county of Suffolk. Transport Strategy is formed by five integrated teams delivering:</w:t>
      </w:r>
    </w:p>
    <w:p w:rsidRPr="00EF7BBF" w:rsidR="00EF7BBF" w:rsidP="00EF7BBF" w:rsidRDefault="00207343" w14:paraId="2920226A" w14:textId="110D8709">
      <w:pPr>
        <w:numPr>
          <w:ilvl w:val="0"/>
          <w:numId w:val="5"/>
        </w:numPr>
        <w:rPr>
          <w:rFonts w:cs="Arial"/>
          <w:iCs/>
          <w:szCs w:val="24"/>
        </w:rPr>
      </w:pPr>
      <w:r>
        <w:rPr>
          <w:rFonts w:cs="Arial"/>
          <w:iCs/>
          <w:szCs w:val="24"/>
        </w:rPr>
        <w:t>T</w:t>
      </w:r>
      <w:r w:rsidRPr="00EF7BBF" w:rsidR="00EF7BBF">
        <w:rPr>
          <w:rFonts w:cs="Arial"/>
          <w:iCs/>
          <w:szCs w:val="24"/>
        </w:rPr>
        <w:t>ransport strategy and policy development and its implementation</w:t>
      </w:r>
    </w:p>
    <w:p w:rsidRPr="00EF7BBF" w:rsidR="00EF7BBF" w:rsidP="00EF7BBF" w:rsidRDefault="00207343" w14:paraId="50D505B6" w14:textId="201637E3">
      <w:pPr>
        <w:numPr>
          <w:ilvl w:val="0"/>
          <w:numId w:val="5"/>
        </w:numPr>
        <w:rPr>
          <w:rFonts w:cs="Arial"/>
          <w:iCs/>
          <w:szCs w:val="24"/>
        </w:rPr>
      </w:pPr>
      <w:r>
        <w:rPr>
          <w:rFonts w:cs="Arial"/>
          <w:iCs/>
          <w:szCs w:val="24"/>
        </w:rPr>
        <w:t>F</w:t>
      </w:r>
      <w:r w:rsidRPr="00EF7BBF" w:rsidR="00EF7BBF">
        <w:rPr>
          <w:rFonts w:cs="Arial"/>
          <w:iCs/>
          <w:szCs w:val="24"/>
        </w:rPr>
        <w:t>rom capital funding integrated transport schemes</w:t>
      </w:r>
    </w:p>
    <w:p w:rsidRPr="00EF7BBF" w:rsidR="00EF7BBF" w:rsidP="00EF7BBF" w:rsidRDefault="00207343" w14:paraId="174902B8" w14:textId="0CB2C9F7">
      <w:pPr>
        <w:numPr>
          <w:ilvl w:val="0"/>
          <w:numId w:val="5"/>
        </w:numPr>
        <w:rPr>
          <w:rFonts w:cs="Arial"/>
          <w:iCs/>
          <w:szCs w:val="24"/>
        </w:rPr>
      </w:pPr>
      <w:r>
        <w:rPr>
          <w:rFonts w:cs="Arial"/>
          <w:iCs/>
          <w:szCs w:val="24"/>
        </w:rPr>
        <w:t>H</w:t>
      </w:r>
      <w:r w:rsidRPr="00EF7BBF" w:rsidR="00EF7BBF">
        <w:rPr>
          <w:rFonts w:cs="Arial"/>
          <w:iCs/>
          <w:szCs w:val="24"/>
        </w:rPr>
        <w:t>ighways development management</w:t>
      </w:r>
    </w:p>
    <w:p w:rsidRPr="00EF7BBF" w:rsidR="00EF7BBF" w:rsidP="00EF7BBF" w:rsidRDefault="00207343" w14:paraId="66F9FA06" w14:textId="4CDEFA3C">
      <w:pPr>
        <w:numPr>
          <w:ilvl w:val="0"/>
          <w:numId w:val="5"/>
        </w:numPr>
        <w:rPr>
          <w:rFonts w:cs="Arial"/>
          <w:iCs/>
          <w:szCs w:val="24"/>
        </w:rPr>
      </w:pPr>
      <w:r>
        <w:rPr>
          <w:rFonts w:cs="Arial"/>
          <w:iCs/>
          <w:szCs w:val="24"/>
        </w:rPr>
        <w:t>L</w:t>
      </w:r>
      <w:r w:rsidRPr="00EF7BBF" w:rsidR="00EF7BBF">
        <w:rPr>
          <w:rFonts w:cs="Arial"/>
          <w:iCs/>
          <w:szCs w:val="24"/>
        </w:rPr>
        <w:t>ocal transport plan improvement schemes</w:t>
      </w:r>
    </w:p>
    <w:p w:rsidRPr="00EF7BBF" w:rsidR="00EF7BBF" w:rsidP="00EF7BBF" w:rsidRDefault="00207343" w14:paraId="1EF9A654" w14:textId="2E7D7114">
      <w:pPr>
        <w:numPr>
          <w:ilvl w:val="0"/>
          <w:numId w:val="5"/>
        </w:numPr>
        <w:rPr>
          <w:rFonts w:cs="Arial"/>
          <w:iCs/>
          <w:szCs w:val="24"/>
        </w:rPr>
      </w:pPr>
      <w:r>
        <w:rPr>
          <w:rFonts w:cs="Arial"/>
          <w:iCs/>
          <w:szCs w:val="24"/>
        </w:rPr>
        <w:t>R</w:t>
      </w:r>
      <w:r w:rsidRPr="00EF7BBF" w:rsidR="00EF7BBF">
        <w:rPr>
          <w:rFonts w:cs="Arial"/>
          <w:iCs/>
          <w:szCs w:val="24"/>
        </w:rPr>
        <w:t>oad safety education, training and publicity, and behaviour change</w:t>
      </w:r>
    </w:p>
    <w:p w:rsidR="00EF7BBF" w:rsidP="00EF7BBF" w:rsidRDefault="00EF7BBF" w14:paraId="444127DF"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EF7BBF" w:rsidTr="003132DD" w14:paraId="22C1D2F9" w14:textId="77777777">
        <w:trPr>
          <w:trHeight w:val="487"/>
        </w:trPr>
        <w:tc>
          <w:tcPr>
            <w:tcW w:w="9808" w:type="dxa"/>
            <w:shd w:val="clear" w:color="auto" w:fill="171796"/>
            <w:vAlign w:val="center"/>
          </w:tcPr>
          <w:p w:rsidRPr="00162B93" w:rsidR="00EF7BBF" w:rsidP="003132DD" w:rsidRDefault="00EF7BBF" w14:paraId="12A36E0E"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EF7BBF" w:rsidP="00EF7BBF" w:rsidRDefault="00EF7BBF" w14:paraId="00C763AB" w14:textId="77777777">
      <w:pPr>
        <w:rPr>
          <w:rFonts w:cs="Arial"/>
          <w:szCs w:val="24"/>
        </w:rPr>
      </w:pPr>
    </w:p>
    <w:p w:rsidR="00F2568F" w:rsidP="00EF7BBF" w:rsidRDefault="00EF7BBF" w14:paraId="38D65F64" w14:textId="77777777">
      <w:pPr>
        <w:rPr>
          <w:rFonts w:cs="Arial"/>
          <w:iCs/>
          <w:szCs w:val="24"/>
        </w:rPr>
      </w:pPr>
      <w:r w:rsidRPr="00EF7BBF">
        <w:rPr>
          <w:rFonts w:cs="Arial"/>
          <w:iCs/>
          <w:szCs w:val="24"/>
        </w:rPr>
        <w:t xml:space="preserve">You will help to shape the long-term strategic direction for the mobility system within Suffolk. You will be an experienced, self-motivated, and strategically minded individual with experience in strategic transport planning and transport modelling, with a track record of solving complex, unstructured problems. Ideally, you will have strong critical thinking skills and the ability to develop innovative and strategic solutions. </w:t>
      </w:r>
    </w:p>
    <w:p w:rsidR="00F2568F" w:rsidP="00EF7BBF" w:rsidRDefault="00F2568F" w14:paraId="590633B5" w14:textId="77777777">
      <w:pPr>
        <w:rPr>
          <w:rFonts w:cs="Arial"/>
          <w:iCs/>
          <w:szCs w:val="24"/>
        </w:rPr>
      </w:pPr>
    </w:p>
    <w:p w:rsidRPr="009648F0" w:rsidR="00EF7BBF" w:rsidP="00EF7BBF" w:rsidRDefault="00EF7BBF" w14:paraId="6D9FF9B8" w14:textId="13164949">
      <w:pPr>
        <w:rPr>
          <w:rFonts w:cs="Arial"/>
          <w:iCs/>
          <w:szCs w:val="24"/>
        </w:rPr>
      </w:pPr>
      <w:r w:rsidRPr="009648F0">
        <w:rPr>
          <w:rFonts w:cs="Arial"/>
          <w:iCs/>
          <w:szCs w:val="24"/>
        </w:rPr>
        <w:t>You will:</w:t>
      </w:r>
    </w:p>
    <w:p w:rsidRPr="009648F0" w:rsidR="00EF7BBF" w:rsidP="14E06A48" w:rsidRDefault="00207343" w14:paraId="2D3C0653" w14:textId="258BF78C">
      <w:pPr>
        <w:pStyle w:val="ListParagraph"/>
        <w:numPr>
          <w:ilvl w:val="0"/>
          <w:numId w:val="19"/>
        </w:numPr>
        <w:rPr>
          <w:rFonts w:cs="Arial"/>
        </w:rPr>
      </w:pPr>
      <w:r w:rsidRPr="14E06A48" w:rsidR="00207343">
        <w:rPr>
          <w:rFonts w:cs="Arial"/>
        </w:rPr>
        <w:t>C</w:t>
      </w:r>
      <w:r w:rsidRPr="14E06A48" w:rsidR="00EF7BBF">
        <w:rPr>
          <w:rFonts w:cs="Arial"/>
        </w:rPr>
        <w:t xml:space="preserve">ontribute to the implementation of </w:t>
      </w:r>
      <w:hyperlink r:id="Rbe4ff60ef6c84c75">
        <w:r w:rsidRPr="14E06A48" w:rsidR="00EF7BBF">
          <w:rPr>
            <w:rStyle w:val="Hyperlink"/>
            <w:rFonts w:cs="Arial"/>
          </w:rPr>
          <w:t>Suffolk's Local Transport Plan 2025 - 2040</w:t>
        </w:r>
      </w:hyperlink>
    </w:p>
    <w:p w:rsidRPr="009648F0" w:rsidR="00EF7BBF" w:rsidP="14E06A48" w:rsidRDefault="00207343" w14:paraId="72CB6901" w14:textId="337262D8">
      <w:pPr>
        <w:pStyle w:val="ListParagraph"/>
        <w:numPr>
          <w:ilvl w:val="0"/>
          <w:numId w:val="19"/>
        </w:numPr>
        <w:rPr>
          <w:rFonts w:cs="Arial"/>
        </w:rPr>
      </w:pPr>
      <w:r w:rsidRPr="14E06A48" w:rsidR="00207343">
        <w:rPr>
          <w:rFonts w:cs="Arial"/>
        </w:rPr>
        <w:t>W</w:t>
      </w:r>
      <w:r w:rsidRPr="14E06A48" w:rsidR="00EF7BBF">
        <w:rPr>
          <w:rFonts w:cs="Arial"/>
        </w:rPr>
        <w:t>ork with colleagues to develop work programmes for the implementation of transport strategy commissioned schemes</w:t>
      </w:r>
    </w:p>
    <w:p w:rsidRPr="009648F0" w:rsidR="00EF7BBF" w:rsidP="14E06A48" w:rsidRDefault="00207343" w14:paraId="008836D1" w14:textId="07FC3369">
      <w:pPr>
        <w:pStyle w:val="ListParagraph"/>
        <w:numPr>
          <w:ilvl w:val="0"/>
          <w:numId w:val="19"/>
        </w:numPr>
        <w:rPr>
          <w:rFonts w:cs="Arial"/>
        </w:rPr>
      </w:pPr>
      <w:r w:rsidRPr="14E06A48" w:rsidR="00207343">
        <w:rPr>
          <w:rFonts w:cs="Arial"/>
        </w:rPr>
        <w:t>D</w:t>
      </w:r>
      <w:r w:rsidRPr="14E06A48" w:rsidR="00EF7BBF">
        <w:rPr>
          <w:rFonts w:cs="Arial"/>
        </w:rPr>
        <w:t>evelop mobility strategies for Suffolk that provide travel options for its communities with consideration to urban and rural mobility, and inclusive growth in the context of corporate objectives</w:t>
      </w:r>
    </w:p>
    <w:p w:rsidRPr="00EF7BBF" w:rsidR="00EF7BBF" w:rsidP="14E06A48" w:rsidRDefault="00207343" w14:paraId="04AB8F53" w14:textId="4E45F3BF">
      <w:pPr>
        <w:pStyle w:val="ListParagraph"/>
        <w:numPr>
          <w:ilvl w:val="0"/>
          <w:numId w:val="19"/>
        </w:numPr>
        <w:rPr>
          <w:rFonts w:cs="Arial"/>
        </w:rPr>
      </w:pPr>
      <w:r w:rsidRPr="14E06A48" w:rsidR="00207343">
        <w:rPr>
          <w:rFonts w:cs="Arial"/>
        </w:rPr>
        <w:t>R</w:t>
      </w:r>
      <w:r w:rsidRPr="14E06A48" w:rsidR="00EF7BBF">
        <w:rPr>
          <w:rFonts w:cs="Arial"/>
        </w:rPr>
        <w:t>egularly assess highly complex factors to determine highway designation for all travel options</w:t>
      </w:r>
    </w:p>
    <w:p w:rsidRPr="00EF7BBF" w:rsidR="00EF7BBF" w:rsidP="14E06A48" w:rsidRDefault="00207343" w14:paraId="44A61AC0" w14:textId="3369ED9F">
      <w:pPr>
        <w:pStyle w:val="ListParagraph"/>
        <w:numPr>
          <w:ilvl w:val="0"/>
          <w:numId w:val="19"/>
        </w:numPr>
        <w:rPr>
          <w:rFonts w:cs="Arial"/>
        </w:rPr>
      </w:pPr>
      <w:r w:rsidRPr="14E06A48" w:rsidR="00207343">
        <w:rPr>
          <w:rFonts w:cs="Arial"/>
        </w:rPr>
        <w:t>M</w:t>
      </w:r>
      <w:r w:rsidRPr="14E06A48" w:rsidR="00EF7BBF">
        <w:rPr>
          <w:rFonts w:cs="Arial"/>
        </w:rPr>
        <w:t>onitor and report on the progress of travel projects to various audiences</w:t>
      </w:r>
    </w:p>
    <w:p w:rsidRPr="00EF7BBF" w:rsidR="00EF7BBF" w:rsidP="14E06A48" w:rsidRDefault="00207343" w14:paraId="335D148C" w14:textId="6913E767">
      <w:pPr>
        <w:pStyle w:val="ListParagraph"/>
        <w:numPr>
          <w:ilvl w:val="0"/>
          <w:numId w:val="19"/>
        </w:numPr>
        <w:rPr>
          <w:rFonts w:cs="Arial"/>
        </w:rPr>
      </w:pPr>
      <w:r w:rsidRPr="14E06A48" w:rsidR="00207343">
        <w:rPr>
          <w:rFonts w:cs="Arial"/>
        </w:rPr>
        <w:t>C</w:t>
      </w:r>
      <w:r w:rsidRPr="14E06A48" w:rsidR="00EF7BBF">
        <w:rPr>
          <w:rFonts w:cs="Arial"/>
        </w:rPr>
        <w:t>ertify claims and negotiate compensation events to enable payments to Suffolk Highways</w:t>
      </w:r>
    </w:p>
    <w:p w:rsidRPr="00EF7BBF" w:rsidR="00EF7BBF" w:rsidP="14E06A48" w:rsidRDefault="00207343" w14:paraId="14E9FC74" w14:textId="438D4859">
      <w:pPr>
        <w:pStyle w:val="ListParagraph"/>
        <w:numPr>
          <w:ilvl w:val="0"/>
          <w:numId w:val="19"/>
        </w:numPr>
        <w:rPr>
          <w:rFonts w:cs="Arial"/>
        </w:rPr>
      </w:pPr>
      <w:r w:rsidRPr="14E06A48" w:rsidR="00207343">
        <w:rPr>
          <w:rFonts w:cs="Arial"/>
        </w:rPr>
        <w:t>R</w:t>
      </w:r>
      <w:r w:rsidRPr="14E06A48" w:rsidR="00EF7BBF">
        <w:rPr>
          <w:rFonts w:cs="Arial"/>
        </w:rPr>
        <w:t>esearch and keep current transport planning and management knowledge and remain familiar with new guidance, legislation, procedures and engineering techniques in relation to highway engineering (technical design standards, traffic regulation orders, works ordering and payments) to ensure the successful evolution of policies, practices, and interventions</w:t>
      </w:r>
    </w:p>
    <w:p w:rsidRPr="00EF7BBF" w:rsidR="00EF7BBF" w:rsidP="14E06A48" w:rsidRDefault="00207343" w14:paraId="6F86AD74" w14:textId="5DD4B1A3">
      <w:pPr>
        <w:pStyle w:val="ListParagraph"/>
        <w:numPr>
          <w:ilvl w:val="0"/>
          <w:numId w:val="19"/>
        </w:numPr>
        <w:rPr>
          <w:rFonts w:cs="Arial"/>
        </w:rPr>
      </w:pPr>
      <w:r w:rsidRPr="14E06A48" w:rsidR="00207343">
        <w:rPr>
          <w:rFonts w:cs="Arial"/>
        </w:rPr>
        <w:t>B</w:t>
      </w:r>
      <w:r w:rsidRPr="14E06A48" w:rsidR="00EF7BBF">
        <w:rPr>
          <w:rFonts w:cs="Arial"/>
        </w:rPr>
        <w:t>e a specialist contact for councillors, stakeholders, officers, and members of the public, dealing with emails, letters, and telephone calls</w:t>
      </w:r>
    </w:p>
    <w:p w:rsidRPr="00EF7BBF" w:rsidR="00EF7BBF" w:rsidP="14E06A48" w:rsidRDefault="00207343" w14:paraId="1CB927A4" w14:textId="7CFC8F79">
      <w:pPr>
        <w:pStyle w:val="ListParagraph"/>
        <w:numPr>
          <w:ilvl w:val="0"/>
          <w:numId w:val="19"/>
        </w:numPr>
        <w:rPr>
          <w:rFonts w:cs="Arial"/>
        </w:rPr>
      </w:pPr>
      <w:r w:rsidRPr="14E06A48" w:rsidR="00207343">
        <w:rPr>
          <w:rFonts w:cs="Arial"/>
        </w:rPr>
        <w:t>I</w:t>
      </w:r>
      <w:r w:rsidRPr="14E06A48" w:rsidR="00EF7BBF">
        <w:rPr>
          <w:rFonts w:cs="Arial"/>
        </w:rPr>
        <w:t>nvestigate and identify funding opportunities to support mobility programmes</w:t>
      </w:r>
    </w:p>
    <w:p w:rsidRPr="00EF7BBF" w:rsidR="00EF7BBF" w:rsidP="14E06A48" w:rsidRDefault="00EF7BBF" w14:paraId="063272A8" w14:textId="77777777">
      <w:pPr>
        <w:pStyle w:val="ListParagraph"/>
        <w:numPr>
          <w:ilvl w:val="0"/>
          <w:numId w:val="19"/>
        </w:numPr>
        <w:rPr>
          <w:rFonts w:cs="Arial"/>
        </w:rPr>
      </w:pPr>
      <w:r w:rsidRPr="14E06A48" w:rsidR="00EF7BBF">
        <w:rPr>
          <w:rFonts w:cs="Arial"/>
        </w:rPr>
        <w:t>comment on emerging European, national, and regional travel-related issues</w:t>
      </w:r>
    </w:p>
    <w:p w:rsidRPr="00EF7BBF" w:rsidR="00EF7BBF" w:rsidP="14E06A48" w:rsidRDefault="00207343" w14:paraId="586553B9" w14:textId="567DDDE1">
      <w:pPr>
        <w:pStyle w:val="ListParagraph"/>
        <w:numPr>
          <w:ilvl w:val="0"/>
          <w:numId w:val="19"/>
        </w:numPr>
        <w:rPr>
          <w:rFonts w:cs="Arial"/>
        </w:rPr>
      </w:pPr>
      <w:r w:rsidRPr="14E06A48" w:rsidR="00207343">
        <w:rPr>
          <w:rFonts w:cs="Arial"/>
        </w:rPr>
        <w:t>P</w:t>
      </w:r>
      <w:r w:rsidRPr="14E06A48" w:rsidR="00EF7BBF">
        <w:rPr>
          <w:rFonts w:cs="Arial"/>
        </w:rPr>
        <w:t>rovide strategic policy advice, guidance, and best practice on transport issues affecting Suffolk, including contributing to regional, county, and local interest groups</w:t>
      </w:r>
    </w:p>
    <w:p w:rsidRPr="00EF7BBF" w:rsidR="00EF7BBF" w:rsidP="14E06A48" w:rsidRDefault="00207343" w14:paraId="4249BEFE" w14:textId="322318C1">
      <w:pPr>
        <w:pStyle w:val="ListParagraph"/>
        <w:numPr>
          <w:ilvl w:val="0"/>
          <w:numId w:val="19"/>
        </w:numPr>
        <w:rPr>
          <w:rFonts w:cs="Arial"/>
        </w:rPr>
      </w:pPr>
      <w:r w:rsidRPr="14E06A48" w:rsidR="00207343">
        <w:rPr>
          <w:rFonts w:cs="Arial"/>
        </w:rPr>
        <w:t>P</w:t>
      </w:r>
      <w:r w:rsidRPr="14E06A48" w:rsidR="00EF7BBF">
        <w:rPr>
          <w:rFonts w:cs="Arial"/>
        </w:rPr>
        <w:t>rovide technical support and advice to councillors and colleagues on design and buildability of proposed highway schemes</w:t>
      </w:r>
    </w:p>
    <w:p w:rsidRPr="00EF7BBF" w:rsidR="00EF7BBF" w:rsidP="14E06A48" w:rsidRDefault="00207343" w14:paraId="2230E77F" w14:textId="2A272059">
      <w:pPr>
        <w:pStyle w:val="ListParagraph"/>
        <w:numPr>
          <w:ilvl w:val="0"/>
          <w:numId w:val="19"/>
        </w:numPr>
        <w:rPr>
          <w:rFonts w:cs="Arial"/>
        </w:rPr>
      </w:pPr>
      <w:r w:rsidRPr="14E06A48" w:rsidR="00207343">
        <w:rPr>
          <w:rFonts w:cs="Arial"/>
        </w:rPr>
        <w:t>P</w:t>
      </w:r>
      <w:r w:rsidRPr="14E06A48" w:rsidR="00EF7BBF">
        <w:rPr>
          <w:rFonts w:cs="Arial"/>
        </w:rPr>
        <w:t>roject manage travel, transport, and highway schemes in collaboration with the wider Transport Strategy team</w:t>
      </w:r>
    </w:p>
    <w:p w:rsidRPr="00F24FA7" w:rsidR="00EF7BBF" w:rsidP="00EF7BBF" w:rsidRDefault="00EF7BBF" w14:paraId="6306872F" w14:textId="77777777">
      <w:pPr>
        <w:rPr>
          <w:rFonts w:cs="Arial"/>
          <w:szCs w:val="24"/>
        </w:rPr>
      </w:pPr>
    </w:p>
    <w:p w:rsidRPr="00EF7BBF" w:rsidR="00EF7BBF" w:rsidP="00EF7BBF" w:rsidRDefault="00EF7BBF" w14:paraId="34FA9CE8" w14:textId="3085D772">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EF7BBF" w:rsidP="00EF7BBF" w:rsidRDefault="00EF7BBF" w14:paraId="0D62439B"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F7BBF" w:rsidTr="003132DD" w14:paraId="56ECA5BA" w14:textId="77777777">
        <w:trPr>
          <w:trHeight w:val="487"/>
        </w:trPr>
        <w:tc>
          <w:tcPr>
            <w:tcW w:w="9808" w:type="dxa"/>
            <w:shd w:val="clear" w:color="auto" w:fill="171796"/>
            <w:vAlign w:val="center"/>
          </w:tcPr>
          <w:p w:rsidRPr="00162B93" w:rsidR="00EF7BBF" w:rsidP="003132DD" w:rsidRDefault="00EF7BBF" w14:paraId="0DC84430"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EF7BBF" w:rsidP="00EF7BBF" w:rsidRDefault="00EF7BBF" w14:paraId="151A9AD9" w14:textId="77777777">
      <w:pPr>
        <w:rPr>
          <w:rFonts w:cs="Arial"/>
          <w:b/>
          <w:szCs w:val="24"/>
        </w:rPr>
      </w:pPr>
    </w:p>
    <w:p w:rsidRPr="00F24FA7" w:rsidR="00EF7BBF" w:rsidP="00EF7BBF" w:rsidRDefault="00EF7BBF" w14:paraId="38B327D6" w14:textId="77777777">
      <w:pPr>
        <w:rPr>
          <w:rFonts w:cs="Arial"/>
          <w:b/>
          <w:szCs w:val="24"/>
        </w:rPr>
      </w:pPr>
      <w:r w:rsidRPr="00F24FA7">
        <w:rPr>
          <w:rFonts w:cs="Arial"/>
          <w:b/>
          <w:szCs w:val="24"/>
        </w:rPr>
        <w:t>Qualifications and professional memberships</w:t>
      </w:r>
    </w:p>
    <w:p w:rsidRPr="00EF7BBF" w:rsidR="00EF7BBF" w:rsidP="14E06A48" w:rsidRDefault="00EF7BBF" w14:paraId="1225391D" w14:textId="77777777">
      <w:pPr>
        <w:pStyle w:val="ListParagraph"/>
        <w:numPr>
          <w:ilvl w:val="0"/>
          <w:numId w:val="20"/>
        </w:numPr>
        <w:rPr>
          <w:rFonts w:cs="Arial"/>
        </w:rPr>
      </w:pPr>
      <w:r w:rsidRPr="14E06A48" w:rsidR="00EF7BBF">
        <w:rPr>
          <w:rFonts w:cs="Arial"/>
        </w:rPr>
        <w:t>Degree or equivalent standard of education in a relevant subject.</w:t>
      </w:r>
    </w:p>
    <w:p w:rsidRPr="00EF7BBF" w:rsidR="00EF7BBF" w:rsidP="14E06A48" w:rsidRDefault="00EF7BBF" w14:paraId="390CB5D9" w14:textId="77777777">
      <w:pPr>
        <w:pStyle w:val="ListParagraph"/>
        <w:numPr>
          <w:ilvl w:val="0"/>
          <w:numId w:val="20"/>
        </w:numPr>
        <w:rPr>
          <w:rFonts w:cs="Arial"/>
        </w:rPr>
      </w:pPr>
      <w:r w:rsidRPr="14E06A48" w:rsidR="00EF7BBF">
        <w:rPr>
          <w:rFonts w:cs="Arial"/>
        </w:rPr>
        <w:t>Considerable experience in transport planning, developing highway improvements, and project management of highway and public realm schemes.</w:t>
      </w:r>
    </w:p>
    <w:p w:rsidRPr="00A0309B" w:rsidR="00EF7BBF" w:rsidP="00EF7BBF" w:rsidRDefault="00EF7BBF" w14:paraId="4C0C0EA3" w14:textId="77777777">
      <w:pPr>
        <w:rPr>
          <w:rFonts w:cs="Arial"/>
          <w:b/>
          <w:szCs w:val="24"/>
        </w:rPr>
      </w:pPr>
    </w:p>
    <w:p w:rsidR="00EF7BBF" w:rsidP="00EF7BBF" w:rsidRDefault="00EF7BBF" w14:paraId="059A7183" w14:textId="77777777">
      <w:pPr>
        <w:rPr>
          <w:rFonts w:cs="Arial"/>
          <w:b/>
          <w:szCs w:val="24"/>
        </w:rPr>
      </w:pPr>
      <w:r w:rsidRPr="00F24FA7">
        <w:rPr>
          <w:rFonts w:cs="Arial"/>
          <w:b/>
          <w:szCs w:val="24"/>
        </w:rPr>
        <w:t>Values and personal qualities</w:t>
      </w:r>
    </w:p>
    <w:p w:rsidRPr="00EF7BBF" w:rsidR="00EF7BBF" w:rsidP="14E06A48" w:rsidRDefault="00EF7BBF" w14:paraId="11017074" w14:textId="77777777">
      <w:pPr>
        <w:pStyle w:val="ListParagraph"/>
        <w:numPr>
          <w:ilvl w:val="0"/>
          <w:numId w:val="20"/>
        </w:numPr>
        <w:rPr>
          <w:rFonts w:cs="Arial"/>
        </w:rPr>
      </w:pPr>
      <w:r w:rsidRPr="14E06A48" w:rsidR="00EF7BBF">
        <w:rPr>
          <w:rFonts w:cs="Arial"/>
        </w:rPr>
        <w:t>Demonstrates a passion for making a positive difference for Suffolk.</w:t>
      </w:r>
    </w:p>
    <w:p w:rsidR="00EF7BBF" w:rsidP="14E06A48" w:rsidRDefault="00EF7BBF" w14:paraId="7F43DF03" w14:textId="7E01EB42">
      <w:pPr>
        <w:pStyle w:val="ListParagraph"/>
        <w:numPr>
          <w:ilvl w:val="0"/>
          <w:numId w:val="20"/>
        </w:numPr>
        <w:rPr/>
      </w:pPr>
      <w:r w:rsidR="00EF7BBF">
        <w:rPr/>
        <w:t xml:space="preserve">Shares our </w:t>
      </w:r>
      <w:bookmarkStart w:name="_Hlk68683140" w:id="1"/>
      <w:r>
        <w:fldChar w:fldCharType="begin"/>
      </w:r>
      <w:r>
        <w:instrText xml:space="preserve">HYPERLINK "https://www.careers.suffolk.gov.uk/home/about/our-values"</w:instrText>
      </w:r>
      <w:r>
        <w:fldChar w:fldCharType="separate"/>
      </w:r>
      <w:r w:rsidRPr="14E06A48" w:rsidR="00EF7BBF">
        <w:rPr>
          <w:rStyle w:val="Hyperlink"/>
          <w:rFonts w:cs="Arial"/>
          <w:color w:val="0F4761" w:themeColor="accent1" w:themeTint="FF" w:themeShade="BF"/>
        </w:rPr>
        <w:t>WE ASPIRE</w:t>
      </w:r>
      <w:r w:rsidRPr="14E06A48">
        <w:rPr>
          <w:rStyle w:val="Hyperlink"/>
          <w:rFonts w:cs="Arial"/>
          <w:color w:val="0F4761" w:themeColor="accent1" w:themeTint="FF" w:themeShade="BF"/>
        </w:rPr>
        <w:fldChar w:fldCharType="end"/>
      </w:r>
      <w:bookmarkEnd w:id="1"/>
      <w:r w:rsidRPr="14E06A48" w:rsidR="00EF7BBF">
        <w:rPr>
          <w:rFonts w:cs="Arial"/>
          <w:color w:val="0F4761" w:themeColor="accent1" w:themeTint="FF" w:themeShade="BF"/>
        </w:rPr>
        <w:t xml:space="preserve"> </w:t>
      </w:r>
      <w:r w:rsidR="00EF7BBF">
        <w:rPr/>
        <w:t>Values and strives to lead by example in relation to these.</w:t>
      </w:r>
    </w:p>
    <w:p w:rsidR="00EF7BBF" w:rsidP="14E06A48" w:rsidRDefault="00EF7BBF" w14:paraId="69CF843A" w14:textId="77777777">
      <w:pPr>
        <w:pStyle w:val="ListParagraph"/>
        <w:numPr>
          <w:ilvl w:val="0"/>
          <w:numId w:val="20"/>
        </w:numPr>
        <w:rPr/>
      </w:pPr>
      <w:r w:rsidR="00EF7BBF">
        <w:rPr/>
        <w:t>A strong commitment to fairness and Equality, Diversity and Inclusion (EDI).</w:t>
      </w:r>
    </w:p>
    <w:p w:rsidR="00EF7BBF" w:rsidP="14E06A48" w:rsidRDefault="00EF7BBF" w14:paraId="591094F0" w14:textId="77777777">
      <w:pPr>
        <w:pStyle w:val="ListParagraph"/>
        <w:numPr>
          <w:ilvl w:val="0"/>
          <w:numId w:val="20"/>
        </w:numPr>
        <w:rPr/>
      </w:pPr>
      <w:r w:rsidR="00EF7BBF">
        <w:rPr/>
        <w:t>Strives to continuously improve in everything they do, taking the initiative to learn and develop.</w:t>
      </w:r>
    </w:p>
    <w:p w:rsidRPr="00EF7BBF" w:rsidR="00EF7BBF" w:rsidP="14E06A48" w:rsidRDefault="00EF7BBF" w14:paraId="6C2E9C4B" w14:textId="77777777">
      <w:pPr>
        <w:pStyle w:val="ListParagraph"/>
        <w:numPr>
          <w:ilvl w:val="0"/>
          <w:numId w:val="20"/>
        </w:numPr>
        <w:rPr>
          <w:rFonts w:cs="Arial"/>
        </w:rPr>
      </w:pPr>
      <w:r w:rsidRPr="14E06A48" w:rsidR="00EF7BBF">
        <w:rPr>
          <w:rFonts w:cs="Arial"/>
        </w:rPr>
        <w:t>Brings creativity into their work through innovation and openness to change.</w:t>
      </w:r>
    </w:p>
    <w:p w:rsidR="00EF7BBF" w:rsidP="14E06A48" w:rsidRDefault="00EF7BBF" w14:paraId="532ED2AB" w14:textId="77777777">
      <w:pPr>
        <w:pStyle w:val="ListParagraph"/>
        <w:numPr>
          <w:ilvl w:val="0"/>
          <w:numId w:val="20"/>
        </w:numPr>
        <w:rPr>
          <w:rFonts w:cs="Arial"/>
        </w:rPr>
      </w:pPr>
      <w:r w:rsidRPr="14E06A48" w:rsidR="00EF7BBF">
        <w:rPr>
          <w:rFonts w:cs="Arial"/>
        </w:rPr>
        <w:t>Collaborates well with others and offers assistance and support to colleagues.</w:t>
      </w:r>
    </w:p>
    <w:p w:rsidR="00EF7BBF" w:rsidP="14E06A48" w:rsidRDefault="00EF7BBF" w14:paraId="09491342" w14:textId="77777777">
      <w:pPr>
        <w:numPr>
          <w:ilvl w:val="0"/>
          <w:numId w:val="20"/>
        </w:numPr>
        <w:spacing w:after="5" w:line="249" w:lineRule="auto"/>
        <w:ind w:right="195"/>
        <w:rPr/>
      </w:pPr>
      <w:r w:rsidR="00EF7BBF">
        <w:rPr/>
        <w:t>Able to communicate effectively in a variety of forms including written and verbal using appropriate vocabulary to a wide range of audiences.</w:t>
      </w:r>
    </w:p>
    <w:p w:rsidR="00EF7BBF" w:rsidP="14E06A48" w:rsidRDefault="00EF7BBF" w14:paraId="3A17F7CD" w14:textId="77777777">
      <w:pPr>
        <w:numPr>
          <w:ilvl w:val="0"/>
          <w:numId w:val="20"/>
        </w:numPr>
        <w:spacing w:after="5" w:line="249" w:lineRule="auto"/>
        <w:ind w:right="195"/>
        <w:rPr/>
      </w:pPr>
      <w:r w:rsidR="00EF7BBF">
        <w:rPr/>
        <w:t>Have good social skills and able to develop successful relationships across the county council and Suffolk Highways, and with representatives of outside organisations.</w:t>
      </w:r>
    </w:p>
    <w:p w:rsidR="00EF7BBF" w:rsidP="14E06A48" w:rsidRDefault="00EF7BBF" w14:paraId="448A4332" w14:textId="77777777">
      <w:pPr>
        <w:numPr>
          <w:ilvl w:val="0"/>
          <w:numId w:val="20"/>
        </w:numPr>
        <w:spacing w:after="5" w:line="249" w:lineRule="auto"/>
        <w:ind w:right="195"/>
        <w:rPr/>
      </w:pPr>
      <w:r w:rsidR="00EF7BBF">
        <w:rPr/>
        <w:t>Good attentive listening skills.</w:t>
      </w:r>
    </w:p>
    <w:p w:rsidR="00EF7BBF" w:rsidP="14E06A48" w:rsidRDefault="00EF7BBF" w14:paraId="0740B932" w14:textId="77777777">
      <w:pPr>
        <w:numPr>
          <w:ilvl w:val="0"/>
          <w:numId w:val="20"/>
        </w:numPr>
        <w:spacing w:after="5" w:line="249" w:lineRule="auto"/>
        <w:ind w:right="195"/>
        <w:rPr/>
      </w:pPr>
      <w:r w:rsidR="00EF7BBF">
        <w:rPr/>
        <w:t>Able to analyse professional, technical and policy guidance as well as investigate and report on industry best practice.</w:t>
      </w:r>
    </w:p>
    <w:p w:rsidR="00EF7BBF" w:rsidP="14E06A48" w:rsidRDefault="00EF7BBF" w14:paraId="74F8F2C9" w14:textId="77777777">
      <w:pPr>
        <w:numPr>
          <w:ilvl w:val="0"/>
          <w:numId w:val="20"/>
        </w:numPr>
        <w:spacing w:after="5" w:line="249" w:lineRule="auto"/>
        <w:ind w:right="195"/>
        <w:rPr/>
      </w:pPr>
      <w:r w:rsidR="00EF7BBF">
        <w:rPr/>
        <w:t>In relation to transport strategy, is creative and innovative in developing solutions to problems.</w:t>
      </w:r>
    </w:p>
    <w:p w:rsidRPr="00F24FA7" w:rsidR="00EF7BBF" w:rsidP="00EF7BBF" w:rsidRDefault="00EF7BBF" w14:paraId="4654D9D7" w14:textId="77777777">
      <w:pPr>
        <w:rPr>
          <w:rFonts w:cs="Arial"/>
          <w:szCs w:val="24"/>
        </w:rPr>
      </w:pPr>
    </w:p>
    <w:p w:rsidRPr="00F24FA7" w:rsidR="00EF7BBF" w:rsidP="00EF7BBF" w:rsidRDefault="00EF7BBF" w14:paraId="4035E047" w14:textId="77777777">
      <w:pPr>
        <w:rPr>
          <w:rFonts w:cs="Arial"/>
          <w:b/>
          <w:szCs w:val="24"/>
        </w:rPr>
      </w:pPr>
      <w:r w:rsidRPr="00F24FA7">
        <w:rPr>
          <w:rFonts w:cs="Arial"/>
          <w:b/>
          <w:szCs w:val="24"/>
        </w:rPr>
        <w:t>Specialist knowledge skills and experience</w:t>
      </w:r>
    </w:p>
    <w:p w:rsidR="00EF7BBF" w:rsidP="14E06A48" w:rsidRDefault="00EF7BBF" w14:paraId="54E83C99" w14:textId="77777777">
      <w:pPr>
        <w:numPr>
          <w:ilvl w:val="0"/>
          <w:numId w:val="20"/>
        </w:numPr>
        <w:spacing w:after="5" w:line="249" w:lineRule="auto"/>
        <w:ind w:right="195"/>
        <w:rPr/>
      </w:pPr>
      <w:r w:rsidR="00EF7BBF">
        <w:rPr/>
        <w:t>High level understanding of relevant policy, highway design and construction standards.</w:t>
      </w:r>
    </w:p>
    <w:p w:rsidR="00EF7BBF" w:rsidP="14E06A48" w:rsidRDefault="00EF7BBF" w14:paraId="6C69A062" w14:textId="77777777">
      <w:pPr>
        <w:numPr>
          <w:ilvl w:val="0"/>
          <w:numId w:val="20"/>
        </w:numPr>
        <w:spacing w:after="5" w:line="249" w:lineRule="auto"/>
        <w:ind w:right="195"/>
        <w:rPr/>
      </w:pPr>
      <w:r w:rsidR="00EF7BBF">
        <w:rPr/>
        <w:t>High level understanding of procurement methods.</w:t>
      </w:r>
    </w:p>
    <w:p w:rsidR="00EF7BBF" w:rsidP="14E06A48" w:rsidRDefault="00EF7BBF" w14:paraId="2B3AB189" w14:textId="77777777">
      <w:pPr>
        <w:numPr>
          <w:ilvl w:val="0"/>
          <w:numId w:val="20"/>
        </w:numPr>
        <w:spacing w:after="5" w:line="249" w:lineRule="auto"/>
        <w:ind w:right="195"/>
        <w:rPr/>
      </w:pPr>
      <w:r w:rsidR="00EF7BBF">
        <w:rPr/>
        <w:t>Understanding of relevant health and safety legislation and codes of practice applicable to highway works.</w:t>
      </w:r>
    </w:p>
    <w:p w:rsidR="00EF7BBF" w:rsidP="14E06A48" w:rsidRDefault="00EF7BBF" w14:paraId="05B997D6" w14:textId="77777777">
      <w:pPr>
        <w:numPr>
          <w:ilvl w:val="0"/>
          <w:numId w:val="20"/>
        </w:numPr>
        <w:spacing w:after="5" w:line="249" w:lineRule="auto"/>
        <w:ind w:right="195"/>
        <w:rPr/>
      </w:pPr>
      <w:r w:rsidR="00EF7BBF">
        <w:rPr/>
        <w:t>Solve highly complex and wide-ranging problems relevant to travel and transport work.</w:t>
      </w:r>
    </w:p>
    <w:p w:rsidR="00EF7BBF" w:rsidP="14E06A48" w:rsidRDefault="00EF7BBF" w14:paraId="3C028FA9" w14:textId="77777777">
      <w:pPr>
        <w:numPr>
          <w:ilvl w:val="0"/>
          <w:numId w:val="20"/>
        </w:numPr>
        <w:spacing w:after="5" w:line="249" w:lineRule="auto"/>
        <w:ind w:right="195"/>
        <w:rPr/>
      </w:pPr>
      <w:r w:rsidR="00EF7BBF">
        <w:rPr/>
        <w:t>Capable of evaluating and developing practices and polices within the team.</w:t>
      </w:r>
    </w:p>
    <w:p w:rsidR="00EF7BBF" w:rsidP="14E06A48" w:rsidRDefault="00EF7BBF" w14:paraId="494E1299" w14:textId="3B1BA676">
      <w:pPr>
        <w:numPr>
          <w:ilvl w:val="0"/>
          <w:numId w:val="20"/>
        </w:numPr>
        <w:spacing w:after="22" w:line="237" w:lineRule="auto"/>
        <w:ind w:right="195"/>
        <w:rPr/>
      </w:pPr>
      <w:r w:rsidR="00EF7BBF">
        <w:rPr/>
        <w:t xml:space="preserve">Excellent ICT skills and capable of using word processing, spreadsheets, presentation packages, </w:t>
      </w:r>
      <w:r w:rsidR="00EF7BBF">
        <w:rPr/>
        <w:t>email</w:t>
      </w:r>
      <w:r w:rsidR="00EF7BBF">
        <w:rPr/>
        <w:t xml:space="preserve"> and accessing information on the internet. </w:t>
      </w:r>
    </w:p>
    <w:p w:rsidR="00EF7BBF" w:rsidP="14E06A48" w:rsidRDefault="00EF7BBF" w14:paraId="532C4701" w14:textId="77777777">
      <w:pPr>
        <w:numPr>
          <w:ilvl w:val="0"/>
          <w:numId w:val="20"/>
        </w:numPr>
        <w:spacing w:after="5" w:line="249" w:lineRule="auto"/>
        <w:ind w:right="195"/>
        <w:rPr/>
      </w:pPr>
      <w:r w:rsidR="00EF7BBF">
        <w:rPr/>
        <w:t>Good project management skills with experience of managing individual projects and multiple projects simultaneously.</w:t>
      </w:r>
    </w:p>
    <w:p w:rsidR="00EF7BBF" w:rsidP="14E06A48" w:rsidRDefault="00EF7BBF" w14:paraId="64ACDFE1" w14:textId="77777777">
      <w:pPr>
        <w:numPr>
          <w:ilvl w:val="0"/>
          <w:numId w:val="20"/>
        </w:numPr>
        <w:spacing w:after="5" w:line="249" w:lineRule="auto"/>
        <w:ind w:right="195"/>
        <w:rPr/>
      </w:pPr>
      <w:r w:rsidR="00EF7BBF">
        <w:rPr/>
        <w:t>Negotiation and influencing.</w:t>
      </w:r>
    </w:p>
    <w:p w:rsidR="00EF7BBF" w:rsidP="14E06A48" w:rsidRDefault="00EF7BBF" w14:paraId="5715B7DE" w14:textId="77777777">
      <w:pPr>
        <w:numPr>
          <w:ilvl w:val="0"/>
          <w:numId w:val="20"/>
        </w:numPr>
        <w:spacing w:after="5" w:line="249" w:lineRule="auto"/>
        <w:ind w:right="195"/>
        <w:rPr/>
      </w:pPr>
      <w:r w:rsidR="00EF7BBF">
        <w:rPr/>
        <w:t>Experience in transport planning/policy and implementation would be desirable.</w:t>
      </w:r>
    </w:p>
    <w:p w:rsidR="00EF7BBF" w:rsidP="14E06A48" w:rsidRDefault="00EF7BBF" w14:paraId="773BA686" w14:textId="77777777">
      <w:pPr>
        <w:numPr>
          <w:ilvl w:val="0"/>
          <w:numId w:val="20"/>
        </w:numPr>
        <w:spacing w:after="5" w:line="249" w:lineRule="auto"/>
        <w:ind w:right="195"/>
        <w:rPr/>
      </w:pPr>
      <w:r w:rsidR="00EF7BBF">
        <w:rPr/>
        <w:t>Political awareness, the role of councillors and the relationship with district and borough, and parish councils.</w:t>
      </w:r>
    </w:p>
    <w:p w:rsidRPr="00F24FA7" w:rsidR="00EF7BBF" w:rsidP="00EF7BBF" w:rsidRDefault="00EF7BBF" w14:paraId="04095BD9" w14:textId="77777777">
      <w:pPr>
        <w:ind w:left="720"/>
        <w:rPr>
          <w:rFonts w:cs="Arial"/>
          <w:b/>
          <w:szCs w:val="24"/>
        </w:rPr>
      </w:pPr>
    </w:p>
    <w:p w:rsidRPr="00F24FA7" w:rsidR="00EF7BBF" w:rsidP="00EF7BBF" w:rsidRDefault="00EF7BBF" w14:paraId="3DBABA9D" w14:textId="77777777">
      <w:pPr>
        <w:rPr>
          <w:rFonts w:cs="Arial"/>
          <w:b/>
          <w:szCs w:val="24"/>
        </w:rPr>
      </w:pPr>
      <w:r w:rsidRPr="00F24FA7">
        <w:rPr>
          <w:rFonts w:cs="Arial"/>
          <w:b/>
          <w:szCs w:val="24"/>
        </w:rPr>
        <w:t xml:space="preserve">Additional requirements </w:t>
      </w:r>
    </w:p>
    <w:p w:rsidR="00EF7BBF" w:rsidP="14E06A48" w:rsidRDefault="00EF7BBF" w14:paraId="33F8F4E7" w14:textId="77777777">
      <w:pPr>
        <w:numPr>
          <w:ilvl w:val="0"/>
          <w:numId w:val="20"/>
        </w:numPr>
        <w:spacing w:after="5" w:line="249" w:lineRule="auto"/>
        <w:ind w:right="195"/>
        <w:rPr/>
      </w:pPr>
      <w:r w:rsidR="00EF7BBF">
        <w:rPr/>
        <w:t>Able to travel between locations throughout and beyond Suffolk.</w:t>
      </w:r>
    </w:p>
    <w:p w:rsidR="00EF7BBF" w:rsidP="14E06A48" w:rsidRDefault="00EF7BBF" w14:paraId="70D804D4" w14:textId="77777777">
      <w:pPr>
        <w:numPr>
          <w:ilvl w:val="0"/>
          <w:numId w:val="20"/>
        </w:numPr>
        <w:spacing w:after="5" w:line="249" w:lineRule="auto"/>
        <w:ind w:right="195"/>
        <w:rPr/>
      </w:pPr>
      <w:r w:rsidR="00EF7BBF">
        <w:rPr/>
        <w:t>Frequent travel across the county to attend meetings and site visits as required.</w:t>
      </w:r>
    </w:p>
    <w:p w:rsidR="00EF7BBF" w:rsidP="14E06A48" w:rsidRDefault="00EF7BBF" w14:paraId="2A3E1AB9" w14:textId="77777777">
      <w:pPr>
        <w:numPr>
          <w:ilvl w:val="0"/>
          <w:numId w:val="20"/>
        </w:numPr>
        <w:spacing w:after="5" w:line="249" w:lineRule="auto"/>
        <w:ind w:right="195"/>
        <w:rPr/>
      </w:pPr>
      <w:r w:rsidR="00EF7BBF">
        <w:rPr/>
        <w:t>Able to attend meetings outside normal working hours.</w:t>
      </w:r>
    </w:p>
    <w:p w:rsidR="00EF7BBF" w:rsidP="14E06A48" w:rsidRDefault="00EF7BBF" w14:paraId="2B93FFA7" w14:textId="77777777">
      <w:pPr>
        <w:numPr>
          <w:ilvl w:val="0"/>
          <w:numId w:val="20"/>
        </w:numPr>
        <w:spacing w:after="5" w:line="249" w:lineRule="auto"/>
        <w:ind w:right="195"/>
        <w:rPr/>
      </w:pPr>
      <w:r w:rsidR="00EF7BBF">
        <w:rPr/>
        <w:t>Able to work remotely from the office.</w:t>
      </w:r>
    </w:p>
    <w:p w:rsidR="00EF7BBF" w:rsidP="00EF7BBF" w:rsidRDefault="00EF7BBF" w14:paraId="3B69B3A9" w14:textId="77777777">
      <w:pPr>
        <w:rPr>
          <w:rFonts w:cs="Arial"/>
          <w:b/>
          <w:szCs w:val="24"/>
        </w:rPr>
      </w:pPr>
    </w:p>
    <w:p w:rsidR="00EF7BBF" w:rsidP="00EF7BBF" w:rsidRDefault="00EF7BBF" w14:paraId="7596586D" w14:textId="1BD0FC3F">
      <w:pPr>
        <w:rPr>
          <w:rFonts w:cs="Arial"/>
          <w:b/>
          <w:szCs w:val="24"/>
        </w:rPr>
      </w:pPr>
      <w:r w:rsidRPr="14E06A48" w:rsidR="00EF7BBF">
        <w:rPr>
          <w:rFonts w:cs="Arial"/>
          <w:b w:val="1"/>
          <w:bCs w:val="1"/>
        </w:rPr>
        <w:t>It would also be desirable to have</w:t>
      </w:r>
    </w:p>
    <w:p w:rsidR="020C3C26" w:rsidP="14E06A48" w:rsidRDefault="020C3C26" w14:paraId="2EC85201" w14:textId="1B9330DC">
      <w:pPr>
        <w:pStyle w:val="ListParagraph"/>
        <w:numPr>
          <w:ilvl w:val="0"/>
          <w:numId w:val="20"/>
        </w:numPr>
        <w:rPr>
          <w:rFonts w:cs="Arial"/>
        </w:rPr>
      </w:pPr>
      <w:r w:rsidRPr="14E06A48" w:rsidR="020C3C26">
        <w:rPr>
          <w:rFonts w:cs="Arial"/>
        </w:rPr>
        <w:t>Working towards a managerial or specialist post-graduate qualification</w:t>
      </w:r>
    </w:p>
    <w:p w:rsidR="020C3C26" w:rsidP="14E06A48" w:rsidRDefault="020C3C26" w14:paraId="722869EE" w14:textId="55DE7C8A">
      <w:pPr>
        <w:pStyle w:val="ListParagraph"/>
        <w:numPr>
          <w:ilvl w:val="0"/>
          <w:numId w:val="20"/>
        </w:numPr>
        <w:rPr>
          <w:rFonts w:cs="Arial"/>
        </w:rPr>
      </w:pPr>
      <w:r w:rsidRPr="14E06A48" w:rsidR="020C3C26">
        <w:rPr>
          <w:rFonts w:cs="Arial"/>
        </w:rPr>
        <w:t xml:space="preserve">Membership of the Chartered Institute of Logistics and Transport and/or the Chartered Institute of Highways and Transportation </w:t>
      </w:r>
    </w:p>
    <w:p w:rsidRPr="00F2568F" w:rsidR="00F2568F" w:rsidP="14E06A48" w:rsidRDefault="00F2568F" w14:paraId="412E3C78" w14:textId="547F97DE">
      <w:pPr>
        <w:pStyle w:val="ListParagraph"/>
        <w:numPr>
          <w:ilvl w:val="0"/>
          <w:numId w:val="20"/>
        </w:numPr>
        <w:rPr>
          <w:rFonts w:cs="Arial"/>
        </w:rPr>
      </w:pPr>
      <w:r w:rsidRPr="14E06A48" w:rsidR="1C7FBDBE">
        <w:rPr>
          <w:rFonts w:cs="Arial"/>
        </w:rPr>
        <w:t>T</w:t>
      </w:r>
      <w:r w:rsidRPr="14E06A48" w:rsidR="00F2568F">
        <w:rPr>
          <w:rFonts w:cs="Arial"/>
        </w:rPr>
        <w:t>o understand the legal and political framework within which transport strategy is developed and delivered.</w:t>
      </w:r>
    </w:p>
    <w:p w:rsidR="00EF7BBF" w:rsidP="14E06A48" w:rsidRDefault="00F2568F" w14:paraId="1C34A3A8" w14:textId="02ACC144">
      <w:pPr>
        <w:pStyle w:val="ListParagraph"/>
        <w:numPr>
          <w:ilvl w:val="0"/>
          <w:numId w:val="20"/>
        </w:numPr>
        <w:rPr>
          <w:rFonts w:cs="Arial"/>
        </w:rPr>
      </w:pPr>
      <w:r w:rsidRPr="14E06A48" w:rsidR="00F2568F">
        <w:rPr>
          <w:rFonts w:cs="Arial"/>
        </w:rPr>
        <w:t xml:space="preserve">Being able to present to an audience </w:t>
      </w:r>
    </w:p>
    <w:p w:rsidRPr="00F2568F" w:rsidR="00F2568F" w:rsidP="14E06A48" w:rsidRDefault="00F2568F" w14:paraId="54CEC20D" w14:textId="4837DA24">
      <w:pPr>
        <w:pStyle w:val="ListParagraph"/>
        <w:numPr>
          <w:ilvl w:val="0"/>
          <w:numId w:val="20"/>
        </w:numPr>
        <w:rPr>
          <w:rFonts w:cs="Arial"/>
        </w:rPr>
      </w:pPr>
      <w:r w:rsidRPr="14E06A48" w:rsidR="00F2568F">
        <w:rPr>
          <w:rFonts w:cs="Arial"/>
        </w:rPr>
        <w:t xml:space="preserve">A working knowledge of road safety auditing </w:t>
      </w:r>
    </w:p>
    <w:p w:rsidR="48F8CF06" w:rsidP="14E06A48" w:rsidRDefault="48F8CF06" w14:paraId="2F21765C" w14:textId="3CA54495">
      <w:pPr>
        <w:pStyle w:val="ListParagraph"/>
        <w:numPr>
          <w:ilvl w:val="0"/>
          <w:numId w:val="20"/>
        </w:numPr>
        <w:rPr>
          <w:rFonts w:cs="Arial"/>
        </w:rPr>
      </w:pPr>
      <w:r w:rsidR="48F8CF06">
        <w:rPr/>
        <w:t>Familiarity with reading technical drawings</w:t>
      </w:r>
    </w:p>
    <w:p w:rsidR="14E06A48" w:rsidP="14E06A48" w:rsidRDefault="14E06A48" w14:paraId="1AA672A1" w14:textId="15638800">
      <w:pPr>
        <w:pStyle w:val="ListParagraph"/>
        <w:ind w:left="720"/>
        <w:rPr>
          <w:rFonts w:cs="Arial"/>
        </w:rPr>
      </w:pPr>
    </w:p>
    <w:p w:rsidR="00EF7BBF" w:rsidP="00EF7BBF" w:rsidRDefault="00EF7BBF" w14:paraId="23CB385F" w14:textId="77777777">
      <w:pPr>
        <w:rPr>
          <w:rFonts w:cs="Arial"/>
          <w:b/>
          <w:szCs w:val="24"/>
        </w:rPr>
      </w:pPr>
    </w:p>
    <w:p w:rsidRPr="00A0309B" w:rsidR="00EF7BBF" w:rsidP="00EF7BBF" w:rsidRDefault="00EF7BBF" w14:paraId="463E6835"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EF7BBF" w:rsidP="00EF7BBF" w:rsidRDefault="00EF7BBF" w14:paraId="58E9B881"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F7BBF" w:rsidTr="14E06A48" w14:paraId="606D9FEA" w14:textId="77777777">
        <w:trPr>
          <w:trHeight w:val="487"/>
        </w:trPr>
        <w:tc>
          <w:tcPr>
            <w:tcW w:w="9808" w:type="dxa"/>
            <w:shd w:val="clear" w:color="auto" w:fill="171796"/>
            <w:tcMar/>
            <w:vAlign w:val="center"/>
          </w:tcPr>
          <w:p w:rsidRPr="00BC371B" w:rsidR="00EF7BBF" w:rsidP="003132DD" w:rsidRDefault="00EF7BBF" w14:paraId="195802BC" w14:textId="77777777">
            <w:pPr>
              <w:rPr>
                <w:rFonts w:cs="Arial"/>
                <w:b/>
                <w:szCs w:val="24"/>
              </w:rPr>
            </w:pPr>
            <w:r>
              <w:rPr>
                <w:rFonts w:cs="Arial"/>
                <w:b/>
                <w:szCs w:val="24"/>
              </w:rPr>
              <w:t>Travel requirements</w:t>
            </w:r>
          </w:p>
        </w:tc>
      </w:tr>
    </w:tbl>
    <w:p w:rsidRPr="004154BA" w:rsidR="00EF7BBF" w:rsidP="14E06A48" w:rsidRDefault="00EF7BBF" w14:paraId="61B1625E" w14:textId="1F86399E">
      <w:pPr>
        <w:pStyle w:val="Normal"/>
        <w:spacing w:before="0" w:beforeAutospacing="off" w:after="0" w:afterAutospacing="off" w:line="257" w:lineRule="auto"/>
        <w:ind w:left="0"/>
        <w:rPr>
          <w:rFonts w:ascii="Aptos" w:hAnsi="Aptos" w:eastAsia="Aptos" w:cs="Aptos"/>
          <w:noProof w:val="0"/>
          <w:sz w:val="24"/>
          <w:szCs w:val="24"/>
          <w:lang w:val="en-GB"/>
        </w:rPr>
      </w:pPr>
      <w:r w:rsidRPr="14E06A48" w:rsidR="1CA92283">
        <w:rPr>
          <w:rFonts w:ascii="Aptos" w:hAnsi="Aptos" w:eastAsia="Aptos" w:cs="Aptos"/>
          <w:b w:val="1"/>
          <w:bCs w:val="1"/>
          <w:noProof w:val="0"/>
          <w:sz w:val="24"/>
          <w:szCs w:val="24"/>
          <w:lang w:val="en-GB"/>
        </w:rPr>
        <w:t>Frequent travel essential -</w:t>
      </w:r>
      <w:r w:rsidRPr="14E06A48" w:rsidR="1CA92283">
        <w:rPr>
          <w:rFonts w:ascii="Aptos" w:hAnsi="Aptos" w:eastAsia="Aptos" w:cs="Aptos"/>
          <w:noProof w:val="0"/>
          <w:sz w:val="24"/>
          <w:szCs w:val="24"/>
          <w:lang w:val="en-GB"/>
        </w:rPr>
        <w:t xml:space="preserve"> We encourage using technology, but you must travel for this role. You need a valid driver's license and transportation or meet mobility requirements. If you have a disability, talk to the contact in the advert. They can help you with reasonable adjustments for this role.</w:t>
      </w:r>
    </w:p>
    <w:p w:rsidRPr="00F24FA7" w:rsidR="00EF7BBF" w:rsidP="00EF7BBF" w:rsidRDefault="00EF7BBF" w14:paraId="5FFA50B5"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F7BBF" w:rsidTr="003132DD" w14:paraId="41D8AB23" w14:textId="77777777">
        <w:trPr>
          <w:trHeight w:val="487"/>
        </w:trPr>
        <w:tc>
          <w:tcPr>
            <w:tcW w:w="9808" w:type="dxa"/>
            <w:shd w:val="clear" w:color="auto" w:fill="171796"/>
            <w:vAlign w:val="center"/>
          </w:tcPr>
          <w:p w:rsidRPr="00BC371B" w:rsidR="00EF7BBF" w:rsidP="003132DD" w:rsidRDefault="00EF7BBF" w14:paraId="20F71476" w14:textId="77777777">
            <w:pPr>
              <w:rPr>
                <w:rFonts w:cs="Arial"/>
                <w:b/>
                <w:szCs w:val="24"/>
              </w:rPr>
            </w:pPr>
            <w:r>
              <w:rPr>
                <w:rFonts w:cs="Arial"/>
                <w:b/>
                <w:szCs w:val="24"/>
              </w:rPr>
              <w:t>Our values – WE ASPIRE</w:t>
            </w:r>
          </w:p>
        </w:tc>
      </w:tr>
    </w:tbl>
    <w:p w:rsidRPr="00F24FA7" w:rsidR="00EF7BBF" w:rsidP="00EF7BBF" w:rsidRDefault="00EF7BBF" w14:paraId="302A475D" w14:textId="77777777">
      <w:pPr>
        <w:rPr>
          <w:rFonts w:cs="Arial"/>
          <w:b/>
          <w:szCs w:val="24"/>
        </w:rPr>
      </w:pPr>
    </w:p>
    <w:p w:rsidRPr="00F24FA7" w:rsidR="00EF7BBF" w:rsidP="00EF7BBF" w:rsidRDefault="00EF7BBF" w14:paraId="610098F8" w14:textId="77777777">
      <w:pPr>
        <w:jc w:val="center"/>
        <w:rPr>
          <w:rFonts w:cs="Arial"/>
          <w:b/>
          <w:szCs w:val="24"/>
        </w:rPr>
      </w:pPr>
      <w:r w:rsidRPr="00F24FA7">
        <w:rPr>
          <w:rFonts w:cs="Arial"/>
          <w:noProof/>
        </w:rPr>
        <w:drawing>
          <wp:inline distT="0" distB="0" distL="0" distR="0" wp14:anchorId="1E9B8AF6" wp14:editId="502EC307">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EF7BBF" w:rsidP="00EF7BBF" w:rsidRDefault="00EF7BBF" w14:paraId="6EF9484B" w14:textId="77777777">
      <w:pPr>
        <w:rPr>
          <w:rFonts w:cs="Arial"/>
          <w:b/>
          <w:szCs w:val="24"/>
        </w:rPr>
      </w:pPr>
    </w:p>
    <w:p w:rsidRPr="00F24FA7" w:rsidR="00EF7BBF" w:rsidP="00EF7BBF" w:rsidRDefault="00EF7BBF" w14:paraId="6C575C28"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EF7BBF" w:rsidP="00EF7BBF" w:rsidRDefault="00EF7BBF" w14:paraId="6E774E8F" w14:textId="77777777">
      <w:pPr>
        <w:ind w:right="-201"/>
        <w:jc w:val="both"/>
        <w:rPr>
          <w:rFonts w:cs="Arial"/>
          <w:szCs w:val="24"/>
        </w:rPr>
      </w:pPr>
    </w:p>
    <w:p w:rsidRPr="00F24FA7" w:rsidR="00EF7BBF" w:rsidP="00EF7BBF" w:rsidRDefault="00EF7BBF" w14:paraId="720DB0AB"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EF7BBF" w:rsidP="00EF7BBF" w:rsidRDefault="00EF7BBF" w14:paraId="123F7F8B" w14:textId="77777777">
      <w:pPr>
        <w:pStyle w:val="BodyText2"/>
        <w:tabs>
          <w:tab w:val="left" w:pos="720"/>
          <w:tab w:val="left" w:pos="1440"/>
          <w:tab w:val="left" w:pos="2160"/>
        </w:tabs>
        <w:spacing w:line="240" w:lineRule="atLeast"/>
        <w:rPr>
          <w:rFonts w:cs="Arial"/>
          <w:sz w:val="24"/>
          <w:szCs w:val="24"/>
        </w:rPr>
      </w:pPr>
    </w:p>
    <w:p w:rsidR="00EF7BBF" w:rsidP="00EF7BBF" w:rsidRDefault="00EF7BBF" w14:paraId="290CAEDF"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6">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EF7BBF" w:rsidP="00EF7BBF" w:rsidRDefault="00EF7BBF" w14:paraId="669D5D67"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F7BBF" w:rsidTr="003132DD" w14:paraId="4BBA6502" w14:textId="77777777">
        <w:trPr>
          <w:trHeight w:val="487"/>
        </w:trPr>
        <w:tc>
          <w:tcPr>
            <w:tcW w:w="9808" w:type="dxa"/>
            <w:shd w:val="clear" w:color="auto" w:fill="171796"/>
            <w:vAlign w:val="center"/>
          </w:tcPr>
          <w:p w:rsidRPr="00BC371B" w:rsidR="00EF7BBF" w:rsidP="003132DD" w:rsidRDefault="00EF7BBF" w14:paraId="3E1521B1" w14:textId="77777777">
            <w:pPr>
              <w:rPr>
                <w:rFonts w:cs="Arial"/>
                <w:b/>
                <w:szCs w:val="24"/>
              </w:rPr>
            </w:pPr>
            <w:r>
              <w:rPr>
                <w:rFonts w:cs="Arial"/>
                <w:b/>
                <w:szCs w:val="24"/>
              </w:rPr>
              <w:t>Our Customer Commitment</w:t>
            </w:r>
          </w:p>
        </w:tc>
      </w:tr>
    </w:tbl>
    <w:p w:rsidR="00EF7BBF" w:rsidP="00EF7BBF" w:rsidRDefault="00EF7BBF" w14:paraId="48C1D22C" w14:textId="77777777">
      <w:pPr>
        <w:rPr>
          <w:rFonts w:cs="Arial"/>
          <w:b/>
          <w:szCs w:val="24"/>
        </w:rPr>
      </w:pPr>
    </w:p>
    <w:p w:rsidR="00EF7BBF" w:rsidP="00EF7BBF" w:rsidRDefault="00EF7BBF" w14:paraId="4EA8B0A9"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2CFCBE35" wp14:editId="7719C8D9">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EF7BBF" w:rsidP="00EF7BBF" w:rsidRDefault="00EF7BBF" w14:paraId="388E1298" w14:textId="77777777">
      <w:pPr>
        <w:pStyle w:val="BodyText2"/>
        <w:tabs>
          <w:tab w:val="left" w:pos="720"/>
          <w:tab w:val="left" w:pos="1440"/>
          <w:tab w:val="left" w:pos="2160"/>
        </w:tabs>
        <w:spacing w:line="240" w:lineRule="atLeast"/>
        <w:jc w:val="center"/>
        <w:rPr>
          <w:rFonts w:cs="Arial"/>
          <w:sz w:val="24"/>
          <w:szCs w:val="24"/>
        </w:rPr>
      </w:pPr>
    </w:p>
    <w:p w:rsidR="00EF7BBF" w:rsidP="00EF7BBF" w:rsidRDefault="00EF7BBF" w14:paraId="3D6C2AD5"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EF7BBF" w:rsidP="00EF7BBF" w:rsidRDefault="00EF7BBF" w14:paraId="79B41081" w14:textId="77777777">
      <w:pPr>
        <w:pStyle w:val="BodyText2"/>
        <w:tabs>
          <w:tab w:val="left" w:pos="720"/>
          <w:tab w:val="left" w:pos="1440"/>
          <w:tab w:val="left" w:pos="2160"/>
        </w:tabs>
        <w:spacing w:line="240" w:lineRule="atLeast"/>
        <w:rPr>
          <w:rFonts w:cs="Arial"/>
          <w:sz w:val="24"/>
          <w:szCs w:val="24"/>
        </w:rPr>
      </w:pPr>
    </w:p>
    <w:p w:rsidR="00EF7BBF" w:rsidP="00EF7BBF" w:rsidRDefault="00EF7BBF" w14:paraId="0BEA30FC"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8">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EF7BBF" w:rsidP="00EF7BBF" w:rsidRDefault="00EF7BBF" w14:paraId="3265DA7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EF7BBF" w:rsidTr="003132DD" w14:paraId="40AAE0F4" w14:textId="77777777">
        <w:trPr>
          <w:trHeight w:val="487"/>
        </w:trPr>
        <w:tc>
          <w:tcPr>
            <w:tcW w:w="9808" w:type="dxa"/>
            <w:shd w:val="clear" w:color="auto" w:fill="171796"/>
            <w:vAlign w:val="center"/>
          </w:tcPr>
          <w:p w:rsidRPr="00BC371B" w:rsidR="00EF7BBF" w:rsidP="003132DD" w:rsidRDefault="00EF7BBF" w14:paraId="0879B895" w14:textId="77777777">
            <w:pPr>
              <w:rPr>
                <w:rFonts w:cs="Arial"/>
                <w:b/>
                <w:szCs w:val="24"/>
              </w:rPr>
            </w:pPr>
            <w:r>
              <w:rPr>
                <w:rFonts w:cs="Arial"/>
                <w:b/>
                <w:szCs w:val="24"/>
              </w:rPr>
              <w:t>More information for recruitment applicants</w:t>
            </w:r>
          </w:p>
        </w:tc>
      </w:tr>
    </w:tbl>
    <w:p w:rsidR="00EF7BBF" w:rsidP="00EF7BBF" w:rsidRDefault="00EF7BBF" w14:paraId="7684CCA6" w14:textId="77777777">
      <w:pPr>
        <w:rPr>
          <w:rFonts w:cs="Arial"/>
          <w:b/>
          <w:szCs w:val="24"/>
        </w:rPr>
      </w:pPr>
    </w:p>
    <w:p w:rsidRPr="00F24FA7" w:rsidR="00EF7BBF" w:rsidP="00EF7BBF" w:rsidRDefault="00EF7BBF" w14:paraId="5FABFE9A"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EF7BBF" w:rsidP="00EF7BBF" w:rsidRDefault="00EF7BBF" w14:paraId="6453555A"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EF7BBF" w:rsidP="00EF7BBF" w:rsidRDefault="00EF7BBF" w14:paraId="6BFE3DC0" w14:textId="77777777">
      <w:pPr>
        <w:rPr>
          <w:rFonts w:cs="Arial"/>
          <w:bCs/>
          <w:color w:val="000000"/>
          <w:szCs w:val="24"/>
        </w:rPr>
      </w:pPr>
    </w:p>
    <w:p w:rsidRPr="00F24FA7" w:rsidR="00EF7BBF" w:rsidP="00EF7BBF" w:rsidRDefault="00EF7BBF" w14:paraId="1393E9B6" w14:textId="77777777">
      <w:pPr>
        <w:rPr>
          <w:rFonts w:cs="Arial"/>
        </w:rPr>
      </w:pPr>
      <w:r w:rsidRPr="511C9C35">
        <w:rPr>
          <w:rFonts w:cs="Arial"/>
          <w:color w:val="000000" w:themeColor="text1"/>
        </w:rPr>
        <w:t xml:space="preserve">Visit the </w:t>
      </w:r>
      <w:hyperlink r:id="rId19">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57562542" w14:textId="77777777"/>
    <w:sectPr w:rsidR="007C29AB" w:rsidSect="00EF7BBF">
      <w:footerReference w:type="default" r:id="rId20"/>
      <w:headerReference w:type="first" r:id="rId21"/>
      <w:footerReference w:type="first" r:id="rId22"/>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85F12" w:rsidP="00207343" w:rsidRDefault="00185F12" w14:paraId="6AB004D0" w14:textId="77777777">
      <w:r>
        <w:separator/>
      </w:r>
    </w:p>
  </w:endnote>
  <w:endnote w:type="continuationSeparator" w:id="0">
    <w:p w:rsidR="00185F12" w:rsidP="00207343" w:rsidRDefault="00185F12" w14:paraId="3BDE927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EF7BBF" w:rsidP="00594507" w:rsidRDefault="00185F12" w14:paraId="333B259E" w14:textId="518A8FC3">
    <w:pPr>
      <w:pStyle w:val="Footer"/>
    </w:pPr>
    <w:sdt>
      <w:sdtPr>
        <w:id w:val="-1184051058"/>
        <w:docPartObj>
          <w:docPartGallery w:val="Page Numbers (Bottom of Page)"/>
          <w:docPartUnique/>
        </w:docPartObj>
      </w:sdtPr>
      <w:sdtEndPr/>
      <w:sdtContent>
        <w:r w:rsidR="00EF7BBF">
          <w:t>JE</w:t>
        </w:r>
        <w:r w:rsidR="00207343">
          <w:t>2277</w:t>
        </w:r>
        <w:r w:rsidR="00EF7BBF">
          <w:t xml:space="preserve"> </w:t>
        </w:r>
        <w:r w:rsidR="00EF7BBF">
          <w:tab/>
        </w:r>
        <w:r w:rsidR="00EF7BBF">
          <w:tab/>
        </w:r>
        <w:r w:rsidR="00EF7BBF">
          <w:t xml:space="preserve"> </w:t>
        </w:r>
        <w:sdt>
          <w:sdtPr>
            <w:id w:val="-288744649"/>
            <w:docPartObj>
              <w:docPartGallery w:val="Page Numbers (Top of Page)"/>
              <w:docPartUnique/>
            </w:docPartObj>
          </w:sdtPr>
          <w:sdtEndPr/>
          <w:sdtContent>
            <w:r w:rsidR="00EF7BBF">
              <w:t xml:space="preserve">Page </w:t>
            </w:r>
            <w:r w:rsidR="00EF7BBF">
              <w:rPr>
                <w:b/>
                <w:bCs/>
                <w:szCs w:val="24"/>
              </w:rPr>
              <w:fldChar w:fldCharType="begin"/>
            </w:r>
            <w:r w:rsidR="00EF7BBF">
              <w:rPr>
                <w:b/>
                <w:bCs/>
              </w:rPr>
              <w:instrText xml:space="preserve"> PAGE </w:instrText>
            </w:r>
            <w:r w:rsidR="00EF7BBF">
              <w:rPr>
                <w:b/>
                <w:bCs/>
                <w:szCs w:val="24"/>
              </w:rPr>
              <w:fldChar w:fldCharType="separate"/>
            </w:r>
            <w:r w:rsidR="00EF7BBF">
              <w:rPr>
                <w:b/>
                <w:bCs/>
                <w:noProof/>
              </w:rPr>
              <w:t>2</w:t>
            </w:r>
            <w:r w:rsidR="00EF7BBF">
              <w:rPr>
                <w:b/>
                <w:bCs/>
                <w:szCs w:val="24"/>
              </w:rPr>
              <w:fldChar w:fldCharType="end"/>
            </w:r>
            <w:r w:rsidR="00EF7BBF">
              <w:t xml:space="preserve"> of </w:t>
            </w:r>
            <w:r w:rsidR="00EF7BBF">
              <w:rPr>
                <w:b/>
                <w:bCs/>
                <w:szCs w:val="24"/>
              </w:rPr>
              <w:fldChar w:fldCharType="begin"/>
            </w:r>
            <w:r w:rsidR="00EF7BBF">
              <w:rPr>
                <w:b/>
                <w:bCs/>
              </w:rPr>
              <w:instrText xml:space="preserve"> NUMPAGES  </w:instrText>
            </w:r>
            <w:r w:rsidR="00EF7BBF">
              <w:rPr>
                <w:b/>
                <w:bCs/>
                <w:szCs w:val="24"/>
              </w:rPr>
              <w:fldChar w:fldCharType="separate"/>
            </w:r>
            <w:r w:rsidR="00EF7BBF">
              <w:rPr>
                <w:b/>
                <w:bCs/>
                <w:noProof/>
              </w:rPr>
              <w:t>2</w:t>
            </w:r>
            <w:r w:rsidR="00EF7BBF">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EF7BBF" w:rsidP="00A773F6" w:rsidRDefault="00EF7BBF" w14:paraId="02563662"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EF7BBF" w:rsidRDefault="00EF7BBF" w14:paraId="40710F3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85F12" w:rsidP="00207343" w:rsidRDefault="00185F12" w14:paraId="6FC0ADE3" w14:textId="77777777">
      <w:r>
        <w:separator/>
      </w:r>
    </w:p>
  </w:footnote>
  <w:footnote w:type="continuationSeparator" w:id="0">
    <w:p w:rsidR="00185F12" w:rsidP="00207343" w:rsidRDefault="00185F12" w14:paraId="0455979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EF7BBF" w:rsidRDefault="00EF7BBF" w14:paraId="61069AC3"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EF7BBF" w:rsidRDefault="00EF7BBF" w14:paraId="556C20D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
    <w:nsid w:val="5f0e4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ba312a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774b5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483ee6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36403C"/>
    <w:multiLevelType w:val="hybridMultilevel"/>
    <w:tmpl w:val="0D224058"/>
    <w:lvl w:ilvl="0" w:tplc="521EBEC4">
      <w:start w:val="1"/>
      <w:numFmt w:val="decimal"/>
      <w:lvlText w:val="%1."/>
      <w:lvlJc w:val="left"/>
      <w:pPr>
        <w:ind w:left="10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830518"/>
    <w:multiLevelType w:val="hybridMultilevel"/>
    <w:tmpl w:val="461297F0"/>
    <w:lvl w:ilvl="0" w:tplc="521EBEC4">
      <w:start w:val="1"/>
      <w:numFmt w:val="decimal"/>
      <w:lvlText w:val="%1."/>
      <w:lvlJc w:val="left"/>
      <w:pPr>
        <w:ind w:left="36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324DE7"/>
    <w:multiLevelType w:val="hybridMultilevel"/>
    <w:tmpl w:val="91DACBF2"/>
    <w:lvl w:ilvl="0" w:tplc="08090001">
      <w:start w:val="1"/>
      <w:numFmt w:val="bullet"/>
      <w:lvlText w:val=""/>
      <w:lvlJc w:val="left"/>
      <w:pPr>
        <w:ind w:left="720" w:firstLine="0"/>
      </w:pPr>
      <w:rPr>
        <w:rFonts w:hint="default" w:ascii="Symbol" w:hAnsi="Symbol"/>
        <w:b w:val="0"/>
        <w:i w:val="0"/>
        <w:strike w:val="0"/>
        <w:dstrike w:val="0"/>
        <w:color w:val="000000"/>
        <w:sz w:val="24"/>
        <w:szCs w:val="24"/>
        <w:u w:val="none" w:color="000000"/>
        <w:effect w:val="none"/>
        <w:bdr w:val="none" w:color="auto" w:sz="0" w:space="0" w:frame="1"/>
        <w:vertAlign w:val="baseline"/>
      </w:rPr>
    </w:lvl>
    <w:lvl w:ilvl="1" w:tplc="F1583E9E">
      <w:start w:val="1"/>
      <w:numFmt w:val="bullet"/>
      <w:lvlText w:val="o"/>
      <w:lvlJc w:val="left"/>
      <w:pPr>
        <w:ind w:left="144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2" w:tplc="C78CDBB4">
      <w:start w:val="1"/>
      <w:numFmt w:val="bullet"/>
      <w:lvlText w:val="▪"/>
      <w:lvlJc w:val="left"/>
      <w:pPr>
        <w:ind w:left="216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3" w:tplc="05A4C5FE">
      <w:start w:val="1"/>
      <w:numFmt w:val="bullet"/>
      <w:lvlText w:val="•"/>
      <w:lvlJc w:val="left"/>
      <w:pPr>
        <w:ind w:left="28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5D9473E4">
      <w:start w:val="1"/>
      <w:numFmt w:val="bullet"/>
      <w:lvlText w:val="o"/>
      <w:lvlJc w:val="left"/>
      <w:pPr>
        <w:ind w:left="360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5" w:tplc="67CA2228">
      <w:start w:val="1"/>
      <w:numFmt w:val="bullet"/>
      <w:lvlText w:val="▪"/>
      <w:lvlJc w:val="left"/>
      <w:pPr>
        <w:ind w:left="432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6" w:tplc="C6FEACA4">
      <w:start w:val="1"/>
      <w:numFmt w:val="bullet"/>
      <w:lvlText w:val="•"/>
      <w:lvlJc w:val="left"/>
      <w:pPr>
        <w:ind w:left="504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9850B0BE">
      <w:start w:val="1"/>
      <w:numFmt w:val="bullet"/>
      <w:lvlText w:val="o"/>
      <w:lvlJc w:val="left"/>
      <w:pPr>
        <w:ind w:left="576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8" w:tplc="0DFE14D2">
      <w:start w:val="1"/>
      <w:numFmt w:val="bullet"/>
      <w:lvlText w:val="▪"/>
      <w:lvlJc w:val="left"/>
      <w:pPr>
        <w:ind w:left="6480"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abstractNum>
  <w:abstractNum w:abstractNumId="4" w15:restartNumberingAfterBreak="0">
    <w:nsid w:val="334063F1"/>
    <w:multiLevelType w:val="hybridMultilevel"/>
    <w:tmpl w:val="612EBB1E"/>
    <w:lvl w:ilvl="0" w:tplc="08090001">
      <w:start w:val="1"/>
      <w:numFmt w:val="bullet"/>
      <w:lvlText w:val=""/>
      <w:lvlJc w:val="left"/>
      <w:pPr>
        <w:ind w:left="1080" w:firstLine="0"/>
      </w:pPr>
      <w:rPr>
        <w:rFonts w:hint="default" w:ascii="Symbol" w:hAnsi="Symbol"/>
        <w:b w:val="0"/>
        <w:i w:val="0"/>
        <w:strike w:val="0"/>
        <w:dstrike w:val="0"/>
        <w:color w:val="000000"/>
        <w:sz w:val="20"/>
        <w:szCs w:val="20"/>
        <w:u w:val="none" w:color="000000"/>
        <w:effect w:val="none"/>
        <w:bdr w:val="none" w:color="auto" w:sz="0" w:space="0" w:frame="1"/>
        <w:vertAlign w:val="baseline"/>
      </w:rPr>
    </w:lvl>
    <w:lvl w:ilvl="1" w:tplc="1E783F36">
      <w:start w:val="1"/>
      <w:numFmt w:val="bullet"/>
      <w:lvlText w:val="o"/>
      <w:lvlJc w:val="left"/>
      <w:pPr>
        <w:ind w:left="1800" w:firstLine="0"/>
      </w:pPr>
      <w:rPr>
        <w:rFonts w:ascii="Segoe UI Symbol" w:hAnsi="Segoe UI Symbol" w:eastAsia="Segoe UI Symbol" w:cs="Segoe UI Symbol"/>
        <w:b w:val="0"/>
        <w:i w:val="0"/>
        <w:strike w:val="0"/>
        <w:dstrike w:val="0"/>
        <w:color w:val="000000"/>
        <w:sz w:val="20"/>
        <w:szCs w:val="20"/>
        <w:u w:val="none" w:color="000000"/>
        <w:effect w:val="none"/>
        <w:bdr w:val="none" w:color="auto" w:sz="0" w:space="0" w:frame="1"/>
        <w:vertAlign w:val="baseline"/>
      </w:rPr>
    </w:lvl>
    <w:lvl w:ilvl="2" w:tplc="7DF8F2AC">
      <w:start w:val="1"/>
      <w:numFmt w:val="bullet"/>
      <w:lvlText w:val="▪"/>
      <w:lvlJc w:val="left"/>
      <w:pPr>
        <w:ind w:left="2520" w:firstLine="0"/>
      </w:pPr>
      <w:rPr>
        <w:rFonts w:ascii="Segoe UI Symbol" w:hAnsi="Segoe UI Symbol" w:eastAsia="Segoe UI Symbol" w:cs="Segoe UI Symbol"/>
        <w:b w:val="0"/>
        <w:i w:val="0"/>
        <w:strike w:val="0"/>
        <w:dstrike w:val="0"/>
        <w:color w:val="000000"/>
        <w:sz w:val="20"/>
        <w:szCs w:val="20"/>
        <w:u w:val="none" w:color="000000"/>
        <w:effect w:val="none"/>
        <w:bdr w:val="none" w:color="auto" w:sz="0" w:space="0" w:frame="1"/>
        <w:vertAlign w:val="baseline"/>
      </w:rPr>
    </w:lvl>
    <w:lvl w:ilvl="3" w:tplc="52FE2C62">
      <w:start w:val="1"/>
      <w:numFmt w:val="bullet"/>
      <w:lvlText w:val="•"/>
      <w:lvlJc w:val="left"/>
      <w:pPr>
        <w:ind w:left="3240" w:firstLine="0"/>
      </w:pPr>
      <w:rPr>
        <w:rFonts w:ascii="Arial" w:hAnsi="Arial" w:eastAsia="Arial" w:cs="Arial"/>
        <w:b w:val="0"/>
        <w:i w:val="0"/>
        <w:strike w:val="0"/>
        <w:dstrike w:val="0"/>
        <w:color w:val="000000"/>
        <w:sz w:val="20"/>
        <w:szCs w:val="20"/>
        <w:u w:val="none" w:color="000000"/>
        <w:effect w:val="none"/>
        <w:bdr w:val="none" w:color="auto" w:sz="0" w:space="0" w:frame="1"/>
        <w:vertAlign w:val="baseline"/>
      </w:rPr>
    </w:lvl>
    <w:lvl w:ilvl="4" w:tplc="F0D6F0FC">
      <w:start w:val="1"/>
      <w:numFmt w:val="bullet"/>
      <w:lvlText w:val="o"/>
      <w:lvlJc w:val="left"/>
      <w:pPr>
        <w:ind w:left="3960" w:firstLine="0"/>
      </w:pPr>
      <w:rPr>
        <w:rFonts w:ascii="Segoe UI Symbol" w:hAnsi="Segoe UI Symbol" w:eastAsia="Segoe UI Symbol" w:cs="Segoe UI Symbol"/>
        <w:b w:val="0"/>
        <w:i w:val="0"/>
        <w:strike w:val="0"/>
        <w:dstrike w:val="0"/>
        <w:color w:val="000000"/>
        <w:sz w:val="20"/>
        <w:szCs w:val="20"/>
        <w:u w:val="none" w:color="000000"/>
        <w:effect w:val="none"/>
        <w:bdr w:val="none" w:color="auto" w:sz="0" w:space="0" w:frame="1"/>
        <w:vertAlign w:val="baseline"/>
      </w:rPr>
    </w:lvl>
    <w:lvl w:ilvl="5" w:tplc="8A4AB478">
      <w:start w:val="1"/>
      <w:numFmt w:val="bullet"/>
      <w:lvlText w:val="▪"/>
      <w:lvlJc w:val="left"/>
      <w:pPr>
        <w:ind w:left="4680" w:firstLine="0"/>
      </w:pPr>
      <w:rPr>
        <w:rFonts w:ascii="Segoe UI Symbol" w:hAnsi="Segoe UI Symbol" w:eastAsia="Segoe UI Symbol" w:cs="Segoe UI Symbol"/>
        <w:b w:val="0"/>
        <w:i w:val="0"/>
        <w:strike w:val="0"/>
        <w:dstrike w:val="0"/>
        <w:color w:val="000000"/>
        <w:sz w:val="20"/>
        <w:szCs w:val="20"/>
        <w:u w:val="none" w:color="000000"/>
        <w:effect w:val="none"/>
        <w:bdr w:val="none" w:color="auto" w:sz="0" w:space="0" w:frame="1"/>
        <w:vertAlign w:val="baseline"/>
      </w:rPr>
    </w:lvl>
    <w:lvl w:ilvl="6" w:tplc="CE4E0FD4">
      <w:start w:val="1"/>
      <w:numFmt w:val="bullet"/>
      <w:lvlText w:val="•"/>
      <w:lvlJc w:val="left"/>
      <w:pPr>
        <w:ind w:left="5400" w:firstLine="0"/>
      </w:pPr>
      <w:rPr>
        <w:rFonts w:ascii="Arial" w:hAnsi="Arial" w:eastAsia="Arial" w:cs="Arial"/>
        <w:b w:val="0"/>
        <w:i w:val="0"/>
        <w:strike w:val="0"/>
        <w:dstrike w:val="0"/>
        <w:color w:val="000000"/>
        <w:sz w:val="20"/>
        <w:szCs w:val="20"/>
        <w:u w:val="none" w:color="000000"/>
        <w:effect w:val="none"/>
        <w:bdr w:val="none" w:color="auto" w:sz="0" w:space="0" w:frame="1"/>
        <w:vertAlign w:val="baseline"/>
      </w:rPr>
    </w:lvl>
    <w:lvl w:ilvl="7" w:tplc="984C15FC">
      <w:start w:val="1"/>
      <w:numFmt w:val="bullet"/>
      <w:lvlText w:val="o"/>
      <w:lvlJc w:val="left"/>
      <w:pPr>
        <w:ind w:left="6120" w:firstLine="0"/>
      </w:pPr>
      <w:rPr>
        <w:rFonts w:ascii="Segoe UI Symbol" w:hAnsi="Segoe UI Symbol" w:eastAsia="Segoe UI Symbol" w:cs="Segoe UI Symbol"/>
        <w:b w:val="0"/>
        <w:i w:val="0"/>
        <w:strike w:val="0"/>
        <w:dstrike w:val="0"/>
        <w:color w:val="000000"/>
        <w:sz w:val="20"/>
        <w:szCs w:val="20"/>
        <w:u w:val="none" w:color="000000"/>
        <w:effect w:val="none"/>
        <w:bdr w:val="none" w:color="auto" w:sz="0" w:space="0" w:frame="1"/>
        <w:vertAlign w:val="baseline"/>
      </w:rPr>
    </w:lvl>
    <w:lvl w:ilvl="8" w:tplc="C516812E">
      <w:start w:val="1"/>
      <w:numFmt w:val="bullet"/>
      <w:lvlText w:val="▪"/>
      <w:lvlJc w:val="left"/>
      <w:pPr>
        <w:ind w:left="6840" w:firstLine="0"/>
      </w:pPr>
      <w:rPr>
        <w:rFonts w:ascii="Segoe UI Symbol" w:hAnsi="Segoe UI Symbol" w:eastAsia="Segoe UI Symbol" w:cs="Segoe UI Symbol"/>
        <w:b w:val="0"/>
        <w:i w:val="0"/>
        <w:strike w:val="0"/>
        <w:dstrike w:val="0"/>
        <w:color w:val="000000"/>
        <w:sz w:val="20"/>
        <w:szCs w:val="20"/>
        <w:u w:val="none" w:color="000000"/>
        <w:effect w:val="none"/>
        <w:bdr w:val="none" w:color="auto" w:sz="0" w:space="0" w:frame="1"/>
        <w:vertAlign w:val="baseline"/>
      </w:rPr>
    </w:lvl>
  </w:abstractNum>
  <w:abstractNum w:abstractNumId="5" w15:restartNumberingAfterBreak="0">
    <w:nsid w:val="38530CEE"/>
    <w:multiLevelType w:val="hybridMultilevel"/>
    <w:tmpl w:val="B61832B4"/>
    <w:lvl w:ilvl="0" w:tplc="521EBEC4">
      <w:start w:val="1"/>
      <w:numFmt w:val="decimal"/>
      <w:lvlText w:val="%1."/>
      <w:lvlJc w:val="left"/>
      <w:pPr>
        <w:ind w:left="36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EB748602">
      <w:start w:val="1"/>
      <w:numFmt w:val="lowerLetter"/>
      <w:lvlText w:val="%2"/>
      <w:lvlJc w:val="left"/>
      <w:pPr>
        <w:ind w:left="10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2" w:tplc="8A3813CA">
      <w:start w:val="1"/>
      <w:numFmt w:val="lowerRoman"/>
      <w:lvlText w:val="%3"/>
      <w:lvlJc w:val="left"/>
      <w:pPr>
        <w:ind w:left="180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3" w:tplc="7A3CB214">
      <w:start w:val="1"/>
      <w:numFmt w:val="decimal"/>
      <w:lvlText w:val="%4"/>
      <w:lvlJc w:val="left"/>
      <w:pPr>
        <w:ind w:left="252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200E17C8">
      <w:start w:val="1"/>
      <w:numFmt w:val="lowerLetter"/>
      <w:lvlText w:val="%5"/>
      <w:lvlJc w:val="left"/>
      <w:pPr>
        <w:ind w:left="324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5" w:tplc="ACEC69FC">
      <w:start w:val="1"/>
      <w:numFmt w:val="lowerRoman"/>
      <w:lvlText w:val="%6"/>
      <w:lvlJc w:val="left"/>
      <w:pPr>
        <w:ind w:left="396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6" w:tplc="4EFA3412">
      <w:start w:val="1"/>
      <w:numFmt w:val="decimal"/>
      <w:lvlText w:val="%7"/>
      <w:lvlJc w:val="left"/>
      <w:pPr>
        <w:ind w:left="46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195E9CB8">
      <w:start w:val="1"/>
      <w:numFmt w:val="lowerLetter"/>
      <w:lvlText w:val="%8"/>
      <w:lvlJc w:val="left"/>
      <w:pPr>
        <w:ind w:left="540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8" w:tplc="E9EEFEC0">
      <w:start w:val="1"/>
      <w:numFmt w:val="lowerRoman"/>
      <w:lvlText w:val="%9"/>
      <w:lvlJc w:val="left"/>
      <w:pPr>
        <w:ind w:left="612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abstractNum>
  <w:abstractNum w:abstractNumId="6"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7" w15:restartNumberingAfterBreak="0">
    <w:nsid w:val="456E3F9D"/>
    <w:multiLevelType w:val="hybridMultilevel"/>
    <w:tmpl w:val="6EB244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8A53377"/>
    <w:multiLevelType w:val="hybridMultilevel"/>
    <w:tmpl w:val="B61832B4"/>
    <w:lvl w:ilvl="0" w:tplc="FFFFFFFF">
      <w:start w:val="1"/>
      <w:numFmt w:val="decimal"/>
      <w:lvlText w:val="%1."/>
      <w:lvlJc w:val="left"/>
      <w:pPr>
        <w:ind w:left="36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FFFFFFFF">
      <w:start w:val="1"/>
      <w:numFmt w:val="lowerLetter"/>
      <w:lvlText w:val="%2"/>
      <w:lvlJc w:val="left"/>
      <w:pPr>
        <w:ind w:left="10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2" w:tplc="FFFFFFFF">
      <w:start w:val="1"/>
      <w:numFmt w:val="lowerRoman"/>
      <w:lvlText w:val="%3"/>
      <w:lvlJc w:val="left"/>
      <w:pPr>
        <w:ind w:left="180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3" w:tplc="FFFFFFFF">
      <w:start w:val="1"/>
      <w:numFmt w:val="decimal"/>
      <w:lvlText w:val="%4"/>
      <w:lvlJc w:val="left"/>
      <w:pPr>
        <w:ind w:left="252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FFFFFFFF">
      <w:start w:val="1"/>
      <w:numFmt w:val="lowerLetter"/>
      <w:lvlText w:val="%5"/>
      <w:lvlJc w:val="left"/>
      <w:pPr>
        <w:ind w:left="324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5" w:tplc="FFFFFFFF">
      <w:start w:val="1"/>
      <w:numFmt w:val="lowerRoman"/>
      <w:lvlText w:val="%6"/>
      <w:lvlJc w:val="left"/>
      <w:pPr>
        <w:ind w:left="396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6" w:tplc="FFFFFFFF">
      <w:start w:val="1"/>
      <w:numFmt w:val="decimal"/>
      <w:lvlText w:val="%7"/>
      <w:lvlJc w:val="left"/>
      <w:pPr>
        <w:ind w:left="468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FFFFFFFF">
      <w:start w:val="1"/>
      <w:numFmt w:val="lowerLetter"/>
      <w:lvlText w:val="%8"/>
      <w:lvlJc w:val="left"/>
      <w:pPr>
        <w:ind w:left="540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8" w:tplc="FFFFFFFF">
      <w:start w:val="1"/>
      <w:numFmt w:val="lowerRoman"/>
      <w:lvlText w:val="%9"/>
      <w:lvlJc w:val="left"/>
      <w:pPr>
        <w:ind w:left="612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abstractNum>
  <w:abstractNum w:abstractNumId="9" w15:restartNumberingAfterBreak="0">
    <w:nsid w:val="4E3A4C85"/>
    <w:multiLevelType w:val="hybridMultilevel"/>
    <w:tmpl w:val="A47A56C4"/>
    <w:lvl w:ilvl="0" w:tplc="521EBEC4">
      <w:start w:val="1"/>
      <w:numFmt w:val="decimal"/>
      <w:lvlText w:val="%1."/>
      <w:lvlJc w:val="left"/>
      <w:pPr>
        <w:ind w:left="360"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84244B"/>
    <w:multiLevelType w:val="hybridMultilevel"/>
    <w:tmpl w:val="D93EDBC8"/>
    <w:lvl w:ilvl="0" w:tplc="08090001">
      <w:start w:val="1"/>
      <w:numFmt w:val="bullet"/>
      <w:lvlText w:val=""/>
      <w:lvlJc w:val="left"/>
      <w:pPr>
        <w:ind w:left="142" w:firstLine="0"/>
      </w:pPr>
      <w:rPr>
        <w:rFonts w:hint="default" w:ascii="Symbol" w:hAnsi="Symbol"/>
        <w:b w:val="0"/>
        <w:i w:val="0"/>
        <w:strike w:val="0"/>
        <w:dstrike w:val="0"/>
        <w:color w:val="000000"/>
        <w:sz w:val="24"/>
        <w:szCs w:val="24"/>
        <w:u w:val="none" w:color="000000"/>
        <w:effect w:val="none"/>
        <w:bdr w:val="none" w:color="auto" w:sz="0" w:space="0" w:frame="1"/>
        <w:vertAlign w:val="baseline"/>
      </w:rPr>
    </w:lvl>
    <w:lvl w:ilvl="1" w:tplc="52F8894E">
      <w:start w:val="1"/>
      <w:numFmt w:val="bullet"/>
      <w:lvlText w:val="o"/>
      <w:lvlJc w:val="left"/>
      <w:pPr>
        <w:ind w:left="862"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2" w:tplc="EB3ABBFE">
      <w:start w:val="1"/>
      <w:numFmt w:val="bullet"/>
      <w:lvlText w:val="▪"/>
      <w:lvlJc w:val="left"/>
      <w:pPr>
        <w:ind w:left="1582"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3" w:tplc="7F123942">
      <w:start w:val="1"/>
      <w:numFmt w:val="bullet"/>
      <w:lvlText w:val="•"/>
      <w:lvlJc w:val="left"/>
      <w:pPr>
        <w:ind w:left="2302"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4" w:tplc="0A5E069A">
      <w:start w:val="1"/>
      <w:numFmt w:val="bullet"/>
      <w:lvlText w:val="o"/>
      <w:lvlJc w:val="left"/>
      <w:pPr>
        <w:ind w:left="3022"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5" w:tplc="B08C83E0">
      <w:start w:val="1"/>
      <w:numFmt w:val="bullet"/>
      <w:lvlText w:val="▪"/>
      <w:lvlJc w:val="left"/>
      <w:pPr>
        <w:ind w:left="3742"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6" w:tplc="AA643148">
      <w:start w:val="1"/>
      <w:numFmt w:val="bullet"/>
      <w:lvlText w:val="•"/>
      <w:lvlJc w:val="left"/>
      <w:pPr>
        <w:ind w:left="4462" w:firstLine="0"/>
      </w:pPr>
      <w:rPr>
        <w:rFonts w:ascii="Arial" w:hAnsi="Arial" w:eastAsia="Arial" w:cs="Arial"/>
        <w:b w:val="0"/>
        <w:i w:val="0"/>
        <w:strike w:val="0"/>
        <w:dstrike w:val="0"/>
        <w:color w:val="000000"/>
        <w:sz w:val="24"/>
        <w:szCs w:val="24"/>
        <w:u w:val="none" w:color="000000"/>
        <w:effect w:val="none"/>
        <w:bdr w:val="none" w:color="auto" w:sz="0" w:space="0" w:frame="1"/>
        <w:vertAlign w:val="baseline"/>
      </w:rPr>
    </w:lvl>
    <w:lvl w:ilvl="7" w:tplc="235E21CC">
      <w:start w:val="1"/>
      <w:numFmt w:val="bullet"/>
      <w:lvlText w:val="o"/>
      <w:lvlJc w:val="left"/>
      <w:pPr>
        <w:ind w:left="5182"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lvl w:ilvl="8" w:tplc="1BEC7796">
      <w:start w:val="1"/>
      <w:numFmt w:val="bullet"/>
      <w:lvlText w:val="▪"/>
      <w:lvlJc w:val="left"/>
      <w:pPr>
        <w:ind w:left="5902" w:firstLine="0"/>
      </w:pPr>
      <w:rPr>
        <w:rFonts w:ascii="Segoe UI Symbol" w:hAnsi="Segoe UI Symbol" w:eastAsia="Segoe UI Symbol" w:cs="Segoe UI Symbol"/>
        <w:b w:val="0"/>
        <w:i w:val="0"/>
        <w:strike w:val="0"/>
        <w:dstrike w:val="0"/>
        <w:color w:val="000000"/>
        <w:sz w:val="24"/>
        <w:szCs w:val="24"/>
        <w:u w:val="none" w:color="000000"/>
        <w:effect w:val="none"/>
        <w:bdr w:val="none" w:color="auto" w:sz="0" w:space="0" w:frame="1"/>
        <w:vertAlign w:val="baseline"/>
      </w:rPr>
    </w:lvl>
  </w:abstractNum>
  <w:abstractNum w:abstractNumId="11"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F3A2632"/>
    <w:multiLevelType w:val="hybridMultilevel"/>
    <w:tmpl w:val="8CB467A2"/>
    <w:lvl w:ilvl="0" w:tplc="0809000F">
      <w:start w:val="1"/>
      <w:numFmt w:val="decimal"/>
      <w:lvlText w:val="%1."/>
      <w:lvlJc w:val="left"/>
      <w:pPr>
        <w:ind w:left="360" w:hanging="360"/>
      </w:pPr>
      <w:rPr>
        <w:rFonts w:hint="default"/>
      </w:rPr>
    </w:lvl>
    <w:lvl w:ilvl="1" w:tplc="FFFFFFFF">
      <w:start w:val="1"/>
      <w:numFmt w:val="bullet"/>
      <w:lvlText w:val="o"/>
      <w:lvlJc w:val="left"/>
      <w:pPr>
        <w:ind w:left="1080" w:hanging="360"/>
      </w:pPr>
      <w:rPr>
        <w:rFonts w:hint="default" w:ascii="Courier New" w:hAnsi="Courier New" w:cs="Courier New"/>
      </w:rPr>
    </w:lvl>
    <w:lvl w:ilvl="2" w:tplc="FFFFFFFF">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FFFFFFFF">
      <w:start w:val="1"/>
      <w:numFmt w:val="bullet"/>
      <w:lvlText w:val="o"/>
      <w:lvlJc w:val="left"/>
      <w:pPr>
        <w:ind w:left="3240" w:hanging="360"/>
      </w:pPr>
      <w:rPr>
        <w:rFonts w:hint="default" w:ascii="Courier New" w:hAnsi="Courier New" w:cs="Courier New"/>
      </w:rPr>
    </w:lvl>
    <w:lvl w:ilvl="5" w:tplc="FFFFFFFF">
      <w:start w:val="1"/>
      <w:numFmt w:val="bullet"/>
      <w:lvlText w:val=""/>
      <w:lvlJc w:val="left"/>
      <w:pPr>
        <w:ind w:left="3960" w:hanging="360"/>
      </w:pPr>
      <w:rPr>
        <w:rFonts w:hint="default" w:ascii="Wingdings" w:hAnsi="Wingdings"/>
      </w:rPr>
    </w:lvl>
    <w:lvl w:ilvl="6" w:tplc="FFFFFFFF">
      <w:start w:val="1"/>
      <w:numFmt w:val="bullet"/>
      <w:lvlText w:val=""/>
      <w:lvlJc w:val="left"/>
      <w:pPr>
        <w:ind w:left="4680" w:hanging="360"/>
      </w:pPr>
      <w:rPr>
        <w:rFonts w:hint="default" w:ascii="Symbol" w:hAnsi="Symbol"/>
      </w:rPr>
    </w:lvl>
    <w:lvl w:ilvl="7" w:tplc="FFFFFFFF">
      <w:start w:val="1"/>
      <w:numFmt w:val="bullet"/>
      <w:lvlText w:val="o"/>
      <w:lvlJc w:val="left"/>
      <w:pPr>
        <w:ind w:left="5400" w:hanging="360"/>
      </w:pPr>
      <w:rPr>
        <w:rFonts w:hint="default" w:ascii="Courier New" w:hAnsi="Courier New" w:cs="Courier New"/>
      </w:rPr>
    </w:lvl>
    <w:lvl w:ilvl="8" w:tplc="FFFFFFFF">
      <w:start w:val="1"/>
      <w:numFmt w:val="bullet"/>
      <w:lvlText w:val=""/>
      <w:lvlJc w:val="left"/>
      <w:pPr>
        <w:ind w:left="6120" w:hanging="360"/>
      </w:pPr>
      <w:rPr>
        <w:rFonts w:hint="default" w:ascii="Wingdings" w:hAnsi="Wingdings"/>
      </w:rPr>
    </w:lvl>
  </w:abstractNum>
  <w:num w:numId="21">
    <w:abstractNumId w:val="16"/>
  </w:num>
  <w:num w:numId="20">
    <w:abstractNumId w:val="15"/>
  </w:num>
  <w:num w:numId="19">
    <w:abstractNumId w:val="14"/>
  </w:num>
  <w:num w:numId="18">
    <w:abstractNumId w:val="13"/>
  </w:num>
  <w:num w:numId="1" w16cid:durableId="2135250139">
    <w:abstractNumId w:val="6"/>
  </w:num>
  <w:num w:numId="2" w16cid:durableId="810486746">
    <w:abstractNumId w:val="11"/>
  </w:num>
  <w:num w:numId="3" w16cid:durableId="650402408">
    <w:abstractNumId w:val="1"/>
  </w:num>
  <w:num w:numId="4" w16cid:durableId="494154021">
    <w:abstractNumId w:val="10"/>
  </w:num>
  <w:num w:numId="5" w16cid:durableId="369961283">
    <w:abstractNumId w:val="4"/>
  </w:num>
  <w:num w:numId="6" w16cid:durableId="1457988491">
    <w:abstractNumId w:val="3"/>
  </w:num>
  <w:num w:numId="7" w16cid:durableId="704252663">
    <w:abstractNumId w:val="3"/>
  </w:num>
  <w:num w:numId="8" w16cid:durableId="392194854">
    <w:abstractNumId w:val="5"/>
  </w:num>
  <w:num w:numId="9" w16cid:durableId="74400817">
    <w:abstractNumId w:val="12"/>
  </w:num>
  <w:num w:numId="10" w16cid:durableId="1736584363">
    <w:abstractNumId w:val="7"/>
  </w:num>
  <w:num w:numId="11" w16cid:durableId="20559312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006019">
    <w:abstractNumId w:val="0"/>
  </w:num>
  <w:num w:numId="13" w16cid:durableId="793211314">
    <w:abstractNumId w:val="2"/>
  </w:num>
  <w:num w:numId="14" w16cid:durableId="463620736">
    <w:abstractNumId w:val="9"/>
  </w:num>
  <w:num w:numId="15" w16cid:durableId="1210412905">
    <w:abstractNumId w:val="10"/>
  </w:num>
  <w:num w:numId="16" w16cid:durableId="1386369042">
    <w:abstractNumId w:val="4"/>
  </w:num>
  <w:num w:numId="17" w16cid:durableId="266618700">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BBF"/>
    <w:rsid w:val="001670B1"/>
    <w:rsid w:val="00185F12"/>
    <w:rsid w:val="00207343"/>
    <w:rsid w:val="0023034B"/>
    <w:rsid w:val="002965AF"/>
    <w:rsid w:val="00402795"/>
    <w:rsid w:val="006158F2"/>
    <w:rsid w:val="007C29AB"/>
    <w:rsid w:val="009648F0"/>
    <w:rsid w:val="00AE63AF"/>
    <w:rsid w:val="00C35334"/>
    <w:rsid w:val="00EF7BBF"/>
    <w:rsid w:val="00F2568F"/>
    <w:rsid w:val="00FC344F"/>
    <w:rsid w:val="020C3C26"/>
    <w:rsid w:val="14E06A48"/>
    <w:rsid w:val="1C7FBDBE"/>
    <w:rsid w:val="1CA92283"/>
    <w:rsid w:val="2606E7B3"/>
    <w:rsid w:val="2C5BEEE9"/>
    <w:rsid w:val="2DE6EA5F"/>
    <w:rsid w:val="443594C1"/>
    <w:rsid w:val="46AF97A5"/>
    <w:rsid w:val="48F8CF06"/>
    <w:rsid w:val="5359ABF9"/>
    <w:rsid w:val="5C4551E4"/>
    <w:rsid w:val="7F006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D0AB40"/>
  <w15:chartTrackingRefBased/>
  <w15:docId w15:val="{0A8A6492-927D-4B43-A1CC-35C168929D1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7BBF"/>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EF7BB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7BB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7BBF"/>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7BBF"/>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7BBF"/>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7BBF"/>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7BBF"/>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7BBF"/>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7BBF"/>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F7BB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F7BB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F7BBF"/>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F7BBF"/>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F7BBF"/>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F7BBF"/>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F7BBF"/>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F7BBF"/>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F7BBF"/>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EF7BBF"/>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EF7BB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F7BBF"/>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F7BBF"/>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7BBF"/>
    <w:pPr>
      <w:spacing w:before="160"/>
      <w:jc w:val="center"/>
    </w:pPr>
    <w:rPr>
      <w:i/>
      <w:iCs/>
      <w:color w:val="404040" w:themeColor="text1" w:themeTint="BF"/>
    </w:rPr>
  </w:style>
  <w:style w:type="character" w:styleId="QuoteChar" w:customStyle="1">
    <w:name w:val="Quote Char"/>
    <w:basedOn w:val="DefaultParagraphFont"/>
    <w:link w:val="Quote"/>
    <w:uiPriority w:val="29"/>
    <w:rsid w:val="00EF7BBF"/>
    <w:rPr>
      <w:i/>
      <w:iCs/>
      <w:color w:val="404040" w:themeColor="text1" w:themeTint="BF"/>
    </w:rPr>
  </w:style>
  <w:style w:type="paragraph" w:styleId="ListParagraph">
    <w:name w:val="List Paragraph"/>
    <w:basedOn w:val="Normal"/>
    <w:uiPriority w:val="34"/>
    <w:qFormat/>
    <w:rsid w:val="00EF7BBF"/>
    <w:pPr>
      <w:ind w:left="720"/>
      <w:contextualSpacing/>
    </w:pPr>
  </w:style>
  <w:style w:type="character" w:styleId="IntenseEmphasis">
    <w:name w:val="Intense Emphasis"/>
    <w:basedOn w:val="DefaultParagraphFont"/>
    <w:uiPriority w:val="21"/>
    <w:qFormat/>
    <w:rsid w:val="00EF7BBF"/>
    <w:rPr>
      <w:i/>
      <w:iCs/>
      <w:color w:val="0F4761" w:themeColor="accent1" w:themeShade="BF"/>
    </w:rPr>
  </w:style>
  <w:style w:type="paragraph" w:styleId="IntenseQuote">
    <w:name w:val="Intense Quote"/>
    <w:basedOn w:val="Normal"/>
    <w:next w:val="Normal"/>
    <w:link w:val="IntenseQuoteChar"/>
    <w:uiPriority w:val="30"/>
    <w:qFormat/>
    <w:rsid w:val="00EF7BB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F7BBF"/>
    <w:rPr>
      <w:i/>
      <w:iCs/>
      <w:color w:val="0F4761" w:themeColor="accent1" w:themeShade="BF"/>
    </w:rPr>
  </w:style>
  <w:style w:type="character" w:styleId="IntenseReference">
    <w:name w:val="Intense Reference"/>
    <w:basedOn w:val="DefaultParagraphFont"/>
    <w:uiPriority w:val="32"/>
    <w:qFormat/>
    <w:rsid w:val="00EF7BBF"/>
    <w:rPr>
      <w:b/>
      <w:bCs/>
      <w:smallCaps/>
      <w:color w:val="0F4761" w:themeColor="accent1" w:themeShade="BF"/>
      <w:spacing w:val="5"/>
    </w:rPr>
  </w:style>
  <w:style w:type="paragraph" w:styleId="Header">
    <w:name w:val="header"/>
    <w:basedOn w:val="Normal"/>
    <w:link w:val="HeaderChar"/>
    <w:uiPriority w:val="99"/>
    <w:rsid w:val="00EF7BBF"/>
    <w:pPr>
      <w:tabs>
        <w:tab w:val="center" w:pos="4153"/>
        <w:tab w:val="right" w:pos="8306"/>
      </w:tabs>
    </w:pPr>
  </w:style>
  <w:style w:type="character" w:styleId="HeaderChar" w:customStyle="1">
    <w:name w:val="Header Char"/>
    <w:basedOn w:val="DefaultParagraphFont"/>
    <w:link w:val="Header"/>
    <w:uiPriority w:val="99"/>
    <w:rsid w:val="00EF7BBF"/>
    <w:rPr>
      <w:rFonts w:eastAsia="Times New Roman" w:cs="Times New Roman"/>
      <w:kern w:val="0"/>
      <w:szCs w:val="20"/>
      <w14:ligatures w14:val="none"/>
    </w:rPr>
  </w:style>
  <w:style w:type="paragraph" w:styleId="BodyText2">
    <w:name w:val="Body Text 2"/>
    <w:basedOn w:val="Normal"/>
    <w:link w:val="BodyText2Char"/>
    <w:rsid w:val="00EF7BBF"/>
    <w:rPr>
      <w:sz w:val="20"/>
    </w:rPr>
  </w:style>
  <w:style w:type="character" w:styleId="BodyText2Char" w:customStyle="1">
    <w:name w:val="Body Text 2 Char"/>
    <w:basedOn w:val="DefaultParagraphFont"/>
    <w:link w:val="BodyText2"/>
    <w:rsid w:val="00EF7BBF"/>
    <w:rPr>
      <w:rFonts w:eastAsia="Times New Roman" w:cs="Times New Roman"/>
      <w:kern w:val="0"/>
      <w:sz w:val="20"/>
      <w:szCs w:val="20"/>
      <w14:ligatures w14:val="none"/>
    </w:rPr>
  </w:style>
  <w:style w:type="paragraph" w:styleId="Footer">
    <w:name w:val="footer"/>
    <w:basedOn w:val="Normal"/>
    <w:link w:val="FooterChar"/>
    <w:uiPriority w:val="99"/>
    <w:rsid w:val="00EF7BBF"/>
    <w:pPr>
      <w:tabs>
        <w:tab w:val="center" w:pos="4153"/>
        <w:tab w:val="right" w:pos="8306"/>
      </w:tabs>
    </w:pPr>
  </w:style>
  <w:style w:type="character" w:styleId="FooterChar" w:customStyle="1">
    <w:name w:val="Footer Char"/>
    <w:basedOn w:val="DefaultParagraphFont"/>
    <w:link w:val="Footer"/>
    <w:uiPriority w:val="99"/>
    <w:rsid w:val="00EF7BBF"/>
    <w:rPr>
      <w:rFonts w:eastAsia="Times New Roman" w:cs="Times New Roman"/>
      <w:kern w:val="0"/>
      <w:szCs w:val="20"/>
      <w14:ligatures w14:val="none"/>
    </w:rPr>
  </w:style>
  <w:style w:type="character" w:styleId="Hyperlink">
    <w:name w:val="Hyperlink"/>
    <w:rsid w:val="00EF7BBF"/>
    <w:rPr>
      <w:color w:val="0000FF"/>
      <w:u w:val="single"/>
    </w:rPr>
  </w:style>
  <w:style w:type="character" w:styleId="Emphasis">
    <w:name w:val="Emphasis"/>
    <w:basedOn w:val="DefaultParagraphFont"/>
    <w:qFormat/>
    <w:rsid w:val="00EF7BBF"/>
    <w:rPr>
      <w:i/>
      <w:iCs/>
    </w:rPr>
  </w:style>
  <w:style w:type="character" w:styleId="Arial12" w:customStyle="1">
    <w:name w:val="Arial 12"/>
    <w:basedOn w:val="DefaultParagraphFont"/>
    <w:uiPriority w:val="1"/>
    <w:rsid w:val="00EF7BBF"/>
    <w:rPr>
      <w:rFonts w:ascii="Arial" w:hAnsi="Arial"/>
      <w:sz w:val="24"/>
    </w:rPr>
  </w:style>
  <w:style w:type="character" w:styleId="PlaceholderText">
    <w:name w:val="Placeholder Text"/>
    <w:basedOn w:val="DefaultParagraphFont"/>
    <w:uiPriority w:val="99"/>
    <w:semiHidden/>
    <w:rsid w:val="00EF7BBF"/>
    <w:rPr>
      <w:color w:val="808080"/>
    </w:rPr>
  </w:style>
  <w:style w:type="paragraph" w:styleId="paragraph" w:customStyle="1">
    <w:name w:val="paragraph"/>
    <w:basedOn w:val="Normal"/>
    <w:rsid w:val="00EF7BBF"/>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EF7BBF"/>
  </w:style>
  <w:style w:type="character" w:styleId="eop" w:customStyle="1">
    <w:name w:val="eop"/>
    <w:basedOn w:val="DefaultParagraphFont"/>
    <w:rsid w:val="00EF7BBF"/>
  </w:style>
  <w:style w:type="character" w:styleId="UnresolvedMention">
    <w:name w:val="Unresolved Mention"/>
    <w:basedOn w:val="DefaultParagraphFont"/>
    <w:uiPriority w:val="99"/>
    <w:semiHidden/>
    <w:unhideWhenUsed/>
    <w:rsid w:val="00EF7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header" Target="header1.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image" Target="media/image5.png"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hyperlink" Target="https://www.careers.suffolk.gov.uk/"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glossaryDocument" Target="glossary/document.xml" Id="rId24" /><Relationship Type="http://schemas.openxmlformats.org/officeDocument/2006/relationships/styles" Target="styles.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image" Target="media/image1.png" Id="rId10" /><Relationship Type="http://schemas.openxmlformats.org/officeDocument/2006/relationships/hyperlink" Target="https://www.careers.suffolk.gov.uk/" TargetMode="Externa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22" /><Relationship Type="http://schemas.openxmlformats.org/officeDocument/2006/relationships/hyperlink" Target="https://www.suffolk.gov.uk/roads-and-transport/transport-planning/suffolks-local-transport-plan-2025-2040" TargetMode="External" Id="R15f0a616dfa84594" /><Relationship Type="http://schemas.openxmlformats.org/officeDocument/2006/relationships/hyperlink" Target="https://www.suffolk.gov.uk/roads-and-transport/transport-planning/suffolks-local-transport-plan-2025-2040" TargetMode="External" Id="Rbe4ff60ef6c84c7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C2986D924C4BC786F585E1E8101ED4"/>
        <w:category>
          <w:name w:val="General"/>
          <w:gallery w:val="placeholder"/>
        </w:category>
        <w:types>
          <w:type w:val="bbPlcHdr"/>
        </w:types>
        <w:behaviors>
          <w:behavior w:val="content"/>
        </w:behaviors>
        <w:guid w:val="{10DF84C6-66D2-47E1-A014-DD69CF281303}"/>
      </w:docPartPr>
      <w:docPartBody>
        <w:p xmlns:wp14="http://schemas.microsoft.com/office/word/2010/wordml" w:rsidR="00F25289" w:rsidP="00C1136A" w:rsidRDefault="00C1136A" w14:paraId="54FBB16C" wp14:textId="77777777">
          <w:pPr>
            <w:pStyle w:val="F7C2986D924C4BC786F585E1E8101ED4"/>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36A"/>
    <w:rsid w:val="001670B1"/>
    <w:rsid w:val="003644EA"/>
    <w:rsid w:val="006158F2"/>
    <w:rsid w:val="009712BD"/>
    <w:rsid w:val="00C1136A"/>
    <w:rsid w:val="00F252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36A"/>
    <w:rPr>
      <w:color w:val="808080"/>
    </w:rPr>
  </w:style>
  <w:style w:type="paragraph" w:customStyle="1" w:styleId="F7C2986D924C4BC786F585E1E8101ED4">
    <w:name w:val="F7C2986D924C4BC786F585E1E8101ED4"/>
    <w:rsid w:val="00C113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0CE65FAA-1523-46A0-97B7-CA43A15C896B}"/>
</file>

<file path=customXml/itemProps2.xml><?xml version="1.0" encoding="utf-8"?>
<ds:datastoreItem xmlns:ds="http://schemas.openxmlformats.org/officeDocument/2006/customXml" ds:itemID="{246163BB-6FB8-4BFC-AF6B-463889397C5F}">
  <ds:schemaRefs>
    <ds:schemaRef ds:uri="http://schemas.microsoft.com/sharepoint/v3/contenttype/forms"/>
  </ds:schemaRefs>
</ds:datastoreItem>
</file>

<file path=customXml/itemProps3.xml><?xml version="1.0" encoding="utf-8"?>
<ds:datastoreItem xmlns:ds="http://schemas.openxmlformats.org/officeDocument/2006/customXml" ds:itemID="{2B1CE0B8-CA69-4D1F-92E8-C21A3AE76C16}">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3</revision>
  <dcterms:created xsi:type="dcterms:W3CDTF">2026-06-17T11:57:00.0000000Z</dcterms:created>
  <dcterms:modified xsi:type="dcterms:W3CDTF">2026-06-22T10:11:02.8951546Z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141195800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