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B64331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344E1477">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344E1477">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77F69B9" w:rsidR="00040A1F" w:rsidRPr="00F24FA7" w:rsidRDefault="30D5084E" w:rsidP="463A96DB">
            <w:pPr>
              <w:spacing w:line="259" w:lineRule="auto"/>
              <w:rPr>
                <w:rFonts w:cs="Arial"/>
              </w:rPr>
            </w:pPr>
            <w:r w:rsidRPr="510C67E6">
              <w:rPr>
                <w:rFonts w:cs="Arial"/>
              </w:rPr>
              <w:t xml:space="preserve">Head of Centre </w:t>
            </w:r>
            <w:r w:rsidR="75BA6291" w:rsidRPr="510C67E6">
              <w:rPr>
                <w:rFonts w:cs="Arial"/>
              </w:rPr>
              <w:t>for</w:t>
            </w:r>
            <w:r w:rsidRPr="510C67E6">
              <w:rPr>
                <w:rFonts w:cs="Arial"/>
              </w:rPr>
              <w:t xml:space="preserve"> Learning</w:t>
            </w:r>
          </w:p>
        </w:tc>
      </w:tr>
      <w:tr w:rsidR="00040A1F" w:rsidRPr="00F24FA7" w14:paraId="0CC9544E" w14:textId="77777777" w:rsidTr="344E1477">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CE113E7" w:rsidR="00040A1F" w:rsidRPr="00F24FA7" w:rsidRDefault="007F172E">
            <w:pPr>
              <w:rPr>
                <w:rFonts w:cs="Arial"/>
                <w:color w:val="000000"/>
                <w:szCs w:val="24"/>
              </w:rPr>
            </w:pPr>
            <w:r>
              <w:rPr>
                <w:rFonts w:cs="Arial"/>
                <w:color w:val="000000"/>
                <w:szCs w:val="24"/>
              </w:rPr>
              <w:t>2</w:t>
            </w:r>
            <w:r w:rsidR="00521575">
              <w:rPr>
                <w:rFonts w:cs="Arial"/>
                <w:color w:val="000000"/>
                <w:szCs w:val="24"/>
              </w:rPr>
              <w:t>3960</w:t>
            </w:r>
          </w:p>
        </w:tc>
      </w:tr>
      <w:tr w:rsidR="00040A1F" w:rsidRPr="00F24FA7" w14:paraId="69641E03" w14:textId="77777777" w:rsidTr="344E1477">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8AE7028" w14:textId="5E30D575" w:rsidR="00040A1F" w:rsidRDefault="382533C1" w:rsidP="2812C593">
            <w:pPr>
              <w:rPr>
                <w:rFonts w:eastAsia="Source Sans Pro" w:cs="Arial"/>
                <w:color w:val="333333"/>
              </w:rPr>
            </w:pPr>
            <w:r w:rsidRPr="344E1477">
              <w:rPr>
                <w:rFonts w:eastAsia="Source Sans Pro" w:cs="Arial"/>
                <w:color w:val="333333"/>
              </w:rPr>
              <w:t>8</w:t>
            </w:r>
            <w:r w:rsidR="3A7EC61B" w:rsidRPr="344E1477">
              <w:rPr>
                <w:rFonts w:eastAsia="Source Sans Pro" w:cs="Arial"/>
                <w:color w:val="333333"/>
              </w:rPr>
              <w:t xml:space="preserve"> </w:t>
            </w:r>
            <w:r w:rsidR="007F172E" w:rsidRPr="344E1477">
              <w:rPr>
                <w:rFonts w:eastAsia="Source Sans Pro" w:cs="Arial"/>
                <w:color w:val="333333"/>
              </w:rPr>
              <w:t>-</w:t>
            </w:r>
            <w:r w:rsidR="7C78AA83" w:rsidRPr="344E1477">
              <w:rPr>
                <w:rFonts w:eastAsia="Source Sans Pro" w:cs="Arial"/>
                <w:color w:val="333333"/>
              </w:rPr>
              <w:t xml:space="preserve"> </w:t>
            </w:r>
            <w:r w:rsidR="007F172E" w:rsidRPr="344E1477">
              <w:rPr>
                <w:rFonts w:eastAsia="Source Sans Pro" w:cs="Arial"/>
                <w:color w:val="333333"/>
              </w:rPr>
              <w:t>£60,135</w:t>
            </w:r>
            <w:r w:rsidR="15022B46" w:rsidRPr="344E1477">
              <w:rPr>
                <w:rFonts w:eastAsia="Source Sans Pro" w:cs="Arial"/>
                <w:color w:val="333333"/>
              </w:rPr>
              <w:t xml:space="preserve"> </w:t>
            </w:r>
            <w:r w:rsidR="007F172E" w:rsidRPr="344E1477">
              <w:rPr>
                <w:rFonts w:eastAsia="Source Sans Pro" w:cs="Arial"/>
                <w:color w:val="333333"/>
              </w:rPr>
              <w:t>per annum (pro rata for part time)</w:t>
            </w:r>
          </w:p>
          <w:p w14:paraId="6B24447B" w14:textId="371192A3" w:rsidR="007F172E" w:rsidRPr="00F24FA7" w:rsidRDefault="007F172E" w:rsidP="2812C593">
            <w:pPr>
              <w:rPr>
                <w:rFonts w:eastAsia="Source Sans Pro" w:cs="Arial"/>
                <w:color w:val="333333"/>
              </w:rPr>
            </w:pPr>
            <w:r w:rsidRPr="00F24FA7">
              <w:rPr>
                <w:rFonts w:eastAsia="Source Sans Pro" w:cs="Arial"/>
                <w:color w:val="333333"/>
                <w:szCs w:val="24"/>
              </w:rPr>
              <w:t>This role includes performance related pay progression</w:t>
            </w:r>
          </w:p>
        </w:tc>
      </w:tr>
      <w:tr w:rsidR="00040A1F" w:rsidRPr="00F24FA7" w14:paraId="15B00615" w14:textId="77777777" w:rsidTr="344E1477">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33BA94F" w:rsidR="00040A1F" w:rsidRPr="00F24FA7" w:rsidRDefault="73CE20E7" w:rsidP="510C67E6">
            <w:pPr>
              <w:rPr>
                <w:rFonts w:cs="Arial"/>
              </w:rPr>
            </w:pPr>
            <w:r w:rsidRPr="510C67E6">
              <w:rPr>
                <w:rFonts w:cs="Arial"/>
              </w:rPr>
              <w:t>Centre for Learning – CYP and ASC</w:t>
            </w:r>
          </w:p>
        </w:tc>
      </w:tr>
      <w:tr w:rsidR="00040A1F" w:rsidRPr="00F24FA7" w14:paraId="72F03A6E" w14:textId="77777777" w:rsidTr="344E1477">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47AD19A" w:rsidR="00040A1F" w:rsidRPr="00914E23" w:rsidRDefault="00FE124D" w:rsidP="344E1477">
            <w:pPr>
              <w:rPr>
                <w:rFonts w:cs="Arial"/>
                <w:i/>
                <w:iCs/>
                <w:color w:val="000000"/>
              </w:rPr>
            </w:pPr>
            <w:r w:rsidRPr="344E1477">
              <w:rPr>
                <w:rFonts w:cs="Arial"/>
                <w:color w:val="000000" w:themeColor="text1"/>
              </w:rPr>
              <w:t>Endeavour House</w:t>
            </w:r>
            <w:r w:rsidR="00521575">
              <w:rPr>
                <w:rFonts w:cs="Arial"/>
                <w:color w:val="000000" w:themeColor="text1"/>
              </w:rPr>
              <w:t xml:space="preserve">, 8 Russell Road, </w:t>
            </w:r>
            <w:r w:rsidR="007F172E" w:rsidRPr="344E1477">
              <w:rPr>
                <w:rFonts w:cs="Arial"/>
                <w:color w:val="000000" w:themeColor="text1"/>
              </w:rPr>
              <w:t>Ipswich</w:t>
            </w:r>
            <w:r w:rsidR="00521575">
              <w:rPr>
                <w:rFonts w:cs="Arial"/>
                <w:color w:val="000000" w:themeColor="text1"/>
              </w:rPr>
              <w:t>, Suffolk,</w:t>
            </w:r>
            <w:r w:rsidR="007F172E" w:rsidRPr="344E1477">
              <w:rPr>
                <w:rFonts w:cs="Arial"/>
                <w:color w:val="000000" w:themeColor="text1"/>
              </w:rPr>
              <w:t xml:space="preserve"> IP1 2BX</w:t>
            </w:r>
            <w:r w:rsidR="56B52F1F" w:rsidRPr="344E1477">
              <w:rPr>
                <w:rFonts w:cs="Arial"/>
                <w:color w:val="000000" w:themeColor="text1"/>
              </w:rPr>
              <w:t xml:space="preserve"> </w:t>
            </w:r>
            <w:r w:rsidR="007F172E" w:rsidRPr="344E1477">
              <w:rPr>
                <w:rFonts w:cs="Arial"/>
                <w:color w:val="000000" w:themeColor="text1"/>
              </w:rPr>
              <w:t>-</w:t>
            </w:r>
            <w:r w:rsidR="00D37ECB" w:rsidRPr="344E1477">
              <w:rPr>
                <w:rFonts w:cs="Arial"/>
                <w:color w:val="000000" w:themeColor="text1"/>
              </w:rPr>
              <w:t xml:space="preserve"> </w:t>
            </w:r>
            <w:r w:rsidRPr="344E1477">
              <w:rPr>
                <w:rFonts w:cs="Arial"/>
                <w:color w:val="000000" w:themeColor="text1"/>
              </w:rPr>
              <w:t xml:space="preserve">Hybrid </w:t>
            </w:r>
          </w:p>
        </w:tc>
      </w:tr>
      <w:tr w:rsidR="00040A1F" w:rsidRPr="00F24FA7" w14:paraId="6562A077" w14:textId="77777777" w:rsidTr="344E1477">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1279D747" w:rsidR="00040A1F" w:rsidRPr="00F24FA7" w:rsidRDefault="00FE124D" w:rsidP="344E1477">
            <w:pPr>
              <w:rPr>
                <w:rFonts w:cs="Arial"/>
                <w:color w:val="000000"/>
              </w:rPr>
            </w:pPr>
            <w:r w:rsidRPr="344E1477">
              <w:rPr>
                <w:rFonts w:cs="Arial"/>
                <w:color w:val="000000" w:themeColor="text1"/>
              </w:rPr>
              <w:t>37</w:t>
            </w:r>
            <w:r w:rsidR="007F172E" w:rsidRPr="344E1477">
              <w:rPr>
                <w:rFonts w:cs="Arial"/>
                <w:color w:val="000000" w:themeColor="text1"/>
              </w:rPr>
              <w:t xml:space="preserve"> </w:t>
            </w:r>
          </w:p>
        </w:tc>
      </w:tr>
      <w:tr w:rsidR="00040A1F" w:rsidRPr="00F24FA7" w14:paraId="65EC9CBD" w14:textId="77777777" w:rsidTr="344E1477">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E0EC7CE" w:rsidR="00040A1F" w:rsidRPr="005046EE" w:rsidRDefault="00000000" w:rsidP="344E1477">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521575">
                  <w:rPr>
                    <w:rFonts w:cs="Arial"/>
                    <w:b/>
                    <w:bCs/>
                    <w:color w:val="000000" w:themeColor="text1"/>
                  </w:rPr>
                  <w:t>Permanent</w:t>
                </w:r>
              </w:sdtContent>
            </w:sdt>
          </w:p>
        </w:tc>
      </w:tr>
      <w:tr w:rsidR="006639C1" w:rsidRPr="00F24FA7" w14:paraId="6D640D4B" w14:textId="77777777" w:rsidTr="344E1477">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45"/>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510C67E6">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E39BCD5" w14:textId="09D7FA38" w:rsidR="00040A1F" w:rsidRPr="00F24FA7" w:rsidRDefault="269EBE10" w:rsidP="344E1477">
      <w:pPr>
        <w:spacing w:line="300" w:lineRule="auto"/>
        <w:rPr>
          <w:rFonts w:eastAsia="Arial" w:cs="Arial"/>
        </w:rPr>
      </w:pPr>
      <w:r w:rsidRPr="344E1477">
        <w:rPr>
          <w:rFonts w:eastAsia="Arial" w:cs="Arial"/>
        </w:rPr>
        <w:t xml:space="preserve">The People Services Centre for Learning is a new service, grown from the CYP and ASC Workforce Development service, that brings together all aspects of training, learning and professional development across many different areas within Adult Social Care and </w:t>
      </w:r>
      <w:r w:rsidRPr="344E1477">
        <w:rPr>
          <w:rFonts w:eastAsia="Arial" w:cs="Arial"/>
        </w:rPr>
        <w:lastRenderedPageBreak/>
        <w:t>Children and Young People’s Services. The Centre for Learning is grounded in strong relational values that champion trust, respect, and empowerment. It nurtures a culture of continuous learning where professionals are encouraged to form meaningful relationships and adopt a solution-focused mindset that highlights strengths and explores possibilities.</w:t>
      </w:r>
    </w:p>
    <w:p w14:paraId="6DD49CF6" w14:textId="636D1452" w:rsidR="344E1477" w:rsidRDefault="344E1477" w:rsidP="344E1477">
      <w:pPr>
        <w:spacing w:line="276" w:lineRule="auto"/>
        <w:rPr>
          <w:rFonts w:eastAsia="Arial" w:cs="Arial"/>
        </w:rPr>
      </w:pPr>
    </w:p>
    <w:p w14:paraId="3E7440A0" w14:textId="578C4CB5" w:rsidR="00040A1F" w:rsidRPr="00F24FA7" w:rsidRDefault="269EBE10" w:rsidP="344E1477">
      <w:pPr>
        <w:spacing w:line="276" w:lineRule="auto"/>
        <w:rPr>
          <w:rFonts w:eastAsia="Arial" w:cs="Arial"/>
        </w:rPr>
      </w:pPr>
      <w:r w:rsidRPr="344E1477">
        <w:rPr>
          <w:rFonts w:eastAsia="Arial" w:cs="Arial"/>
        </w:rPr>
        <w:t xml:space="preserve">As one of the Heads of the Centre for Learning, you will champion this relational culture and take responsibility for the strategic development and implementation of a comprehensive workforce offer across Adult Social Care and Children and Young People’s Services. </w:t>
      </w:r>
    </w:p>
    <w:p w14:paraId="37247927" w14:textId="422FEE05" w:rsidR="344E1477" w:rsidRDefault="344E1477" w:rsidP="344E1477">
      <w:pPr>
        <w:spacing w:line="276" w:lineRule="auto"/>
        <w:rPr>
          <w:rFonts w:eastAsia="Arial" w:cs="Arial"/>
        </w:rPr>
      </w:pPr>
    </w:p>
    <w:p w14:paraId="641C7297" w14:textId="14AC7205" w:rsidR="00040A1F" w:rsidRPr="00F24FA7" w:rsidRDefault="269EBE10" w:rsidP="344E1477">
      <w:pPr>
        <w:spacing w:line="276" w:lineRule="auto"/>
        <w:rPr>
          <w:rFonts w:eastAsia="Arial" w:cs="Arial"/>
        </w:rPr>
      </w:pPr>
      <w:r w:rsidRPr="344E1477">
        <w:rPr>
          <w:rFonts w:eastAsia="Arial" w:cs="Arial"/>
        </w:rPr>
        <w:t xml:space="preserve">You will lead a multi-professional team of Faculty Leads, Consultants and Co-ordinators in the implementation of the workforce offer, ensuring it is responsive, high quality, timely and value for money </w:t>
      </w:r>
    </w:p>
    <w:p w14:paraId="6926835D" w14:textId="456BEDB2" w:rsidR="344E1477" w:rsidRDefault="344E1477" w:rsidP="344E1477">
      <w:pPr>
        <w:spacing w:line="276" w:lineRule="auto"/>
        <w:rPr>
          <w:rFonts w:eastAsia="Arial" w:cs="Arial"/>
        </w:rPr>
      </w:pPr>
    </w:p>
    <w:p w14:paraId="5CEDC9A9" w14:textId="7A60927E" w:rsidR="00040A1F" w:rsidRPr="00F24FA7" w:rsidRDefault="269EBE10" w:rsidP="344E1477">
      <w:pPr>
        <w:spacing w:line="276" w:lineRule="auto"/>
        <w:rPr>
          <w:rFonts w:eastAsia="Arial" w:cs="Arial"/>
        </w:rPr>
      </w:pPr>
      <w:r w:rsidRPr="344E1477">
        <w:rPr>
          <w:rFonts w:eastAsia="Arial" w:cs="Arial"/>
        </w:rPr>
        <w:t>You will work in partnership with workforce leads across SCC and from partner organisations across Suffolk, regionally and nationally, including health, Police, higher education institutions, private, voluntary and community services and other local authorities.</w:t>
      </w:r>
    </w:p>
    <w:p w14:paraId="0E91EFFA" w14:textId="5275B12A" w:rsidR="00040A1F" w:rsidRPr="00F24FA7" w:rsidRDefault="00040A1F" w:rsidP="344E1477">
      <w:pPr>
        <w:rPr>
          <w:rFonts w:eastAsia="Arial" w:cs="Arial"/>
          <w:color w:val="000000" w:themeColor="text1"/>
        </w:rPr>
      </w:pPr>
    </w:p>
    <w:p w14:paraId="536A887A" w14:textId="6B9F17A1" w:rsidR="00040A1F" w:rsidRPr="00F24FA7" w:rsidRDefault="19285DE1" w:rsidP="344E1477">
      <w:pPr>
        <w:pStyle w:val="Default"/>
        <w:rPr>
          <w:rFonts w:eastAsia="Arial"/>
          <w:color w:val="000000" w:themeColor="text1"/>
        </w:rPr>
      </w:pPr>
      <w:r w:rsidRPr="344E1477">
        <w:rPr>
          <w:rFonts w:eastAsia="Arial"/>
          <w:color w:val="000000" w:themeColor="text1"/>
        </w:rPr>
        <w:t>Specific areas of work will be identified through business planning processes.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1B98446">
        <w:trPr>
          <w:trHeight w:val="487"/>
        </w:trPr>
        <w:tc>
          <w:tcPr>
            <w:tcW w:w="9808" w:type="dxa"/>
            <w:shd w:val="clear" w:color="auto" w:fill="171796"/>
            <w:vAlign w:val="center"/>
          </w:tcPr>
          <w:p w14:paraId="0907B34D" w14:textId="604A27BD" w:rsidR="00513B07" w:rsidRPr="00162B93" w:rsidRDefault="121D18A5" w:rsidP="01B98446">
            <w:pPr>
              <w:rPr>
                <w:rFonts w:cs="Arial"/>
                <w:b/>
                <w:bCs/>
                <w:color w:val="FFFFFF" w:themeColor="background1"/>
              </w:rPr>
            </w:pPr>
            <w:bookmarkStart w:id="0" w:name="_Hlk34906451"/>
            <w:r w:rsidRPr="01B98446">
              <w:rPr>
                <w:rFonts w:cs="Arial"/>
                <w:b/>
                <w:bCs/>
                <w:color w:val="FFFFFF" w:themeColor="background1"/>
              </w:rPr>
              <w:t xml:space="preserve">About the </w:t>
            </w:r>
            <w:r w:rsidR="56CA7A43" w:rsidRPr="01B98446">
              <w:rPr>
                <w:rFonts w:cs="Arial"/>
                <w:b/>
                <w:bCs/>
                <w:color w:val="FFFFFF" w:themeColor="background1"/>
              </w:rPr>
              <w:t>team</w:t>
            </w:r>
            <w:r w:rsidR="3EE5630A" w:rsidRPr="01B98446">
              <w:rPr>
                <w:rFonts w:cs="Arial"/>
                <w:b/>
                <w:bCs/>
                <w:color w:val="FFFFFF" w:themeColor="background1"/>
              </w:rPr>
              <w:t xml:space="preserve"> </w:t>
            </w:r>
            <w:bookmarkEnd w:id="0"/>
          </w:p>
        </w:tc>
      </w:tr>
    </w:tbl>
    <w:p w14:paraId="235BD8B3" w14:textId="10B7D591" w:rsidR="0FA7A387" w:rsidRDefault="0FA7A387" w:rsidP="42934938">
      <w:pPr>
        <w:pStyle w:val="Default"/>
        <w:rPr>
          <w:rFonts w:eastAsia="Arial"/>
          <w:color w:val="auto"/>
        </w:rPr>
      </w:pPr>
      <w:r w:rsidRPr="344E1477">
        <w:rPr>
          <w:rFonts w:eastAsia="Arial"/>
          <w:color w:val="auto"/>
        </w:rPr>
        <w:t xml:space="preserve">The Centre </w:t>
      </w:r>
      <w:r w:rsidR="016C8933" w:rsidRPr="344E1477">
        <w:rPr>
          <w:rFonts w:eastAsia="Arial"/>
          <w:color w:val="auto"/>
        </w:rPr>
        <w:t>for</w:t>
      </w:r>
      <w:r w:rsidRPr="344E1477">
        <w:rPr>
          <w:rFonts w:eastAsia="Arial"/>
          <w:color w:val="auto"/>
        </w:rPr>
        <w:t xml:space="preserve"> Learning will work collaboratively with internal and external partners to develop learning solutions which support the development of practice in order to achieve the best outcomes for children, young people and adults in Suffolk.</w:t>
      </w:r>
    </w:p>
    <w:p w14:paraId="5308A2EB" w14:textId="7D2CBA2D" w:rsidR="381D0B4D" w:rsidRDefault="381D0B4D" w:rsidP="42934938">
      <w:pPr>
        <w:spacing w:before="240" w:after="240"/>
        <w:rPr>
          <w:rStyle w:val="Emphasis"/>
          <w:rFonts w:eastAsia="Arial" w:cs="Arial"/>
          <w:i w:val="0"/>
          <w:iCs w:val="0"/>
          <w:color w:val="000000" w:themeColor="text1"/>
        </w:rPr>
      </w:pPr>
      <w:r w:rsidRPr="42934938">
        <w:rPr>
          <w:rFonts w:eastAsia="Arial" w:cs="Arial"/>
          <w:color w:val="000000" w:themeColor="text1"/>
          <w:szCs w:val="24"/>
        </w:rPr>
        <w:t>Our purpose is to ensure that individuals, families, carers and communities in Suffolk benefit from a multi-professional workforce that is highly skilled and appropriately trained.</w:t>
      </w:r>
    </w:p>
    <w:p w14:paraId="4F2935D7" w14:textId="1F5E207D" w:rsidR="42934938" w:rsidRDefault="42934938" w:rsidP="42934938">
      <w:pPr>
        <w:pStyle w:val="Default"/>
        <w:rPr>
          <w:rFonts w:eastAsia="Arial"/>
          <w:color w:val="auto"/>
        </w:rPr>
      </w:pPr>
    </w:p>
    <w:p w14:paraId="26BB4A74" w14:textId="73007DA3" w:rsidR="0FA7A387" w:rsidRDefault="0FA7A387" w:rsidP="01B98446">
      <w:pPr>
        <w:pStyle w:val="Default"/>
        <w:rPr>
          <w:rFonts w:eastAsia="Arial"/>
          <w:color w:val="auto"/>
        </w:rPr>
      </w:pPr>
      <w:r w:rsidRPr="01B98446">
        <w:rPr>
          <w:rFonts w:eastAsia="Arial"/>
          <w:color w:val="auto"/>
        </w:rPr>
        <w:t>The range of activity includes, but is not limited to:</w:t>
      </w:r>
    </w:p>
    <w:p w14:paraId="47126688" w14:textId="36511082" w:rsidR="0FA7A387" w:rsidRDefault="0FA7A387" w:rsidP="01B98446">
      <w:pPr>
        <w:pStyle w:val="Default"/>
        <w:numPr>
          <w:ilvl w:val="0"/>
          <w:numId w:val="5"/>
        </w:numPr>
        <w:rPr>
          <w:rFonts w:eastAsia="Arial"/>
          <w:color w:val="auto"/>
        </w:rPr>
      </w:pPr>
      <w:r w:rsidRPr="01B98446">
        <w:rPr>
          <w:rFonts w:eastAsia="Arial"/>
          <w:color w:val="auto"/>
        </w:rPr>
        <w:t>Supporting self-directed and practice-based learning</w:t>
      </w:r>
    </w:p>
    <w:p w14:paraId="387A7C21" w14:textId="0B95B8AB" w:rsidR="0FA7A387" w:rsidRDefault="0FA7A387" w:rsidP="01B98446">
      <w:pPr>
        <w:pStyle w:val="Default"/>
        <w:numPr>
          <w:ilvl w:val="0"/>
          <w:numId w:val="5"/>
        </w:numPr>
        <w:spacing w:line="259" w:lineRule="auto"/>
        <w:rPr>
          <w:rFonts w:eastAsia="Arial"/>
          <w:color w:val="auto"/>
        </w:rPr>
      </w:pPr>
      <w:r w:rsidRPr="01B98446">
        <w:rPr>
          <w:rFonts w:eastAsia="Arial"/>
          <w:color w:val="auto"/>
        </w:rPr>
        <w:t>Supporting the recruitment, retention and professional development of registered roles, eg social work, occupational therapy and nursing</w:t>
      </w:r>
    </w:p>
    <w:p w14:paraId="0133B973" w14:textId="2ED46773" w:rsidR="0FA7A387" w:rsidRDefault="0FA7A387" w:rsidP="01B98446">
      <w:pPr>
        <w:pStyle w:val="Default"/>
        <w:numPr>
          <w:ilvl w:val="0"/>
          <w:numId w:val="5"/>
        </w:numPr>
        <w:rPr>
          <w:rFonts w:eastAsia="Arial"/>
          <w:color w:val="auto"/>
        </w:rPr>
      </w:pPr>
      <w:r w:rsidRPr="01B98446">
        <w:rPr>
          <w:rFonts w:eastAsia="Arial"/>
          <w:color w:val="auto"/>
        </w:rPr>
        <w:t>Developing, commissioning and/or delivering specialist learning solutions</w:t>
      </w:r>
    </w:p>
    <w:p w14:paraId="45B56FE0" w14:textId="35C5FFD3" w:rsidR="0FA7A387" w:rsidRDefault="0FA7A387" w:rsidP="01B98446">
      <w:pPr>
        <w:pStyle w:val="Default"/>
        <w:numPr>
          <w:ilvl w:val="0"/>
          <w:numId w:val="5"/>
        </w:numPr>
        <w:rPr>
          <w:rFonts w:eastAsia="Arial"/>
          <w:color w:val="auto"/>
        </w:rPr>
      </w:pPr>
      <w:r w:rsidRPr="01B98446">
        <w:rPr>
          <w:rFonts w:eastAsia="Arial"/>
          <w:color w:val="auto"/>
        </w:rPr>
        <w:t>Providing consultancy support across a broad spectrum of specialist themes,</w:t>
      </w:r>
    </w:p>
    <w:p w14:paraId="6CC95B8E" w14:textId="191C913C" w:rsidR="0FA7A387" w:rsidRDefault="0FA7A387" w:rsidP="01B98446">
      <w:pPr>
        <w:pStyle w:val="Default"/>
        <w:numPr>
          <w:ilvl w:val="0"/>
          <w:numId w:val="5"/>
        </w:numPr>
        <w:rPr>
          <w:rFonts w:eastAsia="Arial"/>
          <w:color w:val="auto"/>
        </w:rPr>
      </w:pPr>
      <w:r w:rsidRPr="01B98446">
        <w:rPr>
          <w:rFonts w:eastAsia="Arial"/>
          <w:color w:val="auto"/>
        </w:rPr>
        <w:t>The creation and maintenance of on-line resources for blended learning solutions</w:t>
      </w:r>
    </w:p>
    <w:p w14:paraId="309D3811" w14:textId="03051CDE" w:rsidR="0FA7A387" w:rsidRDefault="0FA7A387" w:rsidP="01B98446">
      <w:pPr>
        <w:pStyle w:val="Default"/>
        <w:numPr>
          <w:ilvl w:val="0"/>
          <w:numId w:val="5"/>
        </w:numPr>
        <w:rPr>
          <w:rFonts w:eastAsia="Arial"/>
          <w:color w:val="auto"/>
        </w:rPr>
      </w:pPr>
      <w:r w:rsidRPr="344E1477">
        <w:rPr>
          <w:rFonts w:eastAsia="Arial"/>
          <w:color w:val="auto"/>
        </w:rPr>
        <w:t>Supporting the implementation of directorate-specific transformation and integration programmes</w:t>
      </w:r>
      <w:r w:rsidR="67162ABD" w:rsidRPr="344E1477">
        <w:rPr>
          <w:rFonts w:eastAsia="Arial"/>
          <w:color w:val="auto"/>
        </w:rPr>
        <w:t>.</w:t>
      </w:r>
    </w:p>
    <w:p w14:paraId="1B28FE29" w14:textId="0532BF61" w:rsidR="01B98446" w:rsidRDefault="01B98446" w:rsidP="00521575">
      <w:pPr>
        <w:tabs>
          <w:tab w:val="left" w:pos="1340"/>
        </w:tabs>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69F153B3" w14:textId="1A7B0AFF" w:rsidR="008A4083" w:rsidRPr="00F24FA7" w:rsidRDefault="131A3724" w:rsidP="344E1477">
      <w:pPr>
        <w:pStyle w:val="ListParagraph"/>
        <w:numPr>
          <w:ilvl w:val="0"/>
          <w:numId w:val="1"/>
        </w:numPr>
        <w:rPr>
          <w:rFonts w:eastAsia="Arial" w:cs="Arial"/>
          <w:color w:val="000000" w:themeColor="text1"/>
        </w:rPr>
      </w:pPr>
      <w:r w:rsidRPr="344E1477">
        <w:rPr>
          <w:rFonts w:eastAsia="Arial" w:cs="Arial"/>
          <w:color w:val="000000" w:themeColor="text1"/>
        </w:rPr>
        <w:t>Responsible for e</w:t>
      </w:r>
      <w:r w:rsidR="27A1577C" w:rsidRPr="344E1477">
        <w:rPr>
          <w:rFonts w:eastAsia="Arial" w:cs="Arial"/>
          <w:color w:val="000000" w:themeColor="text1"/>
        </w:rPr>
        <w:t>nsuring high quality and effective workforce development for CYP and ACS staff that meets local need, legislative requirements and professional standards through direct delivery or commissioned activity as appropriate.</w:t>
      </w:r>
    </w:p>
    <w:p w14:paraId="656CE583" w14:textId="6E71318C" w:rsidR="008A4083" w:rsidRPr="00F24FA7" w:rsidRDefault="27A1577C" w:rsidP="344E1477">
      <w:pPr>
        <w:pStyle w:val="ListParagraph"/>
        <w:numPr>
          <w:ilvl w:val="0"/>
          <w:numId w:val="1"/>
        </w:numPr>
        <w:rPr>
          <w:rFonts w:eastAsia="Arial" w:cs="Arial"/>
          <w:color w:val="000000" w:themeColor="text1"/>
        </w:rPr>
      </w:pPr>
      <w:r w:rsidRPr="344E1477">
        <w:rPr>
          <w:rFonts w:eastAsia="Arial" w:cs="Arial"/>
          <w:color w:val="000000" w:themeColor="text1"/>
        </w:rPr>
        <w:lastRenderedPageBreak/>
        <w:t>Work with strategic leaders to provide workforce development perspective and support on policy development, workforce and succession planning initiatives, good practice guidance as appropriate.</w:t>
      </w:r>
    </w:p>
    <w:p w14:paraId="631692DB" w14:textId="05739CFC" w:rsidR="008A4083" w:rsidRPr="00F24FA7" w:rsidRDefault="5BB6B445" w:rsidP="344E1477">
      <w:pPr>
        <w:pStyle w:val="ListParagraph"/>
        <w:numPr>
          <w:ilvl w:val="0"/>
          <w:numId w:val="1"/>
        </w:numPr>
        <w:rPr>
          <w:rFonts w:eastAsia="Arial" w:cs="Arial"/>
          <w:color w:val="000000" w:themeColor="text1"/>
        </w:rPr>
      </w:pPr>
      <w:r w:rsidRPr="344E1477">
        <w:rPr>
          <w:rFonts w:eastAsia="Arial" w:cs="Arial"/>
          <w:color w:val="000000" w:themeColor="text1"/>
        </w:rPr>
        <w:t xml:space="preserve">Lead </w:t>
      </w:r>
      <w:r w:rsidR="27A1577C" w:rsidRPr="344E1477">
        <w:rPr>
          <w:rFonts w:eastAsia="Arial" w:cs="Arial"/>
          <w:color w:val="000000" w:themeColor="text1"/>
        </w:rPr>
        <w:t>on strategy to ensure managers have the skills, knowledge and competence to manage performance and support the professional development of their teams.</w:t>
      </w:r>
    </w:p>
    <w:p w14:paraId="1A5EDC22" w14:textId="76DCBC03" w:rsidR="008A4083" w:rsidRPr="00F24FA7" w:rsidRDefault="634C204B" w:rsidP="344E1477">
      <w:pPr>
        <w:pStyle w:val="ListParagraph"/>
        <w:numPr>
          <w:ilvl w:val="0"/>
          <w:numId w:val="1"/>
        </w:numPr>
        <w:rPr>
          <w:rFonts w:eastAsia="Arial" w:cs="Arial"/>
          <w:color w:val="000000" w:themeColor="text1"/>
        </w:rPr>
      </w:pPr>
      <w:r w:rsidRPr="344E1477">
        <w:rPr>
          <w:rFonts w:eastAsia="Arial" w:cs="Arial"/>
          <w:color w:val="000000" w:themeColor="text1"/>
        </w:rPr>
        <w:t xml:space="preserve">Establish </w:t>
      </w:r>
      <w:r w:rsidR="27A1577C" w:rsidRPr="344E1477">
        <w:rPr>
          <w:rFonts w:eastAsia="Arial" w:cs="Arial"/>
          <w:color w:val="000000" w:themeColor="text1"/>
        </w:rPr>
        <w:t>systems to gather and analyse data on the workforce to inform recruitment and workforce development activity, producing reports and statistical returns as required.</w:t>
      </w:r>
    </w:p>
    <w:p w14:paraId="290EC634" w14:textId="187C176C" w:rsidR="008A4083" w:rsidRPr="00F24FA7" w:rsidRDefault="6600644E" w:rsidP="344E1477">
      <w:pPr>
        <w:pStyle w:val="ListParagraph"/>
        <w:numPr>
          <w:ilvl w:val="0"/>
          <w:numId w:val="1"/>
        </w:numPr>
        <w:rPr>
          <w:rFonts w:eastAsia="Arial" w:cs="Arial"/>
          <w:color w:val="000000" w:themeColor="text1"/>
        </w:rPr>
      </w:pPr>
      <w:r w:rsidRPr="344E1477">
        <w:rPr>
          <w:rFonts w:eastAsia="Arial" w:cs="Arial"/>
          <w:color w:val="000000" w:themeColor="text1"/>
        </w:rPr>
        <w:t xml:space="preserve">Be responsible for the Centre </w:t>
      </w:r>
      <w:r w:rsidR="6F2B1101" w:rsidRPr="344E1477">
        <w:rPr>
          <w:rFonts w:eastAsia="Arial" w:cs="Arial"/>
          <w:color w:val="000000" w:themeColor="text1"/>
        </w:rPr>
        <w:t>for</w:t>
      </w:r>
      <w:r w:rsidRPr="344E1477">
        <w:rPr>
          <w:rFonts w:eastAsia="Arial" w:cs="Arial"/>
          <w:color w:val="000000" w:themeColor="text1"/>
        </w:rPr>
        <w:t xml:space="preserve"> Learning b</w:t>
      </w:r>
      <w:r w:rsidR="27A1577C" w:rsidRPr="344E1477">
        <w:rPr>
          <w:rFonts w:eastAsia="Arial" w:cs="Arial"/>
          <w:color w:val="000000" w:themeColor="text1"/>
        </w:rPr>
        <w:t>udgets and other relevant resources (people, information) to deliver high quality, best value workforce development activity</w:t>
      </w:r>
    </w:p>
    <w:p w14:paraId="55FBDE54" w14:textId="741748A3" w:rsidR="008A4083" w:rsidRPr="005F430F" w:rsidRDefault="5F261A7E" w:rsidP="344E1477">
      <w:pPr>
        <w:pStyle w:val="ListParagraph"/>
        <w:numPr>
          <w:ilvl w:val="0"/>
          <w:numId w:val="1"/>
        </w:numPr>
        <w:rPr>
          <w:rFonts w:eastAsia="Arial" w:cs="Arial"/>
          <w:color w:val="000000" w:themeColor="text1"/>
        </w:rPr>
      </w:pPr>
      <w:r w:rsidRPr="344E1477">
        <w:rPr>
          <w:rFonts w:eastAsia="Arial" w:cs="Arial"/>
          <w:color w:val="000000" w:themeColor="text1"/>
        </w:rPr>
        <w:t xml:space="preserve">Work </w:t>
      </w:r>
      <w:r w:rsidR="27A1577C" w:rsidRPr="344E1477">
        <w:rPr>
          <w:rFonts w:eastAsia="Arial" w:cs="Arial"/>
          <w:color w:val="000000" w:themeColor="text1"/>
        </w:rPr>
        <w:t>with national and regional bodies to identify and implement professional, regulatory and statutory drivers and to respond to skills gaps and barriers to participation in professional development</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3C20DE59" w:rsidR="006639C1" w:rsidRPr="00F24FA7" w:rsidRDefault="006639C1" w:rsidP="00521575">
      <w:pPr>
        <w:tabs>
          <w:tab w:val="left" w:pos="1132"/>
        </w:tabs>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1987EEC2">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71560FF1" w14:textId="77777777" w:rsidR="00521575" w:rsidRDefault="00521575" w:rsidP="1987EEC2">
      <w:pPr>
        <w:rPr>
          <w:rFonts w:eastAsia="Arial" w:cs="Arial"/>
          <w:b/>
          <w:bCs/>
          <w:color w:val="000000" w:themeColor="text1"/>
          <w:szCs w:val="24"/>
        </w:rPr>
      </w:pPr>
    </w:p>
    <w:p w14:paraId="5C96E9ED" w14:textId="58DB54EE" w:rsidR="00AF2778" w:rsidRPr="00193EC2" w:rsidRDefault="35E2EDAE" w:rsidP="1987EEC2">
      <w:pPr>
        <w:rPr>
          <w:rFonts w:eastAsia="Arial" w:cs="Arial"/>
          <w:color w:val="000000" w:themeColor="text1"/>
          <w:szCs w:val="24"/>
        </w:rPr>
      </w:pPr>
      <w:r w:rsidRPr="1987EEC2">
        <w:rPr>
          <w:rFonts w:eastAsia="Arial" w:cs="Arial"/>
          <w:b/>
          <w:bCs/>
          <w:color w:val="000000" w:themeColor="text1"/>
          <w:szCs w:val="24"/>
        </w:rPr>
        <w:t>Qualifications and professional memberships</w:t>
      </w:r>
    </w:p>
    <w:p w14:paraId="561664E1" w14:textId="4E519F34"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Suitable professional qualification at graduate level or equivalent experience in an area of work relevant to the specialism of the role. </w:t>
      </w:r>
    </w:p>
    <w:p w14:paraId="059ECAC6" w14:textId="1171E80F" w:rsidR="00AF2778" w:rsidRPr="00193EC2" w:rsidRDefault="35E2EDAE" w:rsidP="1987EEC2">
      <w:pPr>
        <w:pStyle w:val="ListParagraph"/>
        <w:numPr>
          <w:ilvl w:val="0"/>
          <w:numId w:val="2"/>
        </w:numPr>
        <w:ind w:left="426"/>
        <w:rPr>
          <w:rFonts w:eastAsia="Arial" w:cs="Arial"/>
          <w:color w:val="000000" w:themeColor="text1"/>
          <w:szCs w:val="24"/>
        </w:rPr>
      </w:pPr>
      <w:r w:rsidRPr="42934938">
        <w:rPr>
          <w:rFonts w:eastAsia="Arial" w:cs="Arial"/>
          <w:color w:val="000000" w:themeColor="text1"/>
        </w:rPr>
        <w:t>Adult learning/teaching qualification or equivalent relevant experience.</w:t>
      </w:r>
    </w:p>
    <w:p w14:paraId="110ABBE9" w14:textId="2C6FED77"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Evidence of continuing professional development. </w:t>
      </w:r>
    </w:p>
    <w:p w14:paraId="6A4073B3" w14:textId="3B16C14F"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Management and leadership qualification, Coaching qualification and evidence of leading groups using solution focused models in different contexts in relation to their role would be desirable.</w:t>
      </w:r>
    </w:p>
    <w:p w14:paraId="7F124E0A" w14:textId="6391F0FC" w:rsidR="00AF2778" w:rsidRPr="00193EC2" w:rsidRDefault="00AF2778" w:rsidP="1987EEC2">
      <w:pPr>
        <w:ind w:left="426"/>
        <w:rPr>
          <w:rFonts w:eastAsia="Arial" w:cs="Arial"/>
          <w:color w:val="000000" w:themeColor="text1"/>
          <w:szCs w:val="24"/>
        </w:rPr>
      </w:pPr>
    </w:p>
    <w:p w14:paraId="4C2AD999" w14:textId="484A8DC8" w:rsidR="00AF2778" w:rsidRPr="00193EC2" w:rsidRDefault="35E2EDAE" w:rsidP="1987EEC2">
      <w:pPr>
        <w:rPr>
          <w:rFonts w:eastAsia="Arial" w:cs="Arial"/>
          <w:color w:val="000000" w:themeColor="text1"/>
          <w:szCs w:val="24"/>
        </w:rPr>
      </w:pPr>
      <w:r w:rsidRPr="1987EEC2">
        <w:rPr>
          <w:rFonts w:eastAsia="Arial" w:cs="Arial"/>
          <w:b/>
          <w:bCs/>
          <w:color w:val="000000" w:themeColor="text1"/>
          <w:szCs w:val="24"/>
        </w:rPr>
        <w:t>Values and personal qualities</w:t>
      </w:r>
    </w:p>
    <w:p w14:paraId="4FAE3994" w14:textId="205461C4"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Demonstrates personal values and behaviours aligned to our corporate </w:t>
      </w:r>
      <w:hyperlink r:id="rId14">
        <w:r w:rsidRPr="1987EEC2">
          <w:rPr>
            <w:rStyle w:val="Hyperlink"/>
            <w:rFonts w:eastAsia="Arial" w:cs="Arial"/>
            <w:szCs w:val="24"/>
          </w:rPr>
          <w:t>WE ASPIRE</w:t>
        </w:r>
      </w:hyperlink>
      <w:r w:rsidRPr="1987EEC2">
        <w:rPr>
          <w:rFonts w:eastAsia="Arial" w:cs="Arial"/>
          <w:color w:val="2E74B5" w:themeColor="accent1" w:themeShade="BF"/>
          <w:szCs w:val="24"/>
        </w:rPr>
        <w:t xml:space="preserve"> </w:t>
      </w:r>
      <w:r w:rsidRPr="1987EEC2">
        <w:rPr>
          <w:rFonts w:eastAsia="Arial" w:cs="Arial"/>
          <w:color w:val="000000" w:themeColor="text1"/>
          <w:szCs w:val="24"/>
        </w:rPr>
        <w:t>values.</w:t>
      </w:r>
    </w:p>
    <w:p w14:paraId="661BC48F" w14:textId="6CF12005"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Passionate about making a positive difference for Suffolk.</w:t>
      </w:r>
    </w:p>
    <w:p w14:paraId="5C38E67A" w14:textId="729C59C3"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Proactive approach to work, taking the initiative when required, a strategic thinker who can be creative and flexible.</w:t>
      </w:r>
    </w:p>
    <w:p w14:paraId="44503470" w14:textId="37C5DEF4"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 passion for ensuring the quality of learning and development activities to improve outcomes for children, young people, adults and families.</w:t>
      </w:r>
    </w:p>
    <w:p w14:paraId="275E1B19" w14:textId="4DCEB26C"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remain calm in stressful situations and transform conflict where necessary.</w:t>
      </w:r>
    </w:p>
    <w:p w14:paraId="15595965" w14:textId="60338956"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promote the vision for the wider team and to engage people in working together to deliver against the vision.</w:t>
      </w:r>
    </w:p>
    <w:p w14:paraId="6E075AA4" w14:textId="50861C85"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Willingness to upskill and train in new subject areas to accommodate changing customer needs.</w:t>
      </w:r>
    </w:p>
    <w:p w14:paraId="59BB6730" w14:textId="0320D904"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challenge poor practice, using evidence and relevant SCC policies and procedures.</w:t>
      </w:r>
    </w:p>
    <w:p w14:paraId="5E94DFCE" w14:textId="747FD185"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Ability to work closely with colleagues to ensure that work priorities are aligned and avoid duplication.</w:t>
      </w:r>
    </w:p>
    <w:p w14:paraId="03D35C6E" w14:textId="3BCE7C5B" w:rsidR="00AF2778" w:rsidRPr="00193EC2" w:rsidRDefault="00AF2778" w:rsidP="1987EEC2">
      <w:pPr>
        <w:ind w:left="426"/>
        <w:rPr>
          <w:rFonts w:eastAsia="Arial" w:cs="Arial"/>
          <w:color w:val="000000" w:themeColor="text1"/>
          <w:szCs w:val="24"/>
        </w:rPr>
      </w:pPr>
    </w:p>
    <w:p w14:paraId="7B2DFDBD" w14:textId="7C3F1A39" w:rsidR="00AF2778" w:rsidRPr="00193EC2" w:rsidRDefault="35E2EDAE" w:rsidP="1987EEC2">
      <w:pPr>
        <w:rPr>
          <w:rFonts w:eastAsia="Arial" w:cs="Arial"/>
          <w:color w:val="000000" w:themeColor="text1"/>
          <w:szCs w:val="24"/>
        </w:rPr>
      </w:pPr>
      <w:r w:rsidRPr="1987EEC2">
        <w:rPr>
          <w:rFonts w:eastAsia="Arial" w:cs="Arial"/>
          <w:b/>
          <w:bCs/>
          <w:color w:val="000000" w:themeColor="text1"/>
          <w:szCs w:val="24"/>
        </w:rPr>
        <w:lastRenderedPageBreak/>
        <w:t>Specialist knowledge skills and experience</w:t>
      </w:r>
    </w:p>
    <w:p w14:paraId="0B33A233" w14:textId="63CA0F93"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Expertise in and theoretical knowledge of the development and delivery of quality learning and development experiences, including those for self-directed learning.</w:t>
      </w:r>
    </w:p>
    <w:p w14:paraId="0B31E21A" w14:textId="20B119A9"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In-depth knowledge of current developments within the ASC and CYP directorates, including statutory frameworks and legislation.</w:t>
      </w:r>
    </w:p>
    <w:p w14:paraId="53A2C300" w14:textId="3EB2947E"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 xml:space="preserve">Sound knowledge of current practice models used within children and adult services in Suffolk, </w:t>
      </w:r>
    </w:p>
    <w:p w14:paraId="02652770" w14:textId="5235BB37"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 clear understanding of current developments and the national and local agenda for children, young people and adults and the implications for learning and development activity.</w:t>
      </w:r>
    </w:p>
    <w:p w14:paraId="7C0081FE" w14:textId="7EC20F78"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Proven ability to lead projects including collaborating with a range of contributors.</w:t>
      </w:r>
    </w:p>
    <w:p w14:paraId="41C95ADE" w14:textId="24C10D65"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Demonstrable ability to work in an inclusive and anti-discriminatory way.</w:t>
      </w:r>
    </w:p>
    <w:p w14:paraId="0A1D23FB" w14:textId="11E9F586"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Knowledge of safeguarding policies and procedures, including how to recognise and respond to any safeguarding concerns which may arise.</w:t>
      </w:r>
    </w:p>
    <w:p w14:paraId="263D845D" w14:textId="1262EDAF"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in using a range of technology to create resources for self-directed learning.</w:t>
      </w:r>
    </w:p>
    <w:p w14:paraId="47EE00CD" w14:textId="6951404C"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analysis and use a variety of data to inform work planning.</w:t>
      </w:r>
    </w:p>
    <w:p w14:paraId="720C5180" w14:textId="6E669FE7"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identifying outcomes and success measures for activity and evaluating short term and long term impact.</w:t>
      </w:r>
    </w:p>
    <w:p w14:paraId="0A1A8B4F" w14:textId="2FD3B585"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Understanding of budget constraints and awareness of the importance of best value.</w:t>
      </w:r>
    </w:p>
    <w:p w14:paraId="5BBDCE44" w14:textId="2DFE47F6"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Good ICT skills and knowledge of software packages, including a willingness to learn and embrace new and emerging technologies.</w:t>
      </w:r>
    </w:p>
    <w:p w14:paraId="5CC05564" w14:textId="3BE01C9D"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coaching, consultation and facilitation skills, using a range of styles depending on the audience.</w:t>
      </w:r>
    </w:p>
    <w:p w14:paraId="4F3A3BA3" w14:textId="40E148D1"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Advanced listening skills – ability to listen, ‘hear’ the messages and remain objective, including providing impartial feedback.</w:t>
      </w:r>
    </w:p>
    <w:p w14:paraId="07FE5F55" w14:textId="702823F9"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written communication skills for writing concise reports and creating learning resources.</w:t>
      </w:r>
    </w:p>
    <w:p w14:paraId="4F12EA14" w14:textId="7561A1CB"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High level of verbal communication skills to develop effective and sustainable working relationships with internal and external partnerships.</w:t>
      </w:r>
    </w:p>
    <w:p w14:paraId="23520EF1" w14:textId="78D1A01D"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Conflict transformation skills and experience of negotiation, mediation and influencing teams and managers, proven experience of working with professionals across a range of services and organisations.</w:t>
      </w:r>
    </w:p>
    <w:p w14:paraId="7CB54AF6" w14:textId="7B21E6AC"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Direct experience as a practitioner in a relevant area of work at an appropriate level.</w:t>
      </w:r>
    </w:p>
    <w:p w14:paraId="68361B27" w14:textId="571B07E0"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researching and commissioning learning and development activities.</w:t>
      </w:r>
    </w:p>
    <w:p w14:paraId="0E107F07" w14:textId="540856B4" w:rsidR="00AF2778" w:rsidRPr="00193EC2" w:rsidRDefault="35E2EDAE" w:rsidP="1987EEC2">
      <w:pPr>
        <w:pStyle w:val="ListParagraph"/>
        <w:numPr>
          <w:ilvl w:val="0"/>
          <w:numId w:val="2"/>
        </w:numPr>
        <w:ind w:left="426"/>
        <w:rPr>
          <w:rFonts w:eastAsia="Arial" w:cs="Arial"/>
          <w:color w:val="000000" w:themeColor="text1"/>
          <w:szCs w:val="24"/>
        </w:rPr>
      </w:pPr>
      <w:r w:rsidRPr="1987EEC2">
        <w:rPr>
          <w:rFonts w:eastAsia="Arial" w:cs="Arial"/>
          <w:color w:val="000000" w:themeColor="text1"/>
          <w:szCs w:val="24"/>
        </w:rPr>
        <w:t>Experience of working with adult learners in a range of contexts, and of working with professionals across a range of services and organisations.</w:t>
      </w:r>
    </w:p>
    <w:p w14:paraId="738EFCC1" w14:textId="45ABD7B2" w:rsidR="00AF2778" w:rsidRPr="00193EC2" w:rsidRDefault="00AF2778" w:rsidP="1987EEC2">
      <w:pPr>
        <w:ind w:left="426"/>
        <w:rPr>
          <w:rFonts w:eastAsia="Arial" w:cs="Arial"/>
          <w:color w:val="000000" w:themeColor="text1"/>
          <w:szCs w:val="24"/>
        </w:rPr>
      </w:pPr>
    </w:p>
    <w:p w14:paraId="13FDBE23" w14:textId="34429DB7" w:rsidR="00AF2778" w:rsidRPr="00193EC2" w:rsidRDefault="35E2EDAE" w:rsidP="1987EEC2">
      <w:pPr>
        <w:rPr>
          <w:rFonts w:eastAsia="Arial" w:cs="Arial"/>
          <w:color w:val="000000" w:themeColor="text1"/>
          <w:szCs w:val="24"/>
        </w:rPr>
      </w:pPr>
      <w:r w:rsidRPr="1987EEC2">
        <w:rPr>
          <w:rFonts w:eastAsia="Arial" w:cs="Arial"/>
          <w:b/>
          <w:bCs/>
          <w:color w:val="000000" w:themeColor="text1"/>
          <w:szCs w:val="24"/>
        </w:rPr>
        <w:t>Additional requirements</w:t>
      </w:r>
    </w:p>
    <w:p w14:paraId="6F8ADE7D" w14:textId="79031B2D" w:rsidR="00AF2778" w:rsidRPr="00193EC2" w:rsidRDefault="35E2EDAE" w:rsidP="1987EEC2">
      <w:pPr>
        <w:rPr>
          <w:rFonts w:eastAsia="Arial" w:cs="Arial"/>
          <w:color w:val="808080" w:themeColor="background1" w:themeShade="80"/>
          <w:szCs w:val="24"/>
        </w:rPr>
      </w:pPr>
      <w:r w:rsidRPr="1987EEC2">
        <w:rPr>
          <w:rFonts w:eastAsia="Arial" w:cs="Arial"/>
          <w:i/>
          <w:iCs/>
          <w:color w:val="808080" w:themeColor="background1" w:themeShade="80"/>
          <w:szCs w:val="24"/>
        </w:rPr>
        <w:t>These are required for this role, but it is not necessary to demonstrate in your application</w:t>
      </w:r>
      <w:r w:rsidRPr="1987EEC2">
        <w:rPr>
          <w:rFonts w:eastAsia="Arial" w:cs="Arial"/>
          <w:b/>
          <w:bCs/>
          <w:color w:val="808080" w:themeColor="background1" w:themeShade="80"/>
          <w:szCs w:val="24"/>
        </w:rPr>
        <w:t xml:space="preserve"> </w:t>
      </w:r>
    </w:p>
    <w:p w14:paraId="2083AC07" w14:textId="682E657E" w:rsidR="00A0309B" w:rsidRPr="00521575" w:rsidRDefault="35E2EDAE" w:rsidP="344E1477">
      <w:pPr>
        <w:pStyle w:val="ListParagraph"/>
        <w:numPr>
          <w:ilvl w:val="0"/>
          <w:numId w:val="2"/>
        </w:numPr>
        <w:ind w:left="426"/>
        <w:rPr>
          <w:rFonts w:eastAsia="Arial" w:cs="Arial"/>
          <w:color w:val="000000" w:themeColor="text1"/>
        </w:rPr>
      </w:pPr>
      <w:r w:rsidRPr="344E1477">
        <w:rPr>
          <w:rFonts w:eastAsia="Arial" w:cs="Arial"/>
          <w:color w:val="000000" w:themeColor="text1"/>
        </w:rPr>
        <w:t xml:space="preserve">Flexibility regarding working hours </w:t>
      </w:r>
      <w:r w:rsidR="5354741F" w:rsidRPr="344E1477">
        <w:rPr>
          <w:rFonts w:eastAsia="Arial" w:cs="Arial"/>
          <w:color w:val="000000" w:themeColor="text1"/>
        </w:rPr>
        <w:t>to</w:t>
      </w:r>
      <w:r w:rsidRPr="344E1477">
        <w:rPr>
          <w:rFonts w:eastAsia="Arial" w:cs="Arial"/>
          <w:color w:val="000000" w:themeColor="text1"/>
        </w:rPr>
        <w:t xml:space="preserve"> deliver training outside normal working hours, where this is identified as meeting the needs of the Customer. This may include in the evenings and weekends.</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42934938">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69853BD4" w14:textId="79566A3E" w:rsidR="00DD33EA" w:rsidRPr="00D37ECB" w:rsidRDefault="008336AA" w:rsidP="344E1477">
      <w:pPr>
        <w:rPr>
          <w:rStyle w:val="Arial12"/>
          <w:rFonts w:cs="Arial"/>
        </w:rPr>
      </w:pPr>
      <w:r w:rsidRPr="344E1477">
        <w:rPr>
          <w:rStyle w:val="Arial12"/>
          <w:rFonts w:cs="Arial"/>
        </w:rPr>
        <w:t>Y</w:t>
      </w:r>
      <w:r w:rsidR="00DD33EA" w:rsidRPr="344E1477">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2B8F" w14:textId="77777777" w:rsidR="00BC04CA" w:rsidRDefault="00BC04CA">
      <w:r>
        <w:separator/>
      </w:r>
    </w:p>
  </w:endnote>
  <w:endnote w:type="continuationSeparator" w:id="0">
    <w:p w14:paraId="12C925C8" w14:textId="77777777" w:rsidR="00BC04CA" w:rsidRDefault="00BC04CA">
      <w:r>
        <w:continuationSeparator/>
      </w:r>
    </w:p>
  </w:endnote>
  <w:endnote w:type="continuationNotice" w:id="1">
    <w:p w14:paraId="2BC6829A" w14:textId="77777777" w:rsidR="00BC04CA" w:rsidRDefault="00BC0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11C4" w14:textId="77777777" w:rsidR="00BC04CA" w:rsidRDefault="00BC04CA">
      <w:r>
        <w:separator/>
      </w:r>
    </w:p>
  </w:footnote>
  <w:footnote w:type="continuationSeparator" w:id="0">
    <w:p w14:paraId="4500A7FB" w14:textId="77777777" w:rsidR="00BC04CA" w:rsidRDefault="00BC04CA">
      <w:r>
        <w:continuationSeparator/>
      </w:r>
    </w:p>
  </w:footnote>
  <w:footnote w:type="continuationNotice" w:id="1">
    <w:p w14:paraId="3A684289" w14:textId="77777777" w:rsidR="00BC04CA" w:rsidRDefault="00BC04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1A5351E"/>
    <w:multiLevelType w:val="hybridMultilevel"/>
    <w:tmpl w:val="FFFFFFFF"/>
    <w:lvl w:ilvl="0" w:tplc="34B8D5BE">
      <w:start w:val="1"/>
      <w:numFmt w:val="bullet"/>
      <w:lvlText w:val=""/>
      <w:lvlJc w:val="left"/>
      <w:pPr>
        <w:ind w:left="720" w:hanging="360"/>
      </w:pPr>
      <w:rPr>
        <w:rFonts w:ascii="Symbol" w:hAnsi="Symbol" w:hint="default"/>
      </w:rPr>
    </w:lvl>
    <w:lvl w:ilvl="1" w:tplc="9222BB76">
      <w:start w:val="1"/>
      <w:numFmt w:val="bullet"/>
      <w:lvlText w:val="o"/>
      <w:lvlJc w:val="left"/>
      <w:pPr>
        <w:ind w:left="1440" w:hanging="360"/>
      </w:pPr>
      <w:rPr>
        <w:rFonts w:ascii="Courier New" w:hAnsi="Courier New" w:hint="default"/>
      </w:rPr>
    </w:lvl>
    <w:lvl w:ilvl="2" w:tplc="44EEE3CE">
      <w:start w:val="1"/>
      <w:numFmt w:val="bullet"/>
      <w:lvlText w:val=""/>
      <w:lvlJc w:val="left"/>
      <w:pPr>
        <w:ind w:left="2160" w:hanging="360"/>
      </w:pPr>
      <w:rPr>
        <w:rFonts w:ascii="Wingdings" w:hAnsi="Wingdings" w:hint="default"/>
      </w:rPr>
    </w:lvl>
    <w:lvl w:ilvl="3" w:tplc="152CBC32">
      <w:start w:val="1"/>
      <w:numFmt w:val="bullet"/>
      <w:lvlText w:val=""/>
      <w:lvlJc w:val="left"/>
      <w:pPr>
        <w:ind w:left="2880" w:hanging="360"/>
      </w:pPr>
      <w:rPr>
        <w:rFonts w:ascii="Symbol" w:hAnsi="Symbol" w:hint="default"/>
      </w:rPr>
    </w:lvl>
    <w:lvl w:ilvl="4" w:tplc="46CEA5A0">
      <w:start w:val="1"/>
      <w:numFmt w:val="bullet"/>
      <w:lvlText w:val="o"/>
      <w:lvlJc w:val="left"/>
      <w:pPr>
        <w:ind w:left="3600" w:hanging="360"/>
      </w:pPr>
      <w:rPr>
        <w:rFonts w:ascii="Courier New" w:hAnsi="Courier New" w:hint="default"/>
      </w:rPr>
    </w:lvl>
    <w:lvl w:ilvl="5" w:tplc="90220D98">
      <w:start w:val="1"/>
      <w:numFmt w:val="bullet"/>
      <w:lvlText w:val=""/>
      <w:lvlJc w:val="left"/>
      <w:pPr>
        <w:ind w:left="4320" w:hanging="360"/>
      </w:pPr>
      <w:rPr>
        <w:rFonts w:ascii="Wingdings" w:hAnsi="Wingdings" w:hint="default"/>
      </w:rPr>
    </w:lvl>
    <w:lvl w:ilvl="6" w:tplc="CA1E9632">
      <w:start w:val="1"/>
      <w:numFmt w:val="bullet"/>
      <w:lvlText w:val=""/>
      <w:lvlJc w:val="left"/>
      <w:pPr>
        <w:ind w:left="5040" w:hanging="360"/>
      </w:pPr>
      <w:rPr>
        <w:rFonts w:ascii="Symbol" w:hAnsi="Symbol" w:hint="default"/>
      </w:rPr>
    </w:lvl>
    <w:lvl w:ilvl="7" w:tplc="8EA83AB4">
      <w:start w:val="1"/>
      <w:numFmt w:val="bullet"/>
      <w:lvlText w:val="o"/>
      <w:lvlJc w:val="left"/>
      <w:pPr>
        <w:ind w:left="5760" w:hanging="360"/>
      </w:pPr>
      <w:rPr>
        <w:rFonts w:ascii="Courier New" w:hAnsi="Courier New" w:hint="default"/>
      </w:rPr>
    </w:lvl>
    <w:lvl w:ilvl="8" w:tplc="5F94194C">
      <w:start w:val="1"/>
      <w:numFmt w:val="bullet"/>
      <w:lvlText w:val=""/>
      <w:lvlJc w:val="left"/>
      <w:pPr>
        <w:ind w:left="6480" w:hanging="360"/>
      </w:pPr>
      <w:rPr>
        <w:rFonts w:ascii="Wingdings" w:hAnsi="Wingdings" w:hint="default"/>
      </w:rPr>
    </w:lvl>
  </w:abstractNum>
  <w:abstractNum w:abstractNumId="5" w15:restartNumberingAfterBreak="0">
    <w:nsid w:val="11B32395"/>
    <w:multiLevelType w:val="hybridMultilevel"/>
    <w:tmpl w:val="2B00E2D2"/>
    <w:lvl w:ilvl="0" w:tplc="C890D1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5EEDD"/>
    <w:multiLevelType w:val="hybridMultilevel"/>
    <w:tmpl w:val="FFFFFFFF"/>
    <w:lvl w:ilvl="0" w:tplc="EBA60872">
      <w:start w:val="1"/>
      <w:numFmt w:val="bullet"/>
      <w:lvlText w:val=""/>
      <w:lvlJc w:val="left"/>
      <w:pPr>
        <w:ind w:left="720" w:hanging="360"/>
      </w:pPr>
      <w:rPr>
        <w:rFonts w:ascii="Symbol" w:hAnsi="Symbol" w:hint="default"/>
      </w:rPr>
    </w:lvl>
    <w:lvl w:ilvl="1" w:tplc="3B28E574">
      <w:start w:val="1"/>
      <w:numFmt w:val="bullet"/>
      <w:lvlText w:val="o"/>
      <w:lvlJc w:val="left"/>
      <w:pPr>
        <w:ind w:left="1440" w:hanging="360"/>
      </w:pPr>
      <w:rPr>
        <w:rFonts w:ascii="Courier New" w:hAnsi="Courier New" w:hint="default"/>
      </w:rPr>
    </w:lvl>
    <w:lvl w:ilvl="2" w:tplc="44A839BC">
      <w:start w:val="1"/>
      <w:numFmt w:val="bullet"/>
      <w:lvlText w:val=""/>
      <w:lvlJc w:val="left"/>
      <w:pPr>
        <w:ind w:left="2160" w:hanging="360"/>
      </w:pPr>
      <w:rPr>
        <w:rFonts w:ascii="Wingdings" w:hAnsi="Wingdings" w:hint="default"/>
      </w:rPr>
    </w:lvl>
    <w:lvl w:ilvl="3" w:tplc="4092A41C">
      <w:start w:val="1"/>
      <w:numFmt w:val="bullet"/>
      <w:lvlText w:val=""/>
      <w:lvlJc w:val="left"/>
      <w:pPr>
        <w:ind w:left="2880" w:hanging="360"/>
      </w:pPr>
      <w:rPr>
        <w:rFonts w:ascii="Symbol" w:hAnsi="Symbol" w:hint="default"/>
      </w:rPr>
    </w:lvl>
    <w:lvl w:ilvl="4" w:tplc="5D04B998">
      <w:start w:val="1"/>
      <w:numFmt w:val="bullet"/>
      <w:lvlText w:val="o"/>
      <w:lvlJc w:val="left"/>
      <w:pPr>
        <w:ind w:left="3600" w:hanging="360"/>
      </w:pPr>
      <w:rPr>
        <w:rFonts w:ascii="Courier New" w:hAnsi="Courier New" w:hint="default"/>
      </w:rPr>
    </w:lvl>
    <w:lvl w:ilvl="5" w:tplc="7E9EEF7A">
      <w:start w:val="1"/>
      <w:numFmt w:val="bullet"/>
      <w:lvlText w:val=""/>
      <w:lvlJc w:val="left"/>
      <w:pPr>
        <w:ind w:left="4320" w:hanging="360"/>
      </w:pPr>
      <w:rPr>
        <w:rFonts w:ascii="Wingdings" w:hAnsi="Wingdings" w:hint="default"/>
      </w:rPr>
    </w:lvl>
    <w:lvl w:ilvl="6" w:tplc="DED422E6">
      <w:start w:val="1"/>
      <w:numFmt w:val="bullet"/>
      <w:lvlText w:val=""/>
      <w:lvlJc w:val="left"/>
      <w:pPr>
        <w:ind w:left="5040" w:hanging="360"/>
      </w:pPr>
      <w:rPr>
        <w:rFonts w:ascii="Symbol" w:hAnsi="Symbol" w:hint="default"/>
      </w:rPr>
    </w:lvl>
    <w:lvl w:ilvl="7" w:tplc="455069E6">
      <w:start w:val="1"/>
      <w:numFmt w:val="bullet"/>
      <w:lvlText w:val="o"/>
      <w:lvlJc w:val="left"/>
      <w:pPr>
        <w:ind w:left="5760" w:hanging="360"/>
      </w:pPr>
      <w:rPr>
        <w:rFonts w:ascii="Courier New" w:hAnsi="Courier New" w:hint="default"/>
      </w:rPr>
    </w:lvl>
    <w:lvl w:ilvl="8" w:tplc="2F66BFBC">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01902D"/>
    <w:multiLevelType w:val="hybridMultilevel"/>
    <w:tmpl w:val="FFFFFFFF"/>
    <w:lvl w:ilvl="0" w:tplc="5316FC04">
      <w:start w:val="1"/>
      <w:numFmt w:val="bullet"/>
      <w:lvlText w:val=""/>
      <w:lvlJc w:val="left"/>
      <w:pPr>
        <w:ind w:left="720" w:hanging="360"/>
      </w:pPr>
      <w:rPr>
        <w:rFonts w:ascii="Symbol" w:hAnsi="Symbol" w:hint="default"/>
      </w:rPr>
    </w:lvl>
    <w:lvl w:ilvl="1" w:tplc="D996EA58">
      <w:start w:val="1"/>
      <w:numFmt w:val="bullet"/>
      <w:lvlText w:val="o"/>
      <w:lvlJc w:val="left"/>
      <w:pPr>
        <w:ind w:left="1440" w:hanging="360"/>
      </w:pPr>
      <w:rPr>
        <w:rFonts w:ascii="Courier New" w:hAnsi="Courier New" w:hint="default"/>
      </w:rPr>
    </w:lvl>
    <w:lvl w:ilvl="2" w:tplc="D8724210">
      <w:start w:val="1"/>
      <w:numFmt w:val="bullet"/>
      <w:lvlText w:val=""/>
      <w:lvlJc w:val="left"/>
      <w:pPr>
        <w:ind w:left="2160" w:hanging="360"/>
      </w:pPr>
      <w:rPr>
        <w:rFonts w:ascii="Wingdings" w:hAnsi="Wingdings" w:hint="default"/>
      </w:rPr>
    </w:lvl>
    <w:lvl w:ilvl="3" w:tplc="C0168E36">
      <w:start w:val="1"/>
      <w:numFmt w:val="bullet"/>
      <w:lvlText w:val=""/>
      <w:lvlJc w:val="left"/>
      <w:pPr>
        <w:ind w:left="2880" w:hanging="360"/>
      </w:pPr>
      <w:rPr>
        <w:rFonts w:ascii="Symbol" w:hAnsi="Symbol" w:hint="default"/>
      </w:rPr>
    </w:lvl>
    <w:lvl w:ilvl="4" w:tplc="5516A1A0">
      <w:start w:val="1"/>
      <w:numFmt w:val="bullet"/>
      <w:lvlText w:val="o"/>
      <w:lvlJc w:val="left"/>
      <w:pPr>
        <w:ind w:left="3600" w:hanging="360"/>
      </w:pPr>
      <w:rPr>
        <w:rFonts w:ascii="Courier New" w:hAnsi="Courier New" w:hint="default"/>
      </w:rPr>
    </w:lvl>
    <w:lvl w:ilvl="5" w:tplc="23389BA0">
      <w:start w:val="1"/>
      <w:numFmt w:val="bullet"/>
      <w:lvlText w:val=""/>
      <w:lvlJc w:val="left"/>
      <w:pPr>
        <w:ind w:left="4320" w:hanging="360"/>
      </w:pPr>
      <w:rPr>
        <w:rFonts w:ascii="Wingdings" w:hAnsi="Wingdings" w:hint="default"/>
      </w:rPr>
    </w:lvl>
    <w:lvl w:ilvl="6" w:tplc="DE1A49F2">
      <w:start w:val="1"/>
      <w:numFmt w:val="bullet"/>
      <w:lvlText w:val=""/>
      <w:lvlJc w:val="left"/>
      <w:pPr>
        <w:ind w:left="5040" w:hanging="360"/>
      </w:pPr>
      <w:rPr>
        <w:rFonts w:ascii="Symbol" w:hAnsi="Symbol" w:hint="default"/>
      </w:rPr>
    </w:lvl>
    <w:lvl w:ilvl="7" w:tplc="3CF4B4AA">
      <w:start w:val="1"/>
      <w:numFmt w:val="bullet"/>
      <w:lvlText w:val="o"/>
      <w:lvlJc w:val="left"/>
      <w:pPr>
        <w:ind w:left="5760" w:hanging="360"/>
      </w:pPr>
      <w:rPr>
        <w:rFonts w:ascii="Courier New" w:hAnsi="Courier New" w:hint="default"/>
      </w:rPr>
    </w:lvl>
    <w:lvl w:ilvl="8" w:tplc="931E4A4A">
      <w:start w:val="1"/>
      <w:numFmt w:val="bullet"/>
      <w:lvlText w:val=""/>
      <w:lvlJc w:val="left"/>
      <w:pPr>
        <w:ind w:left="6480" w:hanging="360"/>
      </w:pPr>
      <w:rPr>
        <w:rFonts w:ascii="Wingdings" w:hAnsi="Wingdings" w:hint="default"/>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D9B11C"/>
    <w:multiLevelType w:val="hybridMultilevel"/>
    <w:tmpl w:val="733C2632"/>
    <w:lvl w:ilvl="0" w:tplc="9A124CA8">
      <w:start w:val="1"/>
      <w:numFmt w:val="bullet"/>
      <w:lvlText w:val=""/>
      <w:lvlJc w:val="left"/>
      <w:pPr>
        <w:ind w:left="720" w:hanging="360"/>
      </w:pPr>
      <w:rPr>
        <w:rFonts w:ascii="Symbol" w:hAnsi="Symbol" w:hint="default"/>
      </w:rPr>
    </w:lvl>
    <w:lvl w:ilvl="1" w:tplc="47445386">
      <w:start w:val="1"/>
      <w:numFmt w:val="bullet"/>
      <w:lvlText w:val="o"/>
      <w:lvlJc w:val="left"/>
      <w:pPr>
        <w:ind w:left="1440" w:hanging="360"/>
      </w:pPr>
      <w:rPr>
        <w:rFonts w:ascii="Courier New" w:hAnsi="Courier New" w:hint="default"/>
      </w:rPr>
    </w:lvl>
    <w:lvl w:ilvl="2" w:tplc="97562DAA">
      <w:start w:val="1"/>
      <w:numFmt w:val="bullet"/>
      <w:lvlText w:val=""/>
      <w:lvlJc w:val="left"/>
      <w:pPr>
        <w:ind w:left="2160" w:hanging="360"/>
      </w:pPr>
      <w:rPr>
        <w:rFonts w:ascii="Wingdings" w:hAnsi="Wingdings" w:hint="default"/>
      </w:rPr>
    </w:lvl>
    <w:lvl w:ilvl="3" w:tplc="52CE0136">
      <w:start w:val="1"/>
      <w:numFmt w:val="bullet"/>
      <w:lvlText w:val=""/>
      <w:lvlJc w:val="left"/>
      <w:pPr>
        <w:ind w:left="2880" w:hanging="360"/>
      </w:pPr>
      <w:rPr>
        <w:rFonts w:ascii="Symbol" w:hAnsi="Symbol" w:hint="default"/>
      </w:rPr>
    </w:lvl>
    <w:lvl w:ilvl="4" w:tplc="D49C15D2">
      <w:start w:val="1"/>
      <w:numFmt w:val="bullet"/>
      <w:lvlText w:val="o"/>
      <w:lvlJc w:val="left"/>
      <w:pPr>
        <w:ind w:left="3600" w:hanging="360"/>
      </w:pPr>
      <w:rPr>
        <w:rFonts w:ascii="Courier New" w:hAnsi="Courier New" w:hint="default"/>
      </w:rPr>
    </w:lvl>
    <w:lvl w:ilvl="5" w:tplc="A08CA008">
      <w:start w:val="1"/>
      <w:numFmt w:val="bullet"/>
      <w:lvlText w:val=""/>
      <w:lvlJc w:val="left"/>
      <w:pPr>
        <w:ind w:left="4320" w:hanging="360"/>
      </w:pPr>
      <w:rPr>
        <w:rFonts w:ascii="Wingdings" w:hAnsi="Wingdings" w:hint="default"/>
      </w:rPr>
    </w:lvl>
    <w:lvl w:ilvl="6" w:tplc="C7E40420">
      <w:start w:val="1"/>
      <w:numFmt w:val="bullet"/>
      <w:lvlText w:val=""/>
      <w:lvlJc w:val="left"/>
      <w:pPr>
        <w:ind w:left="5040" w:hanging="360"/>
      </w:pPr>
      <w:rPr>
        <w:rFonts w:ascii="Symbol" w:hAnsi="Symbol" w:hint="default"/>
      </w:rPr>
    </w:lvl>
    <w:lvl w:ilvl="7" w:tplc="9996BC1E">
      <w:start w:val="1"/>
      <w:numFmt w:val="bullet"/>
      <w:lvlText w:val="o"/>
      <w:lvlJc w:val="left"/>
      <w:pPr>
        <w:ind w:left="5760" w:hanging="360"/>
      </w:pPr>
      <w:rPr>
        <w:rFonts w:ascii="Courier New" w:hAnsi="Courier New" w:hint="default"/>
      </w:rPr>
    </w:lvl>
    <w:lvl w:ilvl="8" w:tplc="3AC62062">
      <w:start w:val="1"/>
      <w:numFmt w:val="bullet"/>
      <w:lvlText w:val=""/>
      <w:lvlJc w:val="left"/>
      <w:pPr>
        <w:ind w:left="6480" w:hanging="360"/>
      </w:pPr>
      <w:rPr>
        <w:rFonts w:ascii="Wingdings" w:hAnsi="Wingdings" w:hint="default"/>
      </w:rPr>
    </w:lvl>
  </w:abstractNum>
  <w:abstractNum w:abstractNumId="16" w15:restartNumberingAfterBreak="0">
    <w:nsid w:val="38D368DD"/>
    <w:multiLevelType w:val="hybridMultilevel"/>
    <w:tmpl w:val="FFFFFFFF"/>
    <w:lvl w:ilvl="0" w:tplc="A7E2357C">
      <w:start w:val="1"/>
      <w:numFmt w:val="bullet"/>
      <w:lvlText w:val=""/>
      <w:lvlJc w:val="left"/>
      <w:pPr>
        <w:ind w:left="720" w:hanging="360"/>
      </w:pPr>
      <w:rPr>
        <w:rFonts w:ascii="Symbol" w:hAnsi="Symbol" w:hint="default"/>
      </w:rPr>
    </w:lvl>
    <w:lvl w:ilvl="1" w:tplc="3D507DBE">
      <w:start w:val="1"/>
      <w:numFmt w:val="bullet"/>
      <w:lvlText w:val="o"/>
      <w:lvlJc w:val="left"/>
      <w:pPr>
        <w:ind w:left="1440" w:hanging="360"/>
      </w:pPr>
      <w:rPr>
        <w:rFonts w:ascii="Courier New" w:hAnsi="Courier New" w:hint="default"/>
      </w:rPr>
    </w:lvl>
    <w:lvl w:ilvl="2" w:tplc="7B62F896">
      <w:start w:val="1"/>
      <w:numFmt w:val="bullet"/>
      <w:lvlText w:val=""/>
      <w:lvlJc w:val="left"/>
      <w:pPr>
        <w:ind w:left="2160" w:hanging="360"/>
      </w:pPr>
      <w:rPr>
        <w:rFonts w:ascii="Wingdings" w:hAnsi="Wingdings" w:hint="default"/>
      </w:rPr>
    </w:lvl>
    <w:lvl w:ilvl="3" w:tplc="3966456C">
      <w:start w:val="1"/>
      <w:numFmt w:val="bullet"/>
      <w:lvlText w:val=""/>
      <w:lvlJc w:val="left"/>
      <w:pPr>
        <w:ind w:left="2880" w:hanging="360"/>
      </w:pPr>
      <w:rPr>
        <w:rFonts w:ascii="Symbol" w:hAnsi="Symbol" w:hint="default"/>
      </w:rPr>
    </w:lvl>
    <w:lvl w:ilvl="4" w:tplc="D2AA738A">
      <w:start w:val="1"/>
      <w:numFmt w:val="bullet"/>
      <w:lvlText w:val="o"/>
      <w:lvlJc w:val="left"/>
      <w:pPr>
        <w:ind w:left="3600" w:hanging="360"/>
      </w:pPr>
      <w:rPr>
        <w:rFonts w:ascii="Courier New" w:hAnsi="Courier New" w:hint="default"/>
      </w:rPr>
    </w:lvl>
    <w:lvl w:ilvl="5" w:tplc="065E9BAC">
      <w:start w:val="1"/>
      <w:numFmt w:val="bullet"/>
      <w:lvlText w:val=""/>
      <w:lvlJc w:val="left"/>
      <w:pPr>
        <w:ind w:left="4320" w:hanging="360"/>
      </w:pPr>
      <w:rPr>
        <w:rFonts w:ascii="Wingdings" w:hAnsi="Wingdings" w:hint="default"/>
      </w:rPr>
    </w:lvl>
    <w:lvl w:ilvl="6" w:tplc="9858F0C6">
      <w:start w:val="1"/>
      <w:numFmt w:val="bullet"/>
      <w:lvlText w:val=""/>
      <w:lvlJc w:val="left"/>
      <w:pPr>
        <w:ind w:left="5040" w:hanging="360"/>
      </w:pPr>
      <w:rPr>
        <w:rFonts w:ascii="Symbol" w:hAnsi="Symbol" w:hint="default"/>
      </w:rPr>
    </w:lvl>
    <w:lvl w:ilvl="7" w:tplc="89F4D110">
      <w:start w:val="1"/>
      <w:numFmt w:val="bullet"/>
      <w:lvlText w:val="o"/>
      <w:lvlJc w:val="left"/>
      <w:pPr>
        <w:ind w:left="5760" w:hanging="360"/>
      </w:pPr>
      <w:rPr>
        <w:rFonts w:ascii="Courier New" w:hAnsi="Courier New" w:hint="default"/>
      </w:rPr>
    </w:lvl>
    <w:lvl w:ilvl="8" w:tplc="FDF2C0E2">
      <w:start w:val="1"/>
      <w:numFmt w:val="bullet"/>
      <w:lvlText w:val=""/>
      <w:lvlJc w:val="left"/>
      <w:pPr>
        <w:ind w:left="648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D54F1B"/>
    <w:multiLevelType w:val="hybridMultilevel"/>
    <w:tmpl w:val="FFFFFFFF"/>
    <w:lvl w:ilvl="0" w:tplc="15A6CF72">
      <w:start w:val="1"/>
      <w:numFmt w:val="bullet"/>
      <w:lvlText w:val=""/>
      <w:lvlJc w:val="left"/>
      <w:pPr>
        <w:ind w:left="720" w:hanging="360"/>
      </w:pPr>
      <w:rPr>
        <w:rFonts w:ascii="Symbol" w:hAnsi="Symbol" w:hint="default"/>
      </w:rPr>
    </w:lvl>
    <w:lvl w:ilvl="1" w:tplc="F594E51E">
      <w:start w:val="1"/>
      <w:numFmt w:val="bullet"/>
      <w:lvlText w:val="o"/>
      <w:lvlJc w:val="left"/>
      <w:pPr>
        <w:ind w:left="1440" w:hanging="360"/>
      </w:pPr>
      <w:rPr>
        <w:rFonts w:ascii="Courier New" w:hAnsi="Courier New" w:hint="default"/>
      </w:rPr>
    </w:lvl>
    <w:lvl w:ilvl="2" w:tplc="4A6ED0A0">
      <w:start w:val="1"/>
      <w:numFmt w:val="bullet"/>
      <w:lvlText w:val=""/>
      <w:lvlJc w:val="left"/>
      <w:pPr>
        <w:ind w:left="2160" w:hanging="360"/>
      </w:pPr>
      <w:rPr>
        <w:rFonts w:ascii="Wingdings" w:hAnsi="Wingdings" w:hint="default"/>
      </w:rPr>
    </w:lvl>
    <w:lvl w:ilvl="3" w:tplc="13260EB8">
      <w:start w:val="1"/>
      <w:numFmt w:val="bullet"/>
      <w:lvlText w:val=""/>
      <w:lvlJc w:val="left"/>
      <w:pPr>
        <w:ind w:left="2880" w:hanging="360"/>
      </w:pPr>
      <w:rPr>
        <w:rFonts w:ascii="Symbol" w:hAnsi="Symbol" w:hint="default"/>
      </w:rPr>
    </w:lvl>
    <w:lvl w:ilvl="4" w:tplc="E5B2760E">
      <w:start w:val="1"/>
      <w:numFmt w:val="bullet"/>
      <w:lvlText w:val="o"/>
      <w:lvlJc w:val="left"/>
      <w:pPr>
        <w:ind w:left="3600" w:hanging="360"/>
      </w:pPr>
      <w:rPr>
        <w:rFonts w:ascii="Courier New" w:hAnsi="Courier New" w:hint="default"/>
      </w:rPr>
    </w:lvl>
    <w:lvl w:ilvl="5" w:tplc="54D6F036">
      <w:start w:val="1"/>
      <w:numFmt w:val="bullet"/>
      <w:lvlText w:val=""/>
      <w:lvlJc w:val="left"/>
      <w:pPr>
        <w:ind w:left="4320" w:hanging="360"/>
      </w:pPr>
      <w:rPr>
        <w:rFonts w:ascii="Wingdings" w:hAnsi="Wingdings" w:hint="default"/>
      </w:rPr>
    </w:lvl>
    <w:lvl w:ilvl="6" w:tplc="E6B2D9B6">
      <w:start w:val="1"/>
      <w:numFmt w:val="bullet"/>
      <w:lvlText w:val=""/>
      <w:lvlJc w:val="left"/>
      <w:pPr>
        <w:ind w:left="5040" w:hanging="360"/>
      </w:pPr>
      <w:rPr>
        <w:rFonts w:ascii="Symbol" w:hAnsi="Symbol" w:hint="default"/>
      </w:rPr>
    </w:lvl>
    <w:lvl w:ilvl="7" w:tplc="DB8C2FAE">
      <w:start w:val="1"/>
      <w:numFmt w:val="bullet"/>
      <w:lvlText w:val="o"/>
      <w:lvlJc w:val="left"/>
      <w:pPr>
        <w:ind w:left="5760" w:hanging="360"/>
      </w:pPr>
      <w:rPr>
        <w:rFonts w:ascii="Courier New" w:hAnsi="Courier New" w:hint="default"/>
      </w:rPr>
    </w:lvl>
    <w:lvl w:ilvl="8" w:tplc="793A00F8">
      <w:start w:val="1"/>
      <w:numFmt w:val="bullet"/>
      <w:lvlText w:val=""/>
      <w:lvlJc w:val="left"/>
      <w:pPr>
        <w:ind w:left="648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E00EE"/>
    <w:multiLevelType w:val="hybridMultilevel"/>
    <w:tmpl w:val="FFFFFFFF"/>
    <w:lvl w:ilvl="0" w:tplc="230E51AA">
      <w:start w:val="1"/>
      <w:numFmt w:val="bullet"/>
      <w:lvlText w:val=""/>
      <w:lvlJc w:val="left"/>
      <w:pPr>
        <w:ind w:left="720" w:hanging="360"/>
      </w:pPr>
      <w:rPr>
        <w:rFonts w:ascii="Symbol" w:hAnsi="Symbol" w:hint="default"/>
      </w:rPr>
    </w:lvl>
    <w:lvl w:ilvl="1" w:tplc="48241D32">
      <w:start w:val="1"/>
      <w:numFmt w:val="bullet"/>
      <w:lvlText w:val="o"/>
      <w:lvlJc w:val="left"/>
      <w:pPr>
        <w:ind w:left="1440" w:hanging="360"/>
      </w:pPr>
      <w:rPr>
        <w:rFonts w:ascii="Courier New" w:hAnsi="Courier New" w:hint="default"/>
      </w:rPr>
    </w:lvl>
    <w:lvl w:ilvl="2" w:tplc="8FA406D8">
      <w:start w:val="1"/>
      <w:numFmt w:val="bullet"/>
      <w:lvlText w:val=""/>
      <w:lvlJc w:val="left"/>
      <w:pPr>
        <w:ind w:left="2160" w:hanging="360"/>
      </w:pPr>
      <w:rPr>
        <w:rFonts w:ascii="Wingdings" w:hAnsi="Wingdings" w:hint="default"/>
      </w:rPr>
    </w:lvl>
    <w:lvl w:ilvl="3" w:tplc="D992404A">
      <w:start w:val="1"/>
      <w:numFmt w:val="bullet"/>
      <w:lvlText w:val=""/>
      <w:lvlJc w:val="left"/>
      <w:pPr>
        <w:ind w:left="2880" w:hanging="360"/>
      </w:pPr>
      <w:rPr>
        <w:rFonts w:ascii="Symbol" w:hAnsi="Symbol" w:hint="default"/>
      </w:rPr>
    </w:lvl>
    <w:lvl w:ilvl="4" w:tplc="AAE0CC40">
      <w:start w:val="1"/>
      <w:numFmt w:val="bullet"/>
      <w:lvlText w:val="o"/>
      <w:lvlJc w:val="left"/>
      <w:pPr>
        <w:ind w:left="3600" w:hanging="360"/>
      </w:pPr>
      <w:rPr>
        <w:rFonts w:ascii="Courier New" w:hAnsi="Courier New" w:hint="default"/>
      </w:rPr>
    </w:lvl>
    <w:lvl w:ilvl="5" w:tplc="326E29B0">
      <w:start w:val="1"/>
      <w:numFmt w:val="bullet"/>
      <w:lvlText w:val=""/>
      <w:lvlJc w:val="left"/>
      <w:pPr>
        <w:ind w:left="4320" w:hanging="360"/>
      </w:pPr>
      <w:rPr>
        <w:rFonts w:ascii="Wingdings" w:hAnsi="Wingdings" w:hint="default"/>
      </w:rPr>
    </w:lvl>
    <w:lvl w:ilvl="6" w:tplc="D3C0EFC6">
      <w:start w:val="1"/>
      <w:numFmt w:val="bullet"/>
      <w:lvlText w:val=""/>
      <w:lvlJc w:val="left"/>
      <w:pPr>
        <w:ind w:left="5040" w:hanging="360"/>
      </w:pPr>
      <w:rPr>
        <w:rFonts w:ascii="Symbol" w:hAnsi="Symbol" w:hint="default"/>
      </w:rPr>
    </w:lvl>
    <w:lvl w:ilvl="7" w:tplc="11847856">
      <w:start w:val="1"/>
      <w:numFmt w:val="bullet"/>
      <w:lvlText w:val="o"/>
      <w:lvlJc w:val="left"/>
      <w:pPr>
        <w:ind w:left="5760" w:hanging="360"/>
      </w:pPr>
      <w:rPr>
        <w:rFonts w:ascii="Courier New" w:hAnsi="Courier New" w:hint="default"/>
      </w:rPr>
    </w:lvl>
    <w:lvl w:ilvl="8" w:tplc="14787C64">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DF31C"/>
    <w:multiLevelType w:val="hybridMultilevel"/>
    <w:tmpl w:val="FFFFFFFF"/>
    <w:lvl w:ilvl="0" w:tplc="6AEC5906">
      <w:start w:val="1"/>
      <w:numFmt w:val="bullet"/>
      <w:lvlText w:val=""/>
      <w:lvlJc w:val="left"/>
      <w:pPr>
        <w:ind w:left="720" w:hanging="360"/>
      </w:pPr>
      <w:rPr>
        <w:rFonts w:ascii="Symbol" w:hAnsi="Symbol" w:hint="default"/>
      </w:rPr>
    </w:lvl>
    <w:lvl w:ilvl="1" w:tplc="9F4EE454">
      <w:start w:val="1"/>
      <w:numFmt w:val="bullet"/>
      <w:lvlText w:val="o"/>
      <w:lvlJc w:val="left"/>
      <w:pPr>
        <w:ind w:left="1440" w:hanging="360"/>
      </w:pPr>
      <w:rPr>
        <w:rFonts w:ascii="Courier New" w:hAnsi="Courier New" w:hint="default"/>
      </w:rPr>
    </w:lvl>
    <w:lvl w:ilvl="2" w:tplc="2C9818E0">
      <w:start w:val="1"/>
      <w:numFmt w:val="bullet"/>
      <w:lvlText w:val=""/>
      <w:lvlJc w:val="left"/>
      <w:pPr>
        <w:ind w:left="2160" w:hanging="360"/>
      </w:pPr>
      <w:rPr>
        <w:rFonts w:ascii="Wingdings" w:hAnsi="Wingdings" w:hint="default"/>
      </w:rPr>
    </w:lvl>
    <w:lvl w:ilvl="3" w:tplc="9BE630B2">
      <w:start w:val="1"/>
      <w:numFmt w:val="bullet"/>
      <w:lvlText w:val=""/>
      <w:lvlJc w:val="left"/>
      <w:pPr>
        <w:ind w:left="2880" w:hanging="360"/>
      </w:pPr>
      <w:rPr>
        <w:rFonts w:ascii="Symbol" w:hAnsi="Symbol" w:hint="default"/>
      </w:rPr>
    </w:lvl>
    <w:lvl w:ilvl="4" w:tplc="978422D0">
      <w:start w:val="1"/>
      <w:numFmt w:val="bullet"/>
      <w:lvlText w:val="o"/>
      <w:lvlJc w:val="left"/>
      <w:pPr>
        <w:ind w:left="3600" w:hanging="360"/>
      </w:pPr>
      <w:rPr>
        <w:rFonts w:ascii="Courier New" w:hAnsi="Courier New" w:hint="default"/>
      </w:rPr>
    </w:lvl>
    <w:lvl w:ilvl="5" w:tplc="E760D148">
      <w:start w:val="1"/>
      <w:numFmt w:val="bullet"/>
      <w:lvlText w:val=""/>
      <w:lvlJc w:val="left"/>
      <w:pPr>
        <w:ind w:left="4320" w:hanging="360"/>
      </w:pPr>
      <w:rPr>
        <w:rFonts w:ascii="Wingdings" w:hAnsi="Wingdings" w:hint="default"/>
      </w:rPr>
    </w:lvl>
    <w:lvl w:ilvl="6" w:tplc="3E3252B8">
      <w:start w:val="1"/>
      <w:numFmt w:val="bullet"/>
      <w:lvlText w:val=""/>
      <w:lvlJc w:val="left"/>
      <w:pPr>
        <w:ind w:left="5040" w:hanging="360"/>
      </w:pPr>
      <w:rPr>
        <w:rFonts w:ascii="Symbol" w:hAnsi="Symbol" w:hint="default"/>
      </w:rPr>
    </w:lvl>
    <w:lvl w:ilvl="7" w:tplc="B966EE42">
      <w:start w:val="1"/>
      <w:numFmt w:val="bullet"/>
      <w:lvlText w:val="o"/>
      <w:lvlJc w:val="left"/>
      <w:pPr>
        <w:ind w:left="5760" w:hanging="360"/>
      </w:pPr>
      <w:rPr>
        <w:rFonts w:ascii="Courier New" w:hAnsi="Courier New" w:hint="default"/>
      </w:rPr>
    </w:lvl>
    <w:lvl w:ilvl="8" w:tplc="FFD4374C">
      <w:start w:val="1"/>
      <w:numFmt w:val="bullet"/>
      <w:lvlText w:val=""/>
      <w:lvlJc w:val="left"/>
      <w:pPr>
        <w:ind w:left="6480" w:hanging="360"/>
      </w:pPr>
      <w:rPr>
        <w:rFonts w:ascii="Wingdings" w:hAnsi="Wingdings" w:hint="default"/>
      </w:rPr>
    </w:lvl>
  </w:abstractNum>
  <w:abstractNum w:abstractNumId="41" w15:restartNumberingAfterBreak="0">
    <w:nsid w:val="74701FDF"/>
    <w:multiLevelType w:val="hybridMultilevel"/>
    <w:tmpl w:val="FFFFFFFF"/>
    <w:lvl w:ilvl="0" w:tplc="DA52FD16">
      <w:start w:val="1"/>
      <w:numFmt w:val="bullet"/>
      <w:lvlText w:val=""/>
      <w:lvlJc w:val="left"/>
      <w:pPr>
        <w:ind w:left="720" w:hanging="360"/>
      </w:pPr>
      <w:rPr>
        <w:rFonts w:ascii="Symbol" w:hAnsi="Symbol" w:hint="default"/>
      </w:rPr>
    </w:lvl>
    <w:lvl w:ilvl="1" w:tplc="F6F4858E">
      <w:start w:val="1"/>
      <w:numFmt w:val="bullet"/>
      <w:lvlText w:val="o"/>
      <w:lvlJc w:val="left"/>
      <w:pPr>
        <w:ind w:left="1440" w:hanging="360"/>
      </w:pPr>
      <w:rPr>
        <w:rFonts w:ascii="Courier New" w:hAnsi="Courier New" w:hint="default"/>
      </w:rPr>
    </w:lvl>
    <w:lvl w:ilvl="2" w:tplc="01DEF890">
      <w:start w:val="1"/>
      <w:numFmt w:val="bullet"/>
      <w:lvlText w:val=""/>
      <w:lvlJc w:val="left"/>
      <w:pPr>
        <w:ind w:left="2160" w:hanging="360"/>
      </w:pPr>
      <w:rPr>
        <w:rFonts w:ascii="Wingdings" w:hAnsi="Wingdings" w:hint="default"/>
      </w:rPr>
    </w:lvl>
    <w:lvl w:ilvl="3" w:tplc="72965910">
      <w:start w:val="1"/>
      <w:numFmt w:val="bullet"/>
      <w:lvlText w:val=""/>
      <w:lvlJc w:val="left"/>
      <w:pPr>
        <w:ind w:left="2880" w:hanging="360"/>
      </w:pPr>
      <w:rPr>
        <w:rFonts w:ascii="Symbol" w:hAnsi="Symbol" w:hint="default"/>
      </w:rPr>
    </w:lvl>
    <w:lvl w:ilvl="4" w:tplc="16261CE2">
      <w:start w:val="1"/>
      <w:numFmt w:val="bullet"/>
      <w:lvlText w:val="o"/>
      <w:lvlJc w:val="left"/>
      <w:pPr>
        <w:ind w:left="3600" w:hanging="360"/>
      </w:pPr>
      <w:rPr>
        <w:rFonts w:ascii="Courier New" w:hAnsi="Courier New" w:hint="default"/>
      </w:rPr>
    </w:lvl>
    <w:lvl w:ilvl="5" w:tplc="85D0FCE8">
      <w:start w:val="1"/>
      <w:numFmt w:val="bullet"/>
      <w:lvlText w:val=""/>
      <w:lvlJc w:val="left"/>
      <w:pPr>
        <w:ind w:left="4320" w:hanging="360"/>
      </w:pPr>
      <w:rPr>
        <w:rFonts w:ascii="Wingdings" w:hAnsi="Wingdings" w:hint="default"/>
      </w:rPr>
    </w:lvl>
    <w:lvl w:ilvl="6" w:tplc="08C23426">
      <w:start w:val="1"/>
      <w:numFmt w:val="bullet"/>
      <w:lvlText w:val=""/>
      <w:lvlJc w:val="left"/>
      <w:pPr>
        <w:ind w:left="5040" w:hanging="360"/>
      </w:pPr>
      <w:rPr>
        <w:rFonts w:ascii="Symbol" w:hAnsi="Symbol" w:hint="default"/>
      </w:rPr>
    </w:lvl>
    <w:lvl w:ilvl="7" w:tplc="DEF28BC6">
      <w:start w:val="1"/>
      <w:numFmt w:val="bullet"/>
      <w:lvlText w:val="o"/>
      <w:lvlJc w:val="left"/>
      <w:pPr>
        <w:ind w:left="5760" w:hanging="360"/>
      </w:pPr>
      <w:rPr>
        <w:rFonts w:ascii="Courier New" w:hAnsi="Courier New" w:hint="default"/>
      </w:rPr>
    </w:lvl>
    <w:lvl w:ilvl="8" w:tplc="8C3C4880">
      <w:start w:val="1"/>
      <w:numFmt w:val="bullet"/>
      <w:lvlText w:val=""/>
      <w:lvlJc w:val="left"/>
      <w:pPr>
        <w:ind w:left="6480" w:hanging="360"/>
      </w:pPr>
      <w:rPr>
        <w:rFonts w:ascii="Wingdings" w:hAnsi="Wingdings" w:hint="default"/>
      </w:rPr>
    </w:lvl>
  </w:abstractNum>
  <w:abstractNum w:abstractNumId="42" w15:restartNumberingAfterBreak="0">
    <w:nsid w:val="74F1C69F"/>
    <w:multiLevelType w:val="hybridMultilevel"/>
    <w:tmpl w:val="FFFFFFFF"/>
    <w:lvl w:ilvl="0" w:tplc="568EF8A8">
      <w:start w:val="1"/>
      <w:numFmt w:val="bullet"/>
      <w:lvlText w:val=""/>
      <w:lvlJc w:val="left"/>
      <w:pPr>
        <w:ind w:left="720" w:hanging="360"/>
      </w:pPr>
      <w:rPr>
        <w:rFonts w:ascii="Symbol" w:hAnsi="Symbol" w:hint="default"/>
      </w:rPr>
    </w:lvl>
    <w:lvl w:ilvl="1" w:tplc="E15C1E02">
      <w:start w:val="1"/>
      <w:numFmt w:val="bullet"/>
      <w:lvlText w:val="o"/>
      <w:lvlJc w:val="left"/>
      <w:pPr>
        <w:ind w:left="1440" w:hanging="360"/>
      </w:pPr>
      <w:rPr>
        <w:rFonts w:ascii="Courier New" w:hAnsi="Courier New" w:hint="default"/>
      </w:rPr>
    </w:lvl>
    <w:lvl w:ilvl="2" w:tplc="90D49758">
      <w:start w:val="1"/>
      <w:numFmt w:val="bullet"/>
      <w:lvlText w:val=""/>
      <w:lvlJc w:val="left"/>
      <w:pPr>
        <w:ind w:left="2160" w:hanging="360"/>
      </w:pPr>
      <w:rPr>
        <w:rFonts w:ascii="Wingdings" w:hAnsi="Wingdings" w:hint="default"/>
      </w:rPr>
    </w:lvl>
    <w:lvl w:ilvl="3" w:tplc="B82261C4">
      <w:start w:val="1"/>
      <w:numFmt w:val="bullet"/>
      <w:lvlText w:val=""/>
      <w:lvlJc w:val="left"/>
      <w:pPr>
        <w:ind w:left="2880" w:hanging="360"/>
      </w:pPr>
      <w:rPr>
        <w:rFonts w:ascii="Symbol" w:hAnsi="Symbol" w:hint="default"/>
      </w:rPr>
    </w:lvl>
    <w:lvl w:ilvl="4" w:tplc="01187312">
      <w:start w:val="1"/>
      <w:numFmt w:val="bullet"/>
      <w:lvlText w:val="o"/>
      <w:lvlJc w:val="left"/>
      <w:pPr>
        <w:ind w:left="3600" w:hanging="360"/>
      </w:pPr>
      <w:rPr>
        <w:rFonts w:ascii="Courier New" w:hAnsi="Courier New" w:hint="default"/>
      </w:rPr>
    </w:lvl>
    <w:lvl w:ilvl="5" w:tplc="116222F4">
      <w:start w:val="1"/>
      <w:numFmt w:val="bullet"/>
      <w:lvlText w:val=""/>
      <w:lvlJc w:val="left"/>
      <w:pPr>
        <w:ind w:left="4320" w:hanging="360"/>
      </w:pPr>
      <w:rPr>
        <w:rFonts w:ascii="Wingdings" w:hAnsi="Wingdings" w:hint="default"/>
      </w:rPr>
    </w:lvl>
    <w:lvl w:ilvl="6" w:tplc="3CB8B4A4">
      <w:start w:val="1"/>
      <w:numFmt w:val="bullet"/>
      <w:lvlText w:val=""/>
      <w:lvlJc w:val="left"/>
      <w:pPr>
        <w:ind w:left="5040" w:hanging="360"/>
      </w:pPr>
      <w:rPr>
        <w:rFonts w:ascii="Symbol" w:hAnsi="Symbol" w:hint="default"/>
      </w:rPr>
    </w:lvl>
    <w:lvl w:ilvl="7" w:tplc="8C7629E4">
      <w:start w:val="1"/>
      <w:numFmt w:val="bullet"/>
      <w:lvlText w:val="o"/>
      <w:lvlJc w:val="left"/>
      <w:pPr>
        <w:ind w:left="5760" w:hanging="360"/>
      </w:pPr>
      <w:rPr>
        <w:rFonts w:ascii="Courier New" w:hAnsi="Courier New" w:hint="default"/>
      </w:rPr>
    </w:lvl>
    <w:lvl w:ilvl="8" w:tplc="60F63790">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272A0D"/>
    <w:multiLevelType w:val="hybridMultilevel"/>
    <w:tmpl w:val="EB82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03703"/>
    <w:multiLevelType w:val="hybridMultilevel"/>
    <w:tmpl w:val="FFFFFFFF"/>
    <w:lvl w:ilvl="0" w:tplc="3BA80CAA">
      <w:start w:val="1"/>
      <w:numFmt w:val="bullet"/>
      <w:lvlText w:val=""/>
      <w:lvlJc w:val="left"/>
      <w:pPr>
        <w:ind w:left="720" w:hanging="360"/>
      </w:pPr>
      <w:rPr>
        <w:rFonts w:ascii="Symbol" w:hAnsi="Symbol" w:hint="default"/>
      </w:rPr>
    </w:lvl>
    <w:lvl w:ilvl="1" w:tplc="317EF6D8">
      <w:start w:val="1"/>
      <w:numFmt w:val="bullet"/>
      <w:lvlText w:val="o"/>
      <w:lvlJc w:val="left"/>
      <w:pPr>
        <w:ind w:left="1440" w:hanging="360"/>
      </w:pPr>
      <w:rPr>
        <w:rFonts w:ascii="Courier New" w:hAnsi="Courier New" w:hint="default"/>
      </w:rPr>
    </w:lvl>
    <w:lvl w:ilvl="2" w:tplc="7FA8D4BE">
      <w:start w:val="1"/>
      <w:numFmt w:val="bullet"/>
      <w:lvlText w:val=""/>
      <w:lvlJc w:val="left"/>
      <w:pPr>
        <w:ind w:left="2160" w:hanging="360"/>
      </w:pPr>
      <w:rPr>
        <w:rFonts w:ascii="Wingdings" w:hAnsi="Wingdings" w:hint="default"/>
      </w:rPr>
    </w:lvl>
    <w:lvl w:ilvl="3" w:tplc="2D824EFA">
      <w:start w:val="1"/>
      <w:numFmt w:val="bullet"/>
      <w:lvlText w:val=""/>
      <w:lvlJc w:val="left"/>
      <w:pPr>
        <w:ind w:left="2880" w:hanging="360"/>
      </w:pPr>
      <w:rPr>
        <w:rFonts w:ascii="Symbol" w:hAnsi="Symbol" w:hint="default"/>
      </w:rPr>
    </w:lvl>
    <w:lvl w:ilvl="4" w:tplc="4DDE8F10">
      <w:start w:val="1"/>
      <w:numFmt w:val="bullet"/>
      <w:lvlText w:val="o"/>
      <w:lvlJc w:val="left"/>
      <w:pPr>
        <w:ind w:left="3600" w:hanging="360"/>
      </w:pPr>
      <w:rPr>
        <w:rFonts w:ascii="Courier New" w:hAnsi="Courier New" w:hint="default"/>
      </w:rPr>
    </w:lvl>
    <w:lvl w:ilvl="5" w:tplc="D3FAC56C">
      <w:start w:val="1"/>
      <w:numFmt w:val="bullet"/>
      <w:lvlText w:val=""/>
      <w:lvlJc w:val="left"/>
      <w:pPr>
        <w:ind w:left="4320" w:hanging="360"/>
      </w:pPr>
      <w:rPr>
        <w:rFonts w:ascii="Wingdings" w:hAnsi="Wingdings" w:hint="default"/>
      </w:rPr>
    </w:lvl>
    <w:lvl w:ilvl="6" w:tplc="60A8A00A">
      <w:start w:val="1"/>
      <w:numFmt w:val="bullet"/>
      <w:lvlText w:val=""/>
      <w:lvlJc w:val="left"/>
      <w:pPr>
        <w:ind w:left="5040" w:hanging="360"/>
      </w:pPr>
      <w:rPr>
        <w:rFonts w:ascii="Symbol" w:hAnsi="Symbol" w:hint="default"/>
      </w:rPr>
    </w:lvl>
    <w:lvl w:ilvl="7" w:tplc="3B940F20">
      <w:start w:val="1"/>
      <w:numFmt w:val="bullet"/>
      <w:lvlText w:val="o"/>
      <w:lvlJc w:val="left"/>
      <w:pPr>
        <w:ind w:left="5760" w:hanging="360"/>
      </w:pPr>
      <w:rPr>
        <w:rFonts w:ascii="Courier New" w:hAnsi="Courier New" w:hint="default"/>
      </w:rPr>
    </w:lvl>
    <w:lvl w:ilvl="8" w:tplc="B2A87610">
      <w:start w:val="1"/>
      <w:numFmt w:val="bullet"/>
      <w:lvlText w:val=""/>
      <w:lvlJc w:val="left"/>
      <w:pPr>
        <w:ind w:left="6480" w:hanging="360"/>
      </w:pPr>
      <w:rPr>
        <w:rFonts w:ascii="Wingdings" w:hAnsi="Wingdings" w:hint="default"/>
      </w:rPr>
    </w:lvl>
  </w:abstractNum>
  <w:abstractNum w:abstractNumId="46" w15:restartNumberingAfterBreak="0">
    <w:nsid w:val="7D511646"/>
    <w:multiLevelType w:val="hybridMultilevel"/>
    <w:tmpl w:val="FFFFFFFF"/>
    <w:lvl w:ilvl="0" w:tplc="97EA9608">
      <w:start w:val="1"/>
      <w:numFmt w:val="decimal"/>
      <w:lvlText w:val="%1."/>
      <w:lvlJc w:val="left"/>
      <w:pPr>
        <w:ind w:left="720" w:hanging="360"/>
      </w:pPr>
    </w:lvl>
    <w:lvl w:ilvl="1" w:tplc="3F622352">
      <w:start w:val="1"/>
      <w:numFmt w:val="lowerLetter"/>
      <w:lvlText w:val="%2."/>
      <w:lvlJc w:val="left"/>
      <w:pPr>
        <w:ind w:left="1440" w:hanging="360"/>
      </w:pPr>
    </w:lvl>
    <w:lvl w:ilvl="2" w:tplc="8C729A16">
      <w:start w:val="1"/>
      <w:numFmt w:val="lowerRoman"/>
      <w:lvlText w:val="%3."/>
      <w:lvlJc w:val="right"/>
      <w:pPr>
        <w:ind w:left="2160" w:hanging="180"/>
      </w:pPr>
    </w:lvl>
    <w:lvl w:ilvl="3" w:tplc="E0501FB6">
      <w:start w:val="1"/>
      <w:numFmt w:val="decimal"/>
      <w:lvlText w:val="%4."/>
      <w:lvlJc w:val="left"/>
      <w:pPr>
        <w:ind w:left="2880" w:hanging="360"/>
      </w:pPr>
    </w:lvl>
    <w:lvl w:ilvl="4" w:tplc="E2D0DE00">
      <w:start w:val="1"/>
      <w:numFmt w:val="lowerLetter"/>
      <w:lvlText w:val="%5."/>
      <w:lvlJc w:val="left"/>
      <w:pPr>
        <w:ind w:left="3600" w:hanging="360"/>
      </w:pPr>
    </w:lvl>
    <w:lvl w:ilvl="5" w:tplc="6394AE50">
      <w:start w:val="1"/>
      <w:numFmt w:val="lowerRoman"/>
      <w:lvlText w:val="%6."/>
      <w:lvlJc w:val="right"/>
      <w:pPr>
        <w:ind w:left="4320" w:hanging="180"/>
      </w:pPr>
    </w:lvl>
    <w:lvl w:ilvl="6" w:tplc="A2CA9F2C">
      <w:start w:val="1"/>
      <w:numFmt w:val="decimal"/>
      <w:lvlText w:val="%7."/>
      <w:lvlJc w:val="left"/>
      <w:pPr>
        <w:ind w:left="5040" w:hanging="360"/>
      </w:pPr>
    </w:lvl>
    <w:lvl w:ilvl="7" w:tplc="C2142FB4">
      <w:start w:val="1"/>
      <w:numFmt w:val="lowerLetter"/>
      <w:lvlText w:val="%8."/>
      <w:lvlJc w:val="left"/>
      <w:pPr>
        <w:ind w:left="5760" w:hanging="360"/>
      </w:pPr>
    </w:lvl>
    <w:lvl w:ilvl="8" w:tplc="5FF80B72">
      <w:start w:val="1"/>
      <w:numFmt w:val="lowerRoman"/>
      <w:lvlText w:val="%9."/>
      <w:lvlJc w:val="right"/>
      <w:pPr>
        <w:ind w:left="6480" w:hanging="180"/>
      </w:pPr>
    </w:lvl>
  </w:abstractNum>
  <w:abstractNum w:abstractNumId="47" w15:restartNumberingAfterBreak="0">
    <w:nsid w:val="7D78A4E3"/>
    <w:multiLevelType w:val="hybridMultilevel"/>
    <w:tmpl w:val="FFFFFFFF"/>
    <w:lvl w:ilvl="0" w:tplc="E33E3E00">
      <w:start w:val="1"/>
      <w:numFmt w:val="bullet"/>
      <w:lvlText w:val=""/>
      <w:lvlJc w:val="left"/>
      <w:pPr>
        <w:ind w:left="720" w:hanging="360"/>
      </w:pPr>
      <w:rPr>
        <w:rFonts w:ascii="Symbol" w:hAnsi="Symbol" w:hint="default"/>
      </w:rPr>
    </w:lvl>
    <w:lvl w:ilvl="1" w:tplc="DD2A3232">
      <w:start w:val="1"/>
      <w:numFmt w:val="bullet"/>
      <w:lvlText w:val="o"/>
      <w:lvlJc w:val="left"/>
      <w:pPr>
        <w:ind w:left="1440" w:hanging="360"/>
      </w:pPr>
      <w:rPr>
        <w:rFonts w:ascii="Courier New" w:hAnsi="Courier New" w:hint="default"/>
      </w:rPr>
    </w:lvl>
    <w:lvl w:ilvl="2" w:tplc="0D6EA288">
      <w:start w:val="1"/>
      <w:numFmt w:val="bullet"/>
      <w:lvlText w:val=""/>
      <w:lvlJc w:val="left"/>
      <w:pPr>
        <w:ind w:left="2160" w:hanging="360"/>
      </w:pPr>
      <w:rPr>
        <w:rFonts w:ascii="Wingdings" w:hAnsi="Wingdings" w:hint="default"/>
      </w:rPr>
    </w:lvl>
    <w:lvl w:ilvl="3" w:tplc="C09E0E3E">
      <w:start w:val="1"/>
      <w:numFmt w:val="bullet"/>
      <w:lvlText w:val=""/>
      <w:lvlJc w:val="left"/>
      <w:pPr>
        <w:ind w:left="2880" w:hanging="360"/>
      </w:pPr>
      <w:rPr>
        <w:rFonts w:ascii="Symbol" w:hAnsi="Symbol" w:hint="default"/>
      </w:rPr>
    </w:lvl>
    <w:lvl w:ilvl="4" w:tplc="E5DE198C">
      <w:start w:val="1"/>
      <w:numFmt w:val="bullet"/>
      <w:lvlText w:val="o"/>
      <w:lvlJc w:val="left"/>
      <w:pPr>
        <w:ind w:left="3600" w:hanging="360"/>
      </w:pPr>
      <w:rPr>
        <w:rFonts w:ascii="Courier New" w:hAnsi="Courier New" w:hint="default"/>
      </w:rPr>
    </w:lvl>
    <w:lvl w:ilvl="5" w:tplc="6288549C">
      <w:start w:val="1"/>
      <w:numFmt w:val="bullet"/>
      <w:lvlText w:val=""/>
      <w:lvlJc w:val="left"/>
      <w:pPr>
        <w:ind w:left="4320" w:hanging="360"/>
      </w:pPr>
      <w:rPr>
        <w:rFonts w:ascii="Wingdings" w:hAnsi="Wingdings" w:hint="default"/>
      </w:rPr>
    </w:lvl>
    <w:lvl w:ilvl="6" w:tplc="364415DE">
      <w:start w:val="1"/>
      <w:numFmt w:val="bullet"/>
      <w:lvlText w:val=""/>
      <w:lvlJc w:val="left"/>
      <w:pPr>
        <w:ind w:left="5040" w:hanging="360"/>
      </w:pPr>
      <w:rPr>
        <w:rFonts w:ascii="Symbol" w:hAnsi="Symbol" w:hint="default"/>
      </w:rPr>
    </w:lvl>
    <w:lvl w:ilvl="7" w:tplc="51906D62">
      <w:start w:val="1"/>
      <w:numFmt w:val="bullet"/>
      <w:lvlText w:val="o"/>
      <w:lvlJc w:val="left"/>
      <w:pPr>
        <w:ind w:left="5760" w:hanging="360"/>
      </w:pPr>
      <w:rPr>
        <w:rFonts w:ascii="Courier New" w:hAnsi="Courier New" w:hint="default"/>
      </w:rPr>
    </w:lvl>
    <w:lvl w:ilvl="8" w:tplc="B7B4E652">
      <w:start w:val="1"/>
      <w:numFmt w:val="bullet"/>
      <w:lvlText w:val=""/>
      <w:lvlJc w:val="left"/>
      <w:pPr>
        <w:ind w:left="6480" w:hanging="360"/>
      </w:pPr>
      <w:rPr>
        <w:rFonts w:ascii="Wingdings" w:hAnsi="Wingdings" w:hint="default"/>
      </w:rPr>
    </w:lvl>
  </w:abstractNum>
  <w:num w:numId="1" w16cid:durableId="672534662">
    <w:abstractNumId w:val="15"/>
  </w:num>
  <w:num w:numId="2" w16cid:durableId="1916354352">
    <w:abstractNumId w:val="46"/>
  </w:num>
  <w:num w:numId="3" w16cid:durableId="510728481">
    <w:abstractNumId w:val="4"/>
  </w:num>
  <w:num w:numId="4" w16cid:durableId="556936422">
    <w:abstractNumId w:val="47"/>
  </w:num>
  <w:num w:numId="5" w16cid:durableId="248973627">
    <w:abstractNumId w:val="16"/>
  </w:num>
  <w:num w:numId="6" w16cid:durableId="1586842381">
    <w:abstractNumId w:val="25"/>
  </w:num>
  <w:num w:numId="7" w16cid:durableId="968121261">
    <w:abstractNumId w:val="10"/>
  </w:num>
  <w:num w:numId="8" w16cid:durableId="318777223">
    <w:abstractNumId w:val="30"/>
  </w:num>
  <w:num w:numId="9" w16cid:durableId="1143082244">
    <w:abstractNumId w:val="41"/>
  </w:num>
  <w:num w:numId="10" w16cid:durableId="1786267567">
    <w:abstractNumId w:val="7"/>
  </w:num>
  <w:num w:numId="11" w16cid:durableId="81688892">
    <w:abstractNumId w:val="40"/>
  </w:num>
  <w:num w:numId="12" w16cid:durableId="382873134">
    <w:abstractNumId w:val="42"/>
  </w:num>
  <w:num w:numId="13" w16cid:durableId="1304967631">
    <w:abstractNumId w:val="45"/>
  </w:num>
  <w:num w:numId="14" w16cid:durableId="2120489917">
    <w:abstractNumId w:val="8"/>
  </w:num>
  <w:num w:numId="15" w16cid:durableId="665326605">
    <w:abstractNumId w:val="38"/>
  </w:num>
  <w:num w:numId="16" w16cid:durableId="109785916">
    <w:abstractNumId w:val="35"/>
  </w:num>
  <w:num w:numId="17" w16cid:durableId="1369407402">
    <w:abstractNumId w:val="3"/>
  </w:num>
  <w:num w:numId="18" w16cid:durableId="1280799711">
    <w:abstractNumId w:val="33"/>
  </w:num>
  <w:num w:numId="19" w16cid:durableId="1934626137">
    <w:abstractNumId w:val="18"/>
  </w:num>
  <w:num w:numId="20" w16cid:durableId="1971128893">
    <w:abstractNumId w:val="12"/>
  </w:num>
  <w:num w:numId="21" w16cid:durableId="1055600">
    <w:abstractNumId w:val="21"/>
  </w:num>
  <w:num w:numId="22" w16cid:durableId="2119792363">
    <w:abstractNumId w:val="37"/>
  </w:num>
  <w:num w:numId="23" w16cid:durableId="1450854239">
    <w:abstractNumId w:val="36"/>
  </w:num>
  <w:num w:numId="24" w16cid:durableId="1620334117">
    <w:abstractNumId w:val="26"/>
  </w:num>
  <w:num w:numId="25" w16cid:durableId="1824853769">
    <w:abstractNumId w:val="28"/>
  </w:num>
  <w:num w:numId="26" w16cid:durableId="1119254085">
    <w:abstractNumId w:val="0"/>
  </w:num>
  <w:num w:numId="27" w16cid:durableId="1526945852">
    <w:abstractNumId w:val="34"/>
  </w:num>
  <w:num w:numId="28" w16cid:durableId="9262036">
    <w:abstractNumId w:val="43"/>
  </w:num>
  <w:num w:numId="29" w16cid:durableId="99688860">
    <w:abstractNumId w:val="32"/>
  </w:num>
  <w:num w:numId="30" w16cid:durableId="1951355858">
    <w:abstractNumId w:val="23"/>
  </w:num>
  <w:num w:numId="31" w16cid:durableId="497309260">
    <w:abstractNumId w:val="20"/>
  </w:num>
  <w:num w:numId="32" w16cid:durableId="1023017617">
    <w:abstractNumId w:val="17"/>
  </w:num>
  <w:num w:numId="33" w16cid:durableId="1137407001">
    <w:abstractNumId w:val="9"/>
  </w:num>
  <w:num w:numId="34" w16cid:durableId="282078090">
    <w:abstractNumId w:val="24"/>
  </w:num>
  <w:num w:numId="35" w16cid:durableId="557664061">
    <w:abstractNumId w:val="31"/>
  </w:num>
  <w:num w:numId="36" w16cid:durableId="1333951479">
    <w:abstractNumId w:val="1"/>
  </w:num>
  <w:num w:numId="37" w16cid:durableId="1880581652">
    <w:abstractNumId w:val="11"/>
  </w:num>
  <w:num w:numId="38" w16cid:durableId="943422885">
    <w:abstractNumId w:val="2"/>
  </w:num>
  <w:num w:numId="39" w16cid:durableId="2135250139">
    <w:abstractNumId w:val="19"/>
  </w:num>
  <w:num w:numId="40" w16cid:durableId="458839981">
    <w:abstractNumId w:val="27"/>
  </w:num>
  <w:num w:numId="41" w16cid:durableId="1749300570">
    <w:abstractNumId w:val="29"/>
  </w:num>
  <w:num w:numId="42" w16cid:durableId="3948240">
    <w:abstractNumId w:val="14"/>
  </w:num>
  <w:num w:numId="43" w16cid:durableId="435945565">
    <w:abstractNumId w:val="22"/>
  </w:num>
  <w:num w:numId="44" w16cid:durableId="810486746">
    <w:abstractNumId w:val="39"/>
  </w:num>
  <w:num w:numId="45" w16cid:durableId="650402408">
    <w:abstractNumId w:val="6"/>
  </w:num>
  <w:num w:numId="46" w16cid:durableId="899555430">
    <w:abstractNumId w:val="13"/>
  </w:num>
  <w:num w:numId="47" w16cid:durableId="404031294">
    <w:abstractNumId w:val="44"/>
  </w:num>
  <w:num w:numId="48" w16cid:durableId="128549790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3EC2"/>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835"/>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1AB2"/>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1F5B"/>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774"/>
    <w:rsid w:val="00440545"/>
    <w:rsid w:val="00442638"/>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15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430F"/>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60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2CDE"/>
    <w:rsid w:val="006E2251"/>
    <w:rsid w:val="006E7DF3"/>
    <w:rsid w:val="00707A4A"/>
    <w:rsid w:val="00710A85"/>
    <w:rsid w:val="0071487B"/>
    <w:rsid w:val="00721E01"/>
    <w:rsid w:val="00722B16"/>
    <w:rsid w:val="00722E79"/>
    <w:rsid w:val="007276E8"/>
    <w:rsid w:val="0073564F"/>
    <w:rsid w:val="00737D41"/>
    <w:rsid w:val="00746C00"/>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5399"/>
    <w:rsid w:val="007B439B"/>
    <w:rsid w:val="007C2A27"/>
    <w:rsid w:val="007C34AC"/>
    <w:rsid w:val="007D3698"/>
    <w:rsid w:val="007E3267"/>
    <w:rsid w:val="007F172E"/>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E7F6E"/>
    <w:rsid w:val="008F0D9F"/>
    <w:rsid w:val="008F1E54"/>
    <w:rsid w:val="008F2044"/>
    <w:rsid w:val="008F5223"/>
    <w:rsid w:val="009004F4"/>
    <w:rsid w:val="0090483E"/>
    <w:rsid w:val="00907C48"/>
    <w:rsid w:val="00910894"/>
    <w:rsid w:val="00911FB1"/>
    <w:rsid w:val="00913529"/>
    <w:rsid w:val="009137C9"/>
    <w:rsid w:val="00914226"/>
    <w:rsid w:val="00914E23"/>
    <w:rsid w:val="00915E10"/>
    <w:rsid w:val="00924323"/>
    <w:rsid w:val="00926781"/>
    <w:rsid w:val="00926DBE"/>
    <w:rsid w:val="00931DF4"/>
    <w:rsid w:val="0094129B"/>
    <w:rsid w:val="00942711"/>
    <w:rsid w:val="009471F1"/>
    <w:rsid w:val="00954F93"/>
    <w:rsid w:val="00956DAA"/>
    <w:rsid w:val="00960622"/>
    <w:rsid w:val="00960F6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15451"/>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5AB6"/>
    <w:rsid w:val="00B91324"/>
    <w:rsid w:val="00B91B0D"/>
    <w:rsid w:val="00B926FB"/>
    <w:rsid w:val="00B9341C"/>
    <w:rsid w:val="00B963F1"/>
    <w:rsid w:val="00B96CD3"/>
    <w:rsid w:val="00BB26D9"/>
    <w:rsid w:val="00BB2F57"/>
    <w:rsid w:val="00BB3987"/>
    <w:rsid w:val="00BC04CA"/>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37ECB"/>
    <w:rsid w:val="00D4064E"/>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1BA8"/>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5D5A"/>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567DB"/>
    <w:rsid w:val="00F60021"/>
    <w:rsid w:val="00F65AB6"/>
    <w:rsid w:val="00F704DF"/>
    <w:rsid w:val="00F71228"/>
    <w:rsid w:val="00F717D2"/>
    <w:rsid w:val="00F80713"/>
    <w:rsid w:val="00F834C7"/>
    <w:rsid w:val="00F866A1"/>
    <w:rsid w:val="00F9186F"/>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124D"/>
    <w:rsid w:val="00FE469F"/>
    <w:rsid w:val="00FF193C"/>
    <w:rsid w:val="00FF1BF8"/>
    <w:rsid w:val="00FF6F4B"/>
    <w:rsid w:val="016C8933"/>
    <w:rsid w:val="01B98446"/>
    <w:rsid w:val="0237D6ED"/>
    <w:rsid w:val="03027818"/>
    <w:rsid w:val="0329815A"/>
    <w:rsid w:val="03309C20"/>
    <w:rsid w:val="0395F47A"/>
    <w:rsid w:val="04F364EB"/>
    <w:rsid w:val="05ED447F"/>
    <w:rsid w:val="06845FBD"/>
    <w:rsid w:val="07C34D47"/>
    <w:rsid w:val="07F821B6"/>
    <w:rsid w:val="080D3E94"/>
    <w:rsid w:val="082CEB51"/>
    <w:rsid w:val="0982A7F9"/>
    <w:rsid w:val="0A045C73"/>
    <w:rsid w:val="0B038DB3"/>
    <w:rsid w:val="0B80CA43"/>
    <w:rsid w:val="0B908EBD"/>
    <w:rsid w:val="0BEA9CB5"/>
    <w:rsid w:val="0CB9FEC5"/>
    <w:rsid w:val="0DB9B26F"/>
    <w:rsid w:val="0F434116"/>
    <w:rsid w:val="0FA7A387"/>
    <w:rsid w:val="1001AE11"/>
    <w:rsid w:val="1044CD78"/>
    <w:rsid w:val="121D18A5"/>
    <w:rsid w:val="126FF709"/>
    <w:rsid w:val="12C5D32E"/>
    <w:rsid w:val="131A3724"/>
    <w:rsid w:val="13842074"/>
    <w:rsid w:val="13BABA03"/>
    <w:rsid w:val="142291E7"/>
    <w:rsid w:val="14622262"/>
    <w:rsid w:val="1484CA44"/>
    <w:rsid w:val="149DEEE3"/>
    <w:rsid w:val="14B37031"/>
    <w:rsid w:val="15022B46"/>
    <w:rsid w:val="150C8F28"/>
    <w:rsid w:val="15988803"/>
    <w:rsid w:val="17293327"/>
    <w:rsid w:val="185D9CDC"/>
    <w:rsid w:val="18E2251D"/>
    <w:rsid w:val="19285DE1"/>
    <w:rsid w:val="1987EEC2"/>
    <w:rsid w:val="1A903B87"/>
    <w:rsid w:val="1B901652"/>
    <w:rsid w:val="1BB24484"/>
    <w:rsid w:val="1D0DC858"/>
    <w:rsid w:val="1D25CD79"/>
    <w:rsid w:val="1FA4148B"/>
    <w:rsid w:val="1FCA0FB5"/>
    <w:rsid w:val="202BFD43"/>
    <w:rsid w:val="20615FA4"/>
    <w:rsid w:val="22FA5055"/>
    <w:rsid w:val="233EC6BE"/>
    <w:rsid w:val="235856A6"/>
    <w:rsid w:val="24A96B35"/>
    <w:rsid w:val="24B2DE0C"/>
    <w:rsid w:val="2629E53E"/>
    <w:rsid w:val="269EBE10"/>
    <w:rsid w:val="27A1577C"/>
    <w:rsid w:val="2812C593"/>
    <w:rsid w:val="28466DE0"/>
    <w:rsid w:val="2891FF9B"/>
    <w:rsid w:val="28C34458"/>
    <w:rsid w:val="28D905FE"/>
    <w:rsid w:val="2A3D6D68"/>
    <w:rsid w:val="2A6512E8"/>
    <w:rsid w:val="2B6165C9"/>
    <w:rsid w:val="2C633B57"/>
    <w:rsid w:val="2D2DF6A9"/>
    <w:rsid w:val="2D2FB789"/>
    <w:rsid w:val="2DA59CD0"/>
    <w:rsid w:val="2E9C0769"/>
    <w:rsid w:val="2F4C6989"/>
    <w:rsid w:val="307ED01F"/>
    <w:rsid w:val="30AA0C90"/>
    <w:rsid w:val="30CEE909"/>
    <w:rsid w:val="30D5084E"/>
    <w:rsid w:val="31967E7B"/>
    <w:rsid w:val="321AD268"/>
    <w:rsid w:val="32974572"/>
    <w:rsid w:val="32CCE1B3"/>
    <w:rsid w:val="32D2F9BF"/>
    <w:rsid w:val="32D653A9"/>
    <w:rsid w:val="32DFEE80"/>
    <w:rsid w:val="33431E16"/>
    <w:rsid w:val="33AA98F5"/>
    <w:rsid w:val="344E1477"/>
    <w:rsid w:val="34A3623B"/>
    <w:rsid w:val="35E2EDAE"/>
    <w:rsid w:val="36BDF4E9"/>
    <w:rsid w:val="37C2223E"/>
    <w:rsid w:val="381D0B4D"/>
    <w:rsid w:val="382533C1"/>
    <w:rsid w:val="3853F5EE"/>
    <w:rsid w:val="385B37DF"/>
    <w:rsid w:val="386590B4"/>
    <w:rsid w:val="387836DD"/>
    <w:rsid w:val="38BDF0ED"/>
    <w:rsid w:val="39E4EFB7"/>
    <w:rsid w:val="3A263887"/>
    <w:rsid w:val="3A7EC61B"/>
    <w:rsid w:val="3A8181A8"/>
    <w:rsid w:val="3AAAFED3"/>
    <w:rsid w:val="3B39327A"/>
    <w:rsid w:val="3BA46375"/>
    <w:rsid w:val="3C2342D1"/>
    <w:rsid w:val="3C39E5B6"/>
    <w:rsid w:val="3CAC2CAA"/>
    <w:rsid w:val="3CDA04D1"/>
    <w:rsid w:val="3D609439"/>
    <w:rsid w:val="3DA5D6AF"/>
    <w:rsid w:val="3E9CF8FE"/>
    <w:rsid w:val="3EE5630A"/>
    <w:rsid w:val="3EEB7C6B"/>
    <w:rsid w:val="3F6BCD1A"/>
    <w:rsid w:val="3FCF867B"/>
    <w:rsid w:val="40A3960C"/>
    <w:rsid w:val="4147D798"/>
    <w:rsid w:val="42934938"/>
    <w:rsid w:val="42CFBC27"/>
    <w:rsid w:val="436F103E"/>
    <w:rsid w:val="45806BEF"/>
    <w:rsid w:val="463A96DB"/>
    <w:rsid w:val="470DA368"/>
    <w:rsid w:val="47300766"/>
    <w:rsid w:val="484B132A"/>
    <w:rsid w:val="48CBE6D7"/>
    <w:rsid w:val="49305369"/>
    <w:rsid w:val="49D19591"/>
    <w:rsid w:val="4B2D0BD8"/>
    <w:rsid w:val="4B33E550"/>
    <w:rsid w:val="4BE85B7E"/>
    <w:rsid w:val="4D4D6C6A"/>
    <w:rsid w:val="4E1E86BB"/>
    <w:rsid w:val="4ED501E2"/>
    <w:rsid w:val="4F99CD49"/>
    <w:rsid w:val="4FEE86DD"/>
    <w:rsid w:val="504DBB07"/>
    <w:rsid w:val="5077BF76"/>
    <w:rsid w:val="5089AB01"/>
    <w:rsid w:val="510C67E6"/>
    <w:rsid w:val="511C9C35"/>
    <w:rsid w:val="5188DE19"/>
    <w:rsid w:val="5218E7D0"/>
    <w:rsid w:val="5354741F"/>
    <w:rsid w:val="53C352F9"/>
    <w:rsid w:val="54AB2B8A"/>
    <w:rsid w:val="56B52F1F"/>
    <w:rsid w:val="56CA7A43"/>
    <w:rsid w:val="5729586B"/>
    <w:rsid w:val="57428E3D"/>
    <w:rsid w:val="584B8405"/>
    <w:rsid w:val="58DF9DB1"/>
    <w:rsid w:val="5BA2C194"/>
    <w:rsid w:val="5BB6B445"/>
    <w:rsid w:val="5BD787EA"/>
    <w:rsid w:val="5C5D92B2"/>
    <w:rsid w:val="5E26366C"/>
    <w:rsid w:val="5E92ABC0"/>
    <w:rsid w:val="5EBCCD69"/>
    <w:rsid w:val="5F122E41"/>
    <w:rsid w:val="5F261A7E"/>
    <w:rsid w:val="610C2F87"/>
    <w:rsid w:val="61CC0B2A"/>
    <w:rsid w:val="62D2FECA"/>
    <w:rsid w:val="62EF8053"/>
    <w:rsid w:val="631E2F5D"/>
    <w:rsid w:val="634C204B"/>
    <w:rsid w:val="6529E55D"/>
    <w:rsid w:val="6600644E"/>
    <w:rsid w:val="667B2486"/>
    <w:rsid w:val="67162ABD"/>
    <w:rsid w:val="678606E0"/>
    <w:rsid w:val="679F33FE"/>
    <w:rsid w:val="6932950A"/>
    <w:rsid w:val="697F1335"/>
    <w:rsid w:val="69E01F92"/>
    <w:rsid w:val="6ACD9FEF"/>
    <w:rsid w:val="6B586D03"/>
    <w:rsid w:val="6C1BF495"/>
    <w:rsid w:val="6C8F0DE1"/>
    <w:rsid w:val="6CA509EB"/>
    <w:rsid w:val="6DE12FD2"/>
    <w:rsid w:val="6E1E6676"/>
    <w:rsid w:val="6EF702E5"/>
    <w:rsid w:val="6F0337CF"/>
    <w:rsid w:val="6F2B1101"/>
    <w:rsid w:val="6FE82176"/>
    <w:rsid w:val="70C63D31"/>
    <w:rsid w:val="70DB87F6"/>
    <w:rsid w:val="73363205"/>
    <w:rsid w:val="73697A37"/>
    <w:rsid w:val="73CE20E7"/>
    <w:rsid w:val="741B2E40"/>
    <w:rsid w:val="75BA6291"/>
    <w:rsid w:val="765B319E"/>
    <w:rsid w:val="76F58E30"/>
    <w:rsid w:val="783BAC01"/>
    <w:rsid w:val="7B6BB890"/>
    <w:rsid w:val="7BBBA749"/>
    <w:rsid w:val="7C78AA83"/>
    <w:rsid w:val="7D7C1E55"/>
    <w:rsid w:val="7DF9EA36"/>
    <w:rsid w:val="7EFCEFAC"/>
    <w:rsid w:val="7F8321A2"/>
    <w:rsid w:val="7F9E7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29473246">
      <w:bodyDiv w:val="1"/>
      <w:marLeft w:val="0"/>
      <w:marRight w:val="0"/>
      <w:marTop w:val="0"/>
      <w:marBottom w:val="0"/>
      <w:divBdr>
        <w:top w:val="none" w:sz="0" w:space="0" w:color="auto"/>
        <w:left w:val="none" w:sz="0" w:space="0" w:color="auto"/>
        <w:bottom w:val="none" w:sz="0" w:space="0" w:color="auto"/>
        <w:right w:val="none" w:sz="0" w:space="0" w:color="auto"/>
      </w:divBdr>
    </w:div>
    <w:div w:id="457185909">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91AB2"/>
    <w:rsid w:val="005908D5"/>
    <w:rsid w:val="00663609"/>
    <w:rsid w:val="007D3504"/>
    <w:rsid w:val="00865107"/>
    <w:rsid w:val="009957A5"/>
    <w:rsid w:val="00AF2266"/>
    <w:rsid w:val="00B15451"/>
    <w:rsid w:val="00BB11E2"/>
    <w:rsid w:val="00C072E7"/>
    <w:rsid w:val="00DE1BA8"/>
    <w:rsid w:val="00EA0E93"/>
    <w:rsid w:val="00F60021"/>
    <w:rsid w:val="00F9186F"/>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2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99F396EE-FBBB-4505-88F7-8E16B4B2D780}"/>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1729</Words>
  <Characters>9857</Characters>
  <Application>Microsoft Office Word</Application>
  <DocSecurity>2</DocSecurity>
  <Lines>82</Lines>
  <Paragraphs>23</Paragraphs>
  <ScaleCrop>false</ScaleCrop>
  <Company>Suffolk County Council</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3</cp:revision>
  <cp:lastPrinted>2004-02-23T22:04:00Z</cp:lastPrinted>
  <dcterms:created xsi:type="dcterms:W3CDTF">2026-06-17T08:23:00Z</dcterms:created>
  <dcterms:modified xsi:type="dcterms:W3CDTF">2026-06-17T08:25:00Z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134203900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