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6F25F8" w:rsidP="006F25F8" w:rsidRDefault="006F25F8" w14:paraId="05203459"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6B5DA698" wp14:editId="02CCF475">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0BCADAE3" wp14:editId="12766CA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180BAE61" wp14:editId="132D8208">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6F25F8" w:rsidP="006F25F8" w:rsidRDefault="006F25F8" w14:paraId="3F84E916" w14:textId="77777777"/>
    <w:p w:rsidRPr="00F24FA7" w:rsidR="006F25F8" w:rsidP="006F25F8" w:rsidRDefault="006F25F8" w14:paraId="68EED804"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6F25F8" w:rsidTr="6C4421AE" w14:paraId="5364DBD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6F25F8" w:rsidP="00C150AD" w:rsidRDefault="006F25F8" w14:paraId="2DE2084A" w14:textId="77777777">
            <w:pPr>
              <w:jc w:val="center"/>
              <w:rPr>
                <w:rFonts w:cs="Arial"/>
                <w:szCs w:val="24"/>
              </w:rPr>
            </w:pPr>
            <w:r w:rsidRPr="00162B93">
              <w:rPr>
                <w:rFonts w:cs="Arial"/>
                <w:b/>
                <w:bCs/>
                <w:color w:val="FFFFFF" w:themeColor="background1"/>
                <w:szCs w:val="24"/>
              </w:rPr>
              <w:t>Job details</w:t>
            </w:r>
          </w:p>
        </w:tc>
      </w:tr>
      <w:tr w:rsidRPr="00F24FA7" w:rsidR="006F25F8" w:rsidTr="6C4421AE" w14:paraId="177627BB" w14:textId="77777777">
        <w:trPr>
          <w:trHeight w:val="454"/>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5F53BD72"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6F25F8" w:rsidP="00C150AD" w:rsidRDefault="006F25F8" w14:paraId="2A97AA8A" w14:textId="59FB244A">
            <w:pPr>
              <w:rPr>
                <w:rFonts w:cs="Arial"/>
                <w:szCs w:val="24"/>
              </w:rPr>
            </w:pPr>
            <w:r>
              <w:rPr>
                <w:rFonts w:cs="Arial"/>
                <w:szCs w:val="24"/>
              </w:rPr>
              <w:t>Engineer (Construction)</w:t>
            </w:r>
          </w:p>
        </w:tc>
      </w:tr>
      <w:tr w:rsidRPr="00F24FA7" w:rsidR="006F25F8" w:rsidTr="6C4421AE" w14:paraId="764708CC" w14:textId="77777777">
        <w:trPr>
          <w:trHeight w:val="454"/>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2ADF023B"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6F25F8" w:rsidP="00C150AD" w:rsidRDefault="006F25F8" w14:paraId="48656E58" w14:textId="77DC7E24">
            <w:pPr>
              <w:rPr>
                <w:rFonts w:cs="Arial"/>
                <w:color w:val="000000"/>
                <w:szCs w:val="24"/>
              </w:rPr>
            </w:pPr>
            <w:r w:rsidRPr="006F25F8">
              <w:rPr>
                <w:rFonts w:cs="Arial"/>
                <w:color w:val="000000"/>
                <w:szCs w:val="24"/>
              </w:rPr>
              <w:t>23686</w:t>
            </w:r>
          </w:p>
        </w:tc>
      </w:tr>
      <w:tr w:rsidRPr="00F24FA7" w:rsidR="006F25F8" w:rsidTr="6C4421AE" w14:paraId="028937C2" w14:textId="77777777">
        <w:trPr>
          <w:trHeight w:val="743"/>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1E296A5B"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6F25F8" w:rsidP="00C150AD" w:rsidRDefault="006F25F8" w14:paraId="35E1DC6E" w14:textId="08579FAF">
            <w:pPr>
              <w:rPr>
                <w:rFonts w:cs="Arial"/>
                <w:color w:val="000000" w:themeColor="text1"/>
              </w:rPr>
            </w:pPr>
            <w:r>
              <w:rPr>
                <w:rFonts w:cs="Arial"/>
                <w:color w:val="000000" w:themeColor="text1"/>
              </w:rPr>
              <w:t xml:space="preserve">5 - </w:t>
            </w:r>
            <w:r w:rsidRPr="006F25F8">
              <w:rPr>
                <w:rFonts w:cs="Arial"/>
                <w:color w:val="000000" w:themeColor="text1"/>
              </w:rPr>
              <w:t>£34,434 per annum (pro rata for part time)</w:t>
            </w:r>
          </w:p>
          <w:p w:rsidRPr="00F24FA7" w:rsidR="006F25F8" w:rsidP="00C150AD" w:rsidRDefault="006F25F8" w14:paraId="34D24AB8" w14:textId="77777777">
            <w:pPr>
              <w:rPr>
                <w:rFonts w:cs="Arial"/>
              </w:rPr>
            </w:pPr>
            <w:r w:rsidRPr="00F24FA7">
              <w:rPr>
                <w:rFonts w:eastAsia="Source Sans Pro" w:cs="Arial"/>
                <w:color w:val="333333"/>
                <w:szCs w:val="24"/>
              </w:rPr>
              <w:t>This role includes performance related pay progression</w:t>
            </w:r>
          </w:p>
        </w:tc>
      </w:tr>
      <w:tr w:rsidRPr="00F24FA7" w:rsidR="006F25F8" w:rsidTr="6C4421AE" w14:paraId="4559B5F9" w14:textId="77777777">
        <w:trPr>
          <w:trHeight w:val="454"/>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652CC8D1"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6F25F8" w:rsidR="006F25F8" w:rsidP="00C150AD" w:rsidRDefault="006F25F8" w14:paraId="0220F4BD" w14:textId="77437F8E">
            <w:pPr>
              <w:rPr>
                <w:rFonts w:cs="Arial"/>
                <w:szCs w:val="24"/>
              </w:rPr>
            </w:pPr>
            <w:r>
              <w:rPr>
                <w:rFonts w:cs="Arial"/>
                <w:szCs w:val="24"/>
              </w:rPr>
              <w:t>Transport Strategy</w:t>
            </w:r>
            <w:r>
              <w:rPr>
                <w:rFonts w:cs="Arial"/>
                <w:szCs w:val="24"/>
              </w:rPr>
              <w:t xml:space="preserve"> - </w:t>
            </w:r>
            <w:r>
              <w:rPr>
                <w:rFonts w:cs="Arial"/>
                <w:color w:val="000000"/>
                <w:szCs w:val="24"/>
              </w:rPr>
              <w:t>Transport NSIP and Technical Team</w:t>
            </w:r>
          </w:p>
        </w:tc>
      </w:tr>
      <w:tr w:rsidRPr="00F24FA7" w:rsidR="006F25F8" w:rsidTr="6C4421AE" w14:paraId="293DDE9F" w14:textId="77777777">
        <w:trPr>
          <w:trHeight w:val="790"/>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1DA6FDF5"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6F25F8" w:rsidP="6C4421AE" w:rsidRDefault="006F25F8" w14:paraId="2A696B15" w14:textId="69A07514">
            <w:pPr>
              <w:pStyle w:val="Normal"/>
              <w:suppressLineNumbers w:val="0"/>
              <w:bidi w:val="0"/>
              <w:spacing w:before="0" w:beforeAutospacing="off" w:after="0" w:afterAutospacing="off" w:line="240" w:lineRule="auto"/>
              <w:ind w:left="0" w:right="0"/>
              <w:jc w:val="left"/>
              <w:rPr>
                <w:rFonts w:cs="Arial"/>
                <w:i w:val="1"/>
                <w:iCs w:val="1"/>
                <w:color w:val="000000" w:themeColor="text1" w:themeTint="FF" w:themeShade="FF"/>
              </w:rPr>
            </w:pPr>
            <w:r w:rsidRPr="6C4421AE" w:rsidR="06D0A0BF">
              <w:rPr>
                <w:rFonts w:cs="Arial"/>
                <w:color w:val="000000" w:themeColor="text1" w:themeTint="FF" w:themeShade="FF"/>
              </w:rPr>
              <w:t xml:space="preserve">Endeavour House, </w:t>
            </w:r>
            <w:r w:rsidRPr="6C4421AE" w:rsidR="41B46BC5">
              <w:rPr>
                <w:rFonts w:cs="Arial"/>
                <w:color w:val="000000" w:themeColor="text1" w:themeTint="FF" w:themeShade="FF"/>
              </w:rPr>
              <w:t xml:space="preserve">8 </w:t>
            </w:r>
            <w:r w:rsidRPr="6C4421AE" w:rsidR="06D0A0BF">
              <w:rPr>
                <w:rFonts w:cs="Arial"/>
                <w:color w:val="000000" w:themeColor="text1" w:themeTint="FF" w:themeShade="FF"/>
              </w:rPr>
              <w:t>Russell Road, Ipswich, Suffolk, IP1 2BX</w:t>
            </w:r>
            <w:r w:rsidRPr="6C4421AE" w:rsidR="5AD44B38">
              <w:rPr>
                <w:rFonts w:cs="Arial"/>
                <w:i w:val="1"/>
                <w:iCs w:val="1"/>
                <w:color w:val="000000" w:themeColor="text1" w:themeTint="FF" w:themeShade="FF"/>
              </w:rPr>
              <w:t xml:space="preserve"> – </w:t>
            </w:r>
            <w:r w:rsidRPr="6C4421AE" w:rsidR="5AD44B38">
              <w:rPr>
                <w:rFonts w:cs="Arial"/>
                <w:i w:val="0"/>
                <w:iCs w:val="0"/>
                <w:color w:val="000000" w:themeColor="text1" w:themeTint="FF" w:themeShade="FF"/>
              </w:rPr>
              <w:t>hybrid working</w:t>
            </w:r>
          </w:p>
        </w:tc>
      </w:tr>
      <w:tr w:rsidRPr="00F24FA7" w:rsidR="006F25F8" w:rsidTr="6C4421AE" w14:paraId="7DB0F459" w14:textId="77777777">
        <w:trPr>
          <w:trHeight w:val="454"/>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45923302"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F25F8" w:rsidP="00C150AD" w:rsidRDefault="006F25F8" w14:paraId="14BBA4E0" w14:textId="7145760F">
            <w:pPr>
              <w:rPr>
                <w:rFonts w:cs="Arial"/>
                <w:color w:val="000000"/>
                <w:szCs w:val="24"/>
              </w:rPr>
            </w:pPr>
            <w:r w:rsidRPr="006F25F8">
              <w:rPr>
                <w:rFonts w:cs="Arial"/>
                <w:color w:val="000000"/>
                <w:szCs w:val="24"/>
              </w:rPr>
              <w:t>37</w:t>
            </w:r>
          </w:p>
        </w:tc>
      </w:tr>
      <w:tr w:rsidRPr="00F24FA7" w:rsidR="006F25F8" w:rsidTr="6C4421AE" w14:paraId="2223A225" w14:textId="77777777">
        <w:trPr>
          <w:trHeight w:val="454"/>
        </w:trPr>
        <w:tc>
          <w:tcPr>
            <w:tcW w:w="2402" w:type="dxa"/>
            <w:shd w:val="clear" w:color="auto" w:fill="171796"/>
            <w:tcMar>
              <w:top w:w="0" w:type="dxa"/>
              <w:left w:w="108" w:type="dxa"/>
              <w:bottom w:w="0" w:type="dxa"/>
              <w:right w:w="108" w:type="dxa"/>
            </w:tcMar>
            <w:vAlign w:val="center"/>
            <w:hideMark/>
          </w:tcPr>
          <w:p w:rsidRPr="00162B93" w:rsidR="006F25F8" w:rsidP="00C150AD" w:rsidRDefault="006F25F8" w14:paraId="089AE569"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F25F8" w:rsidP="00C150AD" w:rsidRDefault="006F25F8" w14:paraId="395F8FFD" w14:textId="6CBCA1B0">
            <w:pPr>
              <w:rPr>
                <w:rFonts w:cs="Arial"/>
                <w:b/>
                <w:bCs/>
                <w:color w:val="000000"/>
                <w:szCs w:val="24"/>
              </w:rPr>
            </w:pPr>
            <w:sdt>
              <w:sdtPr>
                <w:rPr>
                  <w:rFonts w:cs="Arial"/>
                  <w:b/>
                  <w:bCs/>
                  <w:color w:val="000000"/>
                  <w:szCs w:val="24"/>
                </w:rPr>
                <w:id w:val="1299878592"/>
                <w:placeholder>
                  <w:docPart w:val="294897DFAFBD4795906EF03C902C77C0"/>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Pr="00F24FA7" w:rsidR="006F25F8" w:rsidTr="6C4421AE" w14:paraId="6102E269" w14:textId="77777777">
        <w:trPr>
          <w:trHeight w:val="3437"/>
        </w:trPr>
        <w:tc>
          <w:tcPr>
            <w:tcW w:w="2402" w:type="dxa"/>
            <w:shd w:val="clear" w:color="auto" w:fill="171796"/>
            <w:tcMar>
              <w:top w:w="0" w:type="dxa"/>
              <w:left w:w="108" w:type="dxa"/>
              <w:bottom w:w="0" w:type="dxa"/>
              <w:right w:w="108" w:type="dxa"/>
            </w:tcMar>
            <w:vAlign w:val="center"/>
          </w:tcPr>
          <w:p w:rsidRPr="00162B93" w:rsidR="006F25F8" w:rsidP="00C150AD" w:rsidRDefault="006F25F8" w14:paraId="4C1038FC"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F25F8" w:rsidP="00C150AD" w:rsidRDefault="006F25F8" w14:paraId="256709B2"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F25F8" w:rsidP="006F25F8" w:rsidRDefault="006F25F8" w14:paraId="7CEBA596"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F25F8" w:rsidP="006F25F8" w:rsidRDefault="006F25F8" w14:paraId="773C66F9"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6F25F8" w:rsidP="006F25F8" w:rsidRDefault="006F25F8" w14:paraId="6347457B"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F25F8" w:rsidP="006F25F8" w:rsidRDefault="006F25F8" w14:paraId="40417698"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6F25F8" w:rsidP="006F25F8" w:rsidRDefault="006F25F8" w14:paraId="2A6F892D"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6F25F8" w:rsidP="006F25F8" w:rsidRDefault="006F25F8" w14:paraId="13EE42AA"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6F25F8" w:rsidP="006F25F8" w:rsidRDefault="006F25F8" w14:paraId="368039E4"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6F25F8" w:rsidP="006F25F8" w:rsidRDefault="006F25F8" w14:paraId="7039BA44"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F25F8" w:rsidP="00C150AD" w:rsidRDefault="006F25F8" w14:paraId="71ABA5C1" w14:textId="77777777">
            <w:pPr>
              <w:rPr>
                <w:rFonts w:cs="Arial"/>
                <w:i/>
                <w:iCs/>
                <w:szCs w:val="24"/>
              </w:rPr>
            </w:pPr>
          </w:p>
        </w:tc>
      </w:tr>
    </w:tbl>
    <w:p w:rsidR="006F25F8" w:rsidP="006F25F8" w:rsidRDefault="006F25F8" w14:paraId="46B4B561" w14:textId="77777777">
      <w:pPr>
        <w:rPr>
          <w:rStyle w:val="Emphasis"/>
          <w:rFonts w:cs="Arial"/>
          <w:i w:val="0"/>
          <w:iCs w:val="0"/>
        </w:rPr>
      </w:pPr>
    </w:p>
    <w:p w:rsidRPr="00F24FA7" w:rsidR="006F25F8" w:rsidP="006F25F8" w:rsidRDefault="006F25F8" w14:paraId="1D9F1EE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6F25F8" w:rsidTr="00C150AD" w14:paraId="2B5C1A1F" w14:textId="77777777">
        <w:trPr>
          <w:trHeight w:val="487"/>
        </w:trPr>
        <w:tc>
          <w:tcPr>
            <w:tcW w:w="9808" w:type="dxa"/>
            <w:shd w:val="clear" w:color="auto" w:fill="171796"/>
            <w:vAlign w:val="center"/>
          </w:tcPr>
          <w:p w:rsidRPr="00162B93" w:rsidR="006F25F8" w:rsidP="00C150AD" w:rsidRDefault="006F25F8" w14:paraId="7C718DDC" w14:textId="77777777">
            <w:pPr>
              <w:rPr>
                <w:rFonts w:cs="Arial"/>
                <w:b/>
                <w:bCs/>
                <w:color w:val="FFFFFF" w:themeColor="background1"/>
                <w:szCs w:val="24"/>
              </w:rPr>
            </w:pPr>
            <w:r>
              <w:rPr>
                <w:rFonts w:cs="Arial"/>
                <w:b/>
                <w:bCs/>
                <w:color w:val="FFFFFF" w:themeColor="background1"/>
                <w:szCs w:val="24"/>
              </w:rPr>
              <w:t>About us</w:t>
            </w:r>
          </w:p>
        </w:tc>
      </w:tr>
    </w:tbl>
    <w:p w:rsidR="006F25F8" w:rsidP="006F25F8" w:rsidRDefault="006F25F8" w14:paraId="209264A4" w14:textId="77777777">
      <w:pPr>
        <w:rPr>
          <w:rFonts w:cs="Arial"/>
          <w:iCs/>
          <w:szCs w:val="24"/>
        </w:rPr>
      </w:pPr>
    </w:p>
    <w:p w:rsidR="006F25F8" w:rsidP="006F25F8" w:rsidRDefault="006F25F8" w14:paraId="0762F201" w14:textId="13BBA41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6F25F8" w:rsidP="006F25F8" w:rsidRDefault="006F25F8" w14:paraId="79EAC290" w14:textId="77777777">
      <w:pPr>
        <w:rPr>
          <w:rFonts w:cs="Arial"/>
          <w:iCs/>
          <w:szCs w:val="24"/>
        </w:rPr>
      </w:pPr>
    </w:p>
    <w:p w:rsidR="006F25F8" w:rsidP="006F25F8" w:rsidRDefault="006F25F8" w14:paraId="3E3702FA"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6F25F8" w:rsidP="006F25F8" w:rsidRDefault="006F25F8" w14:paraId="5F7A039D" w14:textId="77777777">
      <w:pPr>
        <w:rPr>
          <w:rFonts w:cs="Arial"/>
          <w:iCs/>
          <w:szCs w:val="24"/>
        </w:rPr>
      </w:pPr>
    </w:p>
    <w:p w:rsidR="006F25F8" w:rsidP="006F25F8" w:rsidRDefault="006F25F8" w14:paraId="66E99339"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6F25F8" w:rsidP="006F25F8" w:rsidRDefault="006F25F8" w14:paraId="29C1CED8"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6F25F8" w:rsidTr="00C150AD" w14:paraId="3FD1ECFC" w14:textId="77777777">
        <w:trPr>
          <w:trHeight w:val="487"/>
        </w:trPr>
        <w:tc>
          <w:tcPr>
            <w:tcW w:w="9808" w:type="dxa"/>
            <w:shd w:val="clear" w:color="auto" w:fill="171796"/>
            <w:vAlign w:val="center"/>
          </w:tcPr>
          <w:p w:rsidRPr="00162B93" w:rsidR="006F25F8" w:rsidP="00C150AD" w:rsidRDefault="006F25F8" w14:paraId="0B2905D8"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Pr="006F25F8" w:rsidR="006F25F8" w:rsidP="6C4421AE" w:rsidRDefault="006F25F8" w14:paraId="1AE1056D" w14:textId="62D60A02">
      <w:pPr>
        <w:pStyle w:val="Normal"/>
        <w:rPr>
          <w:rFonts w:cs="Arial"/>
        </w:rPr>
      </w:pPr>
      <w:r w:rsidRPr="6C4421AE" w:rsidR="06D0A0BF">
        <w:rPr>
          <w:rFonts w:cs="Arial"/>
        </w:rPr>
        <w:t>To work within a small Development Management Technical Approval and Supervision Team which technically approves and inspects highway improvements for Nationally Significant Infrastructure Projects (NSIPs) and other developments (Highways Act 1980 s278 and s38 agreements).</w:t>
      </w:r>
    </w:p>
    <w:p w:rsidRPr="006F25F8" w:rsidR="006F25F8" w:rsidP="006F25F8" w:rsidRDefault="006F25F8" w14:paraId="4599DF05" w14:textId="77777777">
      <w:pPr>
        <w:rPr>
          <w:rFonts w:cs="Arial"/>
          <w:i/>
          <w:szCs w:val="24"/>
        </w:rPr>
      </w:pPr>
    </w:p>
    <w:p w:rsidRPr="006F25F8" w:rsidR="006F25F8" w:rsidP="006F25F8" w:rsidRDefault="006F25F8" w14:paraId="2B95D43B" w14:textId="2EA1DCB0">
      <w:pPr>
        <w:rPr>
          <w:rFonts w:cs="Arial"/>
          <w:iCs/>
          <w:szCs w:val="24"/>
        </w:rPr>
      </w:pPr>
      <w:r w:rsidRPr="006F25F8">
        <w:rPr>
          <w:rFonts w:cs="Arial"/>
          <w:iCs/>
          <w:szCs w:val="24"/>
        </w:rPr>
        <w:t>To ensure works associated with developments are constructed in accordance with national and SCC design and specifications and that records for improvement and adoption of highways are completed and recorded on the relevant database.</w:t>
      </w:r>
    </w:p>
    <w:p w:rsidRPr="00F24FA7" w:rsidR="006F25F8" w:rsidP="006F25F8" w:rsidRDefault="006F25F8" w14:paraId="2DFBB593"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6F25F8" w:rsidTr="00C150AD" w14:paraId="1B9E3666" w14:textId="77777777">
        <w:trPr>
          <w:trHeight w:val="487"/>
        </w:trPr>
        <w:tc>
          <w:tcPr>
            <w:tcW w:w="9808" w:type="dxa"/>
            <w:shd w:val="clear" w:color="auto" w:fill="171796"/>
            <w:vAlign w:val="center"/>
          </w:tcPr>
          <w:p w:rsidRPr="00162B93" w:rsidR="006F25F8" w:rsidP="00C150AD" w:rsidRDefault="006F25F8" w14:paraId="2C718F96"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6F25F8" w:rsidP="006F25F8" w:rsidRDefault="006F25F8" w14:paraId="6E542F27" w14:textId="77777777">
      <w:pPr>
        <w:rPr>
          <w:rFonts w:cs="Arial"/>
          <w:szCs w:val="24"/>
        </w:rPr>
      </w:pPr>
    </w:p>
    <w:p w:rsidR="006F25F8" w:rsidP="006F25F8" w:rsidRDefault="006F25F8" w14:paraId="2A8E93A8" w14:textId="1A5F0E9B">
      <w:pPr>
        <w:rPr>
          <w:rFonts w:cs="Arial"/>
          <w:szCs w:val="24"/>
        </w:rPr>
      </w:pPr>
      <w:r w:rsidRPr="006F25F8">
        <w:rPr>
          <w:rFonts w:cs="Arial"/>
          <w:szCs w:val="24"/>
        </w:rPr>
        <w:t xml:space="preserve">This post is within the Transport Strategy Team, part of the Growth, Highways, and Infrastructure Division of SCC. The Transport Strategy service is responsible for delivering Inclusive growth as it applies to Transport in Suffolk. The group </w:t>
      </w:r>
      <w:r w:rsidRPr="006F25F8">
        <w:rPr>
          <w:rFonts w:cs="Arial"/>
          <w:szCs w:val="24"/>
        </w:rPr>
        <w:t>consists of</w:t>
      </w:r>
      <w:r w:rsidRPr="006F25F8">
        <w:rPr>
          <w:rFonts w:cs="Arial"/>
          <w:szCs w:val="24"/>
        </w:rPr>
        <w:t xml:space="preserve"> five integrated teams with a head count of approximately 140 responsible for:</w:t>
      </w:r>
    </w:p>
    <w:p w:rsidRPr="006F25F8" w:rsidR="006F25F8" w:rsidP="006F25F8" w:rsidRDefault="006F25F8" w14:paraId="24043DAA" w14:textId="77777777">
      <w:pPr>
        <w:rPr>
          <w:rFonts w:cs="Arial"/>
          <w:szCs w:val="24"/>
        </w:rPr>
      </w:pPr>
    </w:p>
    <w:p w:rsidRPr="006F25F8" w:rsidR="006F25F8" w:rsidP="006F25F8" w:rsidRDefault="006F25F8" w14:paraId="3AC35AB0" w14:textId="5B61C2AF">
      <w:pPr>
        <w:pStyle w:val="ListParagraph"/>
        <w:numPr>
          <w:ilvl w:val="0"/>
          <w:numId w:val="5"/>
        </w:numPr>
        <w:rPr>
          <w:rFonts w:cs="Arial"/>
          <w:szCs w:val="24"/>
        </w:rPr>
      </w:pPr>
      <w:r w:rsidRPr="006F25F8">
        <w:rPr>
          <w:rFonts w:cs="Arial"/>
          <w:szCs w:val="24"/>
        </w:rPr>
        <w:t xml:space="preserve">Transport Strategy, policy development and implementation </w:t>
      </w:r>
    </w:p>
    <w:p w:rsidRPr="006F25F8" w:rsidR="006F25F8" w:rsidP="006F25F8" w:rsidRDefault="006F25F8" w14:paraId="737AF6CA" w14:textId="1A7CB6F1">
      <w:pPr>
        <w:pStyle w:val="ListParagraph"/>
        <w:numPr>
          <w:ilvl w:val="0"/>
          <w:numId w:val="5"/>
        </w:numPr>
        <w:rPr>
          <w:rFonts w:cs="Arial"/>
          <w:szCs w:val="24"/>
        </w:rPr>
      </w:pPr>
      <w:r w:rsidRPr="006F25F8">
        <w:rPr>
          <w:rFonts w:cs="Arial"/>
          <w:szCs w:val="24"/>
        </w:rPr>
        <w:t xml:space="preserve">Delivery of integrated transport capital schemes from minor to major </w:t>
      </w:r>
    </w:p>
    <w:p w:rsidRPr="006F25F8" w:rsidR="006F25F8" w:rsidP="006F25F8" w:rsidRDefault="006F25F8" w14:paraId="4F5A8FF4" w14:textId="40148FFF">
      <w:pPr>
        <w:pStyle w:val="ListParagraph"/>
        <w:numPr>
          <w:ilvl w:val="0"/>
          <w:numId w:val="5"/>
        </w:numPr>
        <w:rPr>
          <w:rFonts w:cs="Arial"/>
          <w:szCs w:val="24"/>
        </w:rPr>
      </w:pPr>
      <w:r w:rsidRPr="006F25F8">
        <w:rPr>
          <w:rFonts w:cs="Arial"/>
          <w:szCs w:val="24"/>
        </w:rPr>
        <w:t>Highway development management including nationally significant infrastructure projects.</w:t>
      </w:r>
    </w:p>
    <w:p w:rsidRPr="006F25F8" w:rsidR="006F25F8" w:rsidP="006F25F8" w:rsidRDefault="006F25F8" w14:paraId="6051651F" w14:textId="1136C254">
      <w:pPr>
        <w:pStyle w:val="ListParagraph"/>
        <w:numPr>
          <w:ilvl w:val="0"/>
          <w:numId w:val="5"/>
        </w:numPr>
        <w:rPr>
          <w:rFonts w:cs="Arial"/>
          <w:szCs w:val="24"/>
        </w:rPr>
      </w:pPr>
      <w:r w:rsidRPr="006F25F8">
        <w:rPr>
          <w:rFonts w:cs="Arial"/>
          <w:szCs w:val="24"/>
        </w:rPr>
        <w:t>Delivery of local transport improvement schemes</w:t>
      </w:r>
    </w:p>
    <w:p w:rsidRPr="006F25F8" w:rsidR="006F25F8" w:rsidP="006F25F8" w:rsidRDefault="006F25F8" w14:paraId="2DA13C2A" w14:textId="537937C6">
      <w:pPr>
        <w:pStyle w:val="ListParagraph"/>
        <w:numPr>
          <w:ilvl w:val="0"/>
          <w:numId w:val="5"/>
        </w:numPr>
        <w:rPr>
          <w:rFonts w:cs="Arial"/>
          <w:szCs w:val="24"/>
        </w:rPr>
      </w:pPr>
      <w:r w:rsidRPr="006F25F8">
        <w:rPr>
          <w:rFonts w:cs="Arial"/>
          <w:szCs w:val="24"/>
        </w:rPr>
        <w:t xml:space="preserve">Delivery of road safety education, training and publicity, and smarter choices. </w:t>
      </w:r>
    </w:p>
    <w:p w:rsidR="006F25F8" w:rsidP="006F25F8" w:rsidRDefault="006F25F8" w14:paraId="6705D452"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6F25F8" w:rsidTr="00C150AD" w14:paraId="0E619CB4" w14:textId="77777777">
        <w:trPr>
          <w:trHeight w:val="487"/>
        </w:trPr>
        <w:tc>
          <w:tcPr>
            <w:tcW w:w="9808" w:type="dxa"/>
            <w:shd w:val="clear" w:color="auto" w:fill="171796"/>
            <w:vAlign w:val="center"/>
          </w:tcPr>
          <w:p w:rsidRPr="00162B93" w:rsidR="006F25F8" w:rsidP="00C150AD" w:rsidRDefault="006F25F8" w14:paraId="65AF3A6F"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6F25F8" w:rsidP="006F25F8" w:rsidRDefault="006F25F8" w14:paraId="51C559D7" w14:textId="77777777">
      <w:pPr>
        <w:rPr>
          <w:rFonts w:cs="Arial"/>
          <w:szCs w:val="24"/>
        </w:rPr>
      </w:pPr>
    </w:p>
    <w:p w:rsidRPr="006F25F8" w:rsidR="006F25F8" w:rsidP="6C4421AE" w:rsidRDefault="006F25F8" w14:paraId="457D3FE6" w14:textId="4E9EDA13">
      <w:pPr>
        <w:rPr>
          <w:rFonts w:cs="Arial"/>
        </w:rPr>
      </w:pPr>
      <w:r w:rsidRPr="6C4421AE" w:rsidR="06D0A0BF">
        <w:rPr>
          <w:rFonts w:cs="Arial"/>
        </w:rPr>
        <w:t xml:space="preserve">The Engineers work within a small </w:t>
      </w:r>
      <w:r w:rsidRPr="6C4421AE" w:rsidR="508165BD">
        <w:rPr>
          <w:rFonts w:cs="Arial"/>
        </w:rPr>
        <w:t xml:space="preserve">team </w:t>
      </w:r>
      <w:r w:rsidRPr="6C4421AE" w:rsidR="06D0A0BF">
        <w:rPr>
          <w:rFonts w:cs="Arial"/>
        </w:rPr>
        <w:t>managed by a Senior Engineer reporting to the Principal Engineer (Construction). You will:</w:t>
      </w:r>
    </w:p>
    <w:p w:rsidRPr="006F25F8" w:rsidR="006F25F8" w:rsidP="006F25F8" w:rsidRDefault="006F25F8" w14:paraId="067FD35A" w14:textId="77777777">
      <w:pPr>
        <w:rPr>
          <w:rFonts w:cs="Arial"/>
          <w:b/>
          <w:iCs/>
          <w:szCs w:val="24"/>
        </w:rPr>
      </w:pPr>
    </w:p>
    <w:p w:rsidRPr="006F25F8" w:rsidR="006F25F8" w:rsidP="006F25F8" w:rsidRDefault="006F25F8" w14:paraId="70DBC988" w14:textId="77777777">
      <w:pPr>
        <w:numPr>
          <w:ilvl w:val="0"/>
          <w:numId w:val="6"/>
        </w:numPr>
        <w:rPr>
          <w:rFonts w:cs="Arial"/>
          <w:bCs/>
          <w:iCs/>
          <w:szCs w:val="24"/>
        </w:rPr>
      </w:pPr>
      <w:r w:rsidRPr="006F25F8">
        <w:rPr>
          <w:rFonts w:cs="Arial"/>
          <w:bCs/>
          <w:iCs/>
          <w:szCs w:val="24"/>
        </w:rPr>
        <w:t>Inspect the construction of roads, footways and drainage comply with highway construction standards, specifications and design guides.</w:t>
      </w:r>
    </w:p>
    <w:p w:rsidRPr="006F25F8" w:rsidR="006F25F8" w:rsidP="006F25F8" w:rsidRDefault="006F25F8" w14:paraId="3ACF67B1" w14:textId="77777777">
      <w:pPr>
        <w:numPr>
          <w:ilvl w:val="0"/>
          <w:numId w:val="6"/>
        </w:numPr>
        <w:rPr>
          <w:rFonts w:cs="Arial"/>
          <w:bCs/>
          <w:iCs/>
          <w:szCs w:val="24"/>
        </w:rPr>
      </w:pPr>
      <w:r w:rsidRPr="006F25F8">
        <w:rPr>
          <w:rFonts w:cs="Arial"/>
          <w:bCs/>
          <w:iCs/>
          <w:szCs w:val="24"/>
        </w:rPr>
        <w:t>Arrange and document results of stage inspections and compliance testing for materials and construction.</w:t>
      </w:r>
    </w:p>
    <w:p w:rsidRPr="006F25F8" w:rsidR="006F25F8" w:rsidP="006F25F8" w:rsidRDefault="006F25F8" w14:paraId="41C9C080" w14:textId="77777777">
      <w:pPr>
        <w:numPr>
          <w:ilvl w:val="0"/>
          <w:numId w:val="6"/>
        </w:numPr>
        <w:rPr>
          <w:rFonts w:cs="Arial"/>
          <w:bCs/>
          <w:iCs/>
          <w:szCs w:val="24"/>
        </w:rPr>
      </w:pPr>
      <w:r w:rsidRPr="006F25F8">
        <w:rPr>
          <w:rFonts w:cs="Arial"/>
          <w:bCs/>
          <w:iCs/>
          <w:szCs w:val="24"/>
        </w:rPr>
        <w:t>Carry out Adoption inspections and provide recommendations for final adoption and release of Bond, update records and inform organisations of highway adoptions.</w:t>
      </w:r>
    </w:p>
    <w:p w:rsidRPr="006F25F8" w:rsidR="006F25F8" w:rsidP="6C4421AE" w:rsidRDefault="006F25F8" w14:paraId="73EAC81D" w14:textId="07E75B14">
      <w:pPr>
        <w:numPr>
          <w:ilvl w:val="0"/>
          <w:numId w:val="6"/>
        </w:numPr>
        <w:rPr>
          <w:rFonts w:cs="Arial"/>
        </w:rPr>
      </w:pPr>
      <w:r w:rsidRPr="6C4421AE" w:rsidR="40A65C13">
        <w:rPr>
          <w:rFonts w:cs="Arial"/>
        </w:rPr>
        <w:t>L</w:t>
      </w:r>
      <w:r w:rsidRPr="6C4421AE" w:rsidR="06D0A0BF">
        <w:rPr>
          <w:rFonts w:cs="Arial"/>
        </w:rPr>
        <w:t xml:space="preserve">iaise with street lighting engineers </w:t>
      </w:r>
      <w:r w:rsidRPr="6C4421AE" w:rsidR="06D0A0BF">
        <w:rPr>
          <w:rFonts w:cs="Arial"/>
        </w:rPr>
        <w:t>regarding</w:t>
      </w:r>
      <w:r w:rsidRPr="6C4421AE" w:rsidR="06D0A0BF">
        <w:rPr>
          <w:rFonts w:cs="Arial"/>
        </w:rPr>
        <w:t xml:space="preserve"> adoptions of highway lighting installed as part of new developments</w:t>
      </w:r>
      <w:r w:rsidRPr="6C4421AE" w:rsidR="06D0A0BF">
        <w:rPr>
          <w:rFonts w:cs="Arial"/>
        </w:rPr>
        <w:t xml:space="preserve">.  </w:t>
      </w:r>
    </w:p>
    <w:p w:rsidRPr="006F25F8" w:rsidR="006F25F8" w:rsidP="006F25F8" w:rsidRDefault="006F25F8" w14:paraId="110BE3AB" w14:textId="77777777">
      <w:pPr>
        <w:numPr>
          <w:ilvl w:val="0"/>
          <w:numId w:val="6"/>
        </w:numPr>
        <w:rPr>
          <w:rFonts w:cs="Arial"/>
          <w:bCs/>
          <w:iCs/>
          <w:szCs w:val="24"/>
        </w:rPr>
      </w:pPr>
      <w:r w:rsidRPr="006F25F8">
        <w:rPr>
          <w:rFonts w:cs="Arial"/>
          <w:bCs/>
          <w:iCs/>
          <w:szCs w:val="24"/>
        </w:rPr>
        <w:t xml:space="preserve">Comply with and promote all aspects of the Directorates health and safety management arrangement ensuring that ensure safe systems of work are operated by developers so that the public are not put at risk. </w:t>
      </w:r>
    </w:p>
    <w:p w:rsidRPr="006F25F8" w:rsidR="006F25F8" w:rsidP="006F25F8" w:rsidRDefault="006F25F8" w14:paraId="1029D697" w14:textId="77777777">
      <w:pPr>
        <w:numPr>
          <w:ilvl w:val="0"/>
          <w:numId w:val="6"/>
        </w:numPr>
        <w:rPr>
          <w:rFonts w:cs="Arial"/>
          <w:bCs/>
          <w:iCs/>
          <w:szCs w:val="24"/>
        </w:rPr>
      </w:pPr>
      <w:proofErr w:type="gramStart"/>
      <w:r w:rsidRPr="006F25F8">
        <w:rPr>
          <w:rFonts w:cs="Arial"/>
          <w:bCs/>
          <w:iCs/>
          <w:szCs w:val="24"/>
        </w:rPr>
        <w:t>Take action</w:t>
      </w:r>
      <w:proofErr w:type="gramEnd"/>
      <w:r w:rsidRPr="006F25F8">
        <w:rPr>
          <w:rFonts w:cs="Arial"/>
          <w:bCs/>
          <w:iCs/>
          <w:szCs w:val="24"/>
        </w:rPr>
        <w:t xml:space="preserve"> with developers or their contractors where acceptable standards are not being met.</w:t>
      </w:r>
    </w:p>
    <w:p w:rsidRPr="006F25F8" w:rsidR="006F25F8" w:rsidP="006F25F8" w:rsidRDefault="006F25F8" w14:paraId="301A0C90" w14:textId="77777777">
      <w:pPr>
        <w:numPr>
          <w:ilvl w:val="0"/>
          <w:numId w:val="6"/>
        </w:numPr>
        <w:rPr>
          <w:rFonts w:cs="Arial"/>
          <w:bCs/>
          <w:iCs/>
          <w:szCs w:val="24"/>
        </w:rPr>
      </w:pPr>
      <w:r w:rsidRPr="006F25F8">
        <w:rPr>
          <w:rFonts w:cs="Arial"/>
          <w:bCs/>
          <w:iCs/>
          <w:szCs w:val="24"/>
        </w:rPr>
        <w:t>Represent the County Council at external meetings, sometimes in complicated and sensitive areas.</w:t>
      </w:r>
    </w:p>
    <w:p w:rsidRPr="006F25F8" w:rsidR="006F25F8" w:rsidP="006F25F8" w:rsidRDefault="006F25F8" w14:paraId="7260C282" w14:textId="77777777">
      <w:pPr>
        <w:numPr>
          <w:ilvl w:val="0"/>
          <w:numId w:val="6"/>
        </w:numPr>
        <w:rPr>
          <w:rFonts w:cs="Arial"/>
          <w:bCs/>
          <w:iCs/>
          <w:szCs w:val="24"/>
        </w:rPr>
      </w:pPr>
      <w:r w:rsidRPr="006F25F8">
        <w:rPr>
          <w:rFonts w:cs="Arial"/>
          <w:bCs/>
          <w:iCs/>
          <w:szCs w:val="24"/>
        </w:rPr>
        <w:t>Manage own workload to ensure key deadlines are met.</w:t>
      </w:r>
    </w:p>
    <w:p w:rsidRPr="006F25F8" w:rsidR="006F25F8" w:rsidP="006F25F8" w:rsidRDefault="006F25F8" w14:paraId="0512D909" w14:textId="77777777">
      <w:pPr>
        <w:numPr>
          <w:ilvl w:val="0"/>
          <w:numId w:val="6"/>
        </w:numPr>
        <w:rPr>
          <w:rFonts w:cs="Arial"/>
          <w:bCs/>
          <w:iCs/>
          <w:szCs w:val="24"/>
        </w:rPr>
      </w:pPr>
      <w:r w:rsidRPr="006F25F8">
        <w:rPr>
          <w:rFonts w:cs="Arial"/>
          <w:bCs/>
          <w:iCs/>
          <w:szCs w:val="24"/>
        </w:rPr>
        <w:t>Direct the work of a development control clerk of works as required.</w:t>
      </w:r>
    </w:p>
    <w:p w:rsidRPr="00F24FA7" w:rsidR="006F25F8" w:rsidP="006F25F8" w:rsidRDefault="006F25F8" w14:paraId="799899C1" w14:textId="77777777">
      <w:pPr>
        <w:rPr>
          <w:rFonts w:cs="Arial"/>
          <w:b/>
          <w:szCs w:val="24"/>
        </w:rPr>
      </w:pPr>
    </w:p>
    <w:p w:rsidRPr="006F25F8" w:rsidR="006F25F8" w:rsidP="006F25F8" w:rsidRDefault="006F25F8" w14:paraId="33EE5BA8" w14:textId="2FF75805">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6F25F8" w:rsidP="006F25F8" w:rsidRDefault="006F25F8" w14:paraId="5A3F14B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F25F8" w:rsidTr="00C150AD" w14:paraId="7AC3279A" w14:textId="77777777">
        <w:trPr>
          <w:trHeight w:val="487"/>
        </w:trPr>
        <w:tc>
          <w:tcPr>
            <w:tcW w:w="9808" w:type="dxa"/>
            <w:shd w:val="clear" w:color="auto" w:fill="171796"/>
            <w:vAlign w:val="center"/>
          </w:tcPr>
          <w:p w:rsidRPr="00162B93" w:rsidR="006F25F8" w:rsidP="00C150AD" w:rsidRDefault="006F25F8" w14:paraId="410BBFA0"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006F25F8" w:rsidP="006F25F8" w:rsidRDefault="006F25F8" w14:paraId="7C69ECB9" w14:textId="77777777">
      <w:pPr>
        <w:rPr>
          <w:rFonts w:cs="Arial"/>
          <w:b/>
          <w:i/>
          <w:szCs w:val="24"/>
        </w:rPr>
      </w:pPr>
    </w:p>
    <w:p w:rsidRPr="006F25F8" w:rsidR="006F25F8" w:rsidP="006F25F8" w:rsidRDefault="006F25F8" w14:paraId="33DB94BE" w14:textId="77777777">
      <w:pPr>
        <w:rPr>
          <w:rFonts w:cs="Arial"/>
          <w:b/>
          <w:szCs w:val="24"/>
        </w:rPr>
      </w:pPr>
      <w:r w:rsidRPr="006F25F8">
        <w:rPr>
          <w:rFonts w:cs="Arial"/>
          <w:b/>
          <w:szCs w:val="24"/>
        </w:rPr>
        <w:t>Qualifications and professional memberships</w:t>
      </w:r>
    </w:p>
    <w:p w:rsidRPr="006F25F8" w:rsidR="006F25F8" w:rsidP="6C4421AE" w:rsidRDefault="006F25F8" w14:paraId="09E614EB" w14:textId="12F2E573">
      <w:pPr>
        <w:numPr>
          <w:ilvl w:val="0"/>
          <w:numId w:val="7"/>
        </w:numPr>
        <w:rPr>
          <w:rFonts w:cs="Arial"/>
        </w:rPr>
      </w:pPr>
      <w:r w:rsidRPr="6C4421AE" w:rsidR="06D0A0BF">
        <w:rPr>
          <w:rFonts w:cs="Arial"/>
        </w:rPr>
        <w:t>Level 6 (graduate), or Level 5 (foundation degree) with considerable experience</w:t>
      </w:r>
    </w:p>
    <w:p w:rsidRPr="006F25F8" w:rsidR="006F25F8" w:rsidP="006F25F8" w:rsidRDefault="006F25F8" w14:paraId="5ABD3151" w14:textId="77777777">
      <w:pPr>
        <w:numPr>
          <w:ilvl w:val="0"/>
          <w:numId w:val="7"/>
        </w:numPr>
        <w:rPr>
          <w:rFonts w:cs="Arial"/>
          <w:bCs/>
          <w:szCs w:val="24"/>
        </w:rPr>
      </w:pPr>
      <w:r w:rsidRPr="006F25F8">
        <w:rPr>
          <w:rFonts w:cs="Arial"/>
          <w:bCs/>
          <w:szCs w:val="24"/>
        </w:rPr>
        <w:t>Working towards a professional qualification (desirable)</w:t>
      </w:r>
    </w:p>
    <w:p w:rsidRPr="006F25F8" w:rsidR="006F25F8" w:rsidP="006F25F8" w:rsidRDefault="006F25F8" w14:paraId="2719E83D" w14:textId="77777777">
      <w:pPr>
        <w:numPr>
          <w:ilvl w:val="0"/>
          <w:numId w:val="7"/>
        </w:numPr>
        <w:rPr>
          <w:rFonts w:cs="Arial"/>
          <w:bCs/>
          <w:szCs w:val="24"/>
        </w:rPr>
      </w:pPr>
      <w:r w:rsidRPr="006F25F8">
        <w:rPr>
          <w:rFonts w:cs="Arial"/>
          <w:bCs/>
          <w:szCs w:val="24"/>
        </w:rPr>
        <w:t>Membership of appropriate professional organisation (desirable)</w:t>
      </w:r>
    </w:p>
    <w:p w:rsidRPr="006F25F8" w:rsidR="006F25F8" w:rsidP="006F25F8" w:rsidRDefault="006F25F8" w14:paraId="27EF30A5" w14:textId="77777777">
      <w:pPr>
        <w:rPr>
          <w:rFonts w:cs="Arial"/>
          <w:b/>
          <w:szCs w:val="24"/>
        </w:rPr>
      </w:pPr>
    </w:p>
    <w:p w:rsidRPr="006F25F8" w:rsidR="006F25F8" w:rsidP="006F25F8" w:rsidRDefault="006F25F8" w14:paraId="1E2A0488" w14:textId="77777777">
      <w:pPr>
        <w:rPr>
          <w:rFonts w:cs="Arial"/>
          <w:b/>
          <w:szCs w:val="24"/>
        </w:rPr>
      </w:pPr>
      <w:r w:rsidRPr="006F25F8">
        <w:rPr>
          <w:rFonts w:cs="Arial"/>
          <w:b/>
          <w:szCs w:val="24"/>
        </w:rPr>
        <w:t>Values and personal qualities</w:t>
      </w:r>
    </w:p>
    <w:p w:rsidRPr="006F25F8" w:rsidR="006F25F8" w:rsidP="006F25F8" w:rsidRDefault="006F25F8" w14:paraId="4CFCA009" w14:textId="77777777">
      <w:pPr>
        <w:numPr>
          <w:ilvl w:val="0"/>
          <w:numId w:val="8"/>
        </w:numPr>
        <w:rPr>
          <w:rFonts w:cs="Arial"/>
          <w:bCs/>
          <w:szCs w:val="24"/>
        </w:rPr>
      </w:pPr>
      <w:r w:rsidRPr="006F25F8">
        <w:rPr>
          <w:rFonts w:cs="Arial"/>
          <w:bCs/>
          <w:szCs w:val="24"/>
        </w:rPr>
        <w:t>I am committed to the promotion of sustainable transport for all.</w:t>
      </w:r>
    </w:p>
    <w:p w:rsidRPr="006F25F8" w:rsidR="006F25F8" w:rsidP="006F25F8" w:rsidRDefault="006F25F8" w14:paraId="12944FD1" w14:textId="77777777">
      <w:pPr>
        <w:numPr>
          <w:ilvl w:val="0"/>
          <w:numId w:val="8"/>
        </w:numPr>
        <w:rPr>
          <w:rFonts w:cs="Arial"/>
          <w:bCs/>
          <w:szCs w:val="24"/>
        </w:rPr>
      </w:pPr>
      <w:r w:rsidRPr="006F25F8">
        <w:rPr>
          <w:rFonts w:cs="Arial"/>
          <w:bCs/>
          <w:szCs w:val="24"/>
        </w:rPr>
        <w:t>I work with my colleagues to achieve the best we can and support one another in our work as one team.</w:t>
      </w:r>
    </w:p>
    <w:p w:rsidRPr="006F25F8" w:rsidR="006F25F8" w:rsidP="006F25F8" w:rsidRDefault="006F25F8" w14:paraId="5EC6B088" w14:textId="77777777">
      <w:pPr>
        <w:numPr>
          <w:ilvl w:val="0"/>
          <w:numId w:val="8"/>
        </w:numPr>
        <w:rPr>
          <w:rFonts w:cs="Arial"/>
          <w:bCs/>
          <w:szCs w:val="24"/>
        </w:rPr>
      </w:pPr>
      <w:r w:rsidRPr="006F25F8">
        <w:rPr>
          <w:rFonts w:cs="Arial"/>
          <w:bCs/>
          <w:szCs w:val="24"/>
        </w:rPr>
        <w:t>I build relationships outside of the Transport Strategy team to help deliver our objectives.</w:t>
      </w:r>
    </w:p>
    <w:p w:rsidRPr="006F25F8" w:rsidR="006F25F8" w:rsidP="006F25F8" w:rsidRDefault="006F25F8" w14:paraId="076F46AC" w14:textId="77777777">
      <w:pPr>
        <w:numPr>
          <w:ilvl w:val="0"/>
          <w:numId w:val="8"/>
        </w:numPr>
        <w:rPr>
          <w:rFonts w:cs="Arial"/>
          <w:bCs/>
          <w:szCs w:val="24"/>
        </w:rPr>
      </w:pPr>
      <w:r w:rsidRPr="006F25F8">
        <w:rPr>
          <w:rFonts w:cs="Arial"/>
          <w:bCs/>
          <w:szCs w:val="24"/>
        </w:rPr>
        <w:t xml:space="preserve">I adapt the way I work </w:t>
      </w:r>
      <w:proofErr w:type="gramStart"/>
      <w:r w:rsidRPr="006F25F8">
        <w:rPr>
          <w:rFonts w:cs="Arial"/>
          <w:bCs/>
          <w:szCs w:val="24"/>
        </w:rPr>
        <w:t>in order to</w:t>
      </w:r>
      <w:proofErr w:type="gramEnd"/>
      <w:r w:rsidRPr="006F25F8">
        <w:rPr>
          <w:rFonts w:cs="Arial"/>
          <w:bCs/>
          <w:szCs w:val="24"/>
        </w:rPr>
        <w:t xml:space="preserve"> positively benefit others.</w:t>
      </w:r>
    </w:p>
    <w:p w:rsidR="006F25F8" w:rsidP="006F25F8" w:rsidRDefault="006F25F8" w14:paraId="52F6F239" w14:textId="77777777">
      <w:pPr>
        <w:numPr>
          <w:ilvl w:val="0"/>
          <w:numId w:val="8"/>
        </w:numPr>
        <w:rPr>
          <w:rFonts w:cs="Arial"/>
          <w:bCs/>
          <w:szCs w:val="24"/>
        </w:rPr>
      </w:pPr>
      <w:r w:rsidRPr="006F25F8">
        <w:rPr>
          <w:rFonts w:cs="Arial"/>
          <w:bCs/>
          <w:szCs w:val="24"/>
        </w:rPr>
        <w:t>I am a confident communicator who can convey both simple and complex information with a wide range of audiences, both internally and externally.</w:t>
      </w:r>
    </w:p>
    <w:p w:rsidR="006F25F8" w:rsidP="006F25F8" w:rsidRDefault="006F25F8" w14:paraId="6CB3B85C" w14:textId="77777777">
      <w:pPr>
        <w:pStyle w:val="ListParagraph"/>
        <w:numPr>
          <w:ilvl w:val="0"/>
          <w:numId w:val="8"/>
        </w:numPr>
        <w:contextualSpacing w:val="0"/>
        <w:rPr>
          <w:rFonts w:cs="Arial"/>
          <w:bCs/>
          <w:szCs w:val="24"/>
        </w:rPr>
      </w:pPr>
      <w:r w:rsidRPr="007276E8">
        <w:rPr>
          <w:rFonts w:cs="Arial"/>
          <w:bCs/>
          <w:szCs w:val="24"/>
        </w:rPr>
        <w:t>Demonstrates a passion for making a positive difference for Suffolk.</w:t>
      </w:r>
    </w:p>
    <w:p w:rsidR="006F25F8" w:rsidP="006F25F8" w:rsidRDefault="006F25F8" w14:paraId="45B4A0CD" w14:textId="423E624F">
      <w:pPr>
        <w:pStyle w:val="ListParagraph"/>
        <w:numPr>
          <w:ilvl w:val="0"/>
          <w:numId w:val="8"/>
        </w:numPr>
        <w:spacing/>
        <w:contextualSpacing w:val="0"/>
        <w:rPr/>
      </w:pPr>
      <w:r w:rsidR="06D0A0BF">
        <w:rPr/>
        <w:t xml:space="preserve">Shares our </w:t>
      </w:r>
      <w:hyperlink r:id="R3064dcea6342439f">
        <w:r w:rsidRPr="6C4421AE" w:rsidR="67886C59">
          <w:rPr>
            <w:rStyle w:val="Hyperlink"/>
            <w:b w:val="1"/>
            <w:bCs w:val="1"/>
            <w:noProof w:val="0"/>
            <w:lang w:val="en-GB"/>
          </w:rPr>
          <w:t>WE ASPIRE</w:t>
        </w:r>
      </w:hyperlink>
      <w:r w:rsidRPr="6C4421AE" w:rsidR="06D0A0BF">
        <w:rPr>
          <w:rFonts w:cs="Arial"/>
          <w:color w:val="0F4761" w:themeColor="accent1" w:themeTint="FF" w:themeShade="BF"/>
        </w:rPr>
        <w:t xml:space="preserve"> </w:t>
      </w:r>
      <w:r w:rsidR="06D0A0BF">
        <w:rPr/>
        <w:t>Values and strives to lead by example in relation to these.</w:t>
      </w:r>
    </w:p>
    <w:p w:rsidR="006F25F8" w:rsidP="006F25F8" w:rsidRDefault="006F25F8" w14:paraId="3D89AA38" w14:textId="77777777">
      <w:pPr>
        <w:pStyle w:val="ListParagraph"/>
        <w:numPr>
          <w:ilvl w:val="0"/>
          <w:numId w:val="8"/>
        </w:numPr>
        <w:contextualSpacing w:val="0"/>
      </w:pPr>
      <w:r>
        <w:t>A strong commitment to fairness and Equality, Diversity and Inclusion (EDI).</w:t>
      </w:r>
    </w:p>
    <w:p w:rsidR="006F25F8" w:rsidP="006F25F8" w:rsidRDefault="006F25F8" w14:paraId="655406B3" w14:textId="77777777">
      <w:pPr>
        <w:pStyle w:val="ListParagraph"/>
        <w:numPr>
          <w:ilvl w:val="0"/>
          <w:numId w:val="8"/>
        </w:numPr>
        <w:contextualSpacing w:val="0"/>
      </w:pPr>
      <w:r>
        <w:t>Strives to continuously improve in everything they do, taking the initiative to learn and develop.</w:t>
      </w:r>
    </w:p>
    <w:p w:rsidR="006F25F8" w:rsidP="006F25F8" w:rsidRDefault="006F25F8" w14:paraId="6391F17E" w14:textId="77777777">
      <w:pPr>
        <w:pStyle w:val="ListParagraph"/>
        <w:numPr>
          <w:ilvl w:val="0"/>
          <w:numId w:val="8"/>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Pr="006F25F8" w:rsidR="006F25F8" w:rsidP="006F25F8" w:rsidRDefault="006F25F8" w14:paraId="2EA0DFBA" w14:textId="5763E35B">
      <w:pPr>
        <w:pStyle w:val="ListParagraph"/>
        <w:numPr>
          <w:ilvl w:val="0"/>
          <w:numId w:val="8"/>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rsidRPr="006F25F8" w:rsidR="006F25F8" w:rsidP="006F25F8" w:rsidRDefault="006F25F8" w14:paraId="66B76852" w14:textId="77777777">
      <w:pPr>
        <w:rPr>
          <w:rFonts w:cs="Arial"/>
          <w:b/>
          <w:szCs w:val="24"/>
        </w:rPr>
      </w:pPr>
    </w:p>
    <w:p w:rsidRPr="006F25F8" w:rsidR="006F25F8" w:rsidP="006F25F8" w:rsidRDefault="006F25F8" w14:paraId="2529F60C" w14:textId="77777777">
      <w:pPr>
        <w:rPr>
          <w:rFonts w:cs="Arial"/>
          <w:b/>
          <w:szCs w:val="24"/>
        </w:rPr>
      </w:pPr>
      <w:r w:rsidRPr="006F25F8">
        <w:rPr>
          <w:rFonts w:cs="Arial"/>
          <w:b/>
          <w:szCs w:val="24"/>
        </w:rPr>
        <w:t>Specialist knowledge skills and experience</w:t>
      </w:r>
    </w:p>
    <w:p w:rsidRPr="006F25F8" w:rsidR="006F25F8" w:rsidP="006F25F8" w:rsidRDefault="006F25F8" w14:paraId="55D0DF2F" w14:textId="77777777">
      <w:pPr>
        <w:numPr>
          <w:ilvl w:val="0"/>
          <w:numId w:val="9"/>
        </w:numPr>
        <w:rPr>
          <w:rFonts w:cs="Arial"/>
          <w:bCs/>
          <w:szCs w:val="24"/>
        </w:rPr>
      </w:pPr>
      <w:r w:rsidRPr="006F25F8">
        <w:rPr>
          <w:rFonts w:cs="Arial"/>
          <w:bCs/>
          <w:szCs w:val="24"/>
        </w:rPr>
        <w:t>Good experience in relevant field of transport strategy specifically in construction site experience (essential) and engineering (desirable) including a basic understanding of guidance and specifications relevant to planning and highway engineering including section 38 and 278 agreements and processes</w:t>
      </w:r>
    </w:p>
    <w:p w:rsidRPr="006F25F8" w:rsidR="006F25F8" w:rsidP="006F25F8" w:rsidRDefault="006F25F8" w14:paraId="490EEA16" w14:textId="77777777">
      <w:pPr>
        <w:numPr>
          <w:ilvl w:val="0"/>
          <w:numId w:val="9"/>
        </w:numPr>
        <w:rPr>
          <w:rFonts w:cs="Arial"/>
          <w:bCs/>
          <w:szCs w:val="24"/>
        </w:rPr>
      </w:pPr>
      <w:r w:rsidRPr="006F25F8">
        <w:rPr>
          <w:rFonts w:cs="Arial"/>
          <w:bCs/>
          <w:szCs w:val="24"/>
        </w:rPr>
        <w:t>Good working knowledge of transport legislation, local &amp; national strategy, technical and political frameworks relevant to own specialism.</w:t>
      </w:r>
    </w:p>
    <w:p w:rsidRPr="006F25F8" w:rsidR="006F25F8" w:rsidP="006F25F8" w:rsidRDefault="006F25F8" w14:paraId="5C3729EE" w14:textId="77777777">
      <w:pPr>
        <w:numPr>
          <w:ilvl w:val="0"/>
          <w:numId w:val="9"/>
        </w:numPr>
        <w:rPr>
          <w:rFonts w:cs="Arial"/>
          <w:bCs/>
          <w:szCs w:val="24"/>
        </w:rPr>
      </w:pPr>
      <w:r w:rsidRPr="006F25F8">
        <w:rPr>
          <w:rFonts w:cs="Arial"/>
          <w:bCs/>
          <w:szCs w:val="24"/>
        </w:rPr>
        <w:t>Strong verbal and written skills to interpret complex legislation, guidelines, and technical information to produce reports, recommendations and advice for a wide range of audiences using a variety of media.</w:t>
      </w:r>
    </w:p>
    <w:p w:rsidRPr="006F25F8" w:rsidR="006F25F8" w:rsidP="006F25F8" w:rsidRDefault="006F25F8" w14:paraId="4B50646E" w14:textId="77777777">
      <w:pPr>
        <w:numPr>
          <w:ilvl w:val="0"/>
          <w:numId w:val="9"/>
        </w:numPr>
        <w:rPr>
          <w:rFonts w:cs="Arial"/>
          <w:bCs/>
          <w:szCs w:val="24"/>
        </w:rPr>
      </w:pPr>
      <w:r w:rsidRPr="006F25F8">
        <w:rPr>
          <w:rFonts w:cs="Arial"/>
          <w:bCs/>
          <w:szCs w:val="24"/>
        </w:rPr>
        <w:t>Experience of applying creative thought and working collaboratively with a range of stakeholders to develop solutions to complex problems.</w:t>
      </w:r>
    </w:p>
    <w:p w:rsidRPr="006F25F8" w:rsidR="006F25F8" w:rsidP="006F25F8" w:rsidRDefault="006F25F8" w14:paraId="6629A90C" w14:textId="77777777">
      <w:pPr>
        <w:numPr>
          <w:ilvl w:val="0"/>
          <w:numId w:val="9"/>
        </w:numPr>
        <w:rPr>
          <w:rFonts w:cs="Arial"/>
          <w:bCs/>
          <w:szCs w:val="24"/>
        </w:rPr>
      </w:pPr>
      <w:r w:rsidRPr="006F25F8">
        <w:rPr>
          <w:rFonts w:cs="Arial"/>
          <w:bCs/>
          <w:szCs w:val="24"/>
        </w:rPr>
        <w:t>Proven ability to effectively manage own time.</w:t>
      </w:r>
    </w:p>
    <w:p w:rsidRPr="006F25F8" w:rsidR="006F25F8" w:rsidP="006F25F8" w:rsidRDefault="006F25F8" w14:paraId="67473070" w14:textId="77777777">
      <w:pPr>
        <w:numPr>
          <w:ilvl w:val="0"/>
          <w:numId w:val="9"/>
        </w:numPr>
        <w:rPr>
          <w:rFonts w:cs="Arial"/>
          <w:bCs/>
          <w:szCs w:val="24"/>
        </w:rPr>
      </w:pPr>
      <w:r w:rsidRPr="006F25F8">
        <w:rPr>
          <w:rFonts w:cs="Arial"/>
          <w:bCs/>
          <w:szCs w:val="24"/>
        </w:rPr>
        <w:t>Political awareness and good understanding of local government.</w:t>
      </w:r>
    </w:p>
    <w:p w:rsidRPr="006F25F8" w:rsidR="006F25F8" w:rsidP="006F25F8" w:rsidRDefault="006F25F8" w14:paraId="311A14ED" w14:textId="77777777">
      <w:pPr>
        <w:numPr>
          <w:ilvl w:val="0"/>
          <w:numId w:val="9"/>
        </w:numPr>
        <w:rPr>
          <w:rFonts w:cs="Arial"/>
          <w:bCs/>
          <w:szCs w:val="24"/>
        </w:rPr>
      </w:pPr>
      <w:r w:rsidRPr="006F25F8">
        <w:rPr>
          <w:rFonts w:cs="Arial"/>
          <w:bCs/>
          <w:szCs w:val="24"/>
        </w:rPr>
        <w:t>Able to represent the authority at meetings, often supported by more senior officers.</w:t>
      </w:r>
    </w:p>
    <w:p w:rsidRPr="006F25F8" w:rsidR="006F25F8" w:rsidP="006F25F8" w:rsidRDefault="006F25F8" w14:paraId="50A19293" w14:textId="77777777">
      <w:pPr>
        <w:numPr>
          <w:ilvl w:val="0"/>
          <w:numId w:val="9"/>
        </w:numPr>
        <w:rPr>
          <w:rFonts w:cs="Arial"/>
          <w:bCs/>
          <w:szCs w:val="24"/>
        </w:rPr>
      </w:pPr>
      <w:r w:rsidRPr="006F25F8">
        <w:rPr>
          <w:rFonts w:cs="Arial"/>
          <w:bCs/>
          <w:szCs w:val="24"/>
        </w:rPr>
        <w:t>Proficient in the use of Microsoft Office programmes, and other software relevant to the role.</w:t>
      </w:r>
    </w:p>
    <w:p w:rsidR="006F25F8" w:rsidP="006F25F8" w:rsidRDefault="006F25F8" w14:paraId="62D7762D" w14:textId="77777777">
      <w:pPr>
        <w:rPr>
          <w:rFonts w:cs="Arial"/>
          <w:b/>
          <w:szCs w:val="24"/>
        </w:rPr>
      </w:pPr>
    </w:p>
    <w:p w:rsidRPr="00A0309B" w:rsidR="006F25F8" w:rsidP="006F25F8" w:rsidRDefault="006F25F8" w14:paraId="7EDD8552"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6F25F8" w:rsidP="006F25F8" w:rsidRDefault="006F25F8" w14:paraId="1357567A"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F25F8" w:rsidTr="00C150AD" w14:paraId="66990C6C" w14:textId="77777777">
        <w:trPr>
          <w:trHeight w:val="487"/>
        </w:trPr>
        <w:tc>
          <w:tcPr>
            <w:tcW w:w="9808" w:type="dxa"/>
            <w:shd w:val="clear" w:color="auto" w:fill="171796"/>
            <w:vAlign w:val="center"/>
          </w:tcPr>
          <w:p w:rsidRPr="00BC371B" w:rsidR="006F25F8" w:rsidP="00C150AD" w:rsidRDefault="006F25F8" w14:paraId="189D5380" w14:textId="77777777">
            <w:pPr>
              <w:rPr>
                <w:rFonts w:cs="Arial"/>
                <w:b/>
                <w:szCs w:val="24"/>
              </w:rPr>
            </w:pPr>
            <w:r>
              <w:rPr>
                <w:rFonts w:cs="Arial"/>
                <w:b/>
                <w:szCs w:val="24"/>
              </w:rPr>
              <w:t>Travel requirements</w:t>
            </w:r>
          </w:p>
        </w:tc>
      </w:tr>
    </w:tbl>
    <w:p w:rsidRPr="004154BA" w:rsidR="006F25F8" w:rsidP="006F25F8" w:rsidRDefault="006F25F8" w14:paraId="44CA3222" w14:textId="77777777">
      <w:pPr>
        <w:rPr>
          <w:rStyle w:val="Arial12"/>
          <w:rFonts w:cs="Arial"/>
        </w:rPr>
      </w:pPr>
    </w:p>
    <w:p w:rsidRPr="006F25F8" w:rsidR="006F25F8" w:rsidP="006F25F8" w:rsidRDefault="006F25F8" w14:paraId="5977A45A" w14:textId="392A24F3">
      <w:pPr>
        <w:rPr>
          <w:rStyle w:val="Arial12"/>
          <w:rFonts w:cs="Arial"/>
        </w:rPr>
      </w:pPr>
      <w:r w:rsidRPr="006F25F8">
        <w:rPr>
          <w:rStyle w:val="Arial12"/>
          <w:rFonts w:cs="Arial"/>
          <w:b/>
          <w:bCs/>
        </w:rPr>
        <w:t>Frequent Travel Essential</w:t>
      </w:r>
      <w:r w:rsidRPr="006F25F8">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6F25F8" w:rsidP="006F25F8" w:rsidRDefault="006F25F8" w14:paraId="5DE8E49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F25F8" w:rsidTr="00C150AD" w14:paraId="2BCAA260" w14:textId="77777777">
        <w:trPr>
          <w:trHeight w:val="487"/>
        </w:trPr>
        <w:tc>
          <w:tcPr>
            <w:tcW w:w="9808" w:type="dxa"/>
            <w:shd w:val="clear" w:color="auto" w:fill="171796"/>
            <w:vAlign w:val="center"/>
          </w:tcPr>
          <w:p w:rsidRPr="00BC371B" w:rsidR="006F25F8" w:rsidP="00C150AD" w:rsidRDefault="006F25F8" w14:paraId="4A975CA9" w14:textId="77777777">
            <w:pPr>
              <w:rPr>
                <w:rFonts w:cs="Arial"/>
                <w:b/>
                <w:szCs w:val="24"/>
              </w:rPr>
            </w:pPr>
            <w:r>
              <w:rPr>
                <w:rFonts w:cs="Arial"/>
                <w:b/>
                <w:szCs w:val="24"/>
              </w:rPr>
              <w:t>Our values – WE ASPIRE</w:t>
            </w:r>
          </w:p>
        </w:tc>
      </w:tr>
    </w:tbl>
    <w:p w:rsidRPr="00F24FA7" w:rsidR="006F25F8" w:rsidP="006F25F8" w:rsidRDefault="006F25F8" w14:paraId="17C414B2" w14:textId="77777777">
      <w:pPr>
        <w:rPr>
          <w:rFonts w:cs="Arial"/>
          <w:b/>
          <w:szCs w:val="24"/>
        </w:rPr>
      </w:pPr>
    </w:p>
    <w:p w:rsidRPr="00F24FA7" w:rsidR="006F25F8" w:rsidP="006F25F8" w:rsidRDefault="006F25F8" w14:paraId="585A9FA5" w14:textId="77777777">
      <w:pPr>
        <w:jc w:val="center"/>
        <w:rPr>
          <w:rFonts w:cs="Arial"/>
          <w:b/>
          <w:szCs w:val="24"/>
        </w:rPr>
      </w:pPr>
      <w:r w:rsidRPr="00F24FA7">
        <w:rPr>
          <w:rFonts w:cs="Arial"/>
          <w:noProof/>
        </w:rPr>
        <w:drawing>
          <wp:inline distT="0" distB="0" distL="0" distR="0" wp14:anchorId="53E23019" wp14:editId="275C0E26">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6F25F8" w:rsidP="006F25F8" w:rsidRDefault="006F25F8" w14:paraId="27AB5283" w14:textId="77777777">
      <w:pPr>
        <w:rPr>
          <w:rFonts w:cs="Arial"/>
          <w:b/>
          <w:szCs w:val="24"/>
        </w:rPr>
      </w:pPr>
    </w:p>
    <w:p w:rsidRPr="00F24FA7" w:rsidR="006F25F8" w:rsidP="006F25F8" w:rsidRDefault="006F25F8" w14:paraId="72892FB2"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6F25F8" w:rsidP="006F25F8" w:rsidRDefault="006F25F8" w14:paraId="13F7C424" w14:textId="77777777">
      <w:pPr>
        <w:ind w:right="-201"/>
        <w:jc w:val="both"/>
        <w:rPr>
          <w:rFonts w:cs="Arial"/>
          <w:szCs w:val="24"/>
        </w:rPr>
      </w:pPr>
    </w:p>
    <w:p w:rsidRPr="00F24FA7" w:rsidR="006F25F8" w:rsidP="006F25F8" w:rsidRDefault="006F25F8" w14:paraId="232C51F3"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6F25F8" w:rsidP="006F25F8" w:rsidRDefault="006F25F8" w14:paraId="7650ABF1" w14:textId="77777777">
      <w:pPr>
        <w:pStyle w:val="BodyText2"/>
        <w:tabs>
          <w:tab w:val="left" w:pos="720"/>
          <w:tab w:val="left" w:pos="1440"/>
          <w:tab w:val="left" w:pos="2160"/>
        </w:tabs>
        <w:spacing w:line="240" w:lineRule="atLeast"/>
        <w:rPr>
          <w:rFonts w:cs="Arial"/>
          <w:sz w:val="24"/>
          <w:szCs w:val="24"/>
        </w:rPr>
      </w:pPr>
    </w:p>
    <w:p w:rsidR="006F25F8" w:rsidP="006F25F8" w:rsidRDefault="006F25F8" w14:paraId="0FE1467F"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6F25F8" w:rsidP="006F25F8" w:rsidRDefault="006F25F8" w14:paraId="505A390C"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F25F8" w:rsidTr="00C150AD" w14:paraId="5724579E" w14:textId="77777777">
        <w:trPr>
          <w:trHeight w:val="487"/>
        </w:trPr>
        <w:tc>
          <w:tcPr>
            <w:tcW w:w="9808" w:type="dxa"/>
            <w:shd w:val="clear" w:color="auto" w:fill="171796"/>
            <w:vAlign w:val="center"/>
          </w:tcPr>
          <w:p w:rsidRPr="00BC371B" w:rsidR="006F25F8" w:rsidP="00C150AD" w:rsidRDefault="006F25F8" w14:paraId="304B6311" w14:textId="77777777">
            <w:pPr>
              <w:rPr>
                <w:rFonts w:cs="Arial"/>
                <w:b/>
                <w:szCs w:val="24"/>
              </w:rPr>
            </w:pPr>
            <w:r>
              <w:rPr>
                <w:rFonts w:cs="Arial"/>
                <w:b/>
                <w:szCs w:val="24"/>
              </w:rPr>
              <w:t>Our Customer Commitment</w:t>
            </w:r>
          </w:p>
        </w:tc>
      </w:tr>
    </w:tbl>
    <w:p w:rsidR="006F25F8" w:rsidP="006F25F8" w:rsidRDefault="006F25F8" w14:paraId="28423D70" w14:textId="77777777">
      <w:pPr>
        <w:rPr>
          <w:rFonts w:cs="Arial"/>
          <w:b/>
          <w:szCs w:val="24"/>
        </w:rPr>
      </w:pPr>
    </w:p>
    <w:p w:rsidR="006F25F8" w:rsidP="006F25F8" w:rsidRDefault="006F25F8" w14:paraId="103BC0E4"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1979668" wp14:editId="7F71DC02">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F25F8" w:rsidP="006F25F8" w:rsidRDefault="006F25F8" w14:paraId="5F639E14" w14:textId="77777777">
      <w:pPr>
        <w:pStyle w:val="BodyText2"/>
        <w:tabs>
          <w:tab w:val="left" w:pos="720"/>
          <w:tab w:val="left" w:pos="1440"/>
          <w:tab w:val="left" w:pos="2160"/>
        </w:tabs>
        <w:spacing w:line="240" w:lineRule="atLeast"/>
        <w:jc w:val="center"/>
        <w:rPr>
          <w:rFonts w:cs="Arial"/>
          <w:sz w:val="24"/>
          <w:szCs w:val="24"/>
        </w:rPr>
      </w:pPr>
    </w:p>
    <w:p w:rsidR="006F25F8" w:rsidP="006F25F8" w:rsidRDefault="006F25F8" w14:paraId="0BB44866"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6F25F8" w:rsidP="006F25F8" w:rsidRDefault="006F25F8" w14:paraId="1E4A3072" w14:textId="77777777">
      <w:pPr>
        <w:pStyle w:val="BodyText2"/>
        <w:tabs>
          <w:tab w:val="left" w:pos="720"/>
          <w:tab w:val="left" w:pos="1440"/>
          <w:tab w:val="left" w:pos="2160"/>
        </w:tabs>
        <w:spacing w:line="240" w:lineRule="atLeast"/>
        <w:rPr>
          <w:rFonts w:cs="Arial"/>
          <w:sz w:val="24"/>
          <w:szCs w:val="24"/>
        </w:rPr>
      </w:pPr>
    </w:p>
    <w:p w:rsidR="006F25F8" w:rsidP="006F25F8" w:rsidRDefault="006F25F8" w14:paraId="1F315285"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6F25F8" w:rsidP="006F25F8" w:rsidRDefault="006F25F8" w14:paraId="4237684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6F25F8" w:rsidTr="00C150AD" w14:paraId="62749D66" w14:textId="77777777">
        <w:trPr>
          <w:trHeight w:val="487"/>
        </w:trPr>
        <w:tc>
          <w:tcPr>
            <w:tcW w:w="9808" w:type="dxa"/>
            <w:shd w:val="clear" w:color="auto" w:fill="171796"/>
            <w:vAlign w:val="center"/>
          </w:tcPr>
          <w:p w:rsidRPr="00BC371B" w:rsidR="006F25F8" w:rsidP="00C150AD" w:rsidRDefault="006F25F8" w14:paraId="62A8027F" w14:textId="77777777">
            <w:pPr>
              <w:rPr>
                <w:rFonts w:cs="Arial"/>
                <w:b/>
                <w:szCs w:val="24"/>
              </w:rPr>
            </w:pPr>
            <w:r>
              <w:rPr>
                <w:rFonts w:cs="Arial"/>
                <w:b/>
                <w:szCs w:val="24"/>
              </w:rPr>
              <w:t>More information for recruitment applicants</w:t>
            </w:r>
          </w:p>
        </w:tc>
      </w:tr>
    </w:tbl>
    <w:p w:rsidR="006F25F8" w:rsidP="006F25F8" w:rsidRDefault="006F25F8" w14:paraId="2EC73509" w14:textId="77777777">
      <w:pPr>
        <w:rPr>
          <w:rFonts w:cs="Arial"/>
          <w:b/>
          <w:szCs w:val="24"/>
        </w:rPr>
      </w:pPr>
    </w:p>
    <w:p w:rsidRPr="00F24FA7" w:rsidR="006F25F8" w:rsidP="006F25F8" w:rsidRDefault="006F25F8" w14:paraId="2B4A72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F25F8" w:rsidP="006F25F8" w:rsidRDefault="006F25F8" w14:paraId="62078B55"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F25F8" w:rsidP="006F25F8" w:rsidRDefault="006F25F8" w14:paraId="567937CF" w14:textId="77777777">
      <w:pPr>
        <w:rPr>
          <w:rFonts w:cs="Arial"/>
          <w:bCs/>
          <w:color w:val="000000"/>
          <w:szCs w:val="24"/>
        </w:rPr>
      </w:pPr>
    </w:p>
    <w:p w:rsidRPr="006F25F8" w:rsidR="007C29AB" w:rsidRDefault="006F25F8" w14:paraId="24CFF47F" w14:textId="77C08691">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sectPr w:rsidRPr="006F25F8" w:rsidR="007C29AB" w:rsidSect="006F25F8">
      <w:footerReference w:type="default" r:id="rId19"/>
      <w:headerReference w:type="first" r:id="rId20"/>
      <w:footerReference w:type="first" r:id="rId21"/>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5E4" w:rsidP="006F25F8" w:rsidRDefault="008D75E4" w14:paraId="2EB756B2" w14:textId="77777777">
      <w:r>
        <w:separator/>
      </w:r>
    </w:p>
  </w:endnote>
  <w:endnote w:type="continuationSeparator" w:id="0">
    <w:p w:rsidR="008D75E4" w:rsidP="006F25F8" w:rsidRDefault="008D75E4" w14:paraId="07212D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6F25F8" w:rsidP="00594507" w:rsidRDefault="006F25F8" w14:paraId="4E123CD3" w14:textId="157306E8">
    <w:pPr>
      <w:pStyle w:val="Footer"/>
    </w:pPr>
    <w:sdt>
      <w:sdtPr>
        <w:id w:val="-1184051058"/>
        <w:docPartObj>
          <w:docPartGallery w:val="Page Numbers (Bottom of Page)"/>
          <w:docPartUnique/>
        </w:docPartObj>
      </w:sdtPr>
      <w:sdtContent>
        <w:r>
          <w:t>JE</w:t>
        </w:r>
        <w:r>
          <w:t>2358</w:t>
        </w:r>
        <w:r>
          <w:t xml:space="preserve"> </w:t>
        </w:r>
        <w:r>
          <w:tab/>
        </w:r>
        <w:r>
          <w:tab/>
        </w:r>
        <w:r>
          <w:t xml:space="preserve"> </w:t>
        </w:r>
        <w:sdt>
          <w:sdtPr>
            <w:id w:val="-288744649"/>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Content>
      <w:sdt>
        <w:sdtPr>
          <w:id w:val="-1769616900"/>
          <w:docPartObj>
            <w:docPartGallery w:val="Page Numbers (Top of Page)"/>
            <w:docPartUnique/>
          </w:docPartObj>
        </w:sdtPr>
        <w:sdtContent>
          <w:p w:rsidR="006F25F8" w:rsidP="00A773F6" w:rsidRDefault="006F25F8" w14:paraId="6133DFD8"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6F25F8" w:rsidRDefault="006F25F8" w14:paraId="1E1F42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5E4" w:rsidP="006F25F8" w:rsidRDefault="008D75E4" w14:paraId="73607E43" w14:textId="77777777">
      <w:r>
        <w:separator/>
      </w:r>
    </w:p>
  </w:footnote>
  <w:footnote w:type="continuationSeparator" w:id="0">
    <w:p w:rsidR="008D75E4" w:rsidP="006F25F8" w:rsidRDefault="008D75E4" w14:paraId="3421321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rsidR="006F25F8" w:rsidRDefault="006F25F8" w14:paraId="1C0D57EE"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6F25F8" w:rsidRDefault="006F25F8" w14:paraId="46F2FC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7AE"/>
    <w:multiLevelType w:val="hybridMultilevel"/>
    <w:tmpl w:val="7020FC54"/>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2704EF"/>
    <w:multiLevelType w:val="hybridMultilevel"/>
    <w:tmpl w:val="7020FC54"/>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468466F1"/>
    <w:multiLevelType w:val="hybridMultilevel"/>
    <w:tmpl w:val="7020FC54"/>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4991FF9"/>
    <w:multiLevelType w:val="hybridMultilevel"/>
    <w:tmpl w:val="98F43E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652C039F"/>
    <w:multiLevelType w:val="hybridMultilevel"/>
    <w:tmpl w:val="196A5F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DE63ADE"/>
    <w:multiLevelType w:val="hybridMultilevel"/>
    <w:tmpl w:val="C1B6E976"/>
    <w:lvl w:ilvl="0" w:tplc="B550695E">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3"/>
  </w:num>
  <w:num w:numId="2" w16cid:durableId="810486746">
    <w:abstractNumId w:val="7"/>
  </w:num>
  <w:num w:numId="3" w16cid:durableId="650402408">
    <w:abstractNumId w:val="1"/>
  </w:num>
  <w:num w:numId="4" w16cid:durableId="570431107">
    <w:abstractNumId w:val="6"/>
  </w:num>
  <w:num w:numId="5" w16cid:durableId="310062661">
    <w:abstractNumId w:val="8"/>
  </w:num>
  <w:num w:numId="6" w16cid:durableId="1577863603">
    <w:abstractNumId w:val="5"/>
    <w:lvlOverride w:ilvl="0"/>
    <w:lvlOverride w:ilvl="1"/>
    <w:lvlOverride w:ilvl="2"/>
    <w:lvlOverride w:ilvl="3"/>
    <w:lvlOverride w:ilvl="4"/>
    <w:lvlOverride w:ilvl="5"/>
    <w:lvlOverride w:ilvl="6"/>
    <w:lvlOverride w:ilvl="7"/>
    <w:lvlOverride w:ilvl="8"/>
  </w:num>
  <w:num w:numId="7" w16cid:durableId="992608665">
    <w:abstractNumId w:val="2"/>
    <w:lvlOverride w:ilvl="0">
      <w:startOverride w:val="1"/>
    </w:lvlOverride>
    <w:lvlOverride w:ilvl="1"/>
    <w:lvlOverride w:ilvl="2"/>
    <w:lvlOverride w:ilvl="3"/>
    <w:lvlOverride w:ilvl="4"/>
    <w:lvlOverride w:ilvl="5"/>
    <w:lvlOverride w:ilvl="6"/>
    <w:lvlOverride w:ilvl="7"/>
    <w:lvlOverride w:ilvl="8"/>
  </w:num>
  <w:num w:numId="8" w16cid:durableId="635796740">
    <w:abstractNumId w:val="4"/>
    <w:lvlOverride w:ilvl="0">
      <w:startOverride w:val="1"/>
    </w:lvlOverride>
    <w:lvlOverride w:ilvl="1"/>
    <w:lvlOverride w:ilvl="2"/>
    <w:lvlOverride w:ilvl="3"/>
    <w:lvlOverride w:ilvl="4"/>
    <w:lvlOverride w:ilvl="5"/>
    <w:lvlOverride w:ilvl="6"/>
    <w:lvlOverride w:ilvl="7"/>
    <w:lvlOverride w:ilvl="8"/>
  </w:num>
  <w:num w:numId="9" w16cid:durableId="167950055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F8"/>
    <w:rsid w:val="00402795"/>
    <w:rsid w:val="004A1B37"/>
    <w:rsid w:val="006F25F8"/>
    <w:rsid w:val="007C29AB"/>
    <w:rsid w:val="008D75E4"/>
    <w:rsid w:val="00C35334"/>
    <w:rsid w:val="00FC344F"/>
    <w:rsid w:val="06D0A0BF"/>
    <w:rsid w:val="158BCB97"/>
    <w:rsid w:val="40A65C13"/>
    <w:rsid w:val="41B46BC5"/>
    <w:rsid w:val="42F97CAB"/>
    <w:rsid w:val="508165BD"/>
    <w:rsid w:val="5AD44B38"/>
    <w:rsid w:val="67886C59"/>
    <w:rsid w:val="6C4421AE"/>
    <w:rsid w:val="7A92FAD9"/>
    <w:rsid w:val="7F332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B8D6"/>
  <w15:chartTrackingRefBased/>
  <w15:docId w15:val="{8389AFD1-F94B-4F68-82DF-814B91B69C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25F8"/>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F25F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5F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5F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5F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5F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5F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5F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5F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5F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25F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25F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25F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25F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25F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25F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25F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25F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25F8"/>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6F25F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6F25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25F8"/>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25F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5F8"/>
    <w:pPr>
      <w:spacing w:before="160"/>
      <w:jc w:val="center"/>
    </w:pPr>
    <w:rPr>
      <w:i/>
      <w:iCs/>
      <w:color w:val="404040" w:themeColor="text1" w:themeTint="BF"/>
    </w:rPr>
  </w:style>
  <w:style w:type="character" w:styleId="QuoteChar" w:customStyle="1">
    <w:name w:val="Quote Char"/>
    <w:basedOn w:val="DefaultParagraphFont"/>
    <w:link w:val="Quote"/>
    <w:uiPriority w:val="29"/>
    <w:rsid w:val="006F25F8"/>
    <w:rPr>
      <w:i/>
      <w:iCs/>
      <w:color w:val="404040" w:themeColor="text1" w:themeTint="BF"/>
    </w:rPr>
  </w:style>
  <w:style w:type="paragraph" w:styleId="ListParagraph">
    <w:name w:val="List Paragraph"/>
    <w:basedOn w:val="Normal"/>
    <w:uiPriority w:val="34"/>
    <w:qFormat/>
    <w:rsid w:val="006F25F8"/>
    <w:pPr>
      <w:ind w:left="720"/>
      <w:contextualSpacing/>
    </w:pPr>
  </w:style>
  <w:style w:type="character" w:styleId="IntenseEmphasis">
    <w:name w:val="Intense Emphasis"/>
    <w:basedOn w:val="DefaultParagraphFont"/>
    <w:uiPriority w:val="21"/>
    <w:qFormat/>
    <w:rsid w:val="006F25F8"/>
    <w:rPr>
      <w:i/>
      <w:iCs/>
      <w:color w:val="0F4761" w:themeColor="accent1" w:themeShade="BF"/>
    </w:rPr>
  </w:style>
  <w:style w:type="paragraph" w:styleId="IntenseQuote">
    <w:name w:val="Intense Quote"/>
    <w:basedOn w:val="Normal"/>
    <w:next w:val="Normal"/>
    <w:link w:val="IntenseQuoteChar"/>
    <w:uiPriority w:val="30"/>
    <w:qFormat/>
    <w:rsid w:val="006F25F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25F8"/>
    <w:rPr>
      <w:i/>
      <w:iCs/>
      <w:color w:val="0F4761" w:themeColor="accent1" w:themeShade="BF"/>
    </w:rPr>
  </w:style>
  <w:style w:type="character" w:styleId="IntenseReference">
    <w:name w:val="Intense Reference"/>
    <w:basedOn w:val="DefaultParagraphFont"/>
    <w:uiPriority w:val="32"/>
    <w:qFormat/>
    <w:rsid w:val="006F25F8"/>
    <w:rPr>
      <w:b/>
      <w:bCs/>
      <w:smallCaps/>
      <w:color w:val="0F4761" w:themeColor="accent1" w:themeShade="BF"/>
      <w:spacing w:val="5"/>
    </w:rPr>
  </w:style>
  <w:style w:type="paragraph" w:styleId="Header">
    <w:name w:val="header"/>
    <w:basedOn w:val="Normal"/>
    <w:link w:val="HeaderChar"/>
    <w:uiPriority w:val="99"/>
    <w:rsid w:val="006F25F8"/>
    <w:pPr>
      <w:tabs>
        <w:tab w:val="center" w:pos="4153"/>
        <w:tab w:val="right" w:pos="8306"/>
      </w:tabs>
    </w:pPr>
  </w:style>
  <w:style w:type="character" w:styleId="HeaderChar" w:customStyle="1">
    <w:name w:val="Header Char"/>
    <w:basedOn w:val="DefaultParagraphFont"/>
    <w:link w:val="Header"/>
    <w:uiPriority w:val="99"/>
    <w:rsid w:val="006F25F8"/>
    <w:rPr>
      <w:rFonts w:eastAsia="Times New Roman" w:cs="Times New Roman"/>
      <w:kern w:val="0"/>
      <w:szCs w:val="20"/>
      <w14:ligatures w14:val="none"/>
    </w:rPr>
  </w:style>
  <w:style w:type="paragraph" w:styleId="BodyText2">
    <w:name w:val="Body Text 2"/>
    <w:basedOn w:val="Normal"/>
    <w:link w:val="BodyText2Char"/>
    <w:rsid w:val="006F25F8"/>
    <w:rPr>
      <w:sz w:val="20"/>
    </w:rPr>
  </w:style>
  <w:style w:type="character" w:styleId="BodyText2Char" w:customStyle="1">
    <w:name w:val="Body Text 2 Char"/>
    <w:basedOn w:val="DefaultParagraphFont"/>
    <w:link w:val="BodyText2"/>
    <w:rsid w:val="006F25F8"/>
    <w:rPr>
      <w:rFonts w:eastAsia="Times New Roman" w:cs="Times New Roman"/>
      <w:kern w:val="0"/>
      <w:sz w:val="20"/>
      <w:szCs w:val="20"/>
      <w14:ligatures w14:val="none"/>
    </w:rPr>
  </w:style>
  <w:style w:type="paragraph" w:styleId="Footer">
    <w:name w:val="footer"/>
    <w:basedOn w:val="Normal"/>
    <w:link w:val="FooterChar"/>
    <w:uiPriority w:val="99"/>
    <w:rsid w:val="006F25F8"/>
    <w:pPr>
      <w:tabs>
        <w:tab w:val="center" w:pos="4153"/>
        <w:tab w:val="right" w:pos="8306"/>
      </w:tabs>
    </w:pPr>
  </w:style>
  <w:style w:type="character" w:styleId="FooterChar" w:customStyle="1">
    <w:name w:val="Footer Char"/>
    <w:basedOn w:val="DefaultParagraphFont"/>
    <w:link w:val="Footer"/>
    <w:uiPriority w:val="99"/>
    <w:rsid w:val="006F25F8"/>
    <w:rPr>
      <w:rFonts w:eastAsia="Times New Roman" w:cs="Times New Roman"/>
      <w:kern w:val="0"/>
      <w:szCs w:val="20"/>
      <w14:ligatures w14:val="none"/>
    </w:rPr>
  </w:style>
  <w:style w:type="character" w:styleId="Hyperlink">
    <w:name w:val="Hyperlink"/>
    <w:rsid w:val="006F25F8"/>
    <w:rPr>
      <w:color w:val="0000FF"/>
      <w:u w:val="single"/>
    </w:rPr>
  </w:style>
  <w:style w:type="character" w:styleId="Emphasis">
    <w:name w:val="Emphasis"/>
    <w:basedOn w:val="DefaultParagraphFont"/>
    <w:qFormat/>
    <w:rsid w:val="006F25F8"/>
    <w:rPr>
      <w:i/>
      <w:iCs/>
    </w:rPr>
  </w:style>
  <w:style w:type="character" w:styleId="Arial12" w:customStyle="1">
    <w:name w:val="Arial 12"/>
    <w:basedOn w:val="DefaultParagraphFont"/>
    <w:uiPriority w:val="1"/>
    <w:rsid w:val="006F25F8"/>
    <w:rPr>
      <w:rFonts w:ascii="Arial" w:hAnsi="Arial"/>
      <w:sz w:val="24"/>
    </w:rPr>
  </w:style>
  <w:style w:type="character" w:styleId="PlaceholderText">
    <w:name w:val="Placeholder Text"/>
    <w:basedOn w:val="DefaultParagraphFont"/>
    <w:uiPriority w:val="99"/>
    <w:semiHidden/>
    <w:rsid w:val="006F25F8"/>
    <w:rPr>
      <w:color w:val="808080"/>
    </w:rPr>
  </w:style>
  <w:style w:type="paragraph" w:styleId="paragraph" w:customStyle="1">
    <w:name w:val="paragraph"/>
    <w:basedOn w:val="Normal"/>
    <w:rsid w:val="006F25F8"/>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6F25F8"/>
  </w:style>
  <w:style w:type="character" w:styleId="eop" w:customStyle="1">
    <w:name w:val="eop"/>
    <w:basedOn w:val="DefaultParagraphFont"/>
    <w:rsid w:val="006F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www.careers.suffolk.gov.uk/" TargetMode="External" Id="rId15" /><Relationship Type="http://schemas.openxmlformats.org/officeDocument/2006/relationships/glossaryDocument" Target="glossary/document.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hyperlink" Target="https://www.careers.suffolk.gov.uk/home/about/our-values" TargetMode="External" Id="R3064dcea634243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4897DFAFBD4795906EF03C902C77C0"/>
        <w:category>
          <w:name w:val="General"/>
          <w:gallery w:val="placeholder"/>
        </w:category>
        <w:types>
          <w:type w:val="bbPlcHdr"/>
        </w:types>
        <w:behaviors>
          <w:behavior w:val="content"/>
        </w:behaviors>
        <w:guid w:val="{964B02C8-D121-40A2-B4E3-54A1C97455C3}"/>
      </w:docPartPr>
      <w:docPartBody>
        <w:p xmlns:wp14="http://schemas.microsoft.com/office/word/2010/wordml" w:rsidR="00DD5364" w:rsidP="00D066BE" w:rsidRDefault="00D066BE" w14:paraId="54FBB16C" wp14:textId="77777777">
          <w:pPr>
            <w:pStyle w:val="294897DFAFBD4795906EF03C902C77C0"/>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BE"/>
    <w:rsid w:val="004A1B37"/>
    <w:rsid w:val="00D066BE"/>
    <w:rsid w:val="00DD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6BE"/>
    <w:rPr>
      <w:color w:val="808080"/>
    </w:rPr>
  </w:style>
  <w:style w:type="paragraph" w:customStyle="1" w:styleId="294897DFAFBD4795906EF03C902C77C0">
    <w:name w:val="294897DFAFBD4795906EF03C902C77C0"/>
    <w:rsid w:val="00D06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043713FF-ABE6-484A-99D9-706DAFA05B28}"/>
</file>

<file path=customXml/itemProps2.xml><?xml version="1.0" encoding="utf-8"?>
<ds:datastoreItem xmlns:ds="http://schemas.openxmlformats.org/officeDocument/2006/customXml" ds:itemID="{903DC3F5-7D02-41E0-AB4B-DB3BC75B6F8A}">
  <ds:schemaRefs>
    <ds:schemaRef ds:uri="http://schemas.microsoft.com/sharepoint/v3/contenttype/forms"/>
  </ds:schemaRefs>
</ds:datastoreItem>
</file>

<file path=customXml/itemProps3.xml><?xml version="1.0" encoding="utf-8"?>
<ds:datastoreItem xmlns:ds="http://schemas.openxmlformats.org/officeDocument/2006/customXml" ds:itemID="{D3C3A211-9DEB-433F-A42B-965B24C46982}">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3</revision>
  <dcterms:created xsi:type="dcterms:W3CDTF">2026-05-29T06:55:00.0000000Z</dcterms:created>
  <dcterms:modified xsi:type="dcterms:W3CDTF">2026-06-02T13:23:48.6457525Z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140920800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