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DB6D15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4F88781" w:rsidR="00040A1F" w:rsidRPr="00F24FA7" w:rsidRDefault="00777DF9">
            <w:pPr>
              <w:rPr>
                <w:rFonts w:cs="Arial"/>
                <w:szCs w:val="24"/>
              </w:rPr>
            </w:pPr>
            <w:r>
              <w:rPr>
                <w:rFonts w:cs="Arial"/>
                <w:szCs w:val="24"/>
              </w:rPr>
              <w:t>Service Development and Contracts Manager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2248787A" w:rsidR="00040A1F" w:rsidRPr="00F24FA7" w:rsidRDefault="00A50634">
            <w:pPr>
              <w:rPr>
                <w:rFonts w:cs="Arial"/>
                <w:color w:val="000000"/>
                <w:szCs w:val="24"/>
              </w:rPr>
            </w:pPr>
            <w:r w:rsidRPr="00A50634">
              <w:rPr>
                <w:rFonts w:cs="Arial"/>
                <w:color w:val="000000"/>
                <w:szCs w:val="24"/>
              </w:rPr>
              <w:t>23562</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7B5C34CB" w:rsidR="00040A1F" w:rsidRPr="00F24FA7" w:rsidRDefault="008A24CB" w:rsidP="5F122E41">
            <w:pPr>
              <w:rPr>
                <w:rFonts w:cs="Arial"/>
                <w:color w:val="000000" w:themeColor="text1"/>
              </w:rPr>
            </w:pPr>
            <w:r>
              <w:rPr>
                <w:rFonts w:cs="Arial"/>
                <w:color w:val="000000" w:themeColor="text1"/>
              </w:rPr>
              <w:t>7</w:t>
            </w:r>
            <w:r>
              <w:rPr>
                <w:color w:val="000000" w:themeColor="text1"/>
              </w:rPr>
              <w:t xml:space="preserve"> </w:t>
            </w:r>
            <w:r w:rsidR="001B7ECD">
              <w:rPr>
                <w:color w:val="000000" w:themeColor="text1"/>
              </w:rPr>
              <w:t>–</w:t>
            </w:r>
            <w:r>
              <w:rPr>
                <w:color w:val="000000" w:themeColor="text1"/>
              </w:rPr>
              <w:t xml:space="preserve"> </w:t>
            </w:r>
            <w:sdt>
              <w:sdtPr>
                <w:rPr>
                  <w:rStyle w:val="Arial12"/>
                </w:rPr>
                <w:id w:val="-1889105225"/>
                <w:placeholder>
                  <w:docPart w:val="18F6742BBAF043D99997BFCADACCFEB5"/>
                </w:placeholder>
                <w:text w:multiLine="1"/>
              </w:sdtPr>
              <w:sdtEndPr>
                <w:rPr>
                  <w:rStyle w:val="DefaultParagraphFont"/>
                  <w:rFonts w:cs="Arial"/>
                  <w:color w:val="000000" w:themeColor="text1"/>
                </w:rPr>
              </w:sdtEndPr>
              <w:sdtContent>
                <w:r w:rsidR="00A52E33">
                  <w:rPr>
                    <w:rStyle w:val="Arial12"/>
                  </w:rPr>
                  <w:t>£48,163</w:t>
                </w:r>
              </w:sdtContent>
            </w:sdt>
            <w:r>
              <w:rPr>
                <w:rStyle w:val="Arial12"/>
              </w:rPr>
              <w:t xml:space="preserve"> per annum (pro rata if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341E9125" w:rsidR="00040A1F" w:rsidRPr="00F24FA7" w:rsidRDefault="00777DF9">
            <w:pPr>
              <w:rPr>
                <w:rFonts w:cs="Arial"/>
                <w:szCs w:val="24"/>
              </w:rPr>
            </w:pPr>
            <w:r>
              <w:rPr>
                <w:rFonts w:cs="Arial"/>
                <w:szCs w:val="24"/>
              </w:rPr>
              <w:t>Strategic Commissioning Team, Children and Young People’s Services</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497E0081" w:rsidR="00040A1F" w:rsidRPr="00777DF9" w:rsidRDefault="00777DF9">
            <w:pPr>
              <w:rPr>
                <w:rFonts w:cs="Arial"/>
                <w:color w:val="000000"/>
                <w:szCs w:val="24"/>
              </w:rPr>
            </w:pPr>
            <w:r w:rsidRPr="00777DF9">
              <w:rPr>
                <w:rFonts w:cs="Arial"/>
                <w:color w:val="000000"/>
                <w:szCs w:val="24"/>
              </w:rPr>
              <w:t>Endeavour House, Ipswich</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D2F13EC" w:rsidR="00040A1F" w:rsidRPr="00F24FA7" w:rsidRDefault="00777DF9">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FAEA279" w:rsidR="00040A1F" w:rsidRPr="005046EE" w:rsidRDefault="0000000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777DF9">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32CB36FB" w14:textId="77777777" w:rsidR="00777DF9" w:rsidRPr="00877FCA" w:rsidRDefault="00777DF9" w:rsidP="00777DF9">
            <w:pPr>
              <w:pStyle w:val="ListParagraph"/>
              <w:ind w:left="246"/>
              <w:rPr>
                <w:rFonts w:cs="Arial"/>
                <w:i/>
                <w:iCs/>
                <w:szCs w:val="24"/>
              </w:rPr>
            </w:pPr>
          </w:p>
          <w:p w14:paraId="39D2F73F" w14:textId="572F59C2" w:rsidR="006639C1" w:rsidRPr="00F24FA7" w:rsidRDefault="00777DF9" w:rsidP="006639C1">
            <w:pPr>
              <w:rPr>
                <w:rFonts w:cs="Arial"/>
                <w:i/>
                <w:iCs/>
                <w:szCs w:val="24"/>
              </w:rPr>
            </w:pPr>
            <w:r w:rsidRPr="00CC6FF5">
              <w:rPr>
                <w:rFonts w:cs="Arial"/>
                <w:szCs w:val="24"/>
              </w:rPr>
              <w:t>Please speak with the contact on the advert to discuss your preferences and learn more about the options that can be offered.</w:t>
            </w: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4BD0C841" w14:textId="77777777" w:rsidR="006316AD" w:rsidRDefault="006316AD" w:rsidP="00BC371B">
      <w:pPr>
        <w:rPr>
          <w:rFonts w:cs="Arial"/>
          <w:iCs/>
          <w:szCs w:val="24"/>
        </w:rPr>
      </w:pPr>
    </w:p>
    <w:p w14:paraId="5ECA754A" w14:textId="48F3CB73"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3E06CC31" w14:textId="77777777" w:rsidR="008A24CB" w:rsidRDefault="008A24CB"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8A24CB" w:rsidRPr="00162B93" w14:paraId="670280FE" w14:textId="77777777" w:rsidTr="001C46EF">
        <w:trPr>
          <w:trHeight w:val="487"/>
        </w:trPr>
        <w:tc>
          <w:tcPr>
            <w:tcW w:w="9808" w:type="dxa"/>
            <w:shd w:val="clear" w:color="auto" w:fill="171796"/>
            <w:vAlign w:val="center"/>
          </w:tcPr>
          <w:p w14:paraId="744A71F4" w14:textId="5F209A9F" w:rsidR="008A24CB" w:rsidRPr="00162B93" w:rsidRDefault="008A24CB" w:rsidP="001C46EF">
            <w:pPr>
              <w:rPr>
                <w:rFonts w:cs="Arial"/>
                <w:b/>
                <w:bCs/>
                <w:color w:val="FFFFFF" w:themeColor="background1"/>
                <w:szCs w:val="24"/>
              </w:rPr>
            </w:pPr>
            <w:r>
              <w:rPr>
                <w:rFonts w:cs="Arial"/>
                <w:b/>
                <w:bCs/>
                <w:color w:val="FFFFFF" w:themeColor="background1"/>
                <w:szCs w:val="24"/>
              </w:rPr>
              <w:t>Organisational Context</w:t>
            </w:r>
          </w:p>
        </w:tc>
      </w:tr>
    </w:tbl>
    <w:p w14:paraId="09883206" w14:textId="77777777" w:rsidR="006316AD" w:rsidRDefault="006316AD" w:rsidP="008A24CB">
      <w:pPr>
        <w:rPr>
          <w:rFonts w:cs="Arial"/>
          <w:szCs w:val="24"/>
        </w:rPr>
      </w:pPr>
    </w:p>
    <w:p w14:paraId="4B2E4C7F" w14:textId="3832A246" w:rsidR="008A24CB" w:rsidRPr="00561665" w:rsidRDefault="008A24CB" w:rsidP="008A24CB">
      <w:pPr>
        <w:rPr>
          <w:rStyle w:val="Emphasis"/>
          <w:rFonts w:cs="Arial"/>
          <w:i w:val="0"/>
          <w:iCs w:val="0"/>
          <w:szCs w:val="24"/>
        </w:rPr>
      </w:pPr>
      <w:r w:rsidRPr="00BD0B2F">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023EA452" w14:textId="77777777" w:rsidR="006316AD" w:rsidRDefault="006316AD" w:rsidP="008A24CB">
      <w:pPr>
        <w:rPr>
          <w:rFonts w:cs="Arial"/>
          <w:szCs w:val="24"/>
        </w:rPr>
      </w:pPr>
    </w:p>
    <w:p w14:paraId="55D9B436" w14:textId="68B8526A" w:rsidR="008A24CB" w:rsidRDefault="008A24CB" w:rsidP="008A24CB">
      <w:pPr>
        <w:rPr>
          <w:rFonts w:cs="Arial"/>
          <w:szCs w:val="24"/>
        </w:rPr>
      </w:pPr>
      <w:r w:rsidRPr="00BD0B2F">
        <w:rPr>
          <w:rFonts w:cs="Arial"/>
          <w:szCs w:val="24"/>
        </w:rPr>
        <w:t>As a commissioner in Children and Young People’s Services you will be at the forefront of commissioning outcomes for children, young people and families.  Commissioning includes internal and external services and leading the way for the Directorate and partners.</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68C856D7" w14:textId="77777777" w:rsidR="006316AD" w:rsidRPr="006316AD" w:rsidRDefault="006316AD" w:rsidP="006316AD">
      <w:pPr>
        <w:pStyle w:val="ListParagraph"/>
        <w:ind w:left="426"/>
        <w:rPr>
          <w:rFonts w:cs="Arial"/>
          <w:szCs w:val="24"/>
        </w:rPr>
      </w:pPr>
    </w:p>
    <w:p w14:paraId="5FE1BF6C" w14:textId="1D9B4590" w:rsidR="008A24CB" w:rsidRPr="00561665" w:rsidRDefault="008A24CB" w:rsidP="008A24CB">
      <w:pPr>
        <w:pStyle w:val="ListParagraph"/>
        <w:numPr>
          <w:ilvl w:val="0"/>
          <w:numId w:val="35"/>
        </w:numPr>
        <w:ind w:left="426"/>
        <w:rPr>
          <w:rFonts w:cs="Arial"/>
          <w:szCs w:val="24"/>
        </w:rPr>
      </w:pPr>
      <w:r w:rsidRPr="00561665">
        <w:rPr>
          <w:rFonts w:cs="Arial"/>
          <w:b/>
          <w:bCs/>
          <w:szCs w:val="24"/>
        </w:rPr>
        <w:t>Commissioning by influence</w:t>
      </w:r>
      <w:r w:rsidRPr="00561665">
        <w:rPr>
          <w:rFonts w:cs="Arial"/>
          <w:szCs w:val="24"/>
        </w:rPr>
        <w:t xml:space="preserve"> – using influence, relationship building, partnerships and other levers to improve outcomes.  Stakeholders to influence include commissioners and providers in partner organisations.</w:t>
      </w:r>
    </w:p>
    <w:p w14:paraId="72797EE1" w14:textId="77777777" w:rsidR="008A24CB" w:rsidRPr="00BD0B2F" w:rsidRDefault="008A24CB" w:rsidP="008A24CB">
      <w:pPr>
        <w:pStyle w:val="ListParagraph"/>
        <w:ind w:left="426"/>
        <w:rPr>
          <w:rFonts w:cs="Arial"/>
          <w:szCs w:val="24"/>
        </w:rPr>
      </w:pPr>
    </w:p>
    <w:p w14:paraId="3A05661D" w14:textId="77777777" w:rsidR="008A24CB" w:rsidRPr="00561665" w:rsidRDefault="008A24CB" w:rsidP="008A24CB">
      <w:pPr>
        <w:pStyle w:val="ListParagraph"/>
        <w:numPr>
          <w:ilvl w:val="0"/>
          <w:numId w:val="35"/>
        </w:numPr>
        <w:ind w:left="426"/>
        <w:rPr>
          <w:rFonts w:cs="Arial"/>
          <w:szCs w:val="24"/>
        </w:rPr>
      </w:pPr>
      <w:r w:rsidRPr="00561665">
        <w:rPr>
          <w:rFonts w:cs="Arial"/>
          <w:b/>
          <w:bCs/>
          <w:szCs w:val="24"/>
        </w:rPr>
        <w:t>Systems leadership</w:t>
      </w:r>
      <w:r w:rsidRPr="00561665">
        <w:rPr>
          <w:rFonts w:cs="Arial"/>
          <w:szCs w:val="24"/>
        </w:rPr>
        <w:t xml:space="preserve"> – understanding both the strategic and operational levels to design services and incentives that achieve better outcomes.</w:t>
      </w:r>
    </w:p>
    <w:p w14:paraId="7C2B416B" w14:textId="77777777" w:rsidR="008A24CB" w:rsidRPr="00BD0B2F" w:rsidRDefault="008A24CB" w:rsidP="008A24CB">
      <w:pPr>
        <w:ind w:left="426"/>
        <w:rPr>
          <w:rFonts w:cs="Arial"/>
          <w:szCs w:val="24"/>
        </w:rPr>
      </w:pPr>
    </w:p>
    <w:p w14:paraId="2279B2BD" w14:textId="77777777" w:rsidR="008A24CB" w:rsidRPr="00561665" w:rsidRDefault="008A24CB" w:rsidP="008A24CB">
      <w:pPr>
        <w:pStyle w:val="ListParagraph"/>
        <w:numPr>
          <w:ilvl w:val="0"/>
          <w:numId w:val="35"/>
        </w:numPr>
        <w:ind w:left="426"/>
        <w:rPr>
          <w:rFonts w:cs="Arial"/>
          <w:szCs w:val="24"/>
        </w:rPr>
      </w:pPr>
      <w:r w:rsidRPr="00561665">
        <w:rPr>
          <w:rFonts w:cs="Arial"/>
          <w:b/>
          <w:bCs/>
          <w:szCs w:val="24"/>
        </w:rPr>
        <w:t>Commissioning for outcomes</w:t>
      </w:r>
      <w:r w:rsidRPr="00561665">
        <w:rPr>
          <w:rFonts w:cs="Arial"/>
          <w:szCs w:val="24"/>
        </w:rPr>
        <w:t xml:space="preserve"> – dogged focus on achieving better outcomes for children and families, with no assumption of services or providers.  Responsible for commissioning important services and outcomes for specific populations.</w:t>
      </w:r>
    </w:p>
    <w:p w14:paraId="31CAC2B8" w14:textId="77777777" w:rsidR="008A24CB" w:rsidRPr="00BD0B2F" w:rsidRDefault="008A24CB" w:rsidP="008A24CB">
      <w:pPr>
        <w:pStyle w:val="ListParagraph"/>
        <w:ind w:left="426"/>
        <w:rPr>
          <w:rFonts w:cs="Arial"/>
          <w:szCs w:val="24"/>
        </w:rPr>
      </w:pPr>
    </w:p>
    <w:p w14:paraId="4A9CE050" w14:textId="77777777" w:rsidR="008A24CB" w:rsidRPr="00561665" w:rsidRDefault="008A24CB" w:rsidP="008A24CB">
      <w:pPr>
        <w:pStyle w:val="ListParagraph"/>
        <w:numPr>
          <w:ilvl w:val="0"/>
          <w:numId w:val="35"/>
        </w:numPr>
        <w:ind w:left="426"/>
        <w:rPr>
          <w:rFonts w:cs="Arial"/>
          <w:szCs w:val="24"/>
        </w:rPr>
      </w:pPr>
      <w:r w:rsidRPr="00561665">
        <w:rPr>
          <w:rFonts w:cs="Arial"/>
          <w:b/>
          <w:bCs/>
          <w:szCs w:val="24"/>
        </w:rPr>
        <w:t>Creative design</w:t>
      </w:r>
      <w:r w:rsidRPr="00561665">
        <w:rPr>
          <w:rFonts w:cs="Arial"/>
          <w:szCs w:val="24"/>
        </w:rPr>
        <w:t xml:space="preserve"> – systems thinking, encouraging innovation, and testing and applying new concepts and models to improve efficiency and effectiveness, e.g. behavioural economics.  Working with frontline staff and new users to innovate.  Problem solving using both technical and adaptive methods.</w:t>
      </w:r>
    </w:p>
    <w:p w14:paraId="7F56443C" w14:textId="77777777" w:rsidR="008A24CB" w:rsidRPr="00BD0B2F" w:rsidRDefault="008A24CB" w:rsidP="008A24CB">
      <w:pPr>
        <w:pStyle w:val="ListParagraph"/>
        <w:ind w:left="426"/>
        <w:rPr>
          <w:rFonts w:cs="Arial"/>
          <w:szCs w:val="24"/>
        </w:rPr>
      </w:pPr>
    </w:p>
    <w:p w14:paraId="2B84B692" w14:textId="77777777" w:rsidR="008A24CB" w:rsidRPr="00561665" w:rsidRDefault="008A24CB" w:rsidP="008A24CB">
      <w:pPr>
        <w:pStyle w:val="ListParagraph"/>
        <w:numPr>
          <w:ilvl w:val="0"/>
          <w:numId w:val="35"/>
        </w:numPr>
        <w:ind w:left="426"/>
        <w:rPr>
          <w:rFonts w:cs="Arial"/>
          <w:szCs w:val="24"/>
        </w:rPr>
      </w:pPr>
      <w:r w:rsidRPr="00561665">
        <w:rPr>
          <w:rFonts w:cs="Arial"/>
          <w:b/>
          <w:bCs/>
          <w:szCs w:val="24"/>
        </w:rPr>
        <w:t>Staff management and development</w:t>
      </w:r>
      <w:r w:rsidRPr="00561665">
        <w:rPr>
          <w:rFonts w:cs="Arial"/>
          <w:szCs w:val="24"/>
        </w:rPr>
        <w:t xml:space="preserve"> – Support our learning culture and embody by continuing to self-develop and adapt to new challenges and roles, and support colleagues to do the same.</w:t>
      </w:r>
    </w:p>
    <w:p w14:paraId="1D5CD3C9" w14:textId="77777777" w:rsidR="008A24CB" w:rsidRPr="00BD0B2F" w:rsidRDefault="008A24CB" w:rsidP="008A24CB">
      <w:pPr>
        <w:pStyle w:val="ListParagraph"/>
        <w:ind w:left="426"/>
        <w:rPr>
          <w:rFonts w:cs="Arial"/>
          <w:szCs w:val="24"/>
        </w:rPr>
      </w:pPr>
    </w:p>
    <w:p w14:paraId="0D358A35" w14:textId="77777777" w:rsidR="008A24CB" w:rsidRPr="00561665" w:rsidRDefault="008A24CB" w:rsidP="008A24CB">
      <w:pPr>
        <w:pStyle w:val="ListParagraph"/>
        <w:numPr>
          <w:ilvl w:val="0"/>
          <w:numId w:val="35"/>
        </w:numPr>
        <w:ind w:left="426"/>
        <w:rPr>
          <w:rFonts w:cs="Arial"/>
          <w:szCs w:val="24"/>
        </w:rPr>
      </w:pPr>
      <w:r w:rsidRPr="00561665">
        <w:rPr>
          <w:rFonts w:cs="Arial"/>
          <w:b/>
          <w:bCs/>
          <w:szCs w:val="24"/>
        </w:rPr>
        <w:t>Project and programme management</w:t>
      </w:r>
      <w:r w:rsidRPr="00561665">
        <w:rPr>
          <w:rFonts w:cs="Arial"/>
          <w:szCs w:val="24"/>
        </w:rPr>
        <w:t xml:space="preserve"> – using PPM tools to manage commissioning and change, but being flexible and applying to dynamic situations.</w:t>
      </w:r>
    </w:p>
    <w:p w14:paraId="5A03D1F8" w14:textId="77777777" w:rsidR="008A24CB" w:rsidRPr="00BD0B2F" w:rsidRDefault="008A24CB" w:rsidP="008A24CB">
      <w:pPr>
        <w:pStyle w:val="ListParagraph"/>
        <w:ind w:left="426"/>
        <w:rPr>
          <w:rFonts w:cs="Arial"/>
          <w:szCs w:val="24"/>
        </w:rPr>
      </w:pPr>
    </w:p>
    <w:p w14:paraId="5F9AF234" w14:textId="77777777" w:rsidR="008A24CB" w:rsidRPr="00561665" w:rsidRDefault="008A24CB" w:rsidP="008A24CB">
      <w:pPr>
        <w:pStyle w:val="ListParagraph"/>
        <w:numPr>
          <w:ilvl w:val="0"/>
          <w:numId w:val="35"/>
        </w:numPr>
        <w:ind w:left="426"/>
        <w:rPr>
          <w:rFonts w:cs="Arial"/>
          <w:szCs w:val="24"/>
        </w:rPr>
      </w:pPr>
      <w:r w:rsidRPr="00561665">
        <w:rPr>
          <w:rFonts w:cs="Arial"/>
          <w:b/>
          <w:bCs/>
          <w:szCs w:val="24"/>
        </w:rPr>
        <w:t>Engage</w:t>
      </w:r>
      <w:r w:rsidRPr="00561665">
        <w:rPr>
          <w:rFonts w:cs="Arial"/>
          <w:szCs w:val="24"/>
        </w:rPr>
        <w:t xml:space="preserve"> – ensuring that we understand and empower children, young people and families through co-design, co-production, co-monitoring and building resilient communities.</w:t>
      </w:r>
    </w:p>
    <w:p w14:paraId="564AB04C" w14:textId="77777777" w:rsidR="008A24CB" w:rsidRPr="00BD0B2F" w:rsidRDefault="008A24CB" w:rsidP="008A24CB">
      <w:pPr>
        <w:pStyle w:val="ListParagraph"/>
        <w:ind w:left="426"/>
        <w:rPr>
          <w:rFonts w:cs="Arial"/>
          <w:szCs w:val="24"/>
        </w:rPr>
      </w:pPr>
    </w:p>
    <w:p w14:paraId="0A5A33AC" w14:textId="77777777" w:rsidR="008A24CB" w:rsidRPr="00561665" w:rsidRDefault="008A24CB" w:rsidP="008A24CB">
      <w:pPr>
        <w:pStyle w:val="ListParagraph"/>
        <w:numPr>
          <w:ilvl w:val="0"/>
          <w:numId w:val="35"/>
        </w:numPr>
        <w:ind w:left="426"/>
        <w:rPr>
          <w:rFonts w:cs="Arial"/>
          <w:szCs w:val="24"/>
        </w:rPr>
      </w:pPr>
      <w:r w:rsidRPr="00561665">
        <w:rPr>
          <w:rFonts w:cs="Arial"/>
          <w:b/>
          <w:bCs/>
          <w:szCs w:val="24"/>
        </w:rPr>
        <w:t>Commissioning strategies</w:t>
      </w:r>
      <w:r w:rsidRPr="00561665">
        <w:rPr>
          <w:rFonts w:cs="Arial"/>
          <w:szCs w:val="24"/>
        </w:rPr>
        <w:t xml:space="preserve"> – short and long term planning, including analysis of outcomes, needs, resources and services, planning to optimise resources (money, workforce, capital, users, communities) and supporting efficient, effective and sustainable outcome improvement with partners.  Understand the impact of services on protected characteristics described in the Equalities Act.</w:t>
      </w:r>
    </w:p>
    <w:p w14:paraId="417CFBB7" w14:textId="77777777" w:rsidR="008A24CB" w:rsidRPr="00BD0B2F" w:rsidRDefault="008A24CB" w:rsidP="008A24CB">
      <w:pPr>
        <w:pStyle w:val="ListParagraph"/>
        <w:ind w:left="426"/>
        <w:rPr>
          <w:rFonts w:cs="Arial"/>
          <w:szCs w:val="24"/>
        </w:rPr>
      </w:pPr>
    </w:p>
    <w:p w14:paraId="72D17817" w14:textId="77777777" w:rsidR="008A24CB" w:rsidRPr="00561665" w:rsidRDefault="008A24CB" w:rsidP="008A24CB">
      <w:pPr>
        <w:pStyle w:val="ListParagraph"/>
        <w:numPr>
          <w:ilvl w:val="0"/>
          <w:numId w:val="35"/>
        </w:numPr>
        <w:ind w:left="426"/>
        <w:rPr>
          <w:rFonts w:cs="Arial"/>
          <w:szCs w:val="24"/>
        </w:rPr>
      </w:pPr>
      <w:r w:rsidRPr="00561665">
        <w:rPr>
          <w:rFonts w:cs="Arial"/>
          <w:b/>
          <w:bCs/>
          <w:szCs w:val="24"/>
        </w:rPr>
        <w:t>Commercial skills</w:t>
      </w:r>
      <w:r w:rsidRPr="00561665">
        <w:rPr>
          <w:rFonts w:cs="Arial"/>
          <w:szCs w:val="24"/>
        </w:rPr>
        <w:t xml:space="preserve"> – clear specifications and proxy-outcome targets, procurement, performance and contract management, negotiation, budget management to SCC policies, transformation and market management.</w:t>
      </w:r>
    </w:p>
    <w:p w14:paraId="68F8F7AC" w14:textId="77777777" w:rsidR="008A24CB" w:rsidRPr="00BD0B2F" w:rsidRDefault="008A24CB" w:rsidP="008A24CB">
      <w:pPr>
        <w:pStyle w:val="ListParagraph"/>
        <w:ind w:left="426"/>
        <w:rPr>
          <w:rFonts w:cs="Arial"/>
          <w:szCs w:val="24"/>
        </w:rPr>
      </w:pPr>
    </w:p>
    <w:p w14:paraId="3242824A" w14:textId="77777777" w:rsidR="008A24CB" w:rsidRDefault="008A24CB" w:rsidP="008A24CB">
      <w:pPr>
        <w:pStyle w:val="ListParagraph"/>
        <w:numPr>
          <w:ilvl w:val="0"/>
          <w:numId w:val="35"/>
        </w:numPr>
        <w:ind w:left="426"/>
        <w:rPr>
          <w:rFonts w:cs="Arial"/>
          <w:szCs w:val="24"/>
        </w:rPr>
      </w:pPr>
      <w:r w:rsidRPr="00561665">
        <w:rPr>
          <w:rFonts w:cs="Arial"/>
          <w:b/>
          <w:bCs/>
          <w:szCs w:val="24"/>
        </w:rPr>
        <w:lastRenderedPageBreak/>
        <w:t>Intelligence</w:t>
      </w:r>
      <w:r w:rsidRPr="00561665">
        <w:rPr>
          <w:rFonts w:cs="Arial"/>
          <w:szCs w:val="24"/>
        </w:rPr>
        <w:t xml:space="preserve"> – using data and user insight to identify trends, analyse needs, model services, show how the real world works for the </w:t>
      </w:r>
      <w:r w:rsidRPr="00561665">
        <w:rPr>
          <w:rFonts w:cs="Arial"/>
          <w:i/>
          <w:iCs/>
          <w:szCs w:val="24"/>
        </w:rPr>
        <w:t>understand</w:t>
      </w:r>
      <w:r w:rsidRPr="00561665">
        <w:rPr>
          <w:rFonts w:cs="Arial"/>
          <w:szCs w:val="24"/>
        </w:rPr>
        <w:t xml:space="preserve"> phase of commissioning, and make balanced judgements.</w:t>
      </w:r>
    </w:p>
    <w:p w14:paraId="207F8050" w14:textId="77777777" w:rsidR="008A24CB" w:rsidRPr="008A24CB" w:rsidRDefault="008A24CB" w:rsidP="008A24CB">
      <w:pPr>
        <w:pStyle w:val="ListParagraph"/>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8A24CB" w:rsidRPr="00162B93" w14:paraId="0BE3F2ED" w14:textId="77777777" w:rsidTr="001C46EF">
        <w:trPr>
          <w:trHeight w:val="487"/>
        </w:trPr>
        <w:tc>
          <w:tcPr>
            <w:tcW w:w="9808" w:type="dxa"/>
            <w:shd w:val="clear" w:color="auto" w:fill="171796"/>
            <w:vAlign w:val="center"/>
          </w:tcPr>
          <w:p w14:paraId="35FB7C7F" w14:textId="7E1AFB09" w:rsidR="008A24CB" w:rsidRPr="00162B93" w:rsidRDefault="008A24CB" w:rsidP="001C46EF">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r w:rsidRPr="00162B93">
              <w:rPr>
                <w:rFonts w:cs="Arial"/>
                <w:b/>
                <w:bCs/>
                <w:color w:val="FFFFFF" w:themeColor="background1"/>
                <w:szCs w:val="24"/>
              </w:rPr>
              <w:t xml:space="preserve"> </w:t>
            </w:r>
          </w:p>
        </w:tc>
      </w:tr>
    </w:tbl>
    <w:p w14:paraId="7D721BA3" w14:textId="77777777" w:rsidR="006316AD" w:rsidRDefault="006316AD" w:rsidP="008A24CB">
      <w:pPr>
        <w:rPr>
          <w:rFonts w:cs="Arial"/>
          <w:szCs w:val="24"/>
        </w:rPr>
      </w:pPr>
    </w:p>
    <w:p w14:paraId="12623118" w14:textId="789168E5" w:rsidR="008A24CB" w:rsidRPr="00BD0B2F" w:rsidRDefault="008A24CB" w:rsidP="008A24CB">
      <w:pPr>
        <w:rPr>
          <w:rFonts w:cs="Arial"/>
          <w:szCs w:val="24"/>
        </w:rPr>
      </w:pPr>
      <w:r w:rsidRPr="00BD0B2F">
        <w:rPr>
          <w:rFonts w:cs="Arial"/>
          <w:szCs w:val="24"/>
        </w:rPr>
        <w:t>The commissioner will:</w:t>
      </w:r>
    </w:p>
    <w:p w14:paraId="5C0220FC" w14:textId="77777777" w:rsidR="008A24CB" w:rsidRPr="00BD0B2F" w:rsidRDefault="008A24CB" w:rsidP="008A24CB">
      <w:pPr>
        <w:pStyle w:val="BodyText3"/>
        <w:numPr>
          <w:ilvl w:val="0"/>
          <w:numId w:val="36"/>
        </w:numPr>
        <w:ind w:left="426"/>
        <w:rPr>
          <w:rFonts w:cs="Arial"/>
          <w:sz w:val="24"/>
          <w:szCs w:val="24"/>
        </w:rPr>
      </w:pPr>
      <w:r w:rsidRPr="00BD0B2F">
        <w:rPr>
          <w:rFonts w:cs="Arial"/>
          <w:sz w:val="24"/>
          <w:szCs w:val="24"/>
        </w:rPr>
        <w:t>Have autonomy in relation to commissioning a specific service, with oversight and support from managers.</w:t>
      </w:r>
    </w:p>
    <w:p w14:paraId="58B85763" w14:textId="77777777" w:rsidR="008A24CB" w:rsidRPr="00561665" w:rsidRDefault="008A24CB" w:rsidP="008A24CB">
      <w:pPr>
        <w:pStyle w:val="ListParagraph"/>
        <w:numPr>
          <w:ilvl w:val="0"/>
          <w:numId w:val="36"/>
        </w:numPr>
        <w:ind w:left="426"/>
        <w:rPr>
          <w:rFonts w:cs="Arial"/>
          <w:szCs w:val="24"/>
        </w:rPr>
      </w:pPr>
      <w:r w:rsidRPr="00561665">
        <w:rPr>
          <w:rFonts w:cs="Arial"/>
          <w:szCs w:val="24"/>
        </w:rPr>
        <w:t xml:space="preserve">Take responsibility for reducing safeguarding and other risks. </w:t>
      </w:r>
    </w:p>
    <w:p w14:paraId="32FD43C3" w14:textId="77777777" w:rsidR="008A24CB" w:rsidRPr="00561665" w:rsidRDefault="008A24CB" w:rsidP="008A24CB">
      <w:pPr>
        <w:pStyle w:val="ListParagraph"/>
        <w:numPr>
          <w:ilvl w:val="0"/>
          <w:numId w:val="36"/>
        </w:numPr>
        <w:ind w:left="426"/>
        <w:rPr>
          <w:rFonts w:cs="Arial"/>
          <w:szCs w:val="24"/>
        </w:rPr>
      </w:pPr>
      <w:r w:rsidRPr="00561665">
        <w:rPr>
          <w:rFonts w:cs="Arial"/>
          <w:szCs w:val="24"/>
        </w:rPr>
        <w:t xml:space="preserve">Respond to unanticipated problems and support colleagues in commissioning and personal development.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p w14:paraId="2051AE1E" w14:textId="77777777" w:rsidR="006316AD" w:rsidRDefault="006316AD" w:rsidP="00BD64F3">
      <w:pPr>
        <w:rPr>
          <w:rStyle w:val="Arial12"/>
        </w:rPr>
      </w:pPr>
      <w:bookmarkStart w:id="1" w:name="_Hlk113783916"/>
      <w:bookmarkEnd w:id="0"/>
    </w:p>
    <w:p w14:paraId="74CACF43" w14:textId="28A6C148" w:rsidR="00BC371B" w:rsidRDefault="00777DF9" w:rsidP="00BD64F3">
      <w:pPr>
        <w:rPr>
          <w:rFonts w:cs="Arial"/>
          <w:i/>
          <w:szCs w:val="24"/>
        </w:rPr>
      </w:pPr>
      <w:r>
        <w:rPr>
          <w:rStyle w:val="Arial12"/>
        </w:rPr>
        <w:t>Th</w:t>
      </w:r>
      <w:r w:rsidR="00026F84">
        <w:rPr>
          <w:rStyle w:val="Arial12"/>
        </w:rPr>
        <w:t>is</w:t>
      </w:r>
      <w:r>
        <w:rPr>
          <w:rStyle w:val="Arial12"/>
        </w:rPr>
        <w:t xml:space="preserve"> role </w:t>
      </w:r>
      <w:r w:rsidR="0053281F">
        <w:rPr>
          <w:rStyle w:val="Arial12"/>
        </w:rPr>
        <w:t xml:space="preserve">is </w:t>
      </w:r>
      <w:r w:rsidR="00B45F0C">
        <w:rPr>
          <w:rStyle w:val="Arial12"/>
        </w:rPr>
        <w:t xml:space="preserve">a new role </w:t>
      </w:r>
      <w:r w:rsidR="007A01DE">
        <w:rPr>
          <w:rStyle w:val="Arial12"/>
        </w:rPr>
        <w:t xml:space="preserve">to add to the </w:t>
      </w:r>
      <w:r w:rsidR="00EC7D2C">
        <w:rPr>
          <w:rStyle w:val="Arial12"/>
        </w:rPr>
        <w:t>four</w:t>
      </w:r>
      <w:r w:rsidR="0053281F">
        <w:rPr>
          <w:rStyle w:val="Arial12"/>
        </w:rPr>
        <w:t xml:space="preserve"> </w:t>
      </w:r>
      <w:r w:rsidR="007A01DE">
        <w:rPr>
          <w:rStyle w:val="Arial12"/>
        </w:rPr>
        <w:t xml:space="preserve">existing </w:t>
      </w:r>
      <w:r w:rsidR="0053281F">
        <w:rPr>
          <w:rStyle w:val="Arial12"/>
        </w:rPr>
        <w:t xml:space="preserve">Service Development and Contract Manager </w:t>
      </w:r>
      <w:r w:rsidR="00DA311F">
        <w:rPr>
          <w:rStyle w:val="Arial12"/>
        </w:rPr>
        <w:t xml:space="preserve">(SDCM) </w:t>
      </w:r>
      <w:r w:rsidR="0053281F">
        <w:rPr>
          <w:rStyle w:val="Arial12"/>
        </w:rPr>
        <w:t>posts that sit within CYP’s Strategic Commissioning Team</w:t>
      </w:r>
      <w:r w:rsidR="007A01DE">
        <w:rPr>
          <w:rStyle w:val="Arial12"/>
        </w:rPr>
        <w:t>.</w:t>
      </w:r>
      <w:r w:rsidR="006F4714">
        <w:rPr>
          <w:rStyle w:val="Arial12"/>
        </w:rPr>
        <w:t xml:space="preserve"> </w:t>
      </w:r>
      <w:r w:rsidR="00026F84">
        <w:rPr>
          <w:rStyle w:val="Arial12"/>
        </w:rPr>
        <w:t>Th</w:t>
      </w:r>
      <w:r w:rsidR="00EC7D2C">
        <w:rPr>
          <w:rStyle w:val="Arial12"/>
        </w:rPr>
        <w:t>is friendly and busy team</w:t>
      </w:r>
      <w:r w:rsidR="00026F84">
        <w:rPr>
          <w:rStyle w:val="Arial12"/>
        </w:rPr>
        <w:t xml:space="preserve"> has a broad </w:t>
      </w:r>
      <w:r w:rsidR="00EC7D2C">
        <w:rPr>
          <w:rStyle w:val="Arial12"/>
        </w:rPr>
        <w:t xml:space="preserve">focus and includes:- the Strategic Commissioning Lead for Corporate Parenting, the Home Finding Team, Staying Close Team and the Strategic Lead for Housing Development. This </w:t>
      </w:r>
      <w:r w:rsidR="0053281F">
        <w:rPr>
          <w:rStyle w:val="Arial12"/>
        </w:rPr>
        <w:t xml:space="preserve">role reports directly to the Strategic Commissioning Lead for Corporate Parenting whose team of </w:t>
      </w:r>
      <w:r w:rsidR="00EC7D2C">
        <w:rPr>
          <w:rStyle w:val="Arial12"/>
        </w:rPr>
        <w:t xml:space="preserve">three </w:t>
      </w:r>
      <w:r w:rsidR="006F4714">
        <w:rPr>
          <w:rStyle w:val="Arial12"/>
        </w:rPr>
        <w:t xml:space="preserve">existing </w:t>
      </w:r>
      <w:r w:rsidR="00DA311F">
        <w:rPr>
          <w:rStyle w:val="Arial12"/>
        </w:rPr>
        <w:t>SCDM</w:t>
      </w:r>
      <w:r w:rsidR="00AC4419">
        <w:rPr>
          <w:rStyle w:val="Arial12"/>
        </w:rPr>
        <w:t xml:space="preserve">’s </w:t>
      </w:r>
      <w:r w:rsidR="006F4714">
        <w:rPr>
          <w:rStyle w:val="Arial12"/>
        </w:rPr>
        <w:t xml:space="preserve">and a </w:t>
      </w:r>
      <w:r w:rsidR="00DA311F">
        <w:rPr>
          <w:rStyle w:val="Arial12"/>
        </w:rPr>
        <w:t xml:space="preserve">Commissioning and Contracts Officer </w:t>
      </w:r>
      <w:r w:rsidR="0053281F">
        <w:rPr>
          <w:rStyle w:val="Arial12"/>
        </w:rPr>
        <w:t xml:space="preserve">are responsible primarily for the contract management </w:t>
      </w:r>
      <w:r w:rsidR="00026F84">
        <w:rPr>
          <w:rStyle w:val="Arial12"/>
        </w:rPr>
        <w:t xml:space="preserve">and </w:t>
      </w:r>
      <w:r w:rsidR="0053281F">
        <w:rPr>
          <w:rStyle w:val="Arial12"/>
        </w:rPr>
        <w:t>development of different types of externally purchased homes for Children in Care.</w:t>
      </w:r>
      <w:r w:rsidR="00026F84">
        <w:rPr>
          <w:rStyle w:val="Arial12"/>
        </w:rPr>
        <w:t xml:space="preserve"> The Home Finding Team Manager also reports directly to the Strategic Commissioning Lead for Corporate Parenting which enables a close working </w:t>
      </w:r>
      <w:r w:rsidR="00EC7D2C">
        <w:rPr>
          <w:rStyle w:val="Arial12"/>
        </w:rPr>
        <w:t xml:space="preserve">and effective communication </w:t>
      </w:r>
      <w:r w:rsidR="00026F84">
        <w:rPr>
          <w:rStyle w:val="Arial12"/>
        </w:rPr>
        <w:t>between the two teams</w:t>
      </w:r>
      <w:r w:rsidR="00EC7D2C">
        <w:rPr>
          <w:rStyle w:val="Arial12"/>
        </w:rPr>
        <w:t xml:space="preserve"> the help ensure there are sufficient homes for children in care.</w:t>
      </w:r>
      <w:bookmarkEnd w:id="1"/>
    </w:p>
    <w:p w14:paraId="707F73E3" w14:textId="77777777" w:rsidR="00EC7D2C" w:rsidRDefault="00EC7D2C"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3AF69113" w14:textId="264A9229" w:rsidR="00777DF9" w:rsidRPr="009E24AE" w:rsidRDefault="00777DF9" w:rsidP="00777DF9">
      <w:pPr>
        <w:shd w:val="clear" w:color="auto" w:fill="FFFFFF"/>
        <w:textAlignment w:val="baseline"/>
        <w:rPr>
          <w:rFonts w:cs="Arial"/>
          <w:color w:val="000000"/>
          <w:bdr w:val="none" w:sz="0" w:space="0" w:color="auto" w:frame="1"/>
          <w:lang w:eastAsia="en-GB"/>
        </w:rPr>
      </w:pPr>
      <w:r w:rsidRPr="009E24AE">
        <w:rPr>
          <w:rFonts w:cs="Arial"/>
          <w:color w:val="000000"/>
          <w:bdr w:val="none" w:sz="0" w:space="0" w:color="auto" w:frame="1"/>
          <w:lang w:eastAsia="en-GB"/>
        </w:rPr>
        <w:t>You will have a key role in commissioning</w:t>
      </w:r>
      <w:r>
        <w:rPr>
          <w:rFonts w:cs="Arial"/>
          <w:color w:val="000000"/>
          <w:bdr w:val="none" w:sz="0" w:space="0" w:color="auto" w:frame="1"/>
          <w:lang w:eastAsia="en-GB"/>
        </w:rPr>
        <w:t xml:space="preserve"> </w:t>
      </w:r>
      <w:r w:rsidR="00DA58F5">
        <w:rPr>
          <w:rFonts w:cs="Arial"/>
          <w:color w:val="000000"/>
          <w:bdr w:val="none" w:sz="0" w:space="0" w:color="auto" w:frame="1"/>
          <w:lang w:eastAsia="en-GB"/>
        </w:rPr>
        <w:t>Corporate Parenting Services with a focus on</w:t>
      </w:r>
      <w:r w:rsidR="006E31A1">
        <w:rPr>
          <w:rFonts w:cs="Arial"/>
          <w:color w:val="000000"/>
          <w:bdr w:val="none" w:sz="0" w:space="0" w:color="auto" w:frame="1"/>
          <w:lang w:eastAsia="en-GB"/>
        </w:rPr>
        <w:t xml:space="preserve"> </w:t>
      </w:r>
      <w:r w:rsidR="004125FB">
        <w:rPr>
          <w:rFonts w:cs="Arial"/>
          <w:color w:val="000000"/>
          <w:bdr w:val="none" w:sz="0" w:space="0" w:color="auto" w:frame="1"/>
          <w:lang w:eastAsia="en-GB"/>
        </w:rPr>
        <w:t>(</w:t>
      </w:r>
      <w:r w:rsidR="006E31A1">
        <w:rPr>
          <w:rFonts w:cs="Arial"/>
          <w:color w:val="000000"/>
          <w:bdr w:val="none" w:sz="0" w:space="0" w:color="auto" w:frame="1"/>
          <w:lang w:eastAsia="en-GB"/>
        </w:rPr>
        <w:t>but not exclusivel</w:t>
      </w:r>
      <w:r w:rsidR="004125FB">
        <w:rPr>
          <w:rFonts w:cs="Arial"/>
          <w:color w:val="000000"/>
          <w:bdr w:val="none" w:sz="0" w:space="0" w:color="auto" w:frame="1"/>
          <w:lang w:eastAsia="en-GB"/>
        </w:rPr>
        <w:t>y)</w:t>
      </w:r>
      <w:r w:rsidR="00DA58F5">
        <w:rPr>
          <w:rFonts w:cs="Arial"/>
          <w:color w:val="000000"/>
          <w:bdr w:val="none" w:sz="0" w:space="0" w:color="auto" w:frame="1"/>
          <w:lang w:eastAsia="en-GB"/>
        </w:rPr>
        <w:t xml:space="preserve"> </w:t>
      </w:r>
      <w:r w:rsidR="008E199A">
        <w:rPr>
          <w:rFonts w:cs="Arial"/>
          <w:color w:val="000000"/>
          <w:bdr w:val="none" w:sz="0" w:space="0" w:color="auto" w:frame="1"/>
          <w:lang w:eastAsia="en-GB"/>
        </w:rPr>
        <w:t>Independent Fostering Agenc</w:t>
      </w:r>
      <w:r w:rsidR="004125FB">
        <w:rPr>
          <w:rFonts w:cs="Arial"/>
          <w:color w:val="000000"/>
          <w:bdr w:val="none" w:sz="0" w:space="0" w:color="auto" w:frame="1"/>
          <w:lang w:eastAsia="en-GB"/>
        </w:rPr>
        <w:t>ies.</w:t>
      </w:r>
    </w:p>
    <w:p w14:paraId="20285A33" w14:textId="77777777" w:rsidR="00777DF9" w:rsidRDefault="00777DF9" w:rsidP="00777DF9">
      <w:pPr>
        <w:shd w:val="clear" w:color="auto" w:fill="FFFFFF"/>
        <w:textAlignment w:val="baseline"/>
        <w:rPr>
          <w:iCs/>
        </w:rPr>
      </w:pPr>
    </w:p>
    <w:p w14:paraId="47191744" w14:textId="03D34D06" w:rsidR="00777DF9" w:rsidRPr="00706C0A" w:rsidRDefault="00777DF9" w:rsidP="00777DF9">
      <w:pPr>
        <w:shd w:val="clear" w:color="auto" w:fill="FFFFFF"/>
        <w:textAlignment w:val="baseline"/>
        <w:rPr>
          <w:rFonts w:cs="Arial"/>
          <w:bdr w:val="none" w:sz="0" w:space="0" w:color="auto" w:frame="1"/>
          <w:lang w:eastAsia="en-GB"/>
        </w:rPr>
      </w:pPr>
      <w:r w:rsidRPr="00073633">
        <w:rPr>
          <w:iCs/>
        </w:rPr>
        <w:t>You will</w:t>
      </w:r>
      <w:r w:rsidRPr="00073633">
        <w:rPr>
          <w:rFonts w:cs="Arial"/>
          <w:bdr w:val="none" w:sz="0" w:space="0" w:color="auto" w:frame="1"/>
          <w:lang w:eastAsia="en-GB"/>
        </w:rPr>
        <w:t xml:space="preserve"> </w:t>
      </w:r>
      <w:r>
        <w:rPr>
          <w:rFonts w:cs="Arial"/>
          <w:bdr w:val="none" w:sz="0" w:space="0" w:color="auto" w:frame="1"/>
          <w:lang w:eastAsia="en-GB"/>
        </w:rPr>
        <w:t>deliver e</w:t>
      </w:r>
      <w:r w:rsidRPr="00706C0A">
        <w:rPr>
          <w:rFonts w:cs="Arial"/>
          <w:bdr w:val="none" w:sz="0" w:space="0" w:color="auto" w:frame="1"/>
          <w:lang w:eastAsia="en-GB"/>
        </w:rPr>
        <w:t xml:space="preserve">ffective </w:t>
      </w:r>
      <w:r>
        <w:rPr>
          <w:rFonts w:cs="Arial"/>
          <w:bdr w:val="none" w:sz="0" w:space="0" w:color="auto" w:frame="1"/>
          <w:lang w:eastAsia="en-GB"/>
        </w:rPr>
        <w:t>c</w:t>
      </w:r>
      <w:r w:rsidRPr="00706C0A">
        <w:rPr>
          <w:rFonts w:cs="Arial"/>
          <w:bdr w:val="none" w:sz="0" w:space="0" w:color="auto" w:frame="1"/>
          <w:lang w:eastAsia="en-GB"/>
        </w:rPr>
        <w:t xml:space="preserve">ontract </w:t>
      </w:r>
      <w:r>
        <w:rPr>
          <w:rFonts w:cs="Arial"/>
          <w:bdr w:val="none" w:sz="0" w:space="0" w:color="auto" w:frame="1"/>
          <w:lang w:eastAsia="en-GB"/>
        </w:rPr>
        <w:t>m</w:t>
      </w:r>
      <w:r w:rsidRPr="00706C0A">
        <w:rPr>
          <w:rFonts w:cs="Arial"/>
          <w:bdr w:val="none" w:sz="0" w:space="0" w:color="auto" w:frame="1"/>
          <w:lang w:eastAsia="en-GB"/>
        </w:rPr>
        <w:t xml:space="preserve">anagement of </w:t>
      </w:r>
      <w:r>
        <w:rPr>
          <w:rFonts w:cs="Arial"/>
          <w:bdr w:val="none" w:sz="0" w:space="0" w:color="auto" w:frame="1"/>
          <w:lang w:eastAsia="en-GB"/>
        </w:rPr>
        <w:t xml:space="preserve">platinum rated contracts, predominately </w:t>
      </w:r>
      <w:r w:rsidR="00BF7D9A">
        <w:rPr>
          <w:rFonts w:cs="Arial"/>
          <w:bdr w:val="none" w:sz="0" w:space="0" w:color="auto" w:frame="1"/>
          <w:lang w:eastAsia="en-GB"/>
        </w:rPr>
        <w:t xml:space="preserve">but not exclusively </w:t>
      </w:r>
      <w:r w:rsidR="004125FB">
        <w:rPr>
          <w:rFonts w:cs="Arial"/>
          <w:bdr w:val="none" w:sz="0" w:space="0" w:color="auto" w:frame="1"/>
          <w:lang w:eastAsia="en-GB"/>
        </w:rPr>
        <w:t>purchased foster care</w:t>
      </w:r>
      <w:r w:rsidR="00E530C7">
        <w:rPr>
          <w:rFonts w:cs="Arial"/>
          <w:bdr w:val="none" w:sz="0" w:space="0" w:color="auto" w:frame="1"/>
          <w:lang w:eastAsia="en-GB"/>
        </w:rPr>
        <w:t xml:space="preserve"> agencies, </w:t>
      </w:r>
      <w:r>
        <w:rPr>
          <w:rFonts w:cs="Arial"/>
          <w:bdr w:val="none" w:sz="0" w:space="0" w:color="auto" w:frame="1"/>
          <w:lang w:eastAsia="en-GB"/>
        </w:rPr>
        <w:t>ensuring</w:t>
      </w:r>
      <w:r w:rsidRPr="00706C0A">
        <w:rPr>
          <w:rFonts w:cs="Arial"/>
          <w:bdr w:val="none" w:sz="0" w:space="0" w:color="auto" w:frame="1"/>
          <w:lang w:eastAsia="en-GB"/>
        </w:rPr>
        <w:t xml:space="preserve"> delivery in line with specifications</w:t>
      </w:r>
      <w:r w:rsidR="00BF7D9A">
        <w:rPr>
          <w:rFonts w:cs="Arial"/>
          <w:bdr w:val="none" w:sz="0" w:space="0" w:color="auto" w:frame="1"/>
          <w:lang w:eastAsia="en-GB"/>
        </w:rPr>
        <w:t xml:space="preserve"> to achieve </w:t>
      </w:r>
      <w:r w:rsidRPr="00706C0A">
        <w:rPr>
          <w:rFonts w:cs="Arial"/>
          <w:bdr w:val="none" w:sz="0" w:space="0" w:color="auto" w:frame="1"/>
          <w:lang w:eastAsia="en-GB"/>
        </w:rPr>
        <w:t xml:space="preserve">positive outcomes for </w:t>
      </w:r>
      <w:r w:rsidR="00E530C7">
        <w:rPr>
          <w:rFonts w:cs="Arial"/>
          <w:bdr w:val="none" w:sz="0" w:space="0" w:color="auto" w:frame="1"/>
          <w:lang w:eastAsia="en-GB"/>
        </w:rPr>
        <w:t>Children in Care (</w:t>
      </w:r>
      <w:proofErr w:type="spellStart"/>
      <w:r w:rsidR="00E530C7">
        <w:rPr>
          <w:rFonts w:cs="Arial"/>
          <w:bdr w:val="none" w:sz="0" w:space="0" w:color="auto" w:frame="1"/>
          <w:lang w:eastAsia="en-GB"/>
        </w:rPr>
        <w:t>CiC</w:t>
      </w:r>
      <w:proofErr w:type="spellEnd"/>
      <w:r w:rsidR="00E530C7">
        <w:rPr>
          <w:rFonts w:cs="Arial"/>
          <w:bdr w:val="none" w:sz="0" w:space="0" w:color="auto" w:frame="1"/>
          <w:lang w:eastAsia="en-GB"/>
        </w:rPr>
        <w:t>)</w:t>
      </w:r>
      <w:r w:rsidRPr="00706C0A">
        <w:rPr>
          <w:rFonts w:cs="Arial"/>
          <w:bdr w:val="none" w:sz="0" w:space="0" w:color="auto" w:frame="1"/>
          <w:lang w:eastAsia="en-GB"/>
        </w:rPr>
        <w:t xml:space="preserve">. </w:t>
      </w:r>
      <w:r>
        <w:rPr>
          <w:rFonts w:cs="Arial"/>
          <w:bdr w:val="none" w:sz="0" w:space="0" w:color="auto" w:frame="1"/>
          <w:lang w:eastAsia="en-GB"/>
        </w:rPr>
        <w:t xml:space="preserve">You will </w:t>
      </w:r>
      <w:r w:rsidR="00BF7D9A">
        <w:rPr>
          <w:rFonts w:cs="Arial"/>
          <w:bdr w:val="none" w:sz="0" w:space="0" w:color="auto" w:frame="1"/>
          <w:lang w:eastAsia="en-GB"/>
        </w:rPr>
        <w:t xml:space="preserve">support providers to deliver their services in line with </w:t>
      </w:r>
      <w:r w:rsidR="00FD38E8">
        <w:rPr>
          <w:rFonts w:cs="Arial"/>
          <w:bdr w:val="none" w:sz="0" w:space="0" w:color="auto" w:frame="1"/>
          <w:lang w:eastAsia="en-GB"/>
        </w:rPr>
        <w:t xml:space="preserve">Regulations </w:t>
      </w:r>
      <w:r w:rsidR="00BF7D9A">
        <w:rPr>
          <w:rFonts w:cs="Arial"/>
          <w:bdr w:val="none" w:sz="0" w:space="0" w:color="auto" w:frame="1"/>
          <w:lang w:eastAsia="en-GB"/>
        </w:rPr>
        <w:t xml:space="preserve">and </w:t>
      </w:r>
      <w:r>
        <w:rPr>
          <w:rFonts w:cs="Arial"/>
          <w:bdr w:val="none" w:sz="0" w:space="0" w:color="auto" w:frame="1"/>
          <w:lang w:eastAsia="en-GB"/>
        </w:rPr>
        <w:t>f</w:t>
      </w:r>
      <w:r w:rsidRPr="00706C0A">
        <w:rPr>
          <w:rFonts w:cs="Arial"/>
          <w:bdr w:val="none" w:sz="0" w:space="0" w:color="auto" w:frame="1"/>
          <w:lang w:eastAsia="en-GB"/>
        </w:rPr>
        <w:t xml:space="preserve">oster a culture of reflection and continuous improvement with </w:t>
      </w:r>
      <w:r>
        <w:rPr>
          <w:rFonts w:cs="Arial"/>
          <w:bdr w:val="none" w:sz="0" w:space="0" w:color="auto" w:frame="1"/>
          <w:lang w:eastAsia="en-GB"/>
        </w:rPr>
        <w:t>p</w:t>
      </w:r>
      <w:r w:rsidRPr="00706C0A">
        <w:rPr>
          <w:rFonts w:cs="Arial"/>
          <w:bdr w:val="none" w:sz="0" w:space="0" w:color="auto" w:frame="1"/>
          <w:lang w:eastAsia="en-GB"/>
        </w:rPr>
        <w:t>roviders</w:t>
      </w:r>
      <w:r>
        <w:rPr>
          <w:rFonts w:cs="Arial"/>
          <w:bdr w:val="none" w:sz="0" w:space="0" w:color="auto" w:frame="1"/>
          <w:lang w:eastAsia="en-GB"/>
        </w:rPr>
        <w:t>.</w:t>
      </w:r>
      <w:r w:rsidRPr="00706C0A">
        <w:rPr>
          <w:rFonts w:cs="Arial"/>
          <w:bdr w:val="none" w:sz="0" w:space="0" w:color="auto" w:frame="1"/>
          <w:lang w:eastAsia="en-GB"/>
        </w:rPr>
        <w:t xml:space="preserve"> </w:t>
      </w:r>
      <w:r>
        <w:rPr>
          <w:rFonts w:cs="Arial"/>
          <w:bdr w:val="none" w:sz="0" w:space="0" w:color="auto" w:frame="1"/>
          <w:lang w:eastAsia="en-GB"/>
        </w:rPr>
        <w:t>Using</w:t>
      </w:r>
      <w:r w:rsidRPr="00706C0A">
        <w:rPr>
          <w:rFonts w:cs="Arial"/>
          <w:bdr w:val="none" w:sz="0" w:space="0" w:color="auto" w:frame="1"/>
          <w:lang w:eastAsia="en-GB"/>
        </w:rPr>
        <w:t xml:space="preserve"> monitoring and performance information, including stakeholder and feedback</w:t>
      </w:r>
      <w:r>
        <w:rPr>
          <w:rFonts w:cs="Arial"/>
          <w:bdr w:val="none" w:sz="0" w:space="0" w:color="auto" w:frame="1"/>
          <w:lang w:eastAsia="en-GB"/>
        </w:rPr>
        <w:t xml:space="preserve"> from children in care, you will ensure any underperformance is addressed and opportunities to improve quality</w:t>
      </w:r>
      <w:r w:rsidR="00A37591">
        <w:rPr>
          <w:rFonts w:cs="Arial"/>
          <w:bdr w:val="none" w:sz="0" w:space="0" w:color="auto" w:frame="1"/>
          <w:lang w:eastAsia="en-GB"/>
        </w:rPr>
        <w:t xml:space="preserve"> of care</w:t>
      </w:r>
      <w:r>
        <w:rPr>
          <w:rFonts w:cs="Arial"/>
          <w:bdr w:val="none" w:sz="0" w:space="0" w:color="auto" w:frame="1"/>
          <w:lang w:eastAsia="en-GB"/>
        </w:rPr>
        <w:t xml:space="preserve"> </w:t>
      </w:r>
      <w:r w:rsidR="00FD38E8">
        <w:rPr>
          <w:rFonts w:cs="Arial"/>
          <w:bdr w:val="none" w:sz="0" w:space="0" w:color="auto" w:frame="1"/>
          <w:lang w:eastAsia="en-GB"/>
        </w:rPr>
        <w:t xml:space="preserve">and placement stability </w:t>
      </w:r>
      <w:r>
        <w:rPr>
          <w:rFonts w:cs="Arial"/>
          <w:bdr w:val="none" w:sz="0" w:space="0" w:color="auto" w:frame="1"/>
          <w:lang w:eastAsia="en-GB"/>
        </w:rPr>
        <w:t>are maximised through collaborative working</w:t>
      </w:r>
      <w:r w:rsidR="00A37591">
        <w:rPr>
          <w:rFonts w:cs="Arial"/>
          <w:bdr w:val="none" w:sz="0" w:space="0" w:color="auto" w:frame="1"/>
          <w:lang w:eastAsia="en-GB"/>
        </w:rPr>
        <w:t>.</w:t>
      </w:r>
    </w:p>
    <w:p w14:paraId="289E6325" w14:textId="77777777" w:rsidR="00777DF9" w:rsidRPr="00706C0A" w:rsidRDefault="00777DF9" w:rsidP="00777DF9">
      <w:pPr>
        <w:shd w:val="clear" w:color="auto" w:fill="FFFFFF"/>
        <w:textAlignment w:val="baseline"/>
        <w:rPr>
          <w:rFonts w:cs="Arial"/>
          <w:bdr w:val="none" w:sz="0" w:space="0" w:color="auto" w:frame="1"/>
          <w:lang w:eastAsia="en-GB"/>
        </w:rPr>
      </w:pPr>
    </w:p>
    <w:p w14:paraId="5F4E5B4E" w14:textId="5B96FF39" w:rsidR="00777DF9" w:rsidRDefault="00777DF9" w:rsidP="00777DF9">
      <w:pPr>
        <w:shd w:val="clear" w:color="auto" w:fill="FFFFFF"/>
        <w:contextualSpacing/>
        <w:textAlignment w:val="baseline"/>
        <w:rPr>
          <w:rFonts w:cs="Arial"/>
          <w:szCs w:val="24"/>
        </w:rPr>
      </w:pPr>
      <w:r>
        <w:rPr>
          <w:rFonts w:cs="Arial"/>
          <w:szCs w:val="24"/>
        </w:rPr>
        <w:t xml:space="preserve">Partnership working is key to the role </w:t>
      </w:r>
      <w:r w:rsidR="00DA58F5">
        <w:rPr>
          <w:rFonts w:cs="Arial"/>
          <w:szCs w:val="24"/>
        </w:rPr>
        <w:t>both with internal CYP and Adult Services Teams</w:t>
      </w:r>
      <w:r w:rsidR="00C0796A">
        <w:rPr>
          <w:rFonts w:cs="Arial"/>
          <w:szCs w:val="24"/>
        </w:rPr>
        <w:t>,</w:t>
      </w:r>
      <w:r w:rsidR="00DA58F5">
        <w:rPr>
          <w:rFonts w:cs="Arial"/>
          <w:szCs w:val="24"/>
        </w:rPr>
        <w:t xml:space="preserve"> external stakeholder</w:t>
      </w:r>
      <w:r w:rsidR="00C0796A">
        <w:rPr>
          <w:rFonts w:cs="Arial"/>
          <w:szCs w:val="24"/>
        </w:rPr>
        <w:t>s</w:t>
      </w:r>
      <w:r w:rsidR="00DA58F5">
        <w:rPr>
          <w:rFonts w:cs="Arial"/>
          <w:szCs w:val="24"/>
        </w:rPr>
        <w:t xml:space="preserve"> and providers. You</w:t>
      </w:r>
      <w:r>
        <w:rPr>
          <w:rFonts w:cs="Arial"/>
          <w:szCs w:val="24"/>
        </w:rPr>
        <w:t xml:space="preserve"> will be required to identify and convert opportunities to establish new relationships</w:t>
      </w:r>
      <w:r w:rsidR="00DA58F5">
        <w:rPr>
          <w:rFonts w:cs="Arial"/>
          <w:szCs w:val="24"/>
        </w:rPr>
        <w:t xml:space="preserve">, </w:t>
      </w:r>
      <w:r>
        <w:rPr>
          <w:rFonts w:cs="Arial"/>
          <w:szCs w:val="24"/>
        </w:rPr>
        <w:t>in addition to strengthening ones already established to enable</w:t>
      </w:r>
      <w:r w:rsidR="00BF7D9A">
        <w:rPr>
          <w:rFonts w:cs="Arial"/>
          <w:szCs w:val="24"/>
        </w:rPr>
        <w:t xml:space="preserve"> enough homes for </w:t>
      </w:r>
      <w:r w:rsidR="00C0796A">
        <w:rPr>
          <w:rFonts w:cs="Arial"/>
          <w:szCs w:val="24"/>
        </w:rPr>
        <w:t>C</w:t>
      </w:r>
      <w:r w:rsidR="00BF7D9A">
        <w:rPr>
          <w:rFonts w:cs="Arial"/>
          <w:szCs w:val="24"/>
        </w:rPr>
        <w:t xml:space="preserve">hildren in </w:t>
      </w:r>
      <w:r w:rsidR="00A37591">
        <w:rPr>
          <w:rFonts w:cs="Arial"/>
          <w:szCs w:val="24"/>
        </w:rPr>
        <w:t>C</w:t>
      </w:r>
      <w:r w:rsidR="00BF7D9A">
        <w:rPr>
          <w:rFonts w:cs="Arial"/>
          <w:szCs w:val="24"/>
        </w:rPr>
        <w:t>are.</w:t>
      </w:r>
    </w:p>
    <w:p w14:paraId="5C11A982" w14:textId="77777777" w:rsidR="00777DF9" w:rsidRDefault="00777DF9" w:rsidP="00777DF9">
      <w:pPr>
        <w:shd w:val="clear" w:color="auto" w:fill="FFFFFF"/>
        <w:contextualSpacing/>
        <w:textAlignment w:val="baseline"/>
        <w:rPr>
          <w:rFonts w:cs="Arial"/>
          <w:szCs w:val="24"/>
        </w:rPr>
      </w:pPr>
    </w:p>
    <w:p w14:paraId="2CA0C8D4" w14:textId="784C745C" w:rsidR="00777DF9" w:rsidRPr="00170E50" w:rsidRDefault="00777DF9" w:rsidP="00777DF9">
      <w:pPr>
        <w:shd w:val="clear" w:color="auto" w:fill="FFFFFF"/>
        <w:contextualSpacing/>
        <w:textAlignment w:val="baseline"/>
        <w:rPr>
          <w:rFonts w:cs="Arial"/>
          <w:color w:val="92D050"/>
          <w:bdr w:val="none" w:sz="0" w:space="0" w:color="auto" w:frame="1"/>
          <w:lang w:eastAsia="en-GB"/>
        </w:rPr>
      </w:pPr>
      <w:r>
        <w:rPr>
          <w:rFonts w:cs="Arial"/>
          <w:bdr w:val="none" w:sz="0" w:space="0" w:color="auto" w:frame="1"/>
          <w:lang w:eastAsia="en-GB"/>
        </w:rPr>
        <w:lastRenderedPageBreak/>
        <w:t>You will also e</w:t>
      </w:r>
      <w:r w:rsidRPr="00543AE1">
        <w:rPr>
          <w:rFonts w:cs="Arial"/>
          <w:bdr w:val="none" w:sz="0" w:space="0" w:color="auto" w:frame="1"/>
          <w:lang w:eastAsia="en-GB"/>
        </w:rPr>
        <w:t xml:space="preserve">nsure financial efficiency through effective use of resource. This will be enabled through collaboration with the </w:t>
      </w:r>
      <w:r w:rsidR="00BF7D9A">
        <w:rPr>
          <w:rFonts w:cs="Arial"/>
          <w:bdr w:val="none" w:sz="0" w:space="0" w:color="auto" w:frame="1"/>
          <w:lang w:eastAsia="en-GB"/>
        </w:rPr>
        <w:t>Home Finding</w:t>
      </w:r>
      <w:r w:rsidRPr="00543AE1">
        <w:rPr>
          <w:rFonts w:cs="Arial"/>
          <w:bdr w:val="none" w:sz="0" w:space="0" w:color="auto" w:frame="1"/>
          <w:lang w:eastAsia="en-GB"/>
        </w:rPr>
        <w:t xml:space="preserve"> Team</w:t>
      </w:r>
      <w:r w:rsidR="00DA58F5">
        <w:rPr>
          <w:rFonts w:cs="Arial"/>
          <w:bdr w:val="none" w:sz="0" w:space="0" w:color="auto" w:frame="1"/>
          <w:lang w:eastAsia="en-GB"/>
        </w:rPr>
        <w:t>’s Finance Officer</w:t>
      </w:r>
      <w:r w:rsidRPr="00543AE1">
        <w:rPr>
          <w:rFonts w:cs="Arial"/>
          <w:bdr w:val="none" w:sz="0" w:space="0" w:color="auto" w:frame="1"/>
          <w:lang w:eastAsia="en-GB"/>
        </w:rPr>
        <w:t xml:space="preserve">, </w:t>
      </w:r>
      <w:r>
        <w:rPr>
          <w:rFonts w:cs="Arial"/>
          <w:bdr w:val="none" w:sz="0" w:space="0" w:color="auto" w:frame="1"/>
          <w:lang w:eastAsia="en-GB"/>
        </w:rPr>
        <w:t xml:space="preserve">the </w:t>
      </w:r>
      <w:proofErr w:type="spellStart"/>
      <w:r>
        <w:rPr>
          <w:rFonts w:cs="Arial"/>
          <w:bdr w:val="none" w:sz="0" w:space="0" w:color="auto" w:frame="1"/>
          <w:lang w:eastAsia="en-GB"/>
        </w:rPr>
        <w:t>Childrens</w:t>
      </w:r>
      <w:proofErr w:type="spellEnd"/>
      <w:r>
        <w:rPr>
          <w:rFonts w:cs="Arial"/>
          <w:bdr w:val="none" w:sz="0" w:space="0" w:color="auto" w:frame="1"/>
          <w:lang w:eastAsia="en-GB"/>
        </w:rPr>
        <w:t xml:space="preserve"> Services finance lead, </w:t>
      </w:r>
      <w:r w:rsidR="00DA58F5">
        <w:rPr>
          <w:rFonts w:cs="Arial"/>
          <w:bdr w:val="none" w:sz="0" w:space="0" w:color="auto" w:frame="1"/>
          <w:lang w:eastAsia="en-GB"/>
        </w:rPr>
        <w:t>A</w:t>
      </w:r>
      <w:r w:rsidR="00DA58F5" w:rsidRPr="00170E50">
        <w:rPr>
          <w:rFonts w:cs="Arial"/>
          <w:bdr w:val="none" w:sz="0" w:space="0" w:color="auto" w:frame="1"/>
          <w:lang w:eastAsia="en-GB"/>
        </w:rPr>
        <w:t>dult Service Commissioners</w:t>
      </w:r>
      <w:r w:rsidR="00DA58F5">
        <w:rPr>
          <w:rFonts w:cs="Arial"/>
          <w:bdr w:val="none" w:sz="0" w:space="0" w:color="auto" w:frame="1"/>
          <w:lang w:eastAsia="en-GB"/>
        </w:rPr>
        <w:t>, Child in Care Teams, Social Care  and Leaving Care Teams</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4D043740" w14:textId="77777777" w:rsidR="008A24CB" w:rsidRPr="008A24CB" w:rsidRDefault="008A24CB" w:rsidP="008A24CB">
      <w:pPr>
        <w:pStyle w:val="ListParagraph"/>
        <w:numPr>
          <w:ilvl w:val="0"/>
          <w:numId w:val="38"/>
        </w:numPr>
        <w:rPr>
          <w:rFonts w:cs="Arial"/>
          <w:szCs w:val="24"/>
          <w:lang w:val="fr-FR"/>
        </w:rPr>
      </w:pPr>
      <w:r w:rsidRPr="008A24CB">
        <w:rPr>
          <w:rFonts w:cs="Arial"/>
          <w:szCs w:val="24"/>
        </w:rPr>
        <w:t xml:space="preserve">Suitable qualification at graduate level or equivalent experience at professional level in a relevant area of work. </w:t>
      </w:r>
    </w:p>
    <w:p w14:paraId="35C86220" w14:textId="77777777" w:rsidR="008A24CB" w:rsidRPr="008A24CB" w:rsidRDefault="008A24CB" w:rsidP="008A24CB">
      <w:pPr>
        <w:pStyle w:val="ListParagraph"/>
        <w:numPr>
          <w:ilvl w:val="0"/>
          <w:numId w:val="38"/>
        </w:numPr>
        <w:rPr>
          <w:rFonts w:cs="Arial"/>
          <w:szCs w:val="24"/>
        </w:rPr>
      </w:pPr>
      <w:r w:rsidRPr="008A24CB">
        <w:rPr>
          <w:rFonts w:cs="Arial"/>
          <w:szCs w:val="24"/>
        </w:rPr>
        <w:t>Evidence of continuing professional development in a commissioning or similar role.</w:t>
      </w:r>
    </w:p>
    <w:p w14:paraId="6369313A" w14:textId="77777777" w:rsidR="008A24CB" w:rsidRPr="008A24CB" w:rsidRDefault="008A24CB" w:rsidP="008A24CB">
      <w:pPr>
        <w:pStyle w:val="ListParagraph"/>
        <w:numPr>
          <w:ilvl w:val="0"/>
          <w:numId w:val="38"/>
        </w:numPr>
        <w:rPr>
          <w:rFonts w:cs="Arial"/>
          <w:szCs w:val="24"/>
        </w:rPr>
      </w:pPr>
      <w:r w:rsidRPr="008A24CB">
        <w:rPr>
          <w:rFonts w:cs="Arial"/>
          <w:szCs w:val="24"/>
        </w:rPr>
        <w:t>Commissioning or Management Qualification or training. (Desirable)</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1E94B2A9" w:rsidR="003A2A96" w:rsidRPr="008A24CB" w:rsidRDefault="0099172B" w:rsidP="008A24CB">
      <w:pPr>
        <w:pStyle w:val="ListParagraph"/>
        <w:numPr>
          <w:ilvl w:val="0"/>
          <w:numId w:val="38"/>
        </w:numPr>
        <w:rPr>
          <w:rFonts w:cs="Arial"/>
          <w:bCs/>
          <w:szCs w:val="24"/>
        </w:rPr>
      </w:pPr>
      <w:r w:rsidRPr="008A24CB">
        <w:rPr>
          <w:rFonts w:cs="Arial"/>
          <w:bCs/>
          <w:szCs w:val="24"/>
        </w:rPr>
        <w:t>Demonstrates a passion</w:t>
      </w:r>
      <w:r w:rsidR="007276E8" w:rsidRPr="008A24CB">
        <w:rPr>
          <w:rFonts w:cs="Arial"/>
          <w:bCs/>
          <w:szCs w:val="24"/>
        </w:rPr>
        <w:t xml:space="preserve"> for making a positive difference for Suffolk.</w:t>
      </w:r>
    </w:p>
    <w:p w14:paraId="753E13D9" w14:textId="77777777" w:rsidR="006512CC" w:rsidRDefault="006512CC" w:rsidP="008A24CB">
      <w:pPr>
        <w:pStyle w:val="ListParagraph"/>
        <w:numPr>
          <w:ilvl w:val="0"/>
          <w:numId w:val="38"/>
        </w:numPr>
      </w:pPr>
      <w:r>
        <w:t xml:space="preserve">Shares our </w:t>
      </w:r>
      <w:bookmarkStart w:id="2" w:name="_Hlk68683140"/>
      <w:r w:rsidRPr="614D12E5">
        <w:fldChar w:fldCharType="begin"/>
      </w:r>
      <w:r>
        <w:instrText xml:space="preserve"> HYPERLINK "https://www.suffolk.gov.uk/jobs-and-careers/working-for-suffolk-county-council/our-weaspire-values/" </w:instrText>
      </w:r>
      <w:r w:rsidRPr="614D12E5">
        <w:fldChar w:fldCharType="separate"/>
      </w:r>
      <w:hyperlink r:id="rId14">
        <w:r w:rsidRPr="614D12E5">
          <w:rPr>
            <w:rStyle w:val="Hyperlink"/>
            <w:rFonts w:cs="Arial"/>
          </w:rPr>
          <w:t>WE ASPIRE</w:t>
        </w:r>
      </w:hyperlink>
      <w:r w:rsidRPr="614D12E5">
        <w:rPr>
          <w:rStyle w:val="Hyperlink"/>
          <w:rFonts w:cs="Arial"/>
          <w:color w:val="2E74B5" w:themeColor="accent1" w:themeShade="BF"/>
        </w:rPr>
        <w:fldChar w:fldCharType="end"/>
      </w:r>
      <w:bookmarkEnd w:id="2"/>
      <w:r w:rsidRPr="614D12E5">
        <w:rPr>
          <w:rFonts w:cs="Arial"/>
          <w:color w:val="2E74B5" w:themeColor="accent1" w:themeShade="BF"/>
        </w:rPr>
        <w:t xml:space="preserve"> </w:t>
      </w:r>
      <w:r>
        <w:t>Values and strives to lead by example in relation to these.</w:t>
      </w:r>
    </w:p>
    <w:p w14:paraId="1E4E08C5" w14:textId="77777777" w:rsidR="00C65DC7" w:rsidRDefault="00C65DC7" w:rsidP="008A24CB">
      <w:pPr>
        <w:pStyle w:val="ListParagraph"/>
        <w:numPr>
          <w:ilvl w:val="0"/>
          <w:numId w:val="38"/>
        </w:numPr>
      </w:pPr>
      <w:r>
        <w:t>A strong commitment to fairness and Equality, Diversity and Inclusion (EDI).</w:t>
      </w:r>
    </w:p>
    <w:p w14:paraId="42C752CC" w14:textId="77777777" w:rsidR="00BD198F" w:rsidRDefault="00BD198F" w:rsidP="008A24CB">
      <w:pPr>
        <w:pStyle w:val="ListParagraph"/>
        <w:numPr>
          <w:ilvl w:val="0"/>
          <w:numId w:val="38"/>
        </w:numPr>
      </w:pPr>
      <w:r>
        <w:t>Strives to continuously improve in everything they do, taking the initiative to learn and develop.</w:t>
      </w:r>
    </w:p>
    <w:p w14:paraId="431B309D" w14:textId="40A53C70" w:rsidR="007276E8" w:rsidRPr="008A24CB" w:rsidRDefault="007D3698" w:rsidP="008A24CB">
      <w:pPr>
        <w:pStyle w:val="ListParagraph"/>
        <w:numPr>
          <w:ilvl w:val="0"/>
          <w:numId w:val="38"/>
        </w:numPr>
        <w:rPr>
          <w:rFonts w:cs="Arial"/>
          <w:bCs/>
          <w:szCs w:val="24"/>
        </w:rPr>
      </w:pPr>
      <w:r w:rsidRPr="008A24CB">
        <w:rPr>
          <w:rFonts w:cs="Arial"/>
          <w:bCs/>
          <w:szCs w:val="24"/>
        </w:rPr>
        <w:t>Brings creativity into their work</w:t>
      </w:r>
      <w:r w:rsidR="0077075D" w:rsidRPr="008A24CB">
        <w:rPr>
          <w:rFonts w:cs="Arial"/>
          <w:bCs/>
          <w:szCs w:val="24"/>
        </w:rPr>
        <w:t xml:space="preserve"> through </w:t>
      </w:r>
      <w:r w:rsidR="001A1142" w:rsidRPr="008A24CB">
        <w:rPr>
          <w:rFonts w:cs="Arial"/>
          <w:bCs/>
          <w:szCs w:val="24"/>
        </w:rPr>
        <w:t>innovation and</w:t>
      </w:r>
      <w:r w:rsidR="0077075D" w:rsidRPr="008A24CB">
        <w:rPr>
          <w:rFonts w:cs="Arial"/>
          <w:bCs/>
          <w:szCs w:val="24"/>
        </w:rPr>
        <w:t xml:space="preserve"> open</w:t>
      </w:r>
      <w:r w:rsidR="001A1142" w:rsidRPr="008A24CB">
        <w:rPr>
          <w:rFonts w:cs="Arial"/>
          <w:bCs/>
          <w:szCs w:val="24"/>
        </w:rPr>
        <w:t>ness</w:t>
      </w:r>
      <w:r w:rsidR="0077075D" w:rsidRPr="008A24CB">
        <w:rPr>
          <w:rFonts w:cs="Arial"/>
          <w:bCs/>
          <w:szCs w:val="24"/>
        </w:rPr>
        <w:t xml:space="preserve"> to change.</w:t>
      </w:r>
    </w:p>
    <w:p w14:paraId="133900C0" w14:textId="6D444934" w:rsidR="00A5398D" w:rsidRPr="008A24CB" w:rsidRDefault="00A5398D" w:rsidP="008A24CB">
      <w:pPr>
        <w:pStyle w:val="ListParagraph"/>
        <w:numPr>
          <w:ilvl w:val="0"/>
          <w:numId w:val="38"/>
        </w:numPr>
        <w:rPr>
          <w:rFonts w:cs="Arial"/>
          <w:bCs/>
          <w:szCs w:val="24"/>
        </w:rPr>
      </w:pPr>
      <w:r w:rsidRPr="008A24CB">
        <w:rPr>
          <w:rFonts w:cs="Arial"/>
          <w:bCs/>
          <w:szCs w:val="24"/>
        </w:rPr>
        <w:t xml:space="preserve">Collaborates well with others </w:t>
      </w:r>
      <w:r w:rsidR="0077075D" w:rsidRPr="008A24CB">
        <w:rPr>
          <w:rFonts w:cs="Arial"/>
          <w:bCs/>
          <w:szCs w:val="24"/>
        </w:rPr>
        <w:t>and o</w:t>
      </w:r>
      <w:r w:rsidRPr="008A24CB">
        <w:rPr>
          <w:rFonts w:cs="Arial"/>
          <w:bCs/>
          <w:szCs w:val="24"/>
        </w:rPr>
        <w:t xml:space="preserve">ffers assistance and support to </w:t>
      </w:r>
      <w:r w:rsidR="006A3826" w:rsidRPr="008A24CB">
        <w:rPr>
          <w:rFonts w:cs="Arial"/>
          <w:bCs/>
          <w:szCs w:val="24"/>
        </w:rPr>
        <w:t>colleagues</w:t>
      </w:r>
      <w:r w:rsidRPr="008A24CB">
        <w:rPr>
          <w:rFonts w:cs="Arial"/>
          <w:bCs/>
          <w:szCs w:val="24"/>
        </w:rPr>
        <w:t>.</w:t>
      </w:r>
    </w:p>
    <w:p w14:paraId="6AFA1F82" w14:textId="77777777" w:rsidR="008A24CB" w:rsidRPr="008A24CB" w:rsidRDefault="008A24CB" w:rsidP="008A24CB">
      <w:pPr>
        <w:pStyle w:val="ListParagraph"/>
        <w:numPr>
          <w:ilvl w:val="0"/>
          <w:numId w:val="38"/>
        </w:numPr>
        <w:rPr>
          <w:rFonts w:cs="Arial"/>
          <w:szCs w:val="24"/>
          <w:lang w:val="fr-FR"/>
        </w:rPr>
      </w:pPr>
      <w:r w:rsidRPr="008A24CB">
        <w:rPr>
          <w:rFonts w:cs="Arial"/>
          <w:szCs w:val="24"/>
        </w:rPr>
        <w:t>Committed to listening to children, young people and families and to working collaboratively with them to design, deliver and monitor services.</w:t>
      </w:r>
    </w:p>
    <w:p w14:paraId="1897A003" w14:textId="77777777" w:rsidR="008A24CB" w:rsidRPr="008A24CB" w:rsidRDefault="008A24CB" w:rsidP="008A24CB">
      <w:pPr>
        <w:pStyle w:val="ListParagraph"/>
        <w:numPr>
          <w:ilvl w:val="0"/>
          <w:numId w:val="38"/>
        </w:numPr>
        <w:rPr>
          <w:rFonts w:cs="Arial"/>
          <w:szCs w:val="24"/>
        </w:rPr>
      </w:pPr>
      <w:r w:rsidRPr="008A24CB">
        <w:rPr>
          <w:rFonts w:cs="Arial"/>
          <w:szCs w:val="24"/>
        </w:rPr>
        <w:t>Commitment to safeguarding and promoting the welfare of children, young people and vulnerable adults.</w:t>
      </w:r>
    </w:p>
    <w:p w14:paraId="0BE24838" w14:textId="77777777" w:rsidR="008A24CB" w:rsidRPr="008A24CB" w:rsidRDefault="008A24CB" w:rsidP="008A24CB">
      <w:pPr>
        <w:pStyle w:val="ListParagraph"/>
        <w:numPr>
          <w:ilvl w:val="0"/>
          <w:numId w:val="38"/>
        </w:numPr>
        <w:rPr>
          <w:rFonts w:cs="Arial"/>
          <w:szCs w:val="24"/>
        </w:rPr>
      </w:pPr>
      <w:r w:rsidRPr="008A24CB">
        <w:rPr>
          <w:rFonts w:cs="Arial"/>
          <w:szCs w:val="24"/>
        </w:rPr>
        <w:t>Combination of commercial, systems thinking and entrepreneurial approach. (Desirable)</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75419F1E" w14:textId="39B8E768" w:rsidR="008A24CB" w:rsidRPr="008A24CB" w:rsidRDefault="008A24CB" w:rsidP="008A24CB">
      <w:pPr>
        <w:pStyle w:val="ListParagraph"/>
        <w:numPr>
          <w:ilvl w:val="0"/>
          <w:numId w:val="38"/>
        </w:numPr>
        <w:rPr>
          <w:rFonts w:cs="Arial"/>
          <w:bCs/>
          <w:szCs w:val="24"/>
        </w:rPr>
      </w:pPr>
      <w:r w:rsidRPr="008A24CB">
        <w:rPr>
          <w:rFonts w:cs="Arial"/>
          <w:bCs/>
          <w:szCs w:val="24"/>
        </w:rPr>
        <w:t>Good understanding of legislation, guidance and national policy framework relevant to role for commissioning of services.</w:t>
      </w:r>
    </w:p>
    <w:p w14:paraId="718240F9" w14:textId="77777777" w:rsidR="008A24CB" w:rsidRPr="008A24CB" w:rsidRDefault="008A24CB" w:rsidP="008A24CB">
      <w:pPr>
        <w:pStyle w:val="ListParagraph"/>
        <w:numPr>
          <w:ilvl w:val="0"/>
          <w:numId w:val="38"/>
        </w:numPr>
        <w:rPr>
          <w:rFonts w:cs="Arial"/>
          <w:bCs/>
          <w:szCs w:val="24"/>
        </w:rPr>
      </w:pPr>
      <w:r w:rsidRPr="008A24CB">
        <w:rPr>
          <w:rFonts w:cs="Arial"/>
          <w:bCs/>
          <w:szCs w:val="24"/>
        </w:rPr>
        <w:t>Understanding of outcomes and commissioning outcomes.</w:t>
      </w:r>
    </w:p>
    <w:p w14:paraId="2D03930F" w14:textId="77777777" w:rsidR="008A24CB" w:rsidRPr="008A24CB" w:rsidRDefault="008A24CB" w:rsidP="008A24CB">
      <w:pPr>
        <w:pStyle w:val="ListParagraph"/>
        <w:numPr>
          <w:ilvl w:val="0"/>
          <w:numId w:val="38"/>
        </w:numPr>
        <w:rPr>
          <w:rFonts w:cs="Arial"/>
          <w:bCs/>
          <w:szCs w:val="24"/>
        </w:rPr>
      </w:pPr>
      <w:r w:rsidRPr="008A24CB">
        <w:rPr>
          <w:rFonts w:cs="Arial"/>
          <w:bCs/>
          <w:szCs w:val="24"/>
        </w:rPr>
        <w:t>Understanding in using evidence-based models of intervention.</w:t>
      </w:r>
    </w:p>
    <w:p w14:paraId="7D2D7100" w14:textId="77777777" w:rsidR="008A24CB" w:rsidRPr="008A24CB" w:rsidRDefault="008A24CB" w:rsidP="008A24CB">
      <w:pPr>
        <w:pStyle w:val="ListParagraph"/>
        <w:numPr>
          <w:ilvl w:val="0"/>
          <w:numId w:val="38"/>
        </w:numPr>
        <w:rPr>
          <w:rFonts w:cs="Arial"/>
          <w:bCs/>
          <w:szCs w:val="24"/>
        </w:rPr>
      </w:pPr>
      <w:r w:rsidRPr="008A24CB">
        <w:rPr>
          <w:rFonts w:cs="Arial"/>
          <w:bCs/>
          <w:szCs w:val="24"/>
        </w:rPr>
        <w:t>Understanding of the significance of diversity in ensuring equality in service provision.</w:t>
      </w:r>
    </w:p>
    <w:p w14:paraId="535502F0" w14:textId="77777777" w:rsidR="008A24CB" w:rsidRPr="008A24CB" w:rsidRDefault="008A24CB" w:rsidP="008A24CB">
      <w:pPr>
        <w:pStyle w:val="ListParagraph"/>
        <w:numPr>
          <w:ilvl w:val="0"/>
          <w:numId w:val="38"/>
        </w:numPr>
        <w:rPr>
          <w:rFonts w:cs="Arial"/>
          <w:bCs/>
          <w:szCs w:val="24"/>
        </w:rPr>
      </w:pPr>
      <w:r w:rsidRPr="008A24CB">
        <w:rPr>
          <w:rFonts w:cs="Arial"/>
          <w:bCs/>
          <w:szCs w:val="24"/>
        </w:rPr>
        <w:t xml:space="preserve">Planning skills to ensure milestones and deadlines are met. </w:t>
      </w:r>
    </w:p>
    <w:p w14:paraId="7F5E876D" w14:textId="77777777" w:rsidR="008A24CB" w:rsidRPr="008A24CB" w:rsidRDefault="008A24CB" w:rsidP="008A24CB">
      <w:pPr>
        <w:pStyle w:val="ListParagraph"/>
        <w:numPr>
          <w:ilvl w:val="0"/>
          <w:numId w:val="38"/>
        </w:numPr>
        <w:rPr>
          <w:rFonts w:cs="Arial"/>
          <w:bCs/>
          <w:szCs w:val="24"/>
        </w:rPr>
      </w:pPr>
      <w:r w:rsidRPr="008A24CB">
        <w:rPr>
          <w:rFonts w:cs="Arial"/>
          <w:bCs/>
          <w:szCs w:val="24"/>
        </w:rPr>
        <w:t>Ability to analyse quantitative and qualitative data to give insight and drive needs analysis and commissioning decisions, relating data to the real world.</w:t>
      </w:r>
    </w:p>
    <w:p w14:paraId="687E636C" w14:textId="77777777" w:rsidR="008A24CB" w:rsidRPr="008A24CB" w:rsidRDefault="008A24CB" w:rsidP="008A24CB">
      <w:pPr>
        <w:pStyle w:val="ListParagraph"/>
        <w:numPr>
          <w:ilvl w:val="0"/>
          <w:numId w:val="38"/>
        </w:numPr>
        <w:rPr>
          <w:rFonts w:cs="Arial"/>
          <w:bCs/>
          <w:szCs w:val="24"/>
        </w:rPr>
      </w:pPr>
      <w:r w:rsidRPr="008A24CB">
        <w:rPr>
          <w:rFonts w:cs="Arial"/>
          <w:bCs/>
          <w:szCs w:val="24"/>
        </w:rPr>
        <w:t>Problem solving using a combination of adaptive and technical approaches.</w:t>
      </w:r>
    </w:p>
    <w:p w14:paraId="53B905C4" w14:textId="77777777" w:rsidR="008A24CB" w:rsidRPr="008A24CB" w:rsidRDefault="008A24CB" w:rsidP="008A24CB">
      <w:pPr>
        <w:pStyle w:val="ListParagraph"/>
        <w:numPr>
          <w:ilvl w:val="0"/>
          <w:numId w:val="38"/>
        </w:numPr>
        <w:rPr>
          <w:rFonts w:cs="Arial"/>
          <w:bCs/>
          <w:szCs w:val="24"/>
        </w:rPr>
      </w:pPr>
      <w:r w:rsidRPr="008A24CB">
        <w:rPr>
          <w:rFonts w:cs="Arial"/>
          <w:bCs/>
          <w:szCs w:val="24"/>
        </w:rPr>
        <w:t>Financial understanding.</w:t>
      </w:r>
    </w:p>
    <w:p w14:paraId="7C1F20BE" w14:textId="77777777" w:rsidR="008A24CB" w:rsidRPr="008A24CB" w:rsidRDefault="008A24CB" w:rsidP="008A24CB">
      <w:pPr>
        <w:pStyle w:val="ListParagraph"/>
        <w:numPr>
          <w:ilvl w:val="0"/>
          <w:numId w:val="38"/>
        </w:numPr>
        <w:rPr>
          <w:rFonts w:cs="Arial"/>
          <w:bCs/>
          <w:szCs w:val="24"/>
        </w:rPr>
      </w:pPr>
      <w:r w:rsidRPr="008A24CB">
        <w:rPr>
          <w:rFonts w:cs="Arial"/>
          <w:bCs/>
          <w:szCs w:val="24"/>
        </w:rPr>
        <w:t>Knowledge of associated agencies and their working practices.</w:t>
      </w:r>
    </w:p>
    <w:p w14:paraId="5138127B" w14:textId="77777777" w:rsidR="008A24CB" w:rsidRPr="008A24CB" w:rsidRDefault="008A24CB" w:rsidP="008A24CB">
      <w:pPr>
        <w:pStyle w:val="ListParagraph"/>
        <w:numPr>
          <w:ilvl w:val="0"/>
          <w:numId w:val="38"/>
        </w:numPr>
        <w:rPr>
          <w:rFonts w:cs="Arial"/>
          <w:bCs/>
          <w:szCs w:val="24"/>
        </w:rPr>
      </w:pPr>
      <w:r w:rsidRPr="008A24CB">
        <w:rPr>
          <w:rFonts w:cs="Arial"/>
          <w:bCs/>
          <w:szCs w:val="24"/>
        </w:rPr>
        <w:t>Understanding of safeguarding for children and young people.</w:t>
      </w:r>
    </w:p>
    <w:p w14:paraId="6F29E374" w14:textId="77777777" w:rsidR="008A24CB" w:rsidRPr="008A24CB" w:rsidRDefault="008A24CB" w:rsidP="008A24CB">
      <w:pPr>
        <w:pStyle w:val="ListParagraph"/>
        <w:numPr>
          <w:ilvl w:val="0"/>
          <w:numId w:val="38"/>
        </w:numPr>
        <w:rPr>
          <w:rFonts w:cs="Arial"/>
          <w:bCs/>
          <w:szCs w:val="24"/>
        </w:rPr>
      </w:pPr>
      <w:r w:rsidRPr="008A24CB">
        <w:rPr>
          <w:rFonts w:cs="Arial"/>
          <w:bCs/>
          <w:szCs w:val="24"/>
        </w:rPr>
        <w:t>Understanding of performance and quality standards required in children’s services.</w:t>
      </w:r>
    </w:p>
    <w:p w14:paraId="3507D320" w14:textId="77777777" w:rsidR="008A24CB" w:rsidRPr="008A24CB" w:rsidRDefault="008A24CB" w:rsidP="008A24CB">
      <w:pPr>
        <w:pStyle w:val="ListParagraph"/>
        <w:numPr>
          <w:ilvl w:val="0"/>
          <w:numId w:val="38"/>
        </w:numPr>
        <w:rPr>
          <w:rFonts w:cs="Arial"/>
          <w:bCs/>
          <w:szCs w:val="24"/>
        </w:rPr>
      </w:pPr>
      <w:r w:rsidRPr="008A24CB">
        <w:rPr>
          <w:rFonts w:cs="Arial"/>
          <w:bCs/>
          <w:szCs w:val="24"/>
        </w:rPr>
        <w:t>Understanding of approach and conduct when working within a political environment.</w:t>
      </w:r>
    </w:p>
    <w:p w14:paraId="083B4161" w14:textId="77777777" w:rsidR="008A24CB" w:rsidRPr="008A24CB" w:rsidRDefault="008A24CB" w:rsidP="008A24CB">
      <w:pPr>
        <w:pStyle w:val="ListParagraph"/>
        <w:numPr>
          <w:ilvl w:val="0"/>
          <w:numId w:val="38"/>
        </w:numPr>
        <w:rPr>
          <w:rFonts w:cs="Arial"/>
          <w:bCs/>
          <w:szCs w:val="24"/>
        </w:rPr>
      </w:pPr>
      <w:r w:rsidRPr="008A24CB">
        <w:rPr>
          <w:rFonts w:cs="Arial"/>
          <w:bCs/>
          <w:szCs w:val="24"/>
        </w:rPr>
        <w:lastRenderedPageBreak/>
        <w:t>Ability to write specifications for tenders and service level agreements.</w:t>
      </w:r>
    </w:p>
    <w:p w14:paraId="6447D60A" w14:textId="77777777" w:rsidR="008A24CB" w:rsidRPr="008A24CB" w:rsidRDefault="008A24CB" w:rsidP="008A24CB">
      <w:pPr>
        <w:pStyle w:val="ListParagraph"/>
        <w:numPr>
          <w:ilvl w:val="0"/>
          <w:numId w:val="38"/>
        </w:numPr>
        <w:rPr>
          <w:rFonts w:cs="Arial"/>
          <w:bCs/>
          <w:szCs w:val="24"/>
        </w:rPr>
      </w:pPr>
      <w:r w:rsidRPr="008A24CB">
        <w:rPr>
          <w:rFonts w:cs="Arial"/>
          <w:bCs/>
          <w:szCs w:val="24"/>
        </w:rPr>
        <w:t>Evaluation of tenders, contract variations and challenge providers.</w:t>
      </w:r>
    </w:p>
    <w:p w14:paraId="32EB397E" w14:textId="77777777" w:rsidR="008A24CB" w:rsidRPr="008A24CB" w:rsidRDefault="008A24CB" w:rsidP="008A24CB">
      <w:pPr>
        <w:pStyle w:val="ListParagraph"/>
        <w:numPr>
          <w:ilvl w:val="0"/>
          <w:numId w:val="38"/>
        </w:numPr>
        <w:rPr>
          <w:rFonts w:cs="Arial"/>
          <w:bCs/>
          <w:szCs w:val="24"/>
        </w:rPr>
      </w:pPr>
      <w:r w:rsidRPr="008A24CB">
        <w:rPr>
          <w:rFonts w:cs="Arial"/>
          <w:bCs/>
          <w:szCs w:val="24"/>
        </w:rPr>
        <w:t>Experience of co-production.</w:t>
      </w:r>
    </w:p>
    <w:p w14:paraId="050953EB" w14:textId="77777777" w:rsidR="008A24CB" w:rsidRPr="008A24CB" w:rsidRDefault="008A24CB" w:rsidP="008A24CB">
      <w:pPr>
        <w:pStyle w:val="ListParagraph"/>
        <w:numPr>
          <w:ilvl w:val="0"/>
          <w:numId w:val="38"/>
        </w:numPr>
        <w:rPr>
          <w:rFonts w:cs="Arial"/>
          <w:bCs/>
          <w:szCs w:val="24"/>
        </w:rPr>
      </w:pPr>
      <w:r w:rsidRPr="008A24CB">
        <w:rPr>
          <w:rFonts w:cs="Arial"/>
          <w:bCs/>
          <w:szCs w:val="24"/>
        </w:rPr>
        <w:t>Interpersonal skills and ability to lead service redesign and commissioning.</w:t>
      </w:r>
    </w:p>
    <w:p w14:paraId="51E51A3D" w14:textId="77777777" w:rsidR="008A24CB" w:rsidRPr="008A24CB" w:rsidRDefault="008A24CB" w:rsidP="008A24CB">
      <w:pPr>
        <w:pStyle w:val="ListParagraph"/>
        <w:numPr>
          <w:ilvl w:val="0"/>
          <w:numId w:val="38"/>
        </w:numPr>
        <w:rPr>
          <w:rFonts w:cs="Arial"/>
          <w:bCs/>
          <w:szCs w:val="24"/>
        </w:rPr>
      </w:pPr>
      <w:r w:rsidRPr="008A24CB">
        <w:rPr>
          <w:rFonts w:cs="Arial"/>
          <w:bCs/>
          <w:szCs w:val="24"/>
        </w:rPr>
        <w:t>Commissioning by influence – ability to influence, persuade and encourage staff, providers and colleagues.</w:t>
      </w:r>
    </w:p>
    <w:p w14:paraId="5D2C7505" w14:textId="77777777" w:rsidR="008A24CB" w:rsidRPr="008A24CB" w:rsidRDefault="008A24CB" w:rsidP="008A24CB">
      <w:pPr>
        <w:pStyle w:val="ListParagraph"/>
        <w:numPr>
          <w:ilvl w:val="0"/>
          <w:numId w:val="38"/>
        </w:numPr>
        <w:rPr>
          <w:rFonts w:cs="Arial"/>
          <w:bCs/>
          <w:szCs w:val="24"/>
        </w:rPr>
      </w:pPr>
      <w:r w:rsidRPr="008A24CB">
        <w:rPr>
          <w:rFonts w:cs="Arial"/>
          <w:bCs/>
          <w:szCs w:val="24"/>
        </w:rPr>
        <w:t>Ability to clearly articulate a strategic vision, sense of direction and management. expectations to motivate staff and providers.</w:t>
      </w:r>
    </w:p>
    <w:p w14:paraId="0D921903" w14:textId="77777777" w:rsidR="008A24CB" w:rsidRPr="008A24CB" w:rsidRDefault="008A24CB" w:rsidP="008A24CB">
      <w:pPr>
        <w:pStyle w:val="ListParagraph"/>
        <w:numPr>
          <w:ilvl w:val="0"/>
          <w:numId w:val="38"/>
        </w:numPr>
        <w:rPr>
          <w:rFonts w:cs="Arial"/>
          <w:bCs/>
          <w:szCs w:val="24"/>
        </w:rPr>
      </w:pPr>
      <w:r w:rsidRPr="008A24CB">
        <w:rPr>
          <w:rFonts w:cs="Arial"/>
          <w:bCs/>
          <w:szCs w:val="24"/>
        </w:rPr>
        <w:t>Proven ability to work collaboratively with colleagues from a wide range of professional disciplines, both within SCC and in partner organisations.</w:t>
      </w:r>
    </w:p>
    <w:p w14:paraId="38D6338D" w14:textId="77777777" w:rsidR="008A24CB" w:rsidRPr="008A24CB" w:rsidRDefault="008A24CB" w:rsidP="008A24CB">
      <w:pPr>
        <w:pStyle w:val="ListParagraph"/>
        <w:numPr>
          <w:ilvl w:val="0"/>
          <w:numId w:val="38"/>
        </w:numPr>
        <w:rPr>
          <w:rFonts w:cs="Arial"/>
          <w:bCs/>
          <w:szCs w:val="24"/>
        </w:rPr>
      </w:pPr>
      <w:r w:rsidRPr="008A24CB">
        <w:rPr>
          <w:rFonts w:cs="Arial"/>
          <w:bCs/>
          <w:szCs w:val="24"/>
        </w:rPr>
        <w:t>Encourage a learning environment and demonstrate through self-development.</w:t>
      </w:r>
    </w:p>
    <w:p w14:paraId="0C846930" w14:textId="77777777" w:rsidR="008A24CB" w:rsidRPr="008A24CB" w:rsidRDefault="008A24CB" w:rsidP="008A24CB">
      <w:pPr>
        <w:pStyle w:val="ListParagraph"/>
        <w:numPr>
          <w:ilvl w:val="0"/>
          <w:numId w:val="38"/>
        </w:numPr>
        <w:rPr>
          <w:rFonts w:cs="Arial"/>
          <w:bCs/>
          <w:szCs w:val="24"/>
        </w:rPr>
      </w:pPr>
      <w:r w:rsidRPr="008A24CB">
        <w:rPr>
          <w:rFonts w:cs="Arial"/>
          <w:bCs/>
          <w:szCs w:val="24"/>
        </w:rPr>
        <w:t>Ability to provide written material through reports and correspondence clearly and coherently, including developing Commissioning Strategies.</w:t>
      </w:r>
    </w:p>
    <w:p w14:paraId="4EC41C6C" w14:textId="77777777" w:rsidR="008A24CB" w:rsidRPr="008A24CB" w:rsidRDefault="008A24CB" w:rsidP="008A24CB">
      <w:pPr>
        <w:pStyle w:val="ListParagraph"/>
        <w:numPr>
          <w:ilvl w:val="0"/>
          <w:numId w:val="38"/>
        </w:numPr>
        <w:rPr>
          <w:rFonts w:cs="Arial"/>
          <w:bCs/>
          <w:szCs w:val="24"/>
        </w:rPr>
      </w:pPr>
      <w:r w:rsidRPr="008A24CB">
        <w:rPr>
          <w:rFonts w:cs="Arial"/>
          <w:bCs/>
          <w:szCs w:val="24"/>
        </w:rPr>
        <w:t>Ability to present written material to a range of audiences.</w:t>
      </w:r>
    </w:p>
    <w:p w14:paraId="548327BC" w14:textId="77777777" w:rsidR="008A24CB" w:rsidRPr="008A24CB" w:rsidRDefault="008A24CB" w:rsidP="008A24CB">
      <w:pPr>
        <w:pStyle w:val="ListParagraph"/>
        <w:numPr>
          <w:ilvl w:val="0"/>
          <w:numId w:val="38"/>
        </w:numPr>
        <w:rPr>
          <w:rFonts w:cs="Arial"/>
          <w:bCs/>
          <w:szCs w:val="24"/>
        </w:rPr>
      </w:pPr>
      <w:r w:rsidRPr="008A24CB">
        <w:rPr>
          <w:rFonts w:cs="Arial"/>
          <w:bCs/>
          <w:szCs w:val="24"/>
        </w:rPr>
        <w:t>Ability to elicit, evaluate and take account of a wide range of views including those of children and young people.</w:t>
      </w:r>
    </w:p>
    <w:p w14:paraId="46984298" w14:textId="77777777" w:rsidR="008A24CB" w:rsidRPr="008A24CB" w:rsidRDefault="008A24CB" w:rsidP="008A24CB">
      <w:pPr>
        <w:pStyle w:val="ListParagraph"/>
        <w:numPr>
          <w:ilvl w:val="0"/>
          <w:numId w:val="38"/>
        </w:numPr>
        <w:rPr>
          <w:rFonts w:cs="Arial"/>
          <w:bCs/>
          <w:szCs w:val="24"/>
        </w:rPr>
      </w:pPr>
      <w:r w:rsidRPr="008A24CB">
        <w:rPr>
          <w:rFonts w:cs="Arial"/>
          <w:bCs/>
          <w:szCs w:val="24"/>
        </w:rPr>
        <w:t>Negotiation, innovation and creativity.</w:t>
      </w:r>
    </w:p>
    <w:p w14:paraId="5A3F9F41" w14:textId="77777777" w:rsidR="008A24CB" w:rsidRPr="008A24CB" w:rsidRDefault="008A24CB" w:rsidP="008A24CB">
      <w:pPr>
        <w:pStyle w:val="ListParagraph"/>
        <w:numPr>
          <w:ilvl w:val="0"/>
          <w:numId w:val="38"/>
        </w:numPr>
        <w:rPr>
          <w:rFonts w:cs="Arial"/>
          <w:bCs/>
          <w:szCs w:val="24"/>
        </w:rPr>
      </w:pPr>
      <w:r w:rsidRPr="008A24CB">
        <w:rPr>
          <w:rFonts w:cs="Arial"/>
          <w:bCs/>
          <w:szCs w:val="24"/>
        </w:rPr>
        <w:t>Effectively chair meetings.</w:t>
      </w:r>
    </w:p>
    <w:p w14:paraId="55CD58E1" w14:textId="77777777" w:rsidR="008A24CB" w:rsidRPr="008A24CB" w:rsidRDefault="008A24CB" w:rsidP="008A24CB">
      <w:pPr>
        <w:pStyle w:val="ListParagraph"/>
        <w:numPr>
          <w:ilvl w:val="0"/>
          <w:numId w:val="38"/>
        </w:numPr>
        <w:rPr>
          <w:rFonts w:cs="Arial"/>
          <w:bCs/>
          <w:szCs w:val="24"/>
        </w:rPr>
      </w:pPr>
      <w:r w:rsidRPr="008A24CB">
        <w:rPr>
          <w:rFonts w:cs="Arial"/>
          <w:bCs/>
          <w:szCs w:val="24"/>
        </w:rPr>
        <w:t>Excellent IT skills.</w:t>
      </w:r>
    </w:p>
    <w:p w14:paraId="41D78887" w14:textId="77777777" w:rsidR="008A24CB" w:rsidRPr="008A24CB" w:rsidRDefault="008A24CB" w:rsidP="008A24CB">
      <w:pPr>
        <w:pStyle w:val="ListParagraph"/>
        <w:numPr>
          <w:ilvl w:val="0"/>
          <w:numId w:val="38"/>
        </w:numPr>
        <w:rPr>
          <w:rFonts w:cs="Arial"/>
          <w:bCs/>
          <w:szCs w:val="24"/>
        </w:rPr>
      </w:pPr>
      <w:r w:rsidRPr="008A24CB">
        <w:rPr>
          <w:rFonts w:cs="Arial"/>
          <w:bCs/>
          <w:szCs w:val="24"/>
        </w:rPr>
        <w:t>Ability to work under pressure.</w:t>
      </w:r>
    </w:p>
    <w:p w14:paraId="049D8641" w14:textId="77777777" w:rsidR="008A24CB" w:rsidRPr="008A24CB" w:rsidRDefault="008A24CB" w:rsidP="008A24CB">
      <w:pPr>
        <w:pStyle w:val="ListParagraph"/>
        <w:numPr>
          <w:ilvl w:val="0"/>
          <w:numId w:val="38"/>
        </w:numPr>
        <w:rPr>
          <w:rFonts w:cs="Arial"/>
          <w:bCs/>
          <w:szCs w:val="24"/>
        </w:rPr>
      </w:pPr>
      <w:r w:rsidRPr="008A24CB">
        <w:rPr>
          <w:rFonts w:cs="Arial"/>
          <w:bCs/>
          <w:szCs w:val="24"/>
        </w:rPr>
        <w:t>Standards of numeracy that enable an understanding and effective management of financial resources and to work with statistical information.</w:t>
      </w:r>
    </w:p>
    <w:p w14:paraId="2A340B9C" w14:textId="77777777" w:rsidR="008A24CB" w:rsidRPr="008A24CB" w:rsidRDefault="008A24CB" w:rsidP="008A24CB">
      <w:pPr>
        <w:pStyle w:val="ListParagraph"/>
        <w:numPr>
          <w:ilvl w:val="0"/>
          <w:numId w:val="38"/>
        </w:numPr>
        <w:rPr>
          <w:rFonts w:cs="Arial"/>
          <w:bCs/>
          <w:szCs w:val="24"/>
        </w:rPr>
      </w:pPr>
      <w:r w:rsidRPr="008A24CB">
        <w:rPr>
          <w:rFonts w:cs="Arial"/>
          <w:bCs/>
          <w:szCs w:val="24"/>
        </w:rPr>
        <w:t xml:space="preserve">Standards of literacy enabling the ability to understand and critically analyse complex written material. </w:t>
      </w:r>
    </w:p>
    <w:p w14:paraId="29AE28A7" w14:textId="77777777" w:rsidR="008A24CB" w:rsidRPr="008A24CB" w:rsidRDefault="008A24CB" w:rsidP="008A24CB">
      <w:pPr>
        <w:pStyle w:val="ListParagraph"/>
        <w:numPr>
          <w:ilvl w:val="0"/>
          <w:numId w:val="38"/>
        </w:numPr>
        <w:rPr>
          <w:rFonts w:cs="Arial"/>
          <w:bCs/>
          <w:szCs w:val="24"/>
        </w:rPr>
      </w:pPr>
      <w:r w:rsidRPr="008A24CB">
        <w:rPr>
          <w:rFonts w:cs="Arial"/>
          <w:bCs/>
          <w:szCs w:val="24"/>
        </w:rPr>
        <w:t>Experience of service improvement and effective performance management.</w:t>
      </w:r>
    </w:p>
    <w:p w14:paraId="195A655D" w14:textId="77777777" w:rsidR="008A24CB" w:rsidRPr="008A24CB" w:rsidRDefault="008A24CB" w:rsidP="008A24CB">
      <w:pPr>
        <w:pStyle w:val="ListParagraph"/>
        <w:numPr>
          <w:ilvl w:val="0"/>
          <w:numId w:val="38"/>
        </w:numPr>
        <w:rPr>
          <w:rFonts w:cs="Arial"/>
          <w:bCs/>
          <w:szCs w:val="24"/>
        </w:rPr>
      </w:pPr>
      <w:r w:rsidRPr="008A24CB">
        <w:rPr>
          <w:rFonts w:cs="Arial"/>
          <w:bCs/>
          <w:szCs w:val="24"/>
        </w:rPr>
        <w:t>Experience of effective resource management (can be financial, workforce, capital or community resource).</w:t>
      </w:r>
    </w:p>
    <w:p w14:paraId="3BEF5A55" w14:textId="77777777" w:rsidR="008A24CB" w:rsidRPr="008A24CB" w:rsidRDefault="008A24CB" w:rsidP="008A24CB">
      <w:pPr>
        <w:pStyle w:val="ListParagraph"/>
        <w:numPr>
          <w:ilvl w:val="0"/>
          <w:numId w:val="38"/>
        </w:numPr>
        <w:rPr>
          <w:rFonts w:cs="Arial"/>
          <w:bCs/>
          <w:szCs w:val="24"/>
        </w:rPr>
      </w:pPr>
      <w:r w:rsidRPr="008A24CB">
        <w:rPr>
          <w:rFonts w:cs="Arial"/>
          <w:bCs/>
          <w:szCs w:val="24"/>
        </w:rPr>
        <w:t>Experience of collaborative approaches through effective partnership working.</w:t>
      </w:r>
    </w:p>
    <w:p w14:paraId="68693589" w14:textId="77777777" w:rsidR="008A24CB" w:rsidRPr="008A24CB" w:rsidRDefault="008A24CB" w:rsidP="008A24CB">
      <w:pPr>
        <w:pStyle w:val="ListParagraph"/>
        <w:numPr>
          <w:ilvl w:val="0"/>
          <w:numId w:val="38"/>
        </w:numPr>
        <w:rPr>
          <w:rFonts w:cs="Arial"/>
          <w:bCs/>
          <w:szCs w:val="24"/>
        </w:rPr>
      </w:pPr>
      <w:r w:rsidRPr="008A24CB">
        <w:rPr>
          <w:rFonts w:cs="Arial"/>
          <w:bCs/>
          <w:szCs w:val="24"/>
        </w:rPr>
        <w:t>Ability to assess and manage risk, set clear priorities and manage competing demands.</w:t>
      </w:r>
    </w:p>
    <w:p w14:paraId="2737ADA0" w14:textId="77777777" w:rsidR="008A24CB" w:rsidRPr="008A24CB" w:rsidRDefault="008A24CB" w:rsidP="008A24CB">
      <w:pPr>
        <w:pStyle w:val="ListParagraph"/>
        <w:numPr>
          <w:ilvl w:val="0"/>
          <w:numId w:val="38"/>
        </w:numPr>
        <w:rPr>
          <w:rFonts w:cs="Arial"/>
          <w:bCs/>
          <w:szCs w:val="24"/>
        </w:rPr>
      </w:pPr>
      <w:r w:rsidRPr="008A24CB">
        <w:rPr>
          <w:rFonts w:cs="Arial"/>
          <w:bCs/>
          <w:szCs w:val="24"/>
        </w:rPr>
        <w:t>Project and / or Programme Management training. (Desirable)</w:t>
      </w:r>
    </w:p>
    <w:p w14:paraId="1E0C9956" w14:textId="77777777" w:rsidR="008A24CB" w:rsidRPr="008A24CB" w:rsidRDefault="008A24CB" w:rsidP="008A24CB">
      <w:pPr>
        <w:pStyle w:val="ListParagraph"/>
        <w:numPr>
          <w:ilvl w:val="0"/>
          <w:numId w:val="38"/>
        </w:numPr>
        <w:rPr>
          <w:rFonts w:cs="Arial"/>
          <w:bCs/>
          <w:szCs w:val="24"/>
        </w:rPr>
      </w:pPr>
      <w:r w:rsidRPr="008A24CB">
        <w:rPr>
          <w:rFonts w:cs="Arial"/>
          <w:bCs/>
          <w:szCs w:val="24"/>
        </w:rPr>
        <w:t>Experience of transformation and change management. (Desirable)</w:t>
      </w:r>
    </w:p>
    <w:p w14:paraId="64633349" w14:textId="77777777" w:rsidR="008A24CB" w:rsidRPr="008A24CB" w:rsidRDefault="008A24CB" w:rsidP="008A24CB">
      <w:pPr>
        <w:pStyle w:val="ListParagraph"/>
        <w:numPr>
          <w:ilvl w:val="0"/>
          <w:numId w:val="38"/>
        </w:numPr>
        <w:rPr>
          <w:rFonts w:cs="Arial"/>
          <w:bCs/>
          <w:szCs w:val="24"/>
        </w:rPr>
      </w:pPr>
      <w:r w:rsidRPr="008A24CB">
        <w:rPr>
          <w:rFonts w:cs="Arial"/>
          <w:bCs/>
          <w:szCs w:val="24"/>
        </w:rPr>
        <w:t>Experience of children’s services, local government, health, justice, education, private and voluntary sector. (Desirable)</w:t>
      </w:r>
    </w:p>
    <w:p w14:paraId="4CB35674" w14:textId="77777777" w:rsidR="008A24CB" w:rsidRPr="008A24CB" w:rsidRDefault="008A24CB" w:rsidP="008A24CB">
      <w:pPr>
        <w:pStyle w:val="ListParagraph"/>
        <w:numPr>
          <w:ilvl w:val="0"/>
          <w:numId w:val="38"/>
        </w:numPr>
        <w:rPr>
          <w:rFonts w:cs="Arial"/>
          <w:bCs/>
          <w:szCs w:val="24"/>
        </w:rPr>
      </w:pPr>
      <w:r w:rsidRPr="008A24CB">
        <w:rPr>
          <w:rFonts w:cs="Arial"/>
          <w:bCs/>
          <w:szCs w:val="24"/>
        </w:rPr>
        <w:t>Experience in commissioning services or outcomes in the public sector. (Desirable)</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45315B8E" w14:textId="539690D0" w:rsidR="008A24CB" w:rsidRPr="008A24CB" w:rsidRDefault="008A24CB" w:rsidP="008A24CB">
      <w:pPr>
        <w:pStyle w:val="ListParagraph"/>
        <w:numPr>
          <w:ilvl w:val="0"/>
          <w:numId w:val="38"/>
        </w:numPr>
        <w:rPr>
          <w:rFonts w:cs="Arial"/>
          <w:szCs w:val="24"/>
        </w:rPr>
      </w:pPr>
      <w:r w:rsidRPr="008A24CB">
        <w:rPr>
          <w:rFonts w:cs="Arial"/>
          <w:szCs w:val="24"/>
        </w:rPr>
        <w:t>To work in a variety of locations, including rural areas if required by the post.</w:t>
      </w:r>
    </w:p>
    <w:p w14:paraId="119222B7" w14:textId="77777777" w:rsidR="008A24CB" w:rsidRPr="008A24CB" w:rsidRDefault="008A24CB" w:rsidP="008A24CB">
      <w:pPr>
        <w:pStyle w:val="ListParagraph"/>
        <w:numPr>
          <w:ilvl w:val="0"/>
          <w:numId w:val="38"/>
        </w:numPr>
        <w:rPr>
          <w:rFonts w:cs="Arial"/>
          <w:szCs w:val="24"/>
        </w:rPr>
      </w:pPr>
      <w:r w:rsidRPr="008A24CB">
        <w:rPr>
          <w:rFonts w:cs="Arial"/>
          <w:szCs w:val="24"/>
        </w:rPr>
        <w:t>A DBS check will be undertaken for the successful candidate.</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42612095" w14:textId="39D0162E" w:rsidR="00BC371B" w:rsidRPr="00580439" w:rsidRDefault="00BE014E" w:rsidP="00580439">
      <w:pPr>
        <w:pStyle w:val="paragraph"/>
        <w:spacing w:before="0" w:beforeAutospacing="0" w:after="0" w:afterAutospacing="0"/>
        <w:textAlignment w:val="baseline"/>
        <w:rPr>
          <w:rStyle w:val="Arial12"/>
          <w:rFonts w:cs="Arial"/>
        </w:rPr>
      </w:pPr>
      <w:r>
        <w:rPr>
          <w:rStyle w:val="normaltextrun"/>
          <w:rFonts w:ascii="Arial" w:hAnsi="Arial" w:cs="Arial"/>
          <w:b/>
          <w:bCs/>
        </w:rPr>
        <w:t>Vocational Driving Essential (vehicle not provided) - </w:t>
      </w:r>
      <w:r>
        <w:rPr>
          <w:rStyle w:val="normaltextrun"/>
          <w:rFonts w:ascii="Arial" w:hAnsi="Arial" w:cs="Arial"/>
        </w:rPr>
        <w:t>Due to the nature of this role, you will require a driving licence and access to personal transport.</w:t>
      </w:r>
      <w:r>
        <w:rPr>
          <w:rStyle w:val="eop"/>
          <w:rFonts w:ascii="Arial" w:hAnsi="Arial" w:cs="Arial"/>
        </w:rPr>
        <w:t>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lastRenderedPageBreak/>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455A4AC" w:rsidR="00600217" w:rsidRPr="00F24FA7" w:rsidRDefault="00600217" w:rsidP="614D12E5">
      <w:pPr>
        <w:rPr>
          <w:rFonts w:cs="Arial"/>
        </w:rPr>
      </w:pPr>
      <w:r w:rsidRPr="614D12E5">
        <w:rPr>
          <w:rFonts w:cs="Arial"/>
          <w:color w:val="000000" w:themeColor="text1"/>
        </w:rPr>
        <w:t xml:space="preserve">Visit the </w:t>
      </w:r>
      <w:hyperlink r:id="rId19">
        <w:r w:rsidRPr="614D12E5">
          <w:rPr>
            <w:rStyle w:val="Hyperlink"/>
            <w:rFonts w:cs="Arial"/>
            <w:b/>
            <w:bCs/>
          </w:rPr>
          <w:t>Suffolk County Council career website</w:t>
        </w:r>
      </w:hyperlink>
      <w:r w:rsidRPr="614D12E5">
        <w:rPr>
          <w:rFonts w:cs="Arial"/>
          <w:color w:val="2E74B5" w:themeColor="accent1" w:themeShade="BF"/>
        </w:rPr>
        <w:t xml:space="preserve"> </w:t>
      </w:r>
      <w:r w:rsidRPr="614D12E5">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DF5E" w14:textId="77777777" w:rsidR="00513F63" w:rsidRDefault="00513F63">
      <w:r>
        <w:separator/>
      </w:r>
    </w:p>
  </w:endnote>
  <w:endnote w:type="continuationSeparator" w:id="0">
    <w:p w14:paraId="45D49C54" w14:textId="77777777" w:rsidR="00513F63" w:rsidRDefault="00513F63">
      <w:r>
        <w:continuationSeparator/>
      </w:r>
    </w:p>
  </w:endnote>
  <w:endnote w:type="continuationNotice" w:id="1">
    <w:p w14:paraId="67779339" w14:textId="77777777" w:rsidR="00513F63" w:rsidRDefault="00513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2D6B431E" w:rsidR="00040A1F" w:rsidRDefault="00162B93" w:rsidP="00162B93">
        <w:pPr>
          <w:pStyle w:val="Footer"/>
          <w:tabs>
            <w:tab w:val="left" w:pos="3624"/>
            <w:tab w:val="right" w:pos="9747"/>
          </w:tabs>
        </w:pPr>
        <w:r>
          <w:rPr>
            <w:noProof/>
          </w:rPr>
          <w:drawing>
            <wp:anchor distT="0" distB="0" distL="114300" distR="114300" simplePos="0" relativeHeight="251667968"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DA723F">
          <w:t>CYP G</w:t>
        </w:r>
        <w:r w:rsidR="00647F65">
          <w:t>7 Commissioner</w:t>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FEBB" w14:textId="77777777" w:rsidR="00513F63" w:rsidRDefault="00513F63">
      <w:r>
        <w:separator/>
      </w:r>
    </w:p>
  </w:footnote>
  <w:footnote w:type="continuationSeparator" w:id="0">
    <w:p w14:paraId="1F060FA8" w14:textId="77777777" w:rsidR="00513F63" w:rsidRDefault="00513F63">
      <w:r>
        <w:continuationSeparator/>
      </w:r>
    </w:p>
  </w:footnote>
  <w:footnote w:type="continuationNotice" w:id="1">
    <w:p w14:paraId="1D17127A" w14:textId="77777777" w:rsidR="00513F63" w:rsidRDefault="00513F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4"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18"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E46905"/>
    <w:multiLevelType w:val="hybridMultilevel"/>
    <w:tmpl w:val="72E6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E66D7"/>
    <w:multiLevelType w:val="hybridMultilevel"/>
    <w:tmpl w:val="1C02C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F25864"/>
    <w:multiLevelType w:val="hybridMultilevel"/>
    <w:tmpl w:val="7F126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0" w15:restartNumberingAfterBreak="0">
    <w:nsid w:val="66E11722"/>
    <w:multiLevelType w:val="hybridMultilevel"/>
    <w:tmpl w:val="646E3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7945C6"/>
    <w:multiLevelType w:val="hybridMultilevel"/>
    <w:tmpl w:val="E1143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43530"/>
    <w:multiLevelType w:val="hybridMultilevel"/>
    <w:tmpl w:val="712AD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6E570B"/>
    <w:multiLevelType w:val="hybridMultilevel"/>
    <w:tmpl w:val="32CE6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055340"/>
    <w:multiLevelType w:val="hybridMultilevel"/>
    <w:tmpl w:val="0A4EB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5"/>
  </w:num>
  <w:num w:numId="2" w16cid:durableId="665326605">
    <w:abstractNumId w:val="36"/>
  </w:num>
  <w:num w:numId="3" w16cid:durableId="109785916">
    <w:abstractNumId w:val="32"/>
  </w:num>
  <w:num w:numId="4" w16cid:durableId="1369407402">
    <w:abstractNumId w:val="3"/>
  </w:num>
  <w:num w:numId="5" w16cid:durableId="1280799711">
    <w:abstractNumId w:val="29"/>
  </w:num>
  <w:num w:numId="6" w16cid:durableId="1934626137">
    <w:abstractNumId w:val="13"/>
  </w:num>
  <w:num w:numId="7" w16cid:durableId="1971128893">
    <w:abstractNumId w:val="9"/>
  </w:num>
  <w:num w:numId="8" w16cid:durableId="1055600">
    <w:abstractNumId w:val="16"/>
  </w:num>
  <w:num w:numId="9" w16cid:durableId="2119792363">
    <w:abstractNumId w:val="35"/>
  </w:num>
  <w:num w:numId="10" w16cid:durableId="1450854239">
    <w:abstractNumId w:val="33"/>
  </w:num>
  <w:num w:numId="11" w16cid:durableId="1620334117">
    <w:abstractNumId w:val="20"/>
  </w:num>
  <w:num w:numId="12" w16cid:durableId="1824853769">
    <w:abstractNumId w:val="22"/>
  </w:num>
  <w:num w:numId="13" w16cid:durableId="1119254085">
    <w:abstractNumId w:val="0"/>
  </w:num>
  <w:num w:numId="14" w16cid:durableId="1526945852">
    <w:abstractNumId w:val="31"/>
  </w:num>
  <w:num w:numId="15" w16cid:durableId="9262036">
    <w:abstractNumId w:val="40"/>
  </w:num>
  <w:num w:numId="16" w16cid:durableId="99688860">
    <w:abstractNumId w:val="26"/>
  </w:num>
  <w:num w:numId="17" w16cid:durableId="1951355858">
    <w:abstractNumId w:val="18"/>
  </w:num>
  <w:num w:numId="18" w16cid:durableId="497309260">
    <w:abstractNumId w:val="15"/>
  </w:num>
  <w:num w:numId="19" w16cid:durableId="1023017617">
    <w:abstractNumId w:val="12"/>
  </w:num>
  <w:num w:numId="20" w16cid:durableId="1137407001">
    <w:abstractNumId w:val="6"/>
  </w:num>
  <w:num w:numId="21" w16cid:durableId="282078090">
    <w:abstractNumId w:val="19"/>
  </w:num>
  <w:num w:numId="22" w16cid:durableId="557664061">
    <w:abstractNumId w:val="24"/>
  </w:num>
  <w:num w:numId="23" w16cid:durableId="1333951479">
    <w:abstractNumId w:val="1"/>
  </w:num>
  <w:num w:numId="24" w16cid:durableId="1880581652">
    <w:abstractNumId w:val="8"/>
  </w:num>
  <w:num w:numId="25" w16cid:durableId="943422885">
    <w:abstractNumId w:val="2"/>
  </w:num>
  <w:num w:numId="26" w16cid:durableId="2135250139">
    <w:abstractNumId w:val="14"/>
  </w:num>
  <w:num w:numId="27" w16cid:durableId="458839981">
    <w:abstractNumId w:val="21"/>
  </w:num>
  <w:num w:numId="28" w16cid:durableId="1749300570">
    <w:abstractNumId w:val="23"/>
  </w:num>
  <w:num w:numId="29" w16cid:durableId="3948240">
    <w:abstractNumId w:val="11"/>
  </w:num>
  <w:num w:numId="30" w16cid:durableId="435945565">
    <w:abstractNumId w:val="17"/>
  </w:num>
  <w:num w:numId="31" w16cid:durableId="810486746">
    <w:abstractNumId w:val="37"/>
  </w:num>
  <w:num w:numId="32" w16cid:durableId="650402408">
    <w:abstractNumId w:val="4"/>
  </w:num>
  <w:num w:numId="33" w16cid:durableId="899555430">
    <w:abstractNumId w:val="10"/>
  </w:num>
  <w:num w:numId="34" w16cid:durableId="369762920">
    <w:abstractNumId w:val="7"/>
  </w:num>
  <w:num w:numId="35" w16cid:durableId="2060472253">
    <w:abstractNumId w:val="39"/>
  </w:num>
  <w:num w:numId="36" w16cid:durableId="512308533">
    <w:abstractNumId w:val="25"/>
  </w:num>
  <w:num w:numId="37" w16cid:durableId="932516132">
    <w:abstractNumId w:val="41"/>
  </w:num>
  <w:num w:numId="38" w16cid:durableId="1105728361">
    <w:abstractNumId w:val="27"/>
  </w:num>
  <w:num w:numId="39" w16cid:durableId="944576118">
    <w:abstractNumId w:val="34"/>
  </w:num>
  <w:num w:numId="40" w16cid:durableId="1956785474">
    <w:abstractNumId w:val="30"/>
  </w:num>
  <w:num w:numId="41" w16cid:durableId="1279528348">
    <w:abstractNumId w:val="28"/>
  </w:num>
  <w:num w:numId="42" w16cid:durableId="1603028428">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26F84"/>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16A43"/>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B7ECD"/>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3970"/>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25FB"/>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3F63"/>
    <w:rsid w:val="00515F88"/>
    <w:rsid w:val="00516146"/>
    <w:rsid w:val="00516C8F"/>
    <w:rsid w:val="00516E65"/>
    <w:rsid w:val="00517475"/>
    <w:rsid w:val="00523DB6"/>
    <w:rsid w:val="00525C0C"/>
    <w:rsid w:val="00532244"/>
    <w:rsid w:val="0053281F"/>
    <w:rsid w:val="005333E2"/>
    <w:rsid w:val="005442B5"/>
    <w:rsid w:val="00544B87"/>
    <w:rsid w:val="00545CBE"/>
    <w:rsid w:val="00545E18"/>
    <w:rsid w:val="005613FA"/>
    <w:rsid w:val="0056661A"/>
    <w:rsid w:val="00566F55"/>
    <w:rsid w:val="00574C25"/>
    <w:rsid w:val="00576108"/>
    <w:rsid w:val="00580439"/>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16AD"/>
    <w:rsid w:val="00632A64"/>
    <w:rsid w:val="00633093"/>
    <w:rsid w:val="00633D00"/>
    <w:rsid w:val="00634C95"/>
    <w:rsid w:val="00635F67"/>
    <w:rsid w:val="006370AB"/>
    <w:rsid w:val="00647F65"/>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31A1"/>
    <w:rsid w:val="006E7DF3"/>
    <w:rsid w:val="006F4714"/>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77DF9"/>
    <w:rsid w:val="00782043"/>
    <w:rsid w:val="00782ED9"/>
    <w:rsid w:val="00792924"/>
    <w:rsid w:val="007953BF"/>
    <w:rsid w:val="007A01DE"/>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4B4F"/>
    <w:rsid w:val="00835F12"/>
    <w:rsid w:val="00836477"/>
    <w:rsid w:val="00841017"/>
    <w:rsid w:val="00855081"/>
    <w:rsid w:val="00855ECB"/>
    <w:rsid w:val="008720A1"/>
    <w:rsid w:val="00873115"/>
    <w:rsid w:val="00881649"/>
    <w:rsid w:val="00882586"/>
    <w:rsid w:val="00883926"/>
    <w:rsid w:val="008928DE"/>
    <w:rsid w:val="00897A7D"/>
    <w:rsid w:val="008A24CB"/>
    <w:rsid w:val="008A2ABF"/>
    <w:rsid w:val="008A36DB"/>
    <w:rsid w:val="008A4083"/>
    <w:rsid w:val="008A58EF"/>
    <w:rsid w:val="008B5239"/>
    <w:rsid w:val="008C11FB"/>
    <w:rsid w:val="008C13D5"/>
    <w:rsid w:val="008C362E"/>
    <w:rsid w:val="008D36B0"/>
    <w:rsid w:val="008D7A86"/>
    <w:rsid w:val="008E199A"/>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37E81"/>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37591"/>
    <w:rsid w:val="00A50634"/>
    <w:rsid w:val="00A52BD1"/>
    <w:rsid w:val="00A52E33"/>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4419"/>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45F0C"/>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6E6"/>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BF7D9A"/>
    <w:rsid w:val="00C01A9E"/>
    <w:rsid w:val="00C04CFB"/>
    <w:rsid w:val="00C0796A"/>
    <w:rsid w:val="00C07AA4"/>
    <w:rsid w:val="00C102E4"/>
    <w:rsid w:val="00C11FC7"/>
    <w:rsid w:val="00C16ED0"/>
    <w:rsid w:val="00C232BA"/>
    <w:rsid w:val="00C257E6"/>
    <w:rsid w:val="00C2744B"/>
    <w:rsid w:val="00C307C6"/>
    <w:rsid w:val="00C37A95"/>
    <w:rsid w:val="00C40A7F"/>
    <w:rsid w:val="00C501CB"/>
    <w:rsid w:val="00C5560A"/>
    <w:rsid w:val="00C5764D"/>
    <w:rsid w:val="00C6173B"/>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10FB"/>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311F"/>
    <w:rsid w:val="00DA58F5"/>
    <w:rsid w:val="00DA626C"/>
    <w:rsid w:val="00DA6EEF"/>
    <w:rsid w:val="00DA723F"/>
    <w:rsid w:val="00DB62B3"/>
    <w:rsid w:val="00DC033C"/>
    <w:rsid w:val="00DC6A83"/>
    <w:rsid w:val="00DC7D93"/>
    <w:rsid w:val="00DD33EA"/>
    <w:rsid w:val="00DD41BA"/>
    <w:rsid w:val="00DD4646"/>
    <w:rsid w:val="00DE333B"/>
    <w:rsid w:val="00DE51DF"/>
    <w:rsid w:val="00DE7027"/>
    <w:rsid w:val="00DF0CB2"/>
    <w:rsid w:val="00E17A67"/>
    <w:rsid w:val="00E25C23"/>
    <w:rsid w:val="00E325B8"/>
    <w:rsid w:val="00E33ECC"/>
    <w:rsid w:val="00E34DBA"/>
    <w:rsid w:val="00E37CE0"/>
    <w:rsid w:val="00E415FC"/>
    <w:rsid w:val="00E416F5"/>
    <w:rsid w:val="00E433A5"/>
    <w:rsid w:val="00E451F5"/>
    <w:rsid w:val="00E45233"/>
    <w:rsid w:val="00E471EF"/>
    <w:rsid w:val="00E530C7"/>
    <w:rsid w:val="00E5361B"/>
    <w:rsid w:val="00E53DFA"/>
    <w:rsid w:val="00E57C67"/>
    <w:rsid w:val="00E57E56"/>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C7D2C"/>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5615A"/>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38E8"/>
    <w:rsid w:val="00FD7E43"/>
    <w:rsid w:val="00FE119B"/>
    <w:rsid w:val="00FE469F"/>
    <w:rsid w:val="00FF193C"/>
    <w:rsid w:val="00FF1BF8"/>
    <w:rsid w:val="00FF5119"/>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86DD95F"/>
    <w:rsid w:val="49305369"/>
    <w:rsid w:val="4B2D0BD8"/>
    <w:rsid w:val="4E1E86BB"/>
    <w:rsid w:val="5077BF76"/>
    <w:rsid w:val="53C352F9"/>
    <w:rsid w:val="58DF9DB1"/>
    <w:rsid w:val="5E92ABC0"/>
    <w:rsid w:val="5F122E41"/>
    <w:rsid w:val="614D12E5"/>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link w:val="BodyText3"/>
    <w:rsid w:val="008A24C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18F6742BBAF043D99997BFCADACCFEB5"/>
        <w:category>
          <w:name w:val="General"/>
          <w:gallery w:val="placeholder"/>
        </w:category>
        <w:types>
          <w:type w:val="bbPlcHdr"/>
        </w:types>
        <w:behaviors>
          <w:behavior w:val="content"/>
        </w:behaviors>
        <w:guid w:val="{AE36E8C8-82D9-47E3-9F48-C9E724B30E15}"/>
      </w:docPartPr>
      <w:docPartBody>
        <w:p w:rsidR="00EC263B" w:rsidRDefault="00EC263B" w:rsidP="00EC263B">
          <w:pPr>
            <w:pStyle w:val="18F6742BBAF043D99997BFCADACCFEB5"/>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B30E6"/>
    <w:rsid w:val="002D3F55"/>
    <w:rsid w:val="00492DE5"/>
    <w:rsid w:val="004B2D19"/>
    <w:rsid w:val="007A3920"/>
    <w:rsid w:val="00834B4F"/>
    <w:rsid w:val="009957A5"/>
    <w:rsid w:val="00AB6423"/>
    <w:rsid w:val="00C257E6"/>
    <w:rsid w:val="00CF10FB"/>
    <w:rsid w:val="00E54777"/>
    <w:rsid w:val="00EC263B"/>
    <w:rsid w:val="00FC414D"/>
    <w:rsid w:val="00FF5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63B"/>
    <w:rPr>
      <w:color w:val="808080"/>
    </w:rPr>
  </w:style>
  <w:style w:type="paragraph" w:customStyle="1" w:styleId="18F6742BBAF043D99997BFCADACCFEB5">
    <w:name w:val="18F6742BBAF043D99997BFCADACCFEB5"/>
    <w:rsid w:val="00EC263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7EE544F5-CF01-4AD5-AF8E-4D07F93089EB}"/>
</file>

<file path=docProps/app.xml><?xml version="1.0" encoding="utf-8"?>
<Properties xmlns="http://schemas.openxmlformats.org/officeDocument/2006/extended-properties" xmlns:vt="http://schemas.openxmlformats.org/officeDocument/2006/docPropsVTypes">
  <Template>Normal</Template>
  <TotalTime>3</TotalTime>
  <Pages>6</Pages>
  <Words>2079</Words>
  <Characters>11855</Characters>
  <Application>Microsoft Office Word</Application>
  <DocSecurity>2</DocSecurity>
  <Lines>98</Lines>
  <Paragraphs>27</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3</cp:revision>
  <cp:lastPrinted>2004-02-23T14:04:00Z</cp:lastPrinted>
  <dcterms:created xsi:type="dcterms:W3CDTF">2026-05-15T10:19:00Z</dcterms:created>
  <dcterms:modified xsi:type="dcterms:W3CDTF">2026-05-15T10:20:00Z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140765400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