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2FFD58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7810D8E3"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7810D8E3"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E67052" w14:paraId="27662F6A" w14:textId="71193E76">
            <w:pPr>
              <w:rPr>
                <w:rFonts w:cs="Arial"/>
                <w:szCs w:val="24"/>
              </w:rPr>
            </w:pPr>
            <w:r>
              <w:rPr>
                <w:rFonts w:cs="Arial"/>
                <w:szCs w:val="24"/>
              </w:rPr>
              <w:t xml:space="preserve">Economic </w:t>
            </w:r>
            <w:r w:rsidR="00C127AA">
              <w:rPr>
                <w:rFonts w:cs="Arial"/>
                <w:szCs w:val="24"/>
              </w:rPr>
              <w:t>Development A</w:t>
            </w:r>
            <w:r>
              <w:rPr>
                <w:rFonts w:cs="Arial"/>
                <w:szCs w:val="24"/>
              </w:rPr>
              <w:t>nalyst</w:t>
            </w:r>
          </w:p>
        </w:tc>
      </w:tr>
      <w:tr w:rsidRPr="00F24FA7" w:rsidR="00040A1F" w:rsidTr="7810D8E3"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5D5A27" w14:paraId="676AF1C1" w14:textId="7001A3A4">
            <w:pPr/>
            <w:r w:rsidRPr="7810D8E3" w:rsidR="005D5A27">
              <w:rPr>
                <w:rFonts w:cs="Arial"/>
                <w:color w:val="000000" w:themeColor="text1" w:themeTint="FF" w:themeShade="FF"/>
              </w:rPr>
              <w:t>2</w:t>
            </w:r>
            <w:r w:rsidRPr="7810D8E3" w:rsidR="47669206">
              <w:rPr>
                <w:rFonts w:cs="Arial"/>
                <w:color w:val="000000" w:themeColor="text1" w:themeTint="FF" w:themeShade="FF"/>
              </w:rPr>
              <w:t>4310</w:t>
            </w:r>
          </w:p>
        </w:tc>
      </w:tr>
      <w:tr w:rsidRPr="00F24FA7" w:rsidR="00040A1F" w:rsidTr="7810D8E3"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00BE239D" w:rsidP="00BE239D" w:rsidRDefault="00953EF7" w14:paraId="4238AB98" w14:textId="408B5386">
            <w:pPr>
              <w:rPr>
                <w:rFonts w:cs="Arial"/>
                <w:color w:val="000000" w:themeColor="text1"/>
              </w:rPr>
            </w:pPr>
            <w:r w:rsidRPr="0369C886" w:rsidR="00953EF7">
              <w:rPr>
                <w:rFonts w:cs="Arial"/>
                <w:color w:val="000000" w:themeColor="text1" w:themeTint="FF" w:themeShade="FF"/>
              </w:rPr>
              <w:t>5</w:t>
            </w:r>
            <w:r w:rsidRPr="0369C886" w:rsidR="005D5A27">
              <w:rPr>
                <w:rFonts w:cs="Arial"/>
                <w:color w:val="000000" w:themeColor="text1" w:themeTint="FF" w:themeShade="FF"/>
              </w:rPr>
              <w:t xml:space="preserve"> - </w:t>
            </w:r>
            <w:r w:rsidRPr="0369C886" w:rsidR="00F97910">
              <w:rPr>
                <w:rFonts w:cs="Arial"/>
                <w:color w:val="000000" w:themeColor="text1" w:themeTint="FF" w:themeShade="FF"/>
              </w:rPr>
              <w:t>£</w:t>
            </w:r>
            <w:r w:rsidRPr="0369C886" w:rsidR="005D5A27">
              <w:rPr>
                <w:rFonts w:cs="Arial"/>
                <w:color w:val="000000" w:themeColor="text1" w:themeTint="FF" w:themeShade="FF"/>
              </w:rPr>
              <w:t>34,434</w:t>
            </w:r>
            <w:r w:rsidRPr="0369C886" w:rsidR="005D5A27">
              <w:rPr>
                <w:rFonts w:cs="Arial"/>
                <w:color w:val="000000" w:themeColor="text1" w:themeTint="FF" w:themeShade="FF"/>
              </w:rPr>
              <w:t xml:space="preserve"> per annum (pro rata </w:t>
            </w:r>
            <w:r w:rsidRPr="0369C886" w:rsidR="2A4B110A">
              <w:rPr>
                <w:rFonts w:cs="Arial"/>
                <w:color w:val="000000" w:themeColor="text1" w:themeTint="FF" w:themeShade="FF"/>
              </w:rPr>
              <w:t>for</w:t>
            </w:r>
            <w:r w:rsidRPr="0369C886" w:rsidR="005D5A27">
              <w:rPr>
                <w:rFonts w:cs="Arial"/>
                <w:color w:val="000000" w:themeColor="text1" w:themeTint="FF" w:themeShade="FF"/>
              </w:rPr>
              <w:t xml:space="preserve"> part time)</w:t>
            </w:r>
          </w:p>
          <w:p w:rsidRPr="00F24FA7" w:rsidR="00040A1F" w:rsidP="00BE239D" w:rsidRDefault="30AA0C90" w14:paraId="6B24447B" w14:textId="224167D2">
            <w:pPr>
              <w:rPr>
                <w:rFonts w:cs="Arial"/>
              </w:rPr>
            </w:pPr>
            <w:r w:rsidRPr="00F24FA7">
              <w:rPr>
                <w:rFonts w:eastAsia="Source Sans Pro" w:cs="Arial"/>
                <w:color w:val="333333"/>
                <w:szCs w:val="24"/>
              </w:rPr>
              <w:t>This role includes performance related pay progression</w:t>
            </w:r>
          </w:p>
        </w:tc>
      </w:tr>
      <w:tr w:rsidRPr="00F24FA7" w:rsidR="00040A1F" w:rsidTr="7810D8E3"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040A1F" w:rsidRDefault="00FA42AE" w14:paraId="7D4686D8" w14:textId="53EB45D2">
            <w:pPr>
              <w:rPr>
                <w:rFonts w:cs="Arial"/>
                <w:szCs w:val="24"/>
              </w:rPr>
            </w:pPr>
            <w:r w:rsidRPr="00FA42AE">
              <w:rPr>
                <w:rFonts w:cs="Arial"/>
                <w:szCs w:val="24"/>
              </w:rPr>
              <w:t>Housing Growth &amp; Planning</w:t>
            </w:r>
            <w:r>
              <w:rPr>
                <w:rFonts w:cs="Arial"/>
                <w:szCs w:val="24"/>
              </w:rPr>
              <w:t xml:space="preserve"> – </w:t>
            </w:r>
            <w:r w:rsidRPr="00230C80" w:rsidR="00230C80">
              <w:rPr>
                <w:rFonts w:cs="Arial"/>
                <w:szCs w:val="24"/>
              </w:rPr>
              <w:t>Economic Strategy &amp; Operations</w:t>
            </w:r>
          </w:p>
        </w:tc>
      </w:tr>
      <w:tr w:rsidRPr="00F24FA7" w:rsidR="00040A1F" w:rsidTr="7810D8E3"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6437AF" w:rsidR="00040A1F" w:rsidP="0369C886" w:rsidRDefault="0013504B" w14:paraId="2707D7D8" w14:textId="2D727AC9">
            <w:pPr>
              <w:rPr>
                <w:rFonts w:cs="Arial"/>
                <w:color w:val="000000"/>
              </w:rPr>
            </w:pPr>
            <w:r w:rsidRPr="0369C886" w:rsidR="0013504B">
              <w:rPr>
                <w:rFonts w:cs="Arial"/>
                <w:color w:val="000000" w:themeColor="text1" w:themeTint="FF" w:themeShade="FF"/>
              </w:rPr>
              <w:t xml:space="preserve">Endeavour House, </w:t>
            </w:r>
            <w:r w:rsidRPr="0369C886" w:rsidR="198A2686">
              <w:rPr>
                <w:rFonts w:cs="Arial"/>
                <w:color w:val="000000" w:themeColor="text1" w:themeTint="FF" w:themeShade="FF"/>
              </w:rPr>
              <w:t xml:space="preserve">8 </w:t>
            </w:r>
            <w:r w:rsidRPr="0369C886" w:rsidR="0013504B">
              <w:rPr>
                <w:rFonts w:cs="Arial"/>
                <w:color w:val="000000" w:themeColor="text1" w:themeTint="FF" w:themeShade="FF"/>
              </w:rPr>
              <w:t>Russell Road, Ipswich IP1 2BX</w:t>
            </w:r>
            <w:r w:rsidRPr="0369C886" w:rsidR="552B2FB0">
              <w:rPr>
                <w:rFonts w:cs="Arial"/>
                <w:color w:val="000000" w:themeColor="text1" w:themeTint="FF" w:themeShade="FF"/>
              </w:rPr>
              <w:t xml:space="preserve"> – Hybrid working</w:t>
            </w:r>
          </w:p>
        </w:tc>
      </w:tr>
      <w:tr w:rsidRPr="00F24FA7" w:rsidR="00040A1F" w:rsidTr="7810D8E3"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95488B" w14:paraId="6D1F5090" w14:textId="6E373F3C">
            <w:pPr>
              <w:rPr>
                <w:rFonts w:cs="Arial"/>
                <w:color w:val="000000"/>
                <w:szCs w:val="24"/>
              </w:rPr>
            </w:pPr>
            <w:r>
              <w:rPr>
                <w:rFonts w:cs="Arial"/>
                <w:color w:val="000000"/>
                <w:szCs w:val="24"/>
              </w:rPr>
              <w:t>37</w:t>
            </w:r>
          </w:p>
        </w:tc>
      </w:tr>
      <w:tr w:rsidRPr="00F24FA7" w:rsidR="00040A1F" w:rsidTr="7810D8E3"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062E4F" w14:paraId="669B111E" w14:textId="5D2AC29A">
            <w:pPr>
              <w:rPr>
                <w:rFonts w:cs="Arial"/>
                <w:b/>
                <w:bCs/>
                <w:color w:val="000000"/>
                <w:szCs w:val="24"/>
              </w:rPr>
            </w:pPr>
            <w:sdt>
              <w:sdtPr>
                <w:rPr>
                  <w:rFonts w:cs="Arial"/>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Pr="008B23D0" w:rsidR="008D27EE">
                  <w:rPr>
                    <w:rFonts w:cs="Arial"/>
                    <w:color w:val="000000"/>
                    <w:szCs w:val="24"/>
                  </w:rPr>
                  <w:t>Permanent</w:t>
                </w:r>
              </w:sdtContent>
            </w:sdt>
          </w:p>
        </w:tc>
      </w:tr>
      <w:tr w:rsidRPr="00F24FA7" w:rsidR="006639C1" w:rsidTr="7810D8E3"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EF552B" w:rsidR="00EF552B" w:rsidP="00EF552B" w:rsidRDefault="00EF552B" w14:paraId="3AEA565C" w14:textId="77777777">
            <w:pPr>
              <w:pStyle w:val="ListParagraph"/>
              <w:numPr>
                <w:ilvl w:val="0"/>
                <w:numId w:val="7"/>
              </w:numPr>
              <w:rPr>
                <w:color w:val="000000"/>
                <w:szCs w:val="24"/>
              </w:rPr>
            </w:pPr>
            <w:r w:rsidRPr="00EF552B">
              <w:rPr>
                <w:color w:val="000000"/>
                <w:szCs w:val="24"/>
              </w:rPr>
              <w:t>Working compressed hours (eg a nine-day fortnight)</w:t>
            </w:r>
          </w:p>
          <w:p w:rsidR="00C071B5" w:rsidP="004F3C90" w:rsidRDefault="00EF552B" w14:paraId="401D7E83" w14:textId="77777777">
            <w:pPr>
              <w:pStyle w:val="ListParagraph"/>
              <w:numPr>
                <w:ilvl w:val="0"/>
                <w:numId w:val="7"/>
              </w:numPr>
              <w:rPr>
                <w:color w:val="000000"/>
                <w:szCs w:val="24"/>
              </w:rPr>
            </w:pPr>
            <w:r w:rsidRPr="00C071B5">
              <w:rPr>
                <w:color w:val="000000"/>
                <w:szCs w:val="24"/>
              </w:rPr>
              <w:t>Use of flexitime / time off in lieu</w:t>
            </w:r>
          </w:p>
          <w:p w:rsidRPr="00EF552B" w:rsidR="003F0CE4" w:rsidP="0369C886" w:rsidRDefault="00EF552B" w14:paraId="7001B49C" w14:textId="5E78E5A3">
            <w:pPr>
              <w:pStyle w:val="ListParagraph"/>
              <w:numPr>
                <w:ilvl w:val="0"/>
                <w:numId w:val="7"/>
              </w:numPr>
              <w:rPr>
                <w:color w:val="000000"/>
              </w:rPr>
            </w:pPr>
            <w:r w:rsidRPr="0369C886" w:rsidR="00EF552B">
              <w:rPr>
                <w:color w:val="000000" w:themeColor="text1" w:themeTint="FF" w:themeShade="FF"/>
              </w:rPr>
              <w:t xml:space="preserve">Hybrid working options, including some home working </w:t>
            </w:r>
            <w:r w:rsidRPr="0369C886" w:rsidR="003F0CE4">
              <w:rPr>
                <w:color w:val="000000" w:themeColor="text1" w:themeTint="FF" w:themeShade="FF"/>
              </w:rPr>
              <w:t xml:space="preserve">– expectation of </w:t>
            </w:r>
            <w:r w:rsidRPr="0369C886" w:rsidR="2F086799">
              <w:rPr>
                <w:color w:val="000000" w:themeColor="text1" w:themeTint="FF" w:themeShade="FF"/>
              </w:rPr>
              <w:t>4</w:t>
            </w:r>
            <w:r w:rsidRPr="0369C886" w:rsidR="00707386">
              <w:rPr>
                <w:color w:val="000000" w:themeColor="text1" w:themeTint="FF" w:themeShade="FF"/>
              </w:rPr>
              <w:t>0</w:t>
            </w:r>
            <w:r w:rsidRPr="0369C886" w:rsidR="003F0CE4">
              <w:rPr>
                <w:color w:val="000000" w:themeColor="text1" w:themeTint="FF" w:themeShade="FF"/>
              </w:rPr>
              <w:t>% in the office</w:t>
            </w:r>
          </w:p>
          <w:p w:rsidRPr="00D95D62" w:rsidR="006639C1" w:rsidP="00EF552B" w:rsidRDefault="00EF552B" w14:paraId="39D2F73F" w14:textId="11D12FE0">
            <w:pPr>
              <w:pStyle w:val="ListParagraph"/>
              <w:numPr>
                <w:ilvl w:val="0"/>
                <w:numId w:val="7"/>
              </w:numPr>
              <w:rPr>
                <w:rFonts w:cs="Arial"/>
                <w:szCs w:val="24"/>
              </w:rPr>
            </w:pPr>
            <w:r w:rsidRPr="00EF552B">
              <w:rPr>
                <w:color w:val="000000"/>
                <w:szCs w:val="24"/>
              </w:rPr>
              <w:t>Working adjusted core hours (eg starting later and finishing later or other patterns)</w:t>
            </w:r>
          </w:p>
        </w:tc>
      </w:tr>
    </w:tbl>
    <w:p w:rsidR="00305397" w:rsidP="009C5A28" w:rsidRDefault="00305397" w14:paraId="67B20401" w14:textId="77777777">
      <w:pPr>
        <w:rPr>
          <w:rStyle w:val="Emphasis"/>
          <w:rFonts w:cs="Arial"/>
          <w:i w:val="0"/>
          <w:iCs w:val="0"/>
        </w:rPr>
      </w:pPr>
    </w:p>
    <w:p w:rsidR="00246509" w:rsidP="009C5A28" w:rsidRDefault="00246509" w14:paraId="13B108DA"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D34C86" w:rsidRDefault="00246509" w14:paraId="5ECA754A" w14:textId="70C972C3">
      <w:pPr>
        <w:spacing w:after="120"/>
        <w:rPr>
          <w:rFonts w:cs="Arial"/>
          <w:iCs/>
          <w:szCs w:val="24"/>
        </w:rPr>
      </w:pPr>
      <w:r>
        <w:rPr>
          <w:rFonts w:cs="Arial"/>
          <w:iCs/>
          <w:szCs w:val="24"/>
        </w:rPr>
        <w:br/>
      </w:r>
      <w:r w:rsidRPr="00BC371B" w:rsidR="00BC371B">
        <w:rPr>
          <w:rFonts w:cs="Arial"/>
          <w:iCs/>
          <w:szCs w:val="24"/>
        </w:rPr>
        <w:t xml:space="preserve">As a modern and effective council, we understand the importance of being flexible and well-connected in the ways we work. We focus our ambitions on doing what’s right for people, our </w:t>
      </w:r>
      <w:r w:rsidRPr="00BC371B" w:rsidR="00F1668A">
        <w:rPr>
          <w:rFonts w:cs="Arial"/>
          <w:iCs/>
          <w:szCs w:val="24"/>
        </w:rPr>
        <w:t>partners,</w:t>
      </w:r>
      <w:r w:rsidRPr="00BC371B" w:rsidR="00BC371B">
        <w:rPr>
          <w:rFonts w:cs="Arial"/>
          <w:iCs/>
          <w:szCs w:val="24"/>
        </w:rPr>
        <w:t xml:space="preserve"> and our communities - both now and for the future. </w:t>
      </w:r>
    </w:p>
    <w:p w:rsidR="00BC371B" w:rsidP="00D34C86" w:rsidRDefault="00BC371B" w14:paraId="035F0A06" w14:textId="43720A73">
      <w:pPr>
        <w:spacing w:after="120"/>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007A3B63" w:rsidP="00BC371B" w:rsidRDefault="00BC371B" w14:paraId="219F528B" w14:textId="3DDF56AC">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7A3B63" w:rsidRDefault="007A3B63" w14:paraId="3C0CD422" w14:textId="4875CAD4">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7A3B63" w:rsidP="007A3B63" w:rsidRDefault="007A3B63" w14:paraId="4313EA63" w14:textId="77777777">
      <w:pPr>
        <w:rPr>
          <w:rFonts w:cs="Arial"/>
          <w:iCs/>
          <w:color w:val="000000" w:themeColor="text1"/>
          <w:szCs w:val="24"/>
        </w:rPr>
      </w:pPr>
    </w:p>
    <w:p w:rsidR="00842138" w:rsidP="00953EF7" w:rsidRDefault="0054400A" w14:paraId="0EA7084F" w14:textId="77777777">
      <w:pPr>
        <w:rPr>
          <w:rFonts w:cs="Arial"/>
        </w:rPr>
      </w:pPr>
      <w:r>
        <w:rPr>
          <w:rFonts w:cs="Arial"/>
        </w:rPr>
        <w:t>To collect, analyse, and interpret data and intelligence</w:t>
      </w:r>
      <w:r w:rsidR="00D75744">
        <w:rPr>
          <w:rFonts w:cs="Arial"/>
        </w:rPr>
        <w:t xml:space="preserve"> to support the development and implementation of Suffolk Economic Strategy. The role</w:t>
      </w:r>
      <w:r w:rsidR="00445ACD">
        <w:rPr>
          <w:rFonts w:cs="Arial"/>
        </w:rPr>
        <w:t xml:space="preserve"> will provide key datasets, charts, reports, and infographics to inform decision-making and policy alignment across Suffolk</w:t>
      </w:r>
      <w:r w:rsidR="002D119D">
        <w:rPr>
          <w:rFonts w:cs="Arial"/>
        </w:rPr>
        <w:t>.</w:t>
      </w:r>
      <w:r w:rsidR="00580B3A">
        <w:rPr>
          <w:rFonts w:cs="Arial"/>
        </w:rPr>
        <w:t xml:space="preserve"> </w:t>
      </w:r>
    </w:p>
    <w:p w:rsidR="00842138" w:rsidP="00953EF7" w:rsidRDefault="00842138" w14:paraId="5FCF2DCE" w14:textId="77777777">
      <w:pPr>
        <w:rPr>
          <w:rFonts w:cs="Arial"/>
        </w:rPr>
      </w:pPr>
    </w:p>
    <w:p w:rsidR="001B0159" w:rsidP="00953EF7" w:rsidRDefault="00A27C54" w14:paraId="623EDA99" w14:textId="38F666B6">
      <w:pPr>
        <w:rPr>
          <w:rFonts w:cs="Arial"/>
        </w:rPr>
      </w:pPr>
      <w:r>
        <w:rPr>
          <w:rFonts w:cs="Arial"/>
        </w:rPr>
        <w:t>By producing data driven insights, reports and visualisations, the role will support policy development, business support initiatives, and investment decisions that drive economic growth across Suffolk.</w:t>
      </w:r>
    </w:p>
    <w:p w:rsidR="00842138" w:rsidP="00953EF7" w:rsidRDefault="00842138" w14:paraId="3AABAF75" w14:textId="77777777">
      <w:pPr>
        <w:rPr>
          <w:rFonts w:cs="Arial"/>
        </w:rPr>
      </w:pPr>
    </w:p>
    <w:p w:rsidR="00842138" w:rsidP="00953EF7" w:rsidRDefault="00842138" w14:paraId="57D4B7FA" w14:textId="2FA1E126">
      <w:pPr>
        <w:rPr>
          <w:rFonts w:cs="Arial"/>
        </w:rPr>
      </w:pPr>
      <w:r>
        <w:rPr>
          <w:rFonts w:cs="Arial"/>
        </w:rPr>
        <w:lastRenderedPageBreak/>
        <w:t>The role also contributes to monitoring and evaluating the impact of economic interventions, supporting the Suffolk business Board</w:t>
      </w:r>
      <w:r w:rsidR="001B7EE3">
        <w:rPr>
          <w:rFonts w:cs="Arial"/>
        </w:rPr>
        <w:t>, and key stakeholders in making informed decisions based on robust evidence.</w:t>
      </w:r>
    </w:p>
    <w:p w:rsidR="001B0159" w:rsidP="00953EF7" w:rsidRDefault="001B0159" w14:paraId="56F699AF"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16E2B57A"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Pr="00D103E2" w:rsidR="00745FC8" w:rsidP="00745FC8" w:rsidRDefault="00246509" w14:paraId="724BDB7F" w14:textId="14E453F1">
      <w:pPr>
        <w:spacing w:after="160" w:line="259" w:lineRule="auto"/>
      </w:pPr>
      <w:r>
        <w:br/>
      </w:r>
      <w:r w:rsidRPr="00D103E2" w:rsidR="00745FC8">
        <w:t>The Suffolk Economy Team</w:t>
      </w:r>
      <w:r w:rsidR="00745FC8">
        <w:t>,</w:t>
      </w:r>
      <w:r w:rsidRPr="00D103E2" w:rsidR="00745FC8">
        <w:t xml:space="preserve"> part of the Growth, Highways, and Infrastructure Directorate, is focused on delivering long-term, sustainable economic growth across Suffolk. The team leads on the development and implementation of the Suffolk Economic Strategy, ensuring economic interventions align with business needs and emerging opportunities.</w:t>
      </w:r>
    </w:p>
    <w:p w:rsidRPr="00D103E2" w:rsidR="00745FC8" w:rsidP="00745FC8" w:rsidRDefault="00745FC8" w14:paraId="63309311" w14:textId="77777777">
      <w:pPr>
        <w:spacing w:after="160" w:line="259" w:lineRule="auto"/>
      </w:pPr>
      <w:r w:rsidRPr="00D103E2">
        <w:t>The Suffolk Business Board provides business-led strategic oversight, guiding the team</w:t>
      </w:r>
      <w:r>
        <w:t>’</w:t>
      </w:r>
      <w:r w:rsidRPr="00D103E2">
        <w:t>s work to ensure that Suffolk</w:t>
      </w:r>
      <w:r>
        <w:t>’</w:t>
      </w:r>
      <w:r w:rsidRPr="00D103E2">
        <w:t>s economy remains competitive, innovative, and resilient.</w:t>
      </w:r>
    </w:p>
    <w:p w:rsidRPr="00D103E2" w:rsidR="00745FC8" w:rsidP="00745FC8" w:rsidRDefault="00745FC8" w14:paraId="5986DDCC" w14:textId="77777777">
      <w:pPr>
        <w:spacing w:after="160" w:line="259" w:lineRule="auto"/>
      </w:pPr>
      <w:r w:rsidRPr="00D103E2">
        <w:t xml:space="preserve">Working in close collaboration with Suffolk </w:t>
      </w:r>
      <w:r>
        <w:t xml:space="preserve">district </w:t>
      </w:r>
      <w:r w:rsidRPr="00D103E2">
        <w:t>councils, neighbouring county councils, businesses</w:t>
      </w:r>
      <w:r>
        <w:t xml:space="preserve"> and industry leaders</w:t>
      </w:r>
      <w:r w:rsidRPr="00D103E2">
        <w:t xml:space="preserve">, educational institutions, government, </w:t>
      </w:r>
      <w:r>
        <w:t xml:space="preserve">VCSE, </w:t>
      </w:r>
      <w:r w:rsidRPr="00D103E2">
        <w:t>and national bodies, the team drives forward key initiatives that strengthen Suffolk</w:t>
      </w:r>
      <w:r>
        <w:t>’</w:t>
      </w:r>
      <w:r w:rsidRPr="00D103E2">
        <w:t>s economic future.</w:t>
      </w:r>
    </w:p>
    <w:p w:rsidRPr="00D103E2" w:rsidR="00745FC8" w:rsidP="00745FC8" w:rsidRDefault="00745FC8" w14:paraId="25F7C728" w14:textId="77777777">
      <w:pPr>
        <w:spacing w:after="160" w:line="259" w:lineRule="auto"/>
      </w:pPr>
      <w:r w:rsidRPr="00D103E2">
        <w:t>Key Areas of Work</w:t>
      </w:r>
    </w:p>
    <w:p w:rsidR="00745FC8" w:rsidP="00745FC8" w:rsidRDefault="00745FC8" w14:paraId="2DA02086" w14:textId="77777777">
      <w:pPr>
        <w:pStyle w:val="ListParagraph"/>
        <w:numPr>
          <w:ilvl w:val="0"/>
          <w:numId w:val="26"/>
        </w:numPr>
        <w:spacing w:after="160" w:line="259" w:lineRule="auto"/>
        <w:contextualSpacing/>
      </w:pPr>
      <w:r w:rsidRPr="00D103E2">
        <w:t>Developing and implementing the Suffolk Economic Strategy</w:t>
      </w:r>
      <w:r>
        <w:t xml:space="preserve"> -</w:t>
      </w:r>
      <w:r w:rsidRPr="00D103E2">
        <w:t xml:space="preserve"> Setting a long-term vision for growth and identifying key sectors for investment.</w:t>
      </w:r>
    </w:p>
    <w:p w:rsidR="00745FC8" w:rsidP="0369C886" w:rsidRDefault="00745FC8" w14:paraId="730C8A18" w14:textId="0D69E601">
      <w:pPr>
        <w:pStyle w:val="ListParagraph"/>
        <w:numPr>
          <w:ilvl w:val="0"/>
          <w:numId w:val="26"/>
        </w:numPr>
        <w:spacing w:after="160" w:line="259" w:lineRule="auto"/>
        <w:contextualSpacing w:val="1"/>
        <w:rPr/>
      </w:pPr>
      <w:r w:rsidR="00745FC8">
        <w:rPr/>
        <w:t xml:space="preserve">Driving business growth and innovation </w:t>
      </w:r>
      <w:r w:rsidR="00745FC8">
        <w:rPr/>
        <w:t>-</w:t>
      </w:r>
      <w:r w:rsidR="00745FC8">
        <w:rPr/>
        <w:t xml:space="preserve"> Supporting businesses through tailored interventions, fostering innovation, and strengthening Suffolk</w:t>
      </w:r>
      <w:r w:rsidR="00745FC8">
        <w:rPr/>
        <w:t>’</w:t>
      </w:r>
      <w:r w:rsidR="00745FC8">
        <w:rPr/>
        <w:t>s business environment.</w:t>
      </w:r>
    </w:p>
    <w:p w:rsidR="00745FC8" w:rsidP="00745FC8" w:rsidRDefault="00745FC8" w14:paraId="431ABD9E" w14:textId="77777777">
      <w:pPr>
        <w:pStyle w:val="ListParagraph"/>
        <w:numPr>
          <w:ilvl w:val="0"/>
          <w:numId w:val="26"/>
        </w:numPr>
        <w:spacing w:after="160" w:line="259" w:lineRule="auto"/>
        <w:contextualSpacing/>
      </w:pPr>
      <w:r w:rsidRPr="00D103E2">
        <w:t xml:space="preserve">Managing economic intelligence and insights </w:t>
      </w:r>
      <w:r>
        <w:t>-</w:t>
      </w:r>
      <w:r w:rsidRPr="00D103E2">
        <w:t xml:space="preserve"> Maintaining a robust evidence base to inform decision-making and monitor economic trends.</w:t>
      </w:r>
    </w:p>
    <w:p w:rsidR="00745FC8" w:rsidP="00745FC8" w:rsidRDefault="00745FC8" w14:paraId="73E93CD3" w14:textId="77777777">
      <w:pPr>
        <w:pStyle w:val="ListParagraph"/>
        <w:numPr>
          <w:ilvl w:val="0"/>
          <w:numId w:val="26"/>
        </w:numPr>
        <w:spacing w:after="160" w:line="259" w:lineRule="auto"/>
        <w:contextualSpacing/>
      </w:pPr>
      <w:r w:rsidRPr="00D103E2">
        <w:t xml:space="preserve">Developing strategic partnerships and investment opportunities </w:t>
      </w:r>
      <w:r>
        <w:t>-</w:t>
      </w:r>
      <w:r w:rsidRPr="00D103E2">
        <w:t xml:space="preserve"> Facilitating public-private collaboration and attracting inward investment to support Suffolk</w:t>
      </w:r>
      <w:r>
        <w:t>’</w:t>
      </w:r>
      <w:r w:rsidRPr="00D103E2">
        <w:t>s economy.</w:t>
      </w:r>
    </w:p>
    <w:p w:rsidRPr="00D103E2" w:rsidR="0093156F" w:rsidP="00745FC8" w:rsidRDefault="0093156F" w14:paraId="071125A8" w14:textId="5E4D8F57">
      <w:pPr>
        <w:pStyle w:val="ListParagraph"/>
        <w:numPr>
          <w:ilvl w:val="0"/>
          <w:numId w:val="26"/>
        </w:numPr>
        <w:spacing w:after="160" w:line="259" w:lineRule="auto"/>
        <w:contextualSpacing/>
      </w:pPr>
      <w:r w:rsidRPr="0093156F">
        <w:t>Supporting place-based initiatives - working with key stakeholders to drive economic opportunities within the Enterprise Zones, Freeport East and other economic hubs.</w:t>
      </w:r>
    </w:p>
    <w:p w:rsidRPr="00745FC8" w:rsidR="00246509" w:rsidP="00745FC8" w:rsidRDefault="00745FC8" w14:paraId="2C3E5CD9" w14:textId="6C62DFDF">
      <w:pPr>
        <w:spacing w:after="160" w:line="259" w:lineRule="auto"/>
      </w:pPr>
      <w:r w:rsidR="00745FC8">
        <w:rPr/>
        <w:t>Through these activities, the Suffolk Economy Team works to remove barriers to growth, support skills development, infrastructure investment, and business support, and drive innovation and sustainable economic success across the county.</w:t>
      </w: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D51E13" w:rsidP="0369C886" w:rsidRDefault="00246509" w14:paraId="55773DE8" w14:textId="50F7DC0B">
      <w:pPr>
        <w:spacing w:before="120" w:after="120"/>
        <w:rPr>
          <w:rFonts w:cs="Arial"/>
        </w:rPr>
      </w:pPr>
      <w:r w:rsidRPr="0369C886" w:rsidR="001A5ACC">
        <w:rPr>
          <w:rFonts w:cs="Arial"/>
        </w:rPr>
        <w:t>Key responsibilities will</w:t>
      </w:r>
      <w:r w:rsidRPr="0369C886" w:rsidR="00D51E13">
        <w:rPr>
          <w:rFonts w:cs="Arial"/>
        </w:rPr>
        <w:t xml:space="preserve"> include:</w:t>
      </w:r>
    </w:p>
    <w:p w:rsidRPr="00246509" w:rsidR="00FB6042" w:rsidP="00FB6042" w:rsidRDefault="00FB6042" w14:paraId="0241572A" w14:textId="77777777">
      <w:pPr>
        <w:rPr>
          <w:b/>
          <w:bCs/>
        </w:rPr>
      </w:pPr>
      <w:r w:rsidRPr="00246509">
        <w:rPr>
          <w:b/>
          <w:bCs/>
        </w:rPr>
        <w:t>Economic Data Analysis and Reporting</w:t>
      </w:r>
    </w:p>
    <w:p w:rsidR="00FB6042" w:rsidP="00FB6042" w:rsidRDefault="00FB6042" w14:paraId="1FB98EDF" w14:textId="77777777">
      <w:pPr>
        <w:pStyle w:val="ListParagraph"/>
        <w:numPr>
          <w:ilvl w:val="0"/>
          <w:numId w:val="29"/>
        </w:numPr>
        <w:spacing w:after="160" w:line="259" w:lineRule="auto"/>
        <w:contextualSpacing/>
      </w:pPr>
      <w:r w:rsidRPr="0026688A">
        <w:t>Collect, analyse, and interpret economic data to assess trends and sector-specific demand across Suffolk.</w:t>
      </w:r>
    </w:p>
    <w:p w:rsidR="00FB6042" w:rsidP="00FB6042" w:rsidRDefault="00FB6042" w14:paraId="2CAAC5BA" w14:textId="77777777">
      <w:pPr>
        <w:pStyle w:val="ListParagraph"/>
        <w:numPr>
          <w:ilvl w:val="0"/>
          <w:numId w:val="29"/>
        </w:numPr>
        <w:spacing w:after="160" w:line="259" w:lineRule="auto"/>
        <w:contextualSpacing/>
      </w:pPr>
      <w:r w:rsidRPr="0026688A">
        <w:t>Produce regular reports, charts, graphs, and infographics to present key insights in an accessible format.</w:t>
      </w:r>
    </w:p>
    <w:p w:rsidR="00FB6042" w:rsidP="00FB6042" w:rsidRDefault="00FB6042" w14:paraId="2E702A57" w14:textId="77777777">
      <w:pPr>
        <w:pStyle w:val="ListParagraph"/>
        <w:numPr>
          <w:ilvl w:val="0"/>
          <w:numId w:val="29"/>
        </w:numPr>
        <w:spacing w:after="160" w:line="259" w:lineRule="auto"/>
        <w:contextualSpacing/>
      </w:pPr>
      <w:r w:rsidRPr="0026688A">
        <w:t>Develop interactive dashboards and visualisations to track economic performance and support strategic decision-making.</w:t>
      </w:r>
    </w:p>
    <w:p w:rsidR="00FB6042" w:rsidP="00FB6042" w:rsidRDefault="00FB6042" w14:paraId="2015272C" w14:textId="77777777">
      <w:pPr>
        <w:pStyle w:val="ListParagraph"/>
        <w:numPr>
          <w:ilvl w:val="0"/>
          <w:numId w:val="29"/>
        </w:numPr>
        <w:spacing w:after="160" w:line="259" w:lineRule="auto"/>
        <w:contextualSpacing/>
      </w:pPr>
      <w:r w:rsidRPr="0026688A">
        <w:lastRenderedPageBreak/>
        <w:t>Monitor local, regional, and national economic data trends to keep the Suffolk Economy Team and key stakeholders informed.</w:t>
      </w:r>
    </w:p>
    <w:p w:rsidR="00FB6042" w:rsidP="00FB6042" w:rsidRDefault="00FB6042" w14:paraId="668C751C" w14:textId="77777777">
      <w:pPr>
        <w:pStyle w:val="ListParagraph"/>
        <w:numPr>
          <w:ilvl w:val="0"/>
          <w:numId w:val="29"/>
        </w:numPr>
        <w:spacing w:after="160" w:line="259" w:lineRule="auto"/>
        <w:contextualSpacing/>
      </w:pPr>
      <w:r w:rsidRPr="0026688A">
        <w:t>Provide clear, well-structured reports and presentations to partners, including the Suffolk Business Board</w:t>
      </w:r>
      <w:r>
        <w:t>.</w:t>
      </w:r>
    </w:p>
    <w:p w:rsidR="00FB6042" w:rsidP="00FB6042" w:rsidRDefault="00FB6042" w14:paraId="3575A0DE" w14:textId="77777777">
      <w:pPr>
        <w:pStyle w:val="ListParagraph"/>
        <w:numPr>
          <w:ilvl w:val="0"/>
          <w:numId w:val="29"/>
        </w:numPr>
        <w:spacing w:after="160" w:line="259" w:lineRule="auto"/>
        <w:contextualSpacing/>
      </w:pPr>
      <w:r w:rsidRPr="0026688A">
        <w:t>Translate complex data and economic intelligence into accessible reports that inform policy and decision-making.</w:t>
      </w:r>
    </w:p>
    <w:p w:rsidR="00FB6042" w:rsidP="00FB6042" w:rsidRDefault="00FB6042" w14:paraId="7CA93B7D" w14:textId="77777777">
      <w:pPr>
        <w:pStyle w:val="ListParagraph"/>
        <w:numPr>
          <w:ilvl w:val="0"/>
          <w:numId w:val="29"/>
        </w:numPr>
        <w:spacing w:after="160" w:line="259" w:lineRule="auto"/>
        <w:contextualSpacing/>
      </w:pPr>
      <w:r w:rsidRPr="0026688A">
        <w:t>Maintain accurate records of methodologies, data sources, and analytical processes to ensure consistency and transparency.</w:t>
      </w:r>
    </w:p>
    <w:p w:rsidR="00FB6042" w:rsidP="00FB6042" w:rsidRDefault="00FB6042" w14:paraId="035C1842" w14:textId="77777777">
      <w:pPr>
        <w:pStyle w:val="ListParagraph"/>
        <w:numPr>
          <w:ilvl w:val="0"/>
          <w:numId w:val="29"/>
        </w:numPr>
        <w:spacing w:after="160" w:line="259" w:lineRule="auto"/>
        <w:contextualSpacing/>
      </w:pPr>
      <w:r w:rsidRPr="0026688A">
        <w:t>Manage data platform licenses and ensure best practices in data handling, security, and compliance.</w:t>
      </w:r>
    </w:p>
    <w:p w:rsidR="00FB6042" w:rsidP="00FB6042" w:rsidRDefault="00FB6042" w14:paraId="7F1B5A8A" w14:textId="77777777">
      <w:pPr>
        <w:pStyle w:val="ListParagraph"/>
        <w:numPr>
          <w:ilvl w:val="0"/>
          <w:numId w:val="29"/>
        </w:numPr>
        <w:spacing w:after="160" w:line="259" w:lineRule="auto"/>
        <w:contextualSpacing/>
      </w:pPr>
      <w:r w:rsidRPr="0026688A">
        <w:t>Keep up to date with relevant economic data tools and methodologies, identifying ways to improve reporting processes.</w:t>
      </w:r>
    </w:p>
    <w:p w:rsidR="00FB6042" w:rsidP="00FB6042" w:rsidRDefault="00FB6042" w14:paraId="576D53AC" w14:textId="77777777">
      <w:pPr>
        <w:pStyle w:val="ListParagraph"/>
      </w:pPr>
    </w:p>
    <w:p w:rsidRPr="00246509" w:rsidR="00FB6042" w:rsidP="00FB6042" w:rsidRDefault="00FB6042" w14:paraId="182FCAEC" w14:textId="77777777">
      <w:pPr>
        <w:rPr>
          <w:b/>
          <w:bCs/>
        </w:rPr>
      </w:pPr>
      <w:r w:rsidRPr="00246509">
        <w:rPr>
          <w:b/>
          <w:bCs/>
        </w:rPr>
        <w:t>Economic Strategy Development</w:t>
      </w:r>
    </w:p>
    <w:p w:rsidR="00FB6042" w:rsidP="00FB6042" w:rsidRDefault="00FB6042" w14:paraId="7C88869D" w14:textId="77777777">
      <w:pPr>
        <w:pStyle w:val="ListParagraph"/>
        <w:numPr>
          <w:ilvl w:val="0"/>
          <w:numId w:val="27"/>
        </w:numPr>
        <w:spacing w:after="160" w:line="259" w:lineRule="auto"/>
        <w:contextualSpacing/>
      </w:pPr>
      <w:r w:rsidRPr="0026688A">
        <w:t>Work with the Head of Strategy to develop</w:t>
      </w:r>
      <w:r>
        <w:t xml:space="preserve"> and evolve</w:t>
      </w:r>
      <w:r w:rsidRPr="0026688A">
        <w:t xml:space="preserve"> a robust evidence base.</w:t>
      </w:r>
    </w:p>
    <w:p w:rsidR="00FB6042" w:rsidP="00FB6042" w:rsidRDefault="00FB6042" w14:paraId="1CA12ECC" w14:textId="77777777">
      <w:pPr>
        <w:pStyle w:val="ListParagraph"/>
        <w:numPr>
          <w:ilvl w:val="0"/>
          <w:numId w:val="27"/>
        </w:numPr>
        <w:spacing w:after="160" w:line="259" w:lineRule="auto"/>
        <w:contextualSpacing/>
      </w:pPr>
      <w:r w:rsidRPr="0026688A">
        <w:t>Provide data insights to support the alignment of skills provision with employer needs, ensuring education and training programmes meet industry demand.</w:t>
      </w:r>
    </w:p>
    <w:p w:rsidR="00FB6042" w:rsidP="00FB6042" w:rsidRDefault="00FB6042" w14:paraId="6E8D0207" w14:textId="77777777">
      <w:pPr>
        <w:pStyle w:val="ListParagraph"/>
        <w:numPr>
          <w:ilvl w:val="0"/>
          <w:numId w:val="27"/>
        </w:numPr>
        <w:spacing w:after="160" w:line="259" w:lineRule="auto"/>
        <w:contextualSpacing/>
      </w:pPr>
      <w:r w:rsidRPr="0026688A">
        <w:t>Assist in the evaluation of internal and external factors influencing Suffolk’s economic performance.</w:t>
      </w:r>
    </w:p>
    <w:p w:rsidR="00FB6042" w:rsidP="00FB6042" w:rsidRDefault="00FB6042" w14:paraId="3293B00B" w14:textId="77777777">
      <w:pPr>
        <w:pStyle w:val="ListParagraph"/>
        <w:numPr>
          <w:ilvl w:val="0"/>
          <w:numId w:val="27"/>
        </w:numPr>
        <w:spacing w:after="160" w:line="259" w:lineRule="auto"/>
        <w:contextualSpacing/>
      </w:pPr>
      <w:r w:rsidRPr="0026688A">
        <w:t>Support the development of funding proposals</w:t>
      </w:r>
      <w:r>
        <w:t>, investment propositions</w:t>
      </w:r>
      <w:r w:rsidRPr="0026688A">
        <w:t xml:space="preserve"> and economic interventions by providing baseline data, forecasting impact, and identifying key success indicators.</w:t>
      </w:r>
    </w:p>
    <w:p w:rsidRPr="00246509" w:rsidR="00FB6042" w:rsidP="00FB6042" w:rsidRDefault="00FB6042" w14:paraId="66D5663E" w14:textId="77777777">
      <w:pPr>
        <w:rPr>
          <w:b/>
          <w:bCs/>
        </w:rPr>
      </w:pPr>
      <w:r w:rsidRPr="00246509">
        <w:rPr>
          <w:b/>
          <w:bCs/>
        </w:rPr>
        <w:t>Monitoring and Evaluation of Economic Interventions</w:t>
      </w:r>
    </w:p>
    <w:p w:rsidR="00FB6042" w:rsidP="00FB6042" w:rsidRDefault="00FB6042" w14:paraId="23C046F8" w14:textId="77777777">
      <w:pPr>
        <w:pStyle w:val="ListParagraph"/>
        <w:numPr>
          <w:ilvl w:val="0"/>
          <w:numId w:val="28"/>
        </w:numPr>
        <w:spacing w:after="160" w:line="259" w:lineRule="auto"/>
        <w:contextualSpacing/>
      </w:pPr>
      <w:r w:rsidRPr="0026688A">
        <w:t>Assist in the development of performance metrics to assess the impact of economic programmes and interventions.</w:t>
      </w:r>
    </w:p>
    <w:p w:rsidR="00FB6042" w:rsidP="00FB6042" w:rsidRDefault="00FB6042" w14:paraId="226F67E5" w14:textId="77777777">
      <w:pPr>
        <w:pStyle w:val="ListParagraph"/>
        <w:numPr>
          <w:ilvl w:val="0"/>
          <w:numId w:val="28"/>
        </w:numPr>
        <w:spacing w:after="160" w:line="259" w:lineRule="auto"/>
        <w:contextualSpacing/>
      </w:pPr>
      <w:r w:rsidRPr="0026688A">
        <w:t>Track and report on the effectiveness of Suffolk Economy initiatives, identifying trends and areas for improvement.</w:t>
      </w:r>
    </w:p>
    <w:p w:rsidR="00246509" w:rsidP="00543187" w:rsidRDefault="007A3B63" w14:paraId="51F5E95C" w14:textId="262602FB">
      <w:pPr>
        <w:spacing w:after="120"/>
        <w:rPr>
          <w:rFonts w:cs="Arial"/>
        </w:rPr>
      </w:pPr>
      <w:r w:rsidRPr="16E2B57A">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r w:rsidR="00246509">
        <w:rPr>
          <w:rFonts w:cs="Arial"/>
        </w:rPr>
        <w:br/>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246509" w:rsidR="00246509" w:rsidP="0369C886" w:rsidRDefault="00246509" w14:paraId="75325D7A" w14:textId="5029E16C">
      <w:pPr>
        <w:spacing w:before="120"/>
        <w:rPr>
          <w:rFonts w:cs="Arial"/>
          <w:b w:val="1"/>
          <w:bCs w:val="1"/>
        </w:rPr>
      </w:pPr>
      <w:r w:rsidRPr="0369C886" w:rsidR="00163FD3">
        <w:rPr>
          <w:rFonts w:cs="Arial"/>
          <w:b w:val="1"/>
          <w:bCs w:val="1"/>
        </w:rPr>
        <w:t>Qualifications and Professional Memberships</w:t>
      </w:r>
    </w:p>
    <w:p w:rsidRPr="00246509" w:rsidR="2756DFC9" w:rsidP="0369C886" w:rsidRDefault="7C443AF0" w14:paraId="6BCF1C17" w14:textId="7B6F709F">
      <w:pPr>
        <w:pStyle w:val="ListParagraph"/>
        <w:numPr>
          <w:ilvl w:val="0"/>
          <w:numId w:val="34"/>
        </w:numPr>
        <w:spacing w:before="120"/>
        <w:rPr>
          <w:rFonts w:cs="Arial"/>
          <w:b w:val="1"/>
          <w:bCs w:val="1"/>
        </w:rPr>
      </w:pPr>
      <w:r w:rsidRPr="0369C886" w:rsidR="7C443AF0">
        <w:rPr>
          <w:rFonts w:eastAsia="Aptos" w:cs="Arial"/>
        </w:rPr>
        <w:t xml:space="preserve">Level 5 qualification or equivalent knowledge and experience in a relevant subject, such </w:t>
      </w:r>
      <w:r w:rsidRPr="0369C886" w:rsidR="7C443AF0">
        <w:rPr>
          <w:rFonts w:eastAsia="Aptos" w:cs="Arial"/>
        </w:rPr>
        <w:t>as:</w:t>
      </w:r>
      <w:r w:rsidRPr="0369C886" w:rsidR="7C443AF0">
        <w:rPr>
          <w:rFonts w:eastAsia="Aptos" w:cs="Arial"/>
        </w:rPr>
        <w:t xml:space="preserve"> Economics, Data Science, Business Analytics, Statistics, Geography (with a focus on economic development) or Social Sciences (with quantitative research methods)</w:t>
      </w:r>
    </w:p>
    <w:p w:rsidRPr="00246509" w:rsidR="00246509" w:rsidP="00246509" w:rsidRDefault="00246509" w14:paraId="2039F062" w14:textId="77777777">
      <w:pPr>
        <w:pStyle w:val="ListParagraph"/>
        <w:spacing w:before="120"/>
        <w:ind w:left="360"/>
        <w:rPr>
          <w:rFonts w:cs="Arial"/>
          <w:b/>
          <w:szCs w:val="24"/>
        </w:rPr>
      </w:pPr>
    </w:p>
    <w:p w:rsidRPr="00C5560A" w:rsidR="00163FD3" w:rsidP="16E2B57A" w:rsidRDefault="00163FD3" w14:paraId="20BA8C4E" w14:textId="77777777">
      <w:pPr>
        <w:rPr>
          <w:rFonts w:cs="Arial"/>
          <w:b/>
          <w:bCs/>
        </w:rPr>
      </w:pPr>
      <w:r w:rsidRPr="16E2B57A">
        <w:rPr>
          <w:rFonts w:cs="Arial"/>
          <w:b/>
          <w:bCs/>
        </w:rPr>
        <w:t>Specialist knowledge skills and experience</w:t>
      </w:r>
    </w:p>
    <w:p w:rsidRPr="00111105" w:rsidR="00111105" w:rsidP="0369C886" w:rsidRDefault="00111105" w14:paraId="404C12F8" w14:textId="77777777">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Strong analytical skills with the ability to collect, interpret, and present data effectively.</w:t>
      </w:r>
    </w:p>
    <w:p w:rsidRPr="00111105" w:rsidR="00111105" w:rsidP="0369C886" w:rsidRDefault="00111105" w14:paraId="418083E5" w14:textId="3D0218E4">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Knowledge of economic principles, labour market trends, and workforce development.</w:t>
      </w:r>
    </w:p>
    <w:p w:rsidRPr="00111105" w:rsidR="00111105" w:rsidP="0369C886" w:rsidRDefault="00111105" w14:paraId="7A50ACD3" w14:textId="054ED9B1">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Experience using Microsoft Excel (including data analysis functions, charts, and pivot tables) to manage and visualise data.</w:t>
      </w:r>
    </w:p>
    <w:p w:rsidRPr="00111105" w:rsidR="00111105" w:rsidP="0369C886" w:rsidRDefault="00111105" w14:paraId="0403032E" w14:textId="67BAD373">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Ability to create reports, graphs, and dashboards to present economic and skills data in a clear and accessible way.</w:t>
      </w:r>
    </w:p>
    <w:p w:rsidRPr="00111105" w:rsidR="00111105" w:rsidP="0369C886" w:rsidRDefault="00111105" w14:paraId="029DBE2D" w14:textId="4D844E40">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Understanding of statistical methods and data interpretation.</w:t>
      </w:r>
    </w:p>
    <w:p w:rsidRPr="00111105" w:rsidR="00111105" w:rsidP="0369C886" w:rsidRDefault="00111105" w14:paraId="78957C3E" w14:textId="69FDED45">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Ability to work with large datasets, ensuring accuracy and consistency.</w:t>
      </w:r>
    </w:p>
    <w:p w:rsidRPr="00111105" w:rsidR="00111105" w:rsidP="0369C886" w:rsidRDefault="00111105" w14:paraId="19CC43B3" w14:textId="5887BA2B">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Strong written and verbal communication skills, with the ability to translate complex data into clear insights.</w:t>
      </w:r>
    </w:p>
    <w:p w:rsidRPr="00111105" w:rsidR="00111105" w:rsidP="0369C886" w:rsidRDefault="00111105" w14:paraId="4C4DE718" w14:textId="44825F1D">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Experience in researching and summarising key economic and skills-related trends.</w:t>
      </w:r>
    </w:p>
    <w:p w:rsidRPr="00111105" w:rsidR="00111105" w:rsidP="0369C886" w:rsidRDefault="00111105" w14:paraId="63A75EFB" w14:textId="3963CB7D">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Ability to work independently and collaboratively in a team environment.</w:t>
      </w:r>
    </w:p>
    <w:p w:rsidRPr="00111105" w:rsidR="00111105" w:rsidP="0369C886" w:rsidRDefault="00111105" w14:paraId="26F3A62A" w14:textId="30549EFB">
      <w:pPr>
        <w:pStyle w:val="NormalWeb"/>
        <w:numPr>
          <w:ilvl w:val="0"/>
          <w:numId w:val="34"/>
        </w:numPr>
        <w:spacing w:before="0" w:beforeAutospacing="off" w:after="0" w:afterAutospacing="off"/>
        <w:rPr>
          <w:rFonts w:ascii="Arial" w:hAnsi="Arial" w:cs="Arial"/>
        </w:rPr>
      </w:pPr>
      <w:r w:rsidRPr="0369C886" w:rsidR="00111105">
        <w:rPr>
          <w:rFonts w:ascii="Arial" w:hAnsi="Arial" w:cs="Arial"/>
        </w:rPr>
        <w:t>Strong problem-solving skills and a proactive approach to learning.</w:t>
      </w:r>
    </w:p>
    <w:p w:rsidRPr="00D62502" w:rsidR="00D62502" w:rsidP="0369C886" w:rsidRDefault="00D62502" w14:paraId="5C7736E9" w14:textId="77777777">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Familiarity with data visualisation tools such as Power BI, or GIS mapping tools.</w:t>
      </w:r>
    </w:p>
    <w:p w:rsidRPr="00D62502" w:rsidR="00D62502" w:rsidP="0369C886" w:rsidRDefault="00D62502" w14:paraId="64826C26" w14:textId="74DF29D4">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Experience using databases, SQL, or statistical software for data analysis.</w:t>
      </w:r>
    </w:p>
    <w:p w:rsidRPr="00D62502" w:rsidR="00D62502" w:rsidP="0369C886" w:rsidRDefault="00D62502" w14:paraId="7A7BD008" w14:textId="0BDB3DD1">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Understanding of UK economic policy, skills development frameworks, and government funding streams.</w:t>
      </w:r>
    </w:p>
    <w:p w:rsidRPr="00D62502" w:rsidR="00D62502" w:rsidP="0369C886" w:rsidRDefault="00D62502" w14:paraId="7AE8C820" w14:textId="5289CF1C">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 xml:space="preserve">Knowledge of economic and skills development </w:t>
      </w:r>
      <w:r w:rsidRPr="0369C886" w:rsidR="008B1A36">
        <w:rPr>
          <w:rFonts w:ascii="Arial" w:hAnsi="Arial" w:cs="Arial"/>
        </w:rPr>
        <w:t xml:space="preserve">interventions and </w:t>
      </w:r>
      <w:r w:rsidRPr="0369C886" w:rsidR="00D62502">
        <w:rPr>
          <w:rFonts w:ascii="Arial" w:hAnsi="Arial" w:cs="Arial"/>
        </w:rPr>
        <w:t>initiatives.</w:t>
      </w:r>
    </w:p>
    <w:p w:rsidRPr="00D62502" w:rsidR="00D62502" w:rsidP="0369C886" w:rsidRDefault="00D62502" w14:paraId="4F527254" w14:textId="3134D2DA">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 xml:space="preserve">Experience working with stakeholders such as businesses, education providers, </w:t>
      </w:r>
      <w:r w:rsidRPr="0369C886" w:rsidR="007F13AA">
        <w:rPr>
          <w:rFonts w:ascii="Arial" w:hAnsi="Arial" w:cs="Arial"/>
        </w:rPr>
        <w:t>and</w:t>
      </w:r>
      <w:r w:rsidRPr="0369C886" w:rsidR="00D62502">
        <w:rPr>
          <w:rFonts w:ascii="Arial" w:hAnsi="Arial" w:cs="Arial"/>
        </w:rPr>
        <w:t xml:space="preserve"> local government.</w:t>
      </w:r>
    </w:p>
    <w:p w:rsidRPr="00D62502" w:rsidR="00D62502" w:rsidP="0369C886" w:rsidRDefault="00D62502" w14:paraId="28F8E05A" w14:textId="3F11BF37">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Awareness of key economic indicators and their impact on local and regional economies.</w:t>
      </w:r>
    </w:p>
    <w:p w:rsidRPr="00D62502" w:rsidR="00D62502" w:rsidP="0369C886" w:rsidRDefault="00D62502" w14:paraId="6EC39C62" w14:textId="26E16D8F">
      <w:pPr>
        <w:pStyle w:val="NormalWeb"/>
        <w:numPr>
          <w:ilvl w:val="0"/>
          <w:numId w:val="34"/>
        </w:numPr>
        <w:spacing w:before="0" w:beforeAutospacing="off" w:after="0" w:afterAutospacing="off"/>
        <w:rPr>
          <w:rFonts w:ascii="Arial" w:hAnsi="Arial" w:cs="Arial"/>
        </w:rPr>
      </w:pPr>
      <w:r w:rsidRPr="0369C886" w:rsidR="00D62502">
        <w:rPr>
          <w:rFonts w:ascii="Arial" w:hAnsi="Arial" w:cs="Arial"/>
        </w:rPr>
        <w:t>Some experience with evaluation frameworks and impact assessment methodologies.</w:t>
      </w:r>
    </w:p>
    <w:p w:rsidRPr="00163FD3" w:rsidR="00C11BEE" w:rsidP="00C11BEE" w:rsidRDefault="00C11BEE" w14:paraId="380E7509" w14:textId="77777777">
      <w:pPr>
        <w:spacing w:after="120"/>
        <w:rPr>
          <w:rFonts w:cs="Arial"/>
        </w:rPr>
      </w:pPr>
    </w:p>
    <w:p w:rsidR="00391779" w:rsidP="00391779" w:rsidRDefault="00391779" w14:paraId="19F93AF7" w14:textId="77777777">
      <w:pPr>
        <w:tabs>
          <w:tab w:val="num" w:pos="720"/>
        </w:tabs>
        <w:rPr>
          <w:b/>
          <w:bCs/>
        </w:rPr>
      </w:pPr>
      <w:r w:rsidRPr="0078748C">
        <w:rPr>
          <w:b/>
          <w:bCs/>
        </w:rPr>
        <w:t>Values and personal qualities</w:t>
      </w:r>
    </w:p>
    <w:p w:rsidR="00391779" w:rsidP="0369C886" w:rsidRDefault="00391779" w14:paraId="0957E083" w14:textId="00E62145">
      <w:pPr>
        <w:pStyle w:val="ListParagraph"/>
        <w:numPr>
          <w:ilvl w:val="0"/>
          <w:numId w:val="34"/>
        </w:numPr>
        <w:rPr/>
      </w:pPr>
      <w:r w:rsidR="00391779">
        <w:rPr/>
        <w:t>Demonstrate a passion for making a positive difference for Suffolk. </w:t>
      </w:r>
    </w:p>
    <w:p w:rsidR="00391779" w:rsidP="0369C886" w:rsidRDefault="00391779" w14:paraId="0B4CBFB5" w14:textId="14EF6566">
      <w:pPr>
        <w:pStyle w:val="ListParagraph"/>
        <w:numPr>
          <w:ilvl w:val="0"/>
          <w:numId w:val="34"/>
        </w:numPr>
        <w:rPr/>
      </w:pPr>
      <w:r w:rsidR="00391779">
        <w:rPr/>
        <w:t xml:space="preserve">Share our </w:t>
      </w:r>
      <w:hyperlink r:id="R745454c610094021">
        <w:r w:rsidRPr="0369C886" w:rsidR="00391779">
          <w:rPr>
            <w:rStyle w:val="Hyperlink"/>
          </w:rPr>
          <w:t>WE ASPIRE</w:t>
        </w:r>
      </w:hyperlink>
      <w:r w:rsidR="00391779">
        <w:rPr/>
        <w:t xml:space="preserve"> Values and strives to lead by example in relation to these. </w:t>
      </w:r>
    </w:p>
    <w:p w:rsidR="00391779" w:rsidP="0369C886" w:rsidRDefault="00391779" w14:paraId="1A634C7C" w14:textId="77777777">
      <w:pPr>
        <w:pStyle w:val="ListParagraph"/>
        <w:numPr>
          <w:ilvl w:val="0"/>
          <w:numId w:val="34"/>
        </w:numPr>
        <w:rPr/>
      </w:pPr>
      <w:r w:rsidR="00391779">
        <w:rPr/>
        <w:t xml:space="preserve">A strong commitment to fairness and Equality, </w:t>
      </w:r>
      <w:r w:rsidR="00391779">
        <w:rPr/>
        <w:t>Diversity</w:t>
      </w:r>
      <w:r w:rsidR="00391779">
        <w:rPr/>
        <w:t xml:space="preserve"> and Inclusion (EDI). </w:t>
      </w:r>
    </w:p>
    <w:p w:rsidR="00391779" w:rsidP="0369C886" w:rsidRDefault="00391779" w14:paraId="6E7A00B1" w14:textId="2018B1B4">
      <w:pPr>
        <w:pStyle w:val="ListParagraph"/>
        <w:numPr>
          <w:ilvl w:val="0"/>
          <w:numId w:val="34"/>
        </w:numPr>
        <w:rPr/>
      </w:pPr>
      <w:r w:rsidR="00391779">
        <w:rPr/>
        <w:t xml:space="preserve">Strive to continuously improve in everything </w:t>
      </w:r>
      <w:r w:rsidR="00B91780">
        <w:rPr/>
        <w:t xml:space="preserve">you </w:t>
      </w:r>
      <w:r w:rsidR="00391779">
        <w:rPr/>
        <w:t>do, taking the initiative to learn and</w:t>
      </w:r>
      <w:r w:rsidR="00D247A1">
        <w:rPr/>
        <w:t xml:space="preserve"> </w:t>
      </w:r>
      <w:r w:rsidR="00391779">
        <w:rPr/>
        <w:t>develop. </w:t>
      </w:r>
    </w:p>
    <w:p w:rsidR="00391779" w:rsidP="0369C886" w:rsidRDefault="00391779" w14:paraId="597989B9" w14:textId="77777777">
      <w:pPr>
        <w:pStyle w:val="ListParagraph"/>
        <w:numPr>
          <w:ilvl w:val="0"/>
          <w:numId w:val="34"/>
        </w:numPr>
        <w:rPr/>
      </w:pPr>
      <w:r w:rsidR="00391779">
        <w:rPr/>
        <w:t xml:space="preserve">Strong commitment to public service, </w:t>
      </w:r>
      <w:r w:rsidR="00391779">
        <w:rPr/>
        <w:t>high standards</w:t>
      </w:r>
      <w:r w:rsidR="00391779">
        <w:rPr/>
        <w:t xml:space="preserve"> of integrity, </w:t>
      </w:r>
      <w:r w:rsidR="00391779">
        <w:rPr/>
        <w:t>honesty</w:t>
      </w:r>
      <w:r w:rsidR="00391779">
        <w:rPr/>
        <w:t xml:space="preserve"> and sensitivity. </w:t>
      </w:r>
    </w:p>
    <w:p w:rsidR="00391779" w:rsidP="0369C886" w:rsidRDefault="00391779" w14:paraId="26A56F20" w14:textId="4FA283D7">
      <w:pPr>
        <w:pStyle w:val="ListParagraph"/>
        <w:numPr>
          <w:ilvl w:val="0"/>
          <w:numId w:val="34"/>
        </w:numPr>
        <w:rPr/>
      </w:pPr>
      <w:r w:rsidR="00391779">
        <w:rPr/>
        <w:t xml:space="preserve">Bring creativity into </w:t>
      </w:r>
      <w:r w:rsidR="00B91780">
        <w:rPr/>
        <w:t xml:space="preserve">your </w:t>
      </w:r>
      <w:r w:rsidR="00391779">
        <w:rPr/>
        <w:t>work through innovation and openness to change. </w:t>
      </w:r>
    </w:p>
    <w:p w:rsidRPr="0078748C" w:rsidR="00391779" w:rsidP="0369C886" w:rsidRDefault="00391779" w14:paraId="33A4EE33" w14:textId="6BDE8122">
      <w:pPr>
        <w:pStyle w:val="ListParagraph"/>
        <w:numPr>
          <w:ilvl w:val="0"/>
          <w:numId w:val="34"/>
        </w:numPr>
        <w:rPr/>
      </w:pPr>
      <w:r w:rsidR="00391779">
        <w:rPr/>
        <w:t xml:space="preserve">Collaborate well with others and offer </w:t>
      </w:r>
      <w:r w:rsidR="00391779">
        <w:rPr/>
        <w:t>assistance</w:t>
      </w:r>
      <w:r w:rsidR="00391779">
        <w:rPr/>
        <w:t xml:space="preserve"> and support to colleagues. </w:t>
      </w:r>
    </w:p>
    <w:p w:rsidR="00246509" w:rsidP="00391779" w:rsidRDefault="00391779" w14:paraId="08385605" w14:textId="305DC666">
      <w:r w:rsidRPr="0078748C">
        <w:t> </w:t>
      </w:r>
    </w:p>
    <w:p w:rsidR="00246509" w:rsidP="00391779" w:rsidRDefault="00246509" w14:paraId="23C93BCA" w14:textId="6B6D8100">
      <w:r w:rsidRPr="00246509">
        <w:t>If you think you have what it takes to be successful in this role, even if you don’t meet all the criteria, please apply. We’d appreciate the opportunity to consider your application.</w:t>
      </w:r>
    </w:p>
    <w:p w:rsidR="00F41FFF" w:rsidP="00391779" w:rsidRDefault="00F41FFF" w14:paraId="7BE98628" w14:textId="77777777"/>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F41FFF" w:rsidTr="004F3C90" w14:paraId="6E18E042" w14:textId="77777777">
        <w:trPr>
          <w:trHeight w:val="487"/>
        </w:trPr>
        <w:tc>
          <w:tcPr>
            <w:tcW w:w="9808" w:type="dxa"/>
            <w:shd w:val="clear" w:color="auto" w:fill="171796"/>
            <w:vAlign w:val="center"/>
          </w:tcPr>
          <w:p w:rsidRPr="00BC371B" w:rsidR="00F41FFF" w:rsidP="004F3C90" w:rsidRDefault="00F41FFF" w14:paraId="40469041" w14:textId="77777777">
            <w:pPr>
              <w:rPr>
                <w:rFonts w:cs="Arial"/>
                <w:b/>
                <w:szCs w:val="24"/>
              </w:rPr>
            </w:pPr>
            <w:r>
              <w:rPr>
                <w:rFonts w:cs="Arial"/>
                <w:b/>
                <w:szCs w:val="24"/>
              </w:rPr>
              <w:t>Travel requirements</w:t>
            </w:r>
          </w:p>
        </w:tc>
      </w:tr>
    </w:tbl>
    <w:p w:rsidRPr="0078748C" w:rsidR="00F41FFF" w:rsidP="00391779" w:rsidRDefault="00F41FFF" w14:paraId="6D005194" w14:textId="77777777"/>
    <w:p w:rsidRPr="00270A6D" w:rsidR="00270A6D" w:rsidP="00270A6D" w:rsidRDefault="00270A6D" w14:paraId="1F0B9174" w14:textId="77777777">
      <w:pPr>
        <w:rPr>
          <w:rStyle w:val="Arial12"/>
          <w:rFonts w:cs="Arial"/>
        </w:rPr>
      </w:pPr>
      <w:r w:rsidRPr="00270A6D">
        <w:rPr>
          <w:rStyle w:val="Arial12"/>
          <w:rFonts w:cs="Arial"/>
          <w:b/>
          <w:bCs/>
        </w:rPr>
        <w:t>Infrequent Travel</w:t>
      </w:r>
      <w:r w:rsidRPr="00270A6D">
        <w:rPr>
          <w:rStyle w:val="Arial12"/>
          <w:rFonts w:cs="Arial"/>
        </w:rPr>
        <w:t xml:space="preserve"> - On occasions, there may be a requirement for you to travel using reasonable and suitable means available to you.</w:t>
      </w:r>
    </w:p>
    <w:p w:rsidR="00C11BEE" w:rsidP="00163FD3" w:rsidRDefault="00C11BEE" w14:paraId="6FAF75BD" w14:textId="77777777">
      <w:pPr>
        <w:pStyle w:val="BodyText2"/>
        <w:tabs>
          <w:tab w:val="left" w:pos="720"/>
          <w:tab w:val="left" w:pos="1440"/>
          <w:tab w:val="left" w:pos="2160"/>
        </w:tabs>
        <w:spacing w:line="240" w:lineRule="atLeast"/>
        <w:rPr>
          <w:rFonts w:cs="Arial"/>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Pr="00F24FA7" w:rsidR="00516E65" w:rsidP="00DF0CB2" w:rsidRDefault="00DF0CB2" w14:paraId="5373039A" w14:textId="7339B9F6">
      <w:pPr>
        <w:rPr>
          <w:rFonts w:cs="Arial"/>
          <w:szCs w:val="24"/>
        </w:rPr>
      </w:pPr>
      <w:r w:rsidRPr="00F24FA7">
        <w:rPr>
          <w:rFonts w:cs="Arial"/>
          <w:bCs/>
          <w:color w:val="000000"/>
          <w:szCs w:val="24"/>
        </w:rPr>
        <w:t xml:space="preserve">great flexible working options and many benefits, as well as the opportunity to improve the lives of Suffolk residents. </w:t>
      </w:r>
      <w:r w:rsidR="002A39E3">
        <w:rPr>
          <w:rFonts w:cs="Arial"/>
          <w:bCs/>
          <w:color w:val="000000"/>
          <w:szCs w:val="24"/>
        </w:rPr>
        <w:t xml:space="preserve"> </w:t>
      </w:r>
      <w:r w:rsidRPr="00F24FA7">
        <w:rPr>
          <w:rFonts w:cs="Arial"/>
          <w:bCs/>
          <w:color w:val="000000"/>
          <w:szCs w:val="24"/>
        </w:rPr>
        <w:t>Visit the</w:t>
      </w:r>
      <w:r>
        <w:rPr>
          <w:rFonts w:cs="Arial"/>
          <w:bCs/>
          <w:color w:val="000000"/>
          <w:szCs w:val="24"/>
        </w:rPr>
        <w:t xml:space="preserve"> </w:t>
      </w:r>
      <w:hyperlink w:history="1" r:id="rId18">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Pr="00F24FA7" w:rsidR="00516E65" w:rsidSect="00595468">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E4F" w:rsidRDefault="00062E4F" w14:paraId="2E925030" w14:textId="77777777">
      <w:r>
        <w:separator/>
      </w:r>
    </w:p>
  </w:endnote>
  <w:endnote w:type="continuationSeparator" w:id="0">
    <w:p w:rsidR="00062E4F" w:rsidRDefault="00062E4F" w14:paraId="2CC22BB5" w14:textId="77777777">
      <w:r>
        <w:continuationSeparator/>
      </w:r>
    </w:p>
  </w:endnote>
  <w:endnote w:type="continuationNotice" w:id="1">
    <w:p w:rsidR="00062E4F" w:rsidRDefault="00062E4F" w14:paraId="79C95CC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E4F" w:rsidRDefault="00062E4F" w14:paraId="53CFD86C" w14:textId="77777777">
      <w:r>
        <w:separator/>
      </w:r>
    </w:p>
  </w:footnote>
  <w:footnote w:type="continuationSeparator" w:id="0">
    <w:p w:rsidR="00062E4F" w:rsidRDefault="00062E4F" w14:paraId="2D807D3B" w14:textId="77777777">
      <w:r>
        <w:continuationSeparator/>
      </w:r>
    </w:p>
  </w:footnote>
  <w:footnote w:type="continuationNotice" w:id="1">
    <w:p w:rsidR="00062E4F" w:rsidRDefault="00062E4F" w14:paraId="7FEEA93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18715c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789b72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1226276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986237"/>
    <w:multiLevelType w:val="hybridMultilevel"/>
    <w:tmpl w:val="F08CAE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812C34"/>
    <w:multiLevelType w:val="hybridMultilevel"/>
    <w:tmpl w:val="F47E2EEA"/>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147EEB"/>
    <w:multiLevelType w:val="hybridMultilevel"/>
    <w:tmpl w:val="7DB402E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0310F"/>
    <w:multiLevelType w:val="hybridMultilevel"/>
    <w:tmpl w:val="8778A95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C3A58"/>
    <w:multiLevelType w:val="hybridMultilevel"/>
    <w:tmpl w:val="1A6296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F6A2292"/>
    <w:multiLevelType w:val="hybridMultilevel"/>
    <w:tmpl w:val="CAB8A69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E1783E"/>
    <w:multiLevelType w:val="hybridMultilevel"/>
    <w:tmpl w:val="4B928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780772B"/>
    <w:multiLevelType w:val="hybridMultilevel"/>
    <w:tmpl w:val="E4FE82FE"/>
    <w:lvl w:ilvl="0" w:tplc="08090001">
      <w:start w:val="1"/>
      <w:numFmt w:val="bullet"/>
      <w:lvlText w:val=""/>
      <w:lvlJc w:val="left"/>
      <w:pPr>
        <w:ind w:left="1074" w:hanging="360"/>
      </w:pPr>
      <w:rPr>
        <w:rFonts w:hint="default" w:ascii="Symbol" w:hAnsi="Symbol"/>
      </w:rPr>
    </w:lvl>
    <w:lvl w:ilvl="1" w:tplc="08090003" w:tentative="1">
      <w:start w:val="1"/>
      <w:numFmt w:val="bullet"/>
      <w:lvlText w:val="o"/>
      <w:lvlJc w:val="left"/>
      <w:pPr>
        <w:ind w:left="1794" w:hanging="360"/>
      </w:pPr>
      <w:rPr>
        <w:rFonts w:hint="default" w:ascii="Courier New" w:hAnsi="Courier New" w:cs="Courier New"/>
      </w:rPr>
    </w:lvl>
    <w:lvl w:ilvl="2" w:tplc="08090005" w:tentative="1">
      <w:start w:val="1"/>
      <w:numFmt w:val="bullet"/>
      <w:lvlText w:val=""/>
      <w:lvlJc w:val="left"/>
      <w:pPr>
        <w:ind w:left="2514" w:hanging="360"/>
      </w:pPr>
      <w:rPr>
        <w:rFonts w:hint="default" w:ascii="Wingdings" w:hAnsi="Wingdings"/>
      </w:rPr>
    </w:lvl>
    <w:lvl w:ilvl="3" w:tplc="08090001" w:tentative="1">
      <w:start w:val="1"/>
      <w:numFmt w:val="bullet"/>
      <w:lvlText w:val=""/>
      <w:lvlJc w:val="left"/>
      <w:pPr>
        <w:ind w:left="3234" w:hanging="360"/>
      </w:pPr>
      <w:rPr>
        <w:rFonts w:hint="default" w:ascii="Symbol" w:hAnsi="Symbol"/>
      </w:rPr>
    </w:lvl>
    <w:lvl w:ilvl="4" w:tplc="08090003" w:tentative="1">
      <w:start w:val="1"/>
      <w:numFmt w:val="bullet"/>
      <w:lvlText w:val="o"/>
      <w:lvlJc w:val="left"/>
      <w:pPr>
        <w:ind w:left="3954" w:hanging="360"/>
      </w:pPr>
      <w:rPr>
        <w:rFonts w:hint="default" w:ascii="Courier New" w:hAnsi="Courier New" w:cs="Courier New"/>
      </w:rPr>
    </w:lvl>
    <w:lvl w:ilvl="5" w:tplc="08090005" w:tentative="1">
      <w:start w:val="1"/>
      <w:numFmt w:val="bullet"/>
      <w:lvlText w:val=""/>
      <w:lvlJc w:val="left"/>
      <w:pPr>
        <w:ind w:left="4674" w:hanging="360"/>
      </w:pPr>
      <w:rPr>
        <w:rFonts w:hint="default" w:ascii="Wingdings" w:hAnsi="Wingdings"/>
      </w:rPr>
    </w:lvl>
    <w:lvl w:ilvl="6" w:tplc="08090001" w:tentative="1">
      <w:start w:val="1"/>
      <w:numFmt w:val="bullet"/>
      <w:lvlText w:val=""/>
      <w:lvlJc w:val="left"/>
      <w:pPr>
        <w:ind w:left="5394" w:hanging="360"/>
      </w:pPr>
      <w:rPr>
        <w:rFonts w:hint="default" w:ascii="Symbol" w:hAnsi="Symbol"/>
      </w:rPr>
    </w:lvl>
    <w:lvl w:ilvl="7" w:tplc="08090003" w:tentative="1">
      <w:start w:val="1"/>
      <w:numFmt w:val="bullet"/>
      <w:lvlText w:val="o"/>
      <w:lvlJc w:val="left"/>
      <w:pPr>
        <w:ind w:left="6114" w:hanging="360"/>
      </w:pPr>
      <w:rPr>
        <w:rFonts w:hint="default" w:ascii="Courier New" w:hAnsi="Courier New" w:cs="Courier New"/>
      </w:rPr>
    </w:lvl>
    <w:lvl w:ilvl="8" w:tplc="08090005" w:tentative="1">
      <w:start w:val="1"/>
      <w:numFmt w:val="bullet"/>
      <w:lvlText w:val=""/>
      <w:lvlJc w:val="left"/>
      <w:pPr>
        <w:ind w:left="6834" w:hanging="360"/>
      </w:pPr>
      <w:rPr>
        <w:rFonts w:hint="default" w:ascii="Wingdings" w:hAnsi="Wingdings"/>
      </w:rPr>
    </w:lvl>
  </w:abstractNum>
  <w:abstractNum w:abstractNumId="9" w15:restartNumberingAfterBreak="0">
    <w:nsid w:val="383161AB"/>
    <w:multiLevelType w:val="hybridMultilevel"/>
    <w:tmpl w:val="2C4CE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250E49"/>
    <w:multiLevelType w:val="hybridMultilevel"/>
    <w:tmpl w:val="4DCA9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2F5EEF"/>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3ADA73CF"/>
    <w:multiLevelType w:val="hybridMultilevel"/>
    <w:tmpl w:val="3D66F4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ADA7C31"/>
    <w:multiLevelType w:val="hybridMultilevel"/>
    <w:tmpl w:val="8EAA83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463B8C"/>
    <w:multiLevelType w:val="hybridMultilevel"/>
    <w:tmpl w:val="F33CD4C6"/>
    <w:lvl w:ilvl="0" w:tplc="8E84E904">
      <w:start w:val="1"/>
      <w:numFmt w:val="decimal"/>
      <w:lvlText w:val="%1."/>
      <w:lvlJc w:val="left"/>
      <w:pPr>
        <w:ind w:left="510" w:hanging="51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6" w15:restartNumberingAfterBreak="0">
    <w:nsid w:val="3DFE70F1"/>
    <w:multiLevelType w:val="hybridMultilevel"/>
    <w:tmpl w:val="1B005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9C1631"/>
    <w:multiLevelType w:val="hybridMultilevel"/>
    <w:tmpl w:val="20B420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14835AA"/>
    <w:multiLevelType w:val="hybridMultilevel"/>
    <w:tmpl w:val="DD1C0E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43572A40"/>
    <w:multiLevelType w:val="hybridMultilevel"/>
    <w:tmpl w:val="3468D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67B23A3"/>
    <w:multiLevelType w:val="hybridMultilevel"/>
    <w:tmpl w:val="E026B79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CB1513"/>
    <w:multiLevelType w:val="hybridMultilevel"/>
    <w:tmpl w:val="471A40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144757C"/>
    <w:multiLevelType w:val="hybridMultilevel"/>
    <w:tmpl w:val="CFB027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420197B"/>
    <w:multiLevelType w:val="hybridMultilevel"/>
    <w:tmpl w:val="6F3CBF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451C89A"/>
    <w:multiLevelType w:val="hybridMultilevel"/>
    <w:tmpl w:val="6086903E"/>
    <w:lvl w:ilvl="0" w:tplc="1C926212">
      <w:start w:val="1"/>
      <w:numFmt w:val="bullet"/>
      <w:lvlText w:val=""/>
      <w:lvlJc w:val="left"/>
      <w:pPr>
        <w:ind w:left="360" w:hanging="360"/>
      </w:pPr>
      <w:rPr>
        <w:rFonts w:hint="default" w:ascii="Symbol" w:hAnsi="Symbol"/>
      </w:rPr>
    </w:lvl>
    <w:lvl w:ilvl="1" w:tplc="DA36DA0A">
      <w:start w:val="1"/>
      <w:numFmt w:val="bullet"/>
      <w:lvlText w:val="o"/>
      <w:lvlJc w:val="left"/>
      <w:pPr>
        <w:ind w:left="1080" w:hanging="360"/>
      </w:pPr>
      <w:rPr>
        <w:rFonts w:hint="default" w:ascii="Courier New" w:hAnsi="Courier New"/>
      </w:rPr>
    </w:lvl>
    <w:lvl w:ilvl="2" w:tplc="49826AA2">
      <w:start w:val="1"/>
      <w:numFmt w:val="bullet"/>
      <w:lvlText w:val=""/>
      <w:lvlJc w:val="left"/>
      <w:pPr>
        <w:ind w:left="1800" w:hanging="360"/>
      </w:pPr>
      <w:rPr>
        <w:rFonts w:hint="default" w:ascii="Wingdings" w:hAnsi="Wingdings"/>
      </w:rPr>
    </w:lvl>
    <w:lvl w:ilvl="3" w:tplc="2D601AA0">
      <w:start w:val="1"/>
      <w:numFmt w:val="bullet"/>
      <w:lvlText w:val=""/>
      <w:lvlJc w:val="left"/>
      <w:pPr>
        <w:ind w:left="2520" w:hanging="360"/>
      </w:pPr>
      <w:rPr>
        <w:rFonts w:hint="default" w:ascii="Symbol" w:hAnsi="Symbol"/>
      </w:rPr>
    </w:lvl>
    <w:lvl w:ilvl="4" w:tplc="EBCE022A">
      <w:start w:val="1"/>
      <w:numFmt w:val="bullet"/>
      <w:lvlText w:val="o"/>
      <w:lvlJc w:val="left"/>
      <w:pPr>
        <w:ind w:left="3240" w:hanging="360"/>
      </w:pPr>
      <w:rPr>
        <w:rFonts w:hint="default" w:ascii="Courier New" w:hAnsi="Courier New"/>
      </w:rPr>
    </w:lvl>
    <w:lvl w:ilvl="5" w:tplc="7DACCF30">
      <w:start w:val="1"/>
      <w:numFmt w:val="bullet"/>
      <w:lvlText w:val=""/>
      <w:lvlJc w:val="left"/>
      <w:pPr>
        <w:ind w:left="3960" w:hanging="360"/>
      </w:pPr>
      <w:rPr>
        <w:rFonts w:hint="default" w:ascii="Wingdings" w:hAnsi="Wingdings"/>
      </w:rPr>
    </w:lvl>
    <w:lvl w:ilvl="6" w:tplc="0CC438FC">
      <w:start w:val="1"/>
      <w:numFmt w:val="bullet"/>
      <w:lvlText w:val=""/>
      <w:lvlJc w:val="left"/>
      <w:pPr>
        <w:ind w:left="4680" w:hanging="360"/>
      </w:pPr>
      <w:rPr>
        <w:rFonts w:hint="default" w:ascii="Symbol" w:hAnsi="Symbol"/>
      </w:rPr>
    </w:lvl>
    <w:lvl w:ilvl="7" w:tplc="6C5468F0">
      <w:start w:val="1"/>
      <w:numFmt w:val="bullet"/>
      <w:lvlText w:val="o"/>
      <w:lvlJc w:val="left"/>
      <w:pPr>
        <w:ind w:left="5400" w:hanging="360"/>
      </w:pPr>
      <w:rPr>
        <w:rFonts w:hint="default" w:ascii="Courier New" w:hAnsi="Courier New"/>
      </w:rPr>
    </w:lvl>
    <w:lvl w:ilvl="8" w:tplc="459CF53A">
      <w:start w:val="1"/>
      <w:numFmt w:val="bullet"/>
      <w:lvlText w:val=""/>
      <w:lvlJc w:val="left"/>
      <w:pPr>
        <w:ind w:left="6120" w:hanging="360"/>
      </w:pPr>
      <w:rPr>
        <w:rFonts w:hint="default" w:ascii="Wingdings" w:hAnsi="Wingdings"/>
      </w:rPr>
    </w:lvl>
  </w:abstractNum>
  <w:abstractNum w:abstractNumId="25" w15:restartNumberingAfterBreak="0">
    <w:nsid w:val="5D2F0E1A"/>
    <w:multiLevelType w:val="hybridMultilevel"/>
    <w:tmpl w:val="47C01C9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DA53A11"/>
    <w:multiLevelType w:val="hybridMultilevel"/>
    <w:tmpl w:val="43380F6C"/>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280446"/>
    <w:multiLevelType w:val="hybridMultilevel"/>
    <w:tmpl w:val="3AA67174"/>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DE1476"/>
    <w:multiLevelType w:val="hybridMultilevel"/>
    <w:tmpl w:val="80BE78EC"/>
    <w:lvl w:ilvl="0" w:tplc="FFFFFFFF">
      <w:start w:val="1"/>
      <w:numFmt w:val="decimal"/>
      <w:lvlText w:val="%1."/>
      <w:lvlJc w:val="left"/>
      <w:pPr>
        <w:ind w:left="-720" w:hanging="360"/>
      </w:pPr>
      <w:rPr>
        <w:b w:val="0"/>
        <w:bCs/>
        <w:i w:val="0"/>
        <w:iCs/>
        <w:color w:val="auto"/>
      </w:rPr>
    </w:lvl>
    <w:lvl w:ilvl="1" w:tplc="FFFFFFFF">
      <w:start w:val="1"/>
      <w:numFmt w:val="lowerLetter"/>
      <w:lvlText w:val="%2."/>
      <w:lvlJc w:val="left"/>
      <w:pPr>
        <w:ind w:left="76" w:hanging="360"/>
      </w:pPr>
    </w:lvl>
    <w:lvl w:ilvl="2" w:tplc="FFFFFFFF">
      <w:start w:val="1"/>
      <w:numFmt w:val="lowerRoman"/>
      <w:lvlText w:val="%3."/>
      <w:lvlJc w:val="right"/>
      <w:pPr>
        <w:ind w:left="796" w:hanging="180"/>
      </w:pPr>
    </w:lvl>
    <w:lvl w:ilvl="3" w:tplc="FFFFFFFF">
      <w:start w:val="1"/>
      <w:numFmt w:val="decimal"/>
      <w:lvlText w:val="%4."/>
      <w:lvlJc w:val="left"/>
      <w:pPr>
        <w:ind w:left="1516" w:hanging="360"/>
      </w:pPr>
    </w:lvl>
    <w:lvl w:ilvl="4" w:tplc="FFFFFFFF">
      <w:start w:val="1"/>
      <w:numFmt w:val="lowerLetter"/>
      <w:lvlText w:val="%5."/>
      <w:lvlJc w:val="left"/>
      <w:pPr>
        <w:ind w:left="2236" w:hanging="360"/>
      </w:pPr>
    </w:lvl>
    <w:lvl w:ilvl="5" w:tplc="FFFFFFFF">
      <w:start w:val="1"/>
      <w:numFmt w:val="lowerRoman"/>
      <w:lvlText w:val="%6."/>
      <w:lvlJc w:val="right"/>
      <w:pPr>
        <w:ind w:left="2956" w:hanging="180"/>
      </w:pPr>
    </w:lvl>
    <w:lvl w:ilvl="6" w:tplc="FFFFFFFF">
      <w:start w:val="1"/>
      <w:numFmt w:val="decimal"/>
      <w:lvlText w:val="%7."/>
      <w:lvlJc w:val="left"/>
      <w:pPr>
        <w:ind w:left="3676" w:hanging="360"/>
      </w:pPr>
    </w:lvl>
    <w:lvl w:ilvl="7" w:tplc="FFFFFFFF">
      <w:start w:val="1"/>
      <w:numFmt w:val="lowerLetter"/>
      <w:lvlText w:val="%8."/>
      <w:lvlJc w:val="left"/>
      <w:pPr>
        <w:ind w:left="4396" w:hanging="360"/>
      </w:pPr>
    </w:lvl>
    <w:lvl w:ilvl="8" w:tplc="FFFFFFFF">
      <w:start w:val="1"/>
      <w:numFmt w:val="lowerRoman"/>
      <w:lvlText w:val="%9."/>
      <w:lvlJc w:val="right"/>
      <w:pPr>
        <w:ind w:left="5116" w:hanging="180"/>
      </w:pPr>
    </w:lvl>
  </w:abstractNum>
  <w:abstractNum w:abstractNumId="29" w15:restartNumberingAfterBreak="0">
    <w:nsid w:val="6B520823"/>
    <w:multiLevelType w:val="hybridMultilevel"/>
    <w:tmpl w:val="9BBC1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EBC713B"/>
    <w:multiLevelType w:val="hybridMultilevel"/>
    <w:tmpl w:val="B0B6CAE0"/>
    <w:lvl w:ilvl="0" w:tplc="6B60D2A0">
      <w:start w:val="1"/>
      <w:numFmt w:val="decimal"/>
      <w:lvlText w:val="%1."/>
      <w:lvlJc w:val="left"/>
      <w:pPr>
        <w:ind w:left="-720" w:hanging="360"/>
      </w:pPr>
      <w:rPr>
        <w:b w:val="0"/>
        <w:bCs/>
        <w:i w:val="0"/>
        <w:iCs/>
        <w:color w:val="auto"/>
      </w:rPr>
    </w:lvl>
    <w:lvl w:ilvl="1" w:tplc="08090019">
      <w:start w:val="1"/>
      <w:numFmt w:val="lowerLetter"/>
      <w:lvlText w:val="%2."/>
      <w:lvlJc w:val="left"/>
      <w:pPr>
        <w:ind w:left="76" w:hanging="360"/>
      </w:pPr>
    </w:lvl>
    <w:lvl w:ilvl="2" w:tplc="0809001B">
      <w:start w:val="1"/>
      <w:numFmt w:val="lowerRoman"/>
      <w:lvlText w:val="%3."/>
      <w:lvlJc w:val="right"/>
      <w:pPr>
        <w:ind w:left="796" w:hanging="180"/>
      </w:pPr>
    </w:lvl>
    <w:lvl w:ilvl="3" w:tplc="0809000F">
      <w:start w:val="1"/>
      <w:numFmt w:val="decimal"/>
      <w:lvlText w:val="%4."/>
      <w:lvlJc w:val="left"/>
      <w:pPr>
        <w:ind w:left="1516" w:hanging="360"/>
      </w:pPr>
    </w:lvl>
    <w:lvl w:ilvl="4" w:tplc="08090019">
      <w:start w:val="1"/>
      <w:numFmt w:val="lowerLetter"/>
      <w:lvlText w:val="%5."/>
      <w:lvlJc w:val="left"/>
      <w:pPr>
        <w:ind w:left="2236" w:hanging="360"/>
      </w:pPr>
    </w:lvl>
    <w:lvl w:ilvl="5" w:tplc="0809001B">
      <w:start w:val="1"/>
      <w:numFmt w:val="lowerRoman"/>
      <w:lvlText w:val="%6."/>
      <w:lvlJc w:val="right"/>
      <w:pPr>
        <w:ind w:left="2956" w:hanging="180"/>
      </w:pPr>
    </w:lvl>
    <w:lvl w:ilvl="6" w:tplc="0809000F">
      <w:start w:val="1"/>
      <w:numFmt w:val="decimal"/>
      <w:lvlText w:val="%7."/>
      <w:lvlJc w:val="left"/>
      <w:pPr>
        <w:ind w:left="3676" w:hanging="360"/>
      </w:pPr>
    </w:lvl>
    <w:lvl w:ilvl="7" w:tplc="08090019">
      <w:start w:val="1"/>
      <w:numFmt w:val="lowerLetter"/>
      <w:lvlText w:val="%8."/>
      <w:lvlJc w:val="left"/>
      <w:pPr>
        <w:ind w:left="4396" w:hanging="360"/>
      </w:pPr>
    </w:lvl>
    <w:lvl w:ilvl="8" w:tplc="0809001B">
      <w:start w:val="1"/>
      <w:numFmt w:val="lowerRoman"/>
      <w:lvlText w:val="%9."/>
      <w:lvlJc w:val="right"/>
      <w:pPr>
        <w:ind w:left="5116" w:hanging="180"/>
      </w:pPr>
    </w:lvl>
  </w:abstractNum>
  <w:abstractNum w:abstractNumId="3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093F06"/>
    <w:multiLevelType w:val="hybridMultilevel"/>
    <w:tmpl w:val="83B8B5F8"/>
    <w:lvl w:ilvl="0" w:tplc="691A7EC0">
      <w:start w:val="1"/>
      <w:numFmt w:val="decimal"/>
      <w:lvlText w:val="%1."/>
      <w:lvlJc w:val="left"/>
      <w:pPr>
        <w:ind w:left="510" w:hanging="510"/>
      </w:pPr>
      <w:rPr>
        <w:rFonts w:hint="default"/>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36">
    <w:abstractNumId w:val="35"/>
  </w:num>
  <w:num w:numId="35">
    <w:abstractNumId w:val="34"/>
  </w:num>
  <w:num w:numId="34">
    <w:abstractNumId w:val="33"/>
  </w:num>
  <w:num w:numId="1" w16cid:durableId="941689826">
    <w:abstractNumId w:val="24"/>
  </w:num>
  <w:num w:numId="2" w16cid:durableId="2135250139">
    <w:abstractNumId w:val="15"/>
  </w:num>
  <w:num w:numId="3" w16cid:durableId="650402408">
    <w:abstractNumId w:val="2"/>
  </w:num>
  <w:num w:numId="4" w16cid:durableId="1216117473">
    <w:abstractNumId w:val="30"/>
  </w:num>
  <w:num w:numId="5" w16cid:durableId="526060772">
    <w:abstractNumId w:val="16"/>
  </w:num>
  <w:num w:numId="6" w16cid:durableId="1917469744">
    <w:abstractNumId w:val="7"/>
  </w:num>
  <w:num w:numId="7" w16cid:durableId="596518778">
    <w:abstractNumId w:val="17"/>
  </w:num>
  <w:num w:numId="8" w16cid:durableId="1870485701">
    <w:abstractNumId w:val="8"/>
  </w:num>
  <w:num w:numId="9" w16cid:durableId="1953129390">
    <w:abstractNumId w:val="5"/>
  </w:num>
  <w:num w:numId="10" w16cid:durableId="177426941">
    <w:abstractNumId w:val="3"/>
  </w:num>
  <w:num w:numId="11" w16cid:durableId="796487066">
    <w:abstractNumId w:val="11"/>
  </w:num>
  <w:num w:numId="12" w16cid:durableId="74788034">
    <w:abstractNumId w:val="18"/>
  </w:num>
  <w:num w:numId="13" w16cid:durableId="25757134">
    <w:abstractNumId w:val="32"/>
    <w:lvlOverride w:ilvl="0">
      <w:lvl w:ilvl="0" w:tplc="691A7EC0">
        <w:start w:val="1"/>
        <w:numFmt w:val="decimal"/>
        <w:lvlText w:val="%1."/>
        <w:lvlJc w:val="left"/>
        <w:pPr>
          <w:ind w:left="510" w:hanging="510"/>
        </w:pPr>
        <w:rPr>
          <w:rFonts w:hint="default"/>
          <w:b w:val="0"/>
          <w:bCs/>
        </w:rPr>
      </w:lvl>
    </w:lvlOverride>
    <w:lvlOverride w:ilvl="1">
      <w:lvl w:ilvl="1" w:tplc="08090003" w:tentative="1">
        <w:start w:val="1"/>
        <w:numFmt w:val="lowerLetter"/>
        <w:lvlText w:val="%2."/>
        <w:lvlJc w:val="left"/>
        <w:pPr>
          <w:ind w:left="1440" w:hanging="360"/>
        </w:pPr>
      </w:lvl>
    </w:lvlOverride>
    <w:lvlOverride w:ilvl="2">
      <w:lvl w:ilvl="2" w:tplc="08090005" w:tentative="1">
        <w:start w:val="1"/>
        <w:numFmt w:val="lowerRoman"/>
        <w:lvlText w:val="%3."/>
        <w:lvlJc w:val="right"/>
        <w:pPr>
          <w:ind w:left="2160" w:hanging="180"/>
        </w:pPr>
      </w:lvl>
    </w:lvlOverride>
    <w:lvlOverride w:ilvl="3">
      <w:lvl w:ilvl="3" w:tplc="08090001" w:tentative="1">
        <w:start w:val="1"/>
        <w:numFmt w:val="decimal"/>
        <w:lvlText w:val="%4."/>
        <w:lvlJc w:val="left"/>
        <w:pPr>
          <w:ind w:left="2880" w:hanging="360"/>
        </w:pPr>
      </w:lvl>
    </w:lvlOverride>
    <w:lvlOverride w:ilvl="4">
      <w:lvl w:ilvl="4" w:tplc="08090003" w:tentative="1">
        <w:start w:val="1"/>
        <w:numFmt w:val="lowerLetter"/>
        <w:lvlText w:val="%5."/>
        <w:lvlJc w:val="left"/>
        <w:pPr>
          <w:ind w:left="3600" w:hanging="360"/>
        </w:pPr>
      </w:lvl>
    </w:lvlOverride>
    <w:lvlOverride w:ilvl="5">
      <w:lvl w:ilvl="5" w:tplc="08090005" w:tentative="1">
        <w:start w:val="1"/>
        <w:numFmt w:val="lowerRoman"/>
        <w:lvlText w:val="%6."/>
        <w:lvlJc w:val="right"/>
        <w:pPr>
          <w:ind w:left="4320" w:hanging="180"/>
        </w:pPr>
      </w:lvl>
    </w:lvlOverride>
    <w:lvlOverride w:ilvl="6">
      <w:lvl w:ilvl="6" w:tplc="08090001" w:tentative="1">
        <w:start w:val="1"/>
        <w:numFmt w:val="decimal"/>
        <w:lvlText w:val="%7."/>
        <w:lvlJc w:val="left"/>
        <w:pPr>
          <w:ind w:left="5040" w:hanging="360"/>
        </w:pPr>
      </w:lvl>
    </w:lvlOverride>
    <w:lvlOverride w:ilvl="7">
      <w:lvl w:ilvl="7" w:tplc="08090003" w:tentative="1">
        <w:start w:val="1"/>
        <w:numFmt w:val="lowerLetter"/>
        <w:lvlText w:val="%8."/>
        <w:lvlJc w:val="left"/>
        <w:pPr>
          <w:ind w:left="5760" w:hanging="360"/>
        </w:pPr>
      </w:lvl>
    </w:lvlOverride>
    <w:lvlOverride w:ilvl="8">
      <w:lvl w:ilvl="8" w:tplc="08090005" w:tentative="1">
        <w:start w:val="1"/>
        <w:numFmt w:val="lowerRoman"/>
        <w:lvlText w:val="%9."/>
        <w:lvlJc w:val="right"/>
        <w:pPr>
          <w:ind w:left="6480" w:hanging="180"/>
        </w:pPr>
      </w:lvl>
    </w:lvlOverride>
  </w:num>
  <w:num w:numId="14" w16cid:durableId="1524436947">
    <w:abstractNumId w:val="14"/>
  </w:num>
  <w:num w:numId="15" w16cid:durableId="1161118696">
    <w:abstractNumId w:val="22"/>
  </w:num>
  <w:num w:numId="16" w16cid:durableId="1775784964">
    <w:abstractNumId w:val="25"/>
  </w:num>
  <w:num w:numId="17" w16cid:durableId="2005274933">
    <w:abstractNumId w:val="21"/>
  </w:num>
  <w:num w:numId="18" w16cid:durableId="350764068">
    <w:abstractNumId w:val="0"/>
  </w:num>
  <w:num w:numId="19" w16cid:durableId="735708456">
    <w:abstractNumId w:val="28"/>
  </w:num>
  <w:num w:numId="20" w16cid:durableId="1017342046">
    <w:abstractNumId w:val="13"/>
  </w:num>
  <w:num w:numId="21" w16cid:durableId="402727054">
    <w:abstractNumId w:val="4"/>
  </w:num>
  <w:num w:numId="22" w16cid:durableId="1769810690">
    <w:abstractNumId w:val="6"/>
  </w:num>
  <w:num w:numId="23" w16cid:durableId="1552425253">
    <w:abstractNumId w:val="20"/>
  </w:num>
  <w:num w:numId="24" w16cid:durableId="810486746">
    <w:abstractNumId w:val="31"/>
  </w:num>
  <w:num w:numId="25" w16cid:durableId="4862655">
    <w:abstractNumId w:val="1"/>
  </w:num>
  <w:num w:numId="26" w16cid:durableId="575238166">
    <w:abstractNumId w:val="10"/>
  </w:num>
  <w:num w:numId="27" w16cid:durableId="242298527">
    <w:abstractNumId w:val="19"/>
  </w:num>
  <w:num w:numId="28" w16cid:durableId="1500999541">
    <w:abstractNumId w:val="12"/>
  </w:num>
  <w:num w:numId="29" w16cid:durableId="1155336288">
    <w:abstractNumId w:val="29"/>
  </w:num>
  <w:num w:numId="30" w16cid:durableId="488785541">
    <w:abstractNumId w:val="27"/>
  </w:num>
  <w:num w:numId="31" w16cid:durableId="1704165158">
    <w:abstractNumId w:val="26"/>
  </w:num>
  <w:num w:numId="32" w16cid:durableId="427846911">
    <w:abstractNumId w:val="9"/>
  </w:num>
  <w:num w:numId="33" w16cid:durableId="2111779728">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51DCB4C-DF75-42BF-941F-3D3EB9A167D3}"/>
    <w:docVar w:name="dgnword-eventsink" w:val="1632950525728"/>
  </w:docVars>
  <w:rsids>
    <w:rsidRoot w:val="00ED6CBF"/>
    <w:rsid w:val="000018F8"/>
    <w:rsid w:val="00005763"/>
    <w:rsid w:val="000059BD"/>
    <w:rsid w:val="00007644"/>
    <w:rsid w:val="000157F5"/>
    <w:rsid w:val="000231D8"/>
    <w:rsid w:val="00030DAE"/>
    <w:rsid w:val="000340B0"/>
    <w:rsid w:val="00034884"/>
    <w:rsid w:val="000407FE"/>
    <w:rsid w:val="00040A1F"/>
    <w:rsid w:val="00042715"/>
    <w:rsid w:val="00044226"/>
    <w:rsid w:val="000442D3"/>
    <w:rsid w:val="00053003"/>
    <w:rsid w:val="00056687"/>
    <w:rsid w:val="00057CA0"/>
    <w:rsid w:val="00062E4F"/>
    <w:rsid w:val="00064A2D"/>
    <w:rsid w:val="00071D50"/>
    <w:rsid w:val="00073ED1"/>
    <w:rsid w:val="0008147E"/>
    <w:rsid w:val="000946CE"/>
    <w:rsid w:val="000A5F6E"/>
    <w:rsid w:val="000A749F"/>
    <w:rsid w:val="000B076F"/>
    <w:rsid w:val="000B0F5B"/>
    <w:rsid w:val="000B5E33"/>
    <w:rsid w:val="000C1029"/>
    <w:rsid w:val="000C3BC2"/>
    <w:rsid w:val="000C62B5"/>
    <w:rsid w:val="000D2753"/>
    <w:rsid w:val="000E3716"/>
    <w:rsid w:val="000E42B9"/>
    <w:rsid w:val="000E5704"/>
    <w:rsid w:val="000E74C9"/>
    <w:rsid w:val="000F0A84"/>
    <w:rsid w:val="000F6038"/>
    <w:rsid w:val="00104120"/>
    <w:rsid w:val="00106BB9"/>
    <w:rsid w:val="00111105"/>
    <w:rsid w:val="00111ED5"/>
    <w:rsid w:val="0011257F"/>
    <w:rsid w:val="00121E3E"/>
    <w:rsid w:val="00125ADC"/>
    <w:rsid w:val="0013269D"/>
    <w:rsid w:val="0013504B"/>
    <w:rsid w:val="00136C4A"/>
    <w:rsid w:val="0014100D"/>
    <w:rsid w:val="00161981"/>
    <w:rsid w:val="00162B93"/>
    <w:rsid w:val="00163FD3"/>
    <w:rsid w:val="0016491A"/>
    <w:rsid w:val="00167CF3"/>
    <w:rsid w:val="00172E47"/>
    <w:rsid w:val="00172E66"/>
    <w:rsid w:val="00176760"/>
    <w:rsid w:val="001768CC"/>
    <w:rsid w:val="00177240"/>
    <w:rsid w:val="00185C69"/>
    <w:rsid w:val="0018776C"/>
    <w:rsid w:val="001919C9"/>
    <w:rsid w:val="001937A5"/>
    <w:rsid w:val="00193A0E"/>
    <w:rsid w:val="001954FA"/>
    <w:rsid w:val="0019702B"/>
    <w:rsid w:val="001A0940"/>
    <w:rsid w:val="001A1142"/>
    <w:rsid w:val="001A2612"/>
    <w:rsid w:val="001A38F4"/>
    <w:rsid w:val="001A5ACC"/>
    <w:rsid w:val="001A7FD0"/>
    <w:rsid w:val="001B0159"/>
    <w:rsid w:val="001B05E7"/>
    <w:rsid w:val="001B341B"/>
    <w:rsid w:val="001B5A1D"/>
    <w:rsid w:val="001B600C"/>
    <w:rsid w:val="001B7EE3"/>
    <w:rsid w:val="001C3148"/>
    <w:rsid w:val="001C6C8A"/>
    <w:rsid w:val="001D6984"/>
    <w:rsid w:val="001E1E06"/>
    <w:rsid w:val="001F01FB"/>
    <w:rsid w:val="001F25A4"/>
    <w:rsid w:val="001F375A"/>
    <w:rsid w:val="00200337"/>
    <w:rsid w:val="00200E77"/>
    <w:rsid w:val="002039A9"/>
    <w:rsid w:val="00205C68"/>
    <w:rsid w:val="00206DDD"/>
    <w:rsid w:val="00224895"/>
    <w:rsid w:val="00230C80"/>
    <w:rsid w:val="002313E2"/>
    <w:rsid w:val="00235C4B"/>
    <w:rsid w:val="0024047E"/>
    <w:rsid w:val="002437C1"/>
    <w:rsid w:val="00245C6B"/>
    <w:rsid w:val="00246329"/>
    <w:rsid w:val="00246509"/>
    <w:rsid w:val="0024664A"/>
    <w:rsid w:val="00252C10"/>
    <w:rsid w:val="00254C3A"/>
    <w:rsid w:val="0025671E"/>
    <w:rsid w:val="00256C8C"/>
    <w:rsid w:val="00257175"/>
    <w:rsid w:val="00260F43"/>
    <w:rsid w:val="00261F3D"/>
    <w:rsid w:val="0026325A"/>
    <w:rsid w:val="00264EBD"/>
    <w:rsid w:val="002670CC"/>
    <w:rsid w:val="00270A6D"/>
    <w:rsid w:val="002752ED"/>
    <w:rsid w:val="00275901"/>
    <w:rsid w:val="00275F99"/>
    <w:rsid w:val="00276498"/>
    <w:rsid w:val="00280D27"/>
    <w:rsid w:val="002829DA"/>
    <w:rsid w:val="00283268"/>
    <w:rsid w:val="00283F1F"/>
    <w:rsid w:val="00286E42"/>
    <w:rsid w:val="0028705A"/>
    <w:rsid w:val="002871D1"/>
    <w:rsid w:val="002904D7"/>
    <w:rsid w:val="002A39E3"/>
    <w:rsid w:val="002A43FE"/>
    <w:rsid w:val="002A522D"/>
    <w:rsid w:val="002B60F4"/>
    <w:rsid w:val="002C285C"/>
    <w:rsid w:val="002C4746"/>
    <w:rsid w:val="002C7D47"/>
    <w:rsid w:val="002D0F3F"/>
    <w:rsid w:val="002D119D"/>
    <w:rsid w:val="002D3174"/>
    <w:rsid w:val="002D5755"/>
    <w:rsid w:val="002E39AF"/>
    <w:rsid w:val="002E42D3"/>
    <w:rsid w:val="002E4490"/>
    <w:rsid w:val="002E477C"/>
    <w:rsid w:val="002E60AC"/>
    <w:rsid w:val="002F152B"/>
    <w:rsid w:val="003031F5"/>
    <w:rsid w:val="0030440E"/>
    <w:rsid w:val="00305397"/>
    <w:rsid w:val="00310981"/>
    <w:rsid w:val="003269FE"/>
    <w:rsid w:val="0033281E"/>
    <w:rsid w:val="00335C5C"/>
    <w:rsid w:val="00341DF9"/>
    <w:rsid w:val="00342897"/>
    <w:rsid w:val="003552B2"/>
    <w:rsid w:val="00356501"/>
    <w:rsid w:val="00361EA9"/>
    <w:rsid w:val="00362AA1"/>
    <w:rsid w:val="00364304"/>
    <w:rsid w:val="00371DB5"/>
    <w:rsid w:val="00373A98"/>
    <w:rsid w:val="00383688"/>
    <w:rsid w:val="00391779"/>
    <w:rsid w:val="00391A83"/>
    <w:rsid w:val="00392803"/>
    <w:rsid w:val="00395C98"/>
    <w:rsid w:val="00395FAD"/>
    <w:rsid w:val="003965EF"/>
    <w:rsid w:val="003A150C"/>
    <w:rsid w:val="003A2784"/>
    <w:rsid w:val="003A2A96"/>
    <w:rsid w:val="003A6A3D"/>
    <w:rsid w:val="003A6FA9"/>
    <w:rsid w:val="003B3A4A"/>
    <w:rsid w:val="003C3151"/>
    <w:rsid w:val="003C4E34"/>
    <w:rsid w:val="003D22E1"/>
    <w:rsid w:val="003D5C51"/>
    <w:rsid w:val="003D73F1"/>
    <w:rsid w:val="003D7C2D"/>
    <w:rsid w:val="003E3387"/>
    <w:rsid w:val="003E3F37"/>
    <w:rsid w:val="003E4754"/>
    <w:rsid w:val="003E6274"/>
    <w:rsid w:val="003E656A"/>
    <w:rsid w:val="003E7BA2"/>
    <w:rsid w:val="003F0CE4"/>
    <w:rsid w:val="003F14AF"/>
    <w:rsid w:val="003F6C33"/>
    <w:rsid w:val="00401035"/>
    <w:rsid w:val="00401641"/>
    <w:rsid w:val="004031D0"/>
    <w:rsid w:val="004046A9"/>
    <w:rsid w:val="0040558D"/>
    <w:rsid w:val="00410E52"/>
    <w:rsid w:val="004154BA"/>
    <w:rsid w:val="00416139"/>
    <w:rsid w:val="00422E2A"/>
    <w:rsid w:val="004256A5"/>
    <w:rsid w:val="004256CE"/>
    <w:rsid w:val="004266A6"/>
    <w:rsid w:val="0043052F"/>
    <w:rsid w:val="0043727C"/>
    <w:rsid w:val="00437AE6"/>
    <w:rsid w:val="00440545"/>
    <w:rsid w:val="004426E9"/>
    <w:rsid w:val="0044291F"/>
    <w:rsid w:val="004448A3"/>
    <w:rsid w:val="00445ACD"/>
    <w:rsid w:val="00450A6B"/>
    <w:rsid w:val="00453418"/>
    <w:rsid w:val="00455318"/>
    <w:rsid w:val="00460AA1"/>
    <w:rsid w:val="00472A17"/>
    <w:rsid w:val="0047328A"/>
    <w:rsid w:val="00474B6B"/>
    <w:rsid w:val="00475CBB"/>
    <w:rsid w:val="004810EB"/>
    <w:rsid w:val="00483477"/>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23E"/>
    <w:rsid w:val="004D5F98"/>
    <w:rsid w:val="004D7BED"/>
    <w:rsid w:val="004E098C"/>
    <w:rsid w:val="004E2D73"/>
    <w:rsid w:val="004E5412"/>
    <w:rsid w:val="004F06D6"/>
    <w:rsid w:val="004F2182"/>
    <w:rsid w:val="004F3C90"/>
    <w:rsid w:val="004F5C1F"/>
    <w:rsid w:val="004F65EB"/>
    <w:rsid w:val="004F6620"/>
    <w:rsid w:val="004F6FA7"/>
    <w:rsid w:val="005046EE"/>
    <w:rsid w:val="005055D5"/>
    <w:rsid w:val="00513B07"/>
    <w:rsid w:val="00513E84"/>
    <w:rsid w:val="00515F88"/>
    <w:rsid w:val="00516146"/>
    <w:rsid w:val="00516C8F"/>
    <w:rsid w:val="00516E65"/>
    <w:rsid w:val="00517475"/>
    <w:rsid w:val="00523DB6"/>
    <w:rsid w:val="00525C0C"/>
    <w:rsid w:val="00532244"/>
    <w:rsid w:val="005333E2"/>
    <w:rsid w:val="00540BF8"/>
    <w:rsid w:val="00543187"/>
    <w:rsid w:val="0054400A"/>
    <w:rsid w:val="005442B5"/>
    <w:rsid w:val="00544B87"/>
    <w:rsid w:val="00545CBE"/>
    <w:rsid w:val="00545E18"/>
    <w:rsid w:val="005613FA"/>
    <w:rsid w:val="0056661A"/>
    <w:rsid w:val="00566F55"/>
    <w:rsid w:val="00576108"/>
    <w:rsid w:val="00580B3A"/>
    <w:rsid w:val="0059129A"/>
    <w:rsid w:val="00592B31"/>
    <w:rsid w:val="00592DE3"/>
    <w:rsid w:val="00594DC7"/>
    <w:rsid w:val="00595468"/>
    <w:rsid w:val="005974AB"/>
    <w:rsid w:val="005A485B"/>
    <w:rsid w:val="005A5DA3"/>
    <w:rsid w:val="005A6915"/>
    <w:rsid w:val="005B21FB"/>
    <w:rsid w:val="005C4DBD"/>
    <w:rsid w:val="005C4F23"/>
    <w:rsid w:val="005C62CC"/>
    <w:rsid w:val="005C74AA"/>
    <w:rsid w:val="005D045F"/>
    <w:rsid w:val="005D1637"/>
    <w:rsid w:val="005D2D8E"/>
    <w:rsid w:val="005D33EB"/>
    <w:rsid w:val="005D3499"/>
    <w:rsid w:val="005D5A27"/>
    <w:rsid w:val="005D7DDF"/>
    <w:rsid w:val="005E21C0"/>
    <w:rsid w:val="005E64DF"/>
    <w:rsid w:val="005F033E"/>
    <w:rsid w:val="005F363B"/>
    <w:rsid w:val="005F500E"/>
    <w:rsid w:val="006111C5"/>
    <w:rsid w:val="00614CF7"/>
    <w:rsid w:val="0062560B"/>
    <w:rsid w:val="00627C3A"/>
    <w:rsid w:val="00630609"/>
    <w:rsid w:val="00632A64"/>
    <w:rsid w:val="00633093"/>
    <w:rsid w:val="00633D00"/>
    <w:rsid w:val="00634C95"/>
    <w:rsid w:val="00635DA2"/>
    <w:rsid w:val="00635F67"/>
    <w:rsid w:val="006370AB"/>
    <w:rsid w:val="00637468"/>
    <w:rsid w:val="00640A63"/>
    <w:rsid w:val="006437AF"/>
    <w:rsid w:val="00644873"/>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1528"/>
    <w:rsid w:val="006A318E"/>
    <w:rsid w:val="006A3826"/>
    <w:rsid w:val="006A54DC"/>
    <w:rsid w:val="006B5050"/>
    <w:rsid w:val="006B58B9"/>
    <w:rsid w:val="006C2871"/>
    <w:rsid w:val="006C31D5"/>
    <w:rsid w:val="006C547D"/>
    <w:rsid w:val="006C5CD6"/>
    <w:rsid w:val="006C7151"/>
    <w:rsid w:val="006D718A"/>
    <w:rsid w:val="006E2251"/>
    <w:rsid w:val="006E358E"/>
    <w:rsid w:val="006E3C45"/>
    <w:rsid w:val="006E7DF3"/>
    <w:rsid w:val="007056BF"/>
    <w:rsid w:val="00707227"/>
    <w:rsid w:val="00707386"/>
    <w:rsid w:val="00707A4A"/>
    <w:rsid w:val="00710A85"/>
    <w:rsid w:val="0071487B"/>
    <w:rsid w:val="00721E01"/>
    <w:rsid w:val="00722485"/>
    <w:rsid w:val="00722B16"/>
    <w:rsid w:val="00722E79"/>
    <w:rsid w:val="00726AD0"/>
    <w:rsid w:val="007276E8"/>
    <w:rsid w:val="0073564F"/>
    <w:rsid w:val="00737D41"/>
    <w:rsid w:val="00745FC8"/>
    <w:rsid w:val="007514EC"/>
    <w:rsid w:val="00753411"/>
    <w:rsid w:val="0075672E"/>
    <w:rsid w:val="00756CEF"/>
    <w:rsid w:val="00757E59"/>
    <w:rsid w:val="007610C3"/>
    <w:rsid w:val="00763AD7"/>
    <w:rsid w:val="007640E8"/>
    <w:rsid w:val="00765859"/>
    <w:rsid w:val="007663DC"/>
    <w:rsid w:val="0077075D"/>
    <w:rsid w:val="00770C6D"/>
    <w:rsid w:val="00774017"/>
    <w:rsid w:val="00782043"/>
    <w:rsid w:val="00782ED9"/>
    <w:rsid w:val="00792924"/>
    <w:rsid w:val="007953BF"/>
    <w:rsid w:val="007A1DAA"/>
    <w:rsid w:val="007A1DB0"/>
    <w:rsid w:val="007A238E"/>
    <w:rsid w:val="007A3B63"/>
    <w:rsid w:val="007B439B"/>
    <w:rsid w:val="007C2A27"/>
    <w:rsid w:val="007C34AC"/>
    <w:rsid w:val="007D3698"/>
    <w:rsid w:val="007E3267"/>
    <w:rsid w:val="007F13AA"/>
    <w:rsid w:val="007F4705"/>
    <w:rsid w:val="007F601A"/>
    <w:rsid w:val="00801B69"/>
    <w:rsid w:val="0081145A"/>
    <w:rsid w:val="00811C4B"/>
    <w:rsid w:val="008133E8"/>
    <w:rsid w:val="0082329D"/>
    <w:rsid w:val="00827E09"/>
    <w:rsid w:val="00832D94"/>
    <w:rsid w:val="008336AA"/>
    <w:rsid w:val="00835F12"/>
    <w:rsid w:val="00836477"/>
    <w:rsid w:val="00841017"/>
    <w:rsid w:val="00842138"/>
    <w:rsid w:val="00855081"/>
    <w:rsid w:val="00855ECB"/>
    <w:rsid w:val="00861697"/>
    <w:rsid w:val="008631A4"/>
    <w:rsid w:val="008720A1"/>
    <w:rsid w:val="00873115"/>
    <w:rsid w:val="00881649"/>
    <w:rsid w:val="00882586"/>
    <w:rsid w:val="00883926"/>
    <w:rsid w:val="008928DE"/>
    <w:rsid w:val="00897A7D"/>
    <w:rsid w:val="008A2ABF"/>
    <w:rsid w:val="008A36DB"/>
    <w:rsid w:val="008A4083"/>
    <w:rsid w:val="008A58EF"/>
    <w:rsid w:val="008B1A36"/>
    <w:rsid w:val="008B23D0"/>
    <w:rsid w:val="008B344C"/>
    <w:rsid w:val="008B3DFA"/>
    <w:rsid w:val="008B5239"/>
    <w:rsid w:val="008C11FB"/>
    <w:rsid w:val="008C13D5"/>
    <w:rsid w:val="008C362E"/>
    <w:rsid w:val="008D27EE"/>
    <w:rsid w:val="008D36B0"/>
    <w:rsid w:val="008D7A86"/>
    <w:rsid w:val="008E20D8"/>
    <w:rsid w:val="008E60CB"/>
    <w:rsid w:val="008F0D9F"/>
    <w:rsid w:val="008F1E54"/>
    <w:rsid w:val="008F2044"/>
    <w:rsid w:val="008F5223"/>
    <w:rsid w:val="009004F4"/>
    <w:rsid w:val="0090483E"/>
    <w:rsid w:val="00907C48"/>
    <w:rsid w:val="00910894"/>
    <w:rsid w:val="00912259"/>
    <w:rsid w:val="00913529"/>
    <w:rsid w:val="009137C9"/>
    <w:rsid w:val="00914226"/>
    <w:rsid w:val="00914E23"/>
    <w:rsid w:val="00914FCB"/>
    <w:rsid w:val="00916F69"/>
    <w:rsid w:val="00924323"/>
    <w:rsid w:val="00926781"/>
    <w:rsid w:val="00926DBE"/>
    <w:rsid w:val="0093156F"/>
    <w:rsid w:val="00931DF4"/>
    <w:rsid w:val="0094129B"/>
    <w:rsid w:val="00942711"/>
    <w:rsid w:val="009471F1"/>
    <w:rsid w:val="00953EF7"/>
    <w:rsid w:val="0095488B"/>
    <w:rsid w:val="00954F93"/>
    <w:rsid w:val="00956DAA"/>
    <w:rsid w:val="00960622"/>
    <w:rsid w:val="009610BF"/>
    <w:rsid w:val="009612AE"/>
    <w:rsid w:val="009766AE"/>
    <w:rsid w:val="00980BBA"/>
    <w:rsid w:val="00981FC3"/>
    <w:rsid w:val="00981FEB"/>
    <w:rsid w:val="009822AA"/>
    <w:rsid w:val="00982A5F"/>
    <w:rsid w:val="009875DF"/>
    <w:rsid w:val="0099172B"/>
    <w:rsid w:val="009930C3"/>
    <w:rsid w:val="009957A5"/>
    <w:rsid w:val="00995A3C"/>
    <w:rsid w:val="009979CF"/>
    <w:rsid w:val="009A08A5"/>
    <w:rsid w:val="009A23CC"/>
    <w:rsid w:val="009A4128"/>
    <w:rsid w:val="009A4655"/>
    <w:rsid w:val="009A5398"/>
    <w:rsid w:val="009A6785"/>
    <w:rsid w:val="009B2B3A"/>
    <w:rsid w:val="009C3202"/>
    <w:rsid w:val="009C45A7"/>
    <w:rsid w:val="009C4AD2"/>
    <w:rsid w:val="009C4F05"/>
    <w:rsid w:val="009C5A28"/>
    <w:rsid w:val="009C7F53"/>
    <w:rsid w:val="009D10C4"/>
    <w:rsid w:val="009D1B29"/>
    <w:rsid w:val="009D2B14"/>
    <w:rsid w:val="009D38B8"/>
    <w:rsid w:val="009E078C"/>
    <w:rsid w:val="009E4BFD"/>
    <w:rsid w:val="009E5956"/>
    <w:rsid w:val="009E5CA0"/>
    <w:rsid w:val="009E76FF"/>
    <w:rsid w:val="009F38D9"/>
    <w:rsid w:val="009F3F9D"/>
    <w:rsid w:val="009F5C33"/>
    <w:rsid w:val="00A000A4"/>
    <w:rsid w:val="00A02E0E"/>
    <w:rsid w:val="00A0309B"/>
    <w:rsid w:val="00A074FD"/>
    <w:rsid w:val="00A13D68"/>
    <w:rsid w:val="00A1633D"/>
    <w:rsid w:val="00A2108B"/>
    <w:rsid w:val="00A2770B"/>
    <w:rsid w:val="00A27C54"/>
    <w:rsid w:val="00A31F17"/>
    <w:rsid w:val="00A33590"/>
    <w:rsid w:val="00A34D5B"/>
    <w:rsid w:val="00A52BD1"/>
    <w:rsid w:val="00A535EE"/>
    <w:rsid w:val="00A5398D"/>
    <w:rsid w:val="00A54573"/>
    <w:rsid w:val="00A54E5A"/>
    <w:rsid w:val="00A617E9"/>
    <w:rsid w:val="00A6201F"/>
    <w:rsid w:val="00A628D6"/>
    <w:rsid w:val="00A64508"/>
    <w:rsid w:val="00A65CBD"/>
    <w:rsid w:val="00A73CB1"/>
    <w:rsid w:val="00A75DDC"/>
    <w:rsid w:val="00A761F0"/>
    <w:rsid w:val="00A77D7A"/>
    <w:rsid w:val="00A83BB5"/>
    <w:rsid w:val="00A90EF4"/>
    <w:rsid w:val="00A919A2"/>
    <w:rsid w:val="00A92B13"/>
    <w:rsid w:val="00AA56F6"/>
    <w:rsid w:val="00AA6532"/>
    <w:rsid w:val="00AA68FA"/>
    <w:rsid w:val="00AB387C"/>
    <w:rsid w:val="00AB3BF7"/>
    <w:rsid w:val="00AB6581"/>
    <w:rsid w:val="00AC016B"/>
    <w:rsid w:val="00AC2D3D"/>
    <w:rsid w:val="00AC61AB"/>
    <w:rsid w:val="00AC6B92"/>
    <w:rsid w:val="00AD0BBD"/>
    <w:rsid w:val="00AD1316"/>
    <w:rsid w:val="00AD3F83"/>
    <w:rsid w:val="00AE2D16"/>
    <w:rsid w:val="00AE43AB"/>
    <w:rsid w:val="00AE54FB"/>
    <w:rsid w:val="00AF19CD"/>
    <w:rsid w:val="00AF2778"/>
    <w:rsid w:val="00AF4204"/>
    <w:rsid w:val="00AF4DFB"/>
    <w:rsid w:val="00AF5169"/>
    <w:rsid w:val="00AF5EC5"/>
    <w:rsid w:val="00B02109"/>
    <w:rsid w:val="00B072B1"/>
    <w:rsid w:val="00B11747"/>
    <w:rsid w:val="00B13960"/>
    <w:rsid w:val="00B14B0A"/>
    <w:rsid w:val="00B15427"/>
    <w:rsid w:val="00B2030B"/>
    <w:rsid w:val="00B217CD"/>
    <w:rsid w:val="00B224DA"/>
    <w:rsid w:val="00B22DB9"/>
    <w:rsid w:val="00B22FDF"/>
    <w:rsid w:val="00B3023F"/>
    <w:rsid w:val="00B31BD2"/>
    <w:rsid w:val="00B42A87"/>
    <w:rsid w:val="00B4477E"/>
    <w:rsid w:val="00B52080"/>
    <w:rsid w:val="00B532A2"/>
    <w:rsid w:val="00B539AE"/>
    <w:rsid w:val="00B55F78"/>
    <w:rsid w:val="00B56A90"/>
    <w:rsid w:val="00B61FD8"/>
    <w:rsid w:val="00B62AC6"/>
    <w:rsid w:val="00B65D53"/>
    <w:rsid w:val="00B67566"/>
    <w:rsid w:val="00B678B2"/>
    <w:rsid w:val="00B711C6"/>
    <w:rsid w:val="00B71471"/>
    <w:rsid w:val="00B76CBF"/>
    <w:rsid w:val="00B77762"/>
    <w:rsid w:val="00B80633"/>
    <w:rsid w:val="00B8104A"/>
    <w:rsid w:val="00B823BA"/>
    <w:rsid w:val="00B83078"/>
    <w:rsid w:val="00B830DE"/>
    <w:rsid w:val="00B84758"/>
    <w:rsid w:val="00B91324"/>
    <w:rsid w:val="00B91780"/>
    <w:rsid w:val="00B91B0D"/>
    <w:rsid w:val="00B926FB"/>
    <w:rsid w:val="00B9341C"/>
    <w:rsid w:val="00B963F1"/>
    <w:rsid w:val="00B96CD3"/>
    <w:rsid w:val="00BA3F79"/>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39D"/>
    <w:rsid w:val="00BE2E53"/>
    <w:rsid w:val="00BE4F02"/>
    <w:rsid w:val="00BE61FD"/>
    <w:rsid w:val="00BF2202"/>
    <w:rsid w:val="00BF4D17"/>
    <w:rsid w:val="00BF6041"/>
    <w:rsid w:val="00C01A9E"/>
    <w:rsid w:val="00C071B5"/>
    <w:rsid w:val="00C07AA4"/>
    <w:rsid w:val="00C102E4"/>
    <w:rsid w:val="00C11BEE"/>
    <w:rsid w:val="00C11FC7"/>
    <w:rsid w:val="00C127AA"/>
    <w:rsid w:val="00C16ED0"/>
    <w:rsid w:val="00C17976"/>
    <w:rsid w:val="00C232BA"/>
    <w:rsid w:val="00C2744B"/>
    <w:rsid w:val="00C27481"/>
    <w:rsid w:val="00C307C6"/>
    <w:rsid w:val="00C37A95"/>
    <w:rsid w:val="00C40A7F"/>
    <w:rsid w:val="00C501CB"/>
    <w:rsid w:val="00C55155"/>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551A"/>
    <w:rsid w:val="00CB762D"/>
    <w:rsid w:val="00CC10F6"/>
    <w:rsid w:val="00CC1A18"/>
    <w:rsid w:val="00CC3429"/>
    <w:rsid w:val="00CC35C4"/>
    <w:rsid w:val="00CC476E"/>
    <w:rsid w:val="00CC4A8F"/>
    <w:rsid w:val="00CC5122"/>
    <w:rsid w:val="00CD1CC7"/>
    <w:rsid w:val="00CD5428"/>
    <w:rsid w:val="00CD67D0"/>
    <w:rsid w:val="00CD7432"/>
    <w:rsid w:val="00CE7A3A"/>
    <w:rsid w:val="00CF4E87"/>
    <w:rsid w:val="00CF5C97"/>
    <w:rsid w:val="00CF73BE"/>
    <w:rsid w:val="00D03DC6"/>
    <w:rsid w:val="00D247A1"/>
    <w:rsid w:val="00D33D96"/>
    <w:rsid w:val="00D34C86"/>
    <w:rsid w:val="00D358EA"/>
    <w:rsid w:val="00D40A03"/>
    <w:rsid w:val="00D42512"/>
    <w:rsid w:val="00D428EA"/>
    <w:rsid w:val="00D430E8"/>
    <w:rsid w:val="00D4774E"/>
    <w:rsid w:val="00D51E13"/>
    <w:rsid w:val="00D524D9"/>
    <w:rsid w:val="00D57C89"/>
    <w:rsid w:val="00D61EA6"/>
    <w:rsid w:val="00D62502"/>
    <w:rsid w:val="00D63065"/>
    <w:rsid w:val="00D6359E"/>
    <w:rsid w:val="00D707CF"/>
    <w:rsid w:val="00D73953"/>
    <w:rsid w:val="00D75744"/>
    <w:rsid w:val="00D80893"/>
    <w:rsid w:val="00D85351"/>
    <w:rsid w:val="00D90737"/>
    <w:rsid w:val="00D95D62"/>
    <w:rsid w:val="00DA626C"/>
    <w:rsid w:val="00DA6EEF"/>
    <w:rsid w:val="00DB51D5"/>
    <w:rsid w:val="00DB62B3"/>
    <w:rsid w:val="00DC033C"/>
    <w:rsid w:val="00DC6A83"/>
    <w:rsid w:val="00DC7D93"/>
    <w:rsid w:val="00DD33EA"/>
    <w:rsid w:val="00DD41BA"/>
    <w:rsid w:val="00DD4646"/>
    <w:rsid w:val="00DE333B"/>
    <w:rsid w:val="00DE51DF"/>
    <w:rsid w:val="00DE7348"/>
    <w:rsid w:val="00DF0CB2"/>
    <w:rsid w:val="00E17A67"/>
    <w:rsid w:val="00E25C23"/>
    <w:rsid w:val="00E27C75"/>
    <w:rsid w:val="00E325B8"/>
    <w:rsid w:val="00E33ECC"/>
    <w:rsid w:val="00E34DBA"/>
    <w:rsid w:val="00E367C4"/>
    <w:rsid w:val="00E37CE0"/>
    <w:rsid w:val="00E415FC"/>
    <w:rsid w:val="00E416F5"/>
    <w:rsid w:val="00E451F5"/>
    <w:rsid w:val="00E45233"/>
    <w:rsid w:val="00E471EF"/>
    <w:rsid w:val="00E52BFA"/>
    <w:rsid w:val="00E5361B"/>
    <w:rsid w:val="00E53DFA"/>
    <w:rsid w:val="00E57C67"/>
    <w:rsid w:val="00E63D06"/>
    <w:rsid w:val="00E67052"/>
    <w:rsid w:val="00E71545"/>
    <w:rsid w:val="00E74DA2"/>
    <w:rsid w:val="00E807E9"/>
    <w:rsid w:val="00E80E60"/>
    <w:rsid w:val="00E83F9E"/>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552B"/>
    <w:rsid w:val="00EF5E49"/>
    <w:rsid w:val="00F04211"/>
    <w:rsid w:val="00F12C86"/>
    <w:rsid w:val="00F1668A"/>
    <w:rsid w:val="00F1731F"/>
    <w:rsid w:val="00F205A8"/>
    <w:rsid w:val="00F235FF"/>
    <w:rsid w:val="00F24FA7"/>
    <w:rsid w:val="00F2568F"/>
    <w:rsid w:val="00F3375B"/>
    <w:rsid w:val="00F34479"/>
    <w:rsid w:val="00F4113A"/>
    <w:rsid w:val="00F41FFF"/>
    <w:rsid w:val="00F459B5"/>
    <w:rsid w:val="00F50789"/>
    <w:rsid w:val="00F5344F"/>
    <w:rsid w:val="00F65AB6"/>
    <w:rsid w:val="00F704DF"/>
    <w:rsid w:val="00F71228"/>
    <w:rsid w:val="00F717D2"/>
    <w:rsid w:val="00F7465D"/>
    <w:rsid w:val="00F80713"/>
    <w:rsid w:val="00F834C7"/>
    <w:rsid w:val="00F866A1"/>
    <w:rsid w:val="00F92137"/>
    <w:rsid w:val="00F92763"/>
    <w:rsid w:val="00F932FD"/>
    <w:rsid w:val="00F945F0"/>
    <w:rsid w:val="00F97729"/>
    <w:rsid w:val="00F97910"/>
    <w:rsid w:val="00FA2059"/>
    <w:rsid w:val="00FA42AE"/>
    <w:rsid w:val="00FA49C3"/>
    <w:rsid w:val="00FA5DBA"/>
    <w:rsid w:val="00FB0051"/>
    <w:rsid w:val="00FB110F"/>
    <w:rsid w:val="00FB5B63"/>
    <w:rsid w:val="00FB6042"/>
    <w:rsid w:val="00FB763B"/>
    <w:rsid w:val="00FC1256"/>
    <w:rsid w:val="00FC3BD0"/>
    <w:rsid w:val="00FC4A33"/>
    <w:rsid w:val="00FC6304"/>
    <w:rsid w:val="00FC6C1C"/>
    <w:rsid w:val="00FD1DBE"/>
    <w:rsid w:val="00FD248F"/>
    <w:rsid w:val="00FD7E43"/>
    <w:rsid w:val="00FE119B"/>
    <w:rsid w:val="00FE469F"/>
    <w:rsid w:val="00FF193C"/>
    <w:rsid w:val="00FF1BF8"/>
    <w:rsid w:val="00FF4C2E"/>
    <w:rsid w:val="00FF6F4B"/>
    <w:rsid w:val="0329815A"/>
    <w:rsid w:val="035FBAEF"/>
    <w:rsid w:val="0369C886"/>
    <w:rsid w:val="04B99538"/>
    <w:rsid w:val="0CB9FEC5"/>
    <w:rsid w:val="126FF709"/>
    <w:rsid w:val="142291E7"/>
    <w:rsid w:val="14B37031"/>
    <w:rsid w:val="15988803"/>
    <w:rsid w:val="16E2B57A"/>
    <w:rsid w:val="1721CA3F"/>
    <w:rsid w:val="185D9CDC"/>
    <w:rsid w:val="19718443"/>
    <w:rsid w:val="198A2686"/>
    <w:rsid w:val="1A6DBD7E"/>
    <w:rsid w:val="2379A404"/>
    <w:rsid w:val="2756DFC9"/>
    <w:rsid w:val="28842EE6"/>
    <w:rsid w:val="28B8E341"/>
    <w:rsid w:val="2A4B110A"/>
    <w:rsid w:val="2F02F13D"/>
    <w:rsid w:val="2F086799"/>
    <w:rsid w:val="30AA0C90"/>
    <w:rsid w:val="32D2F9BF"/>
    <w:rsid w:val="32D653A9"/>
    <w:rsid w:val="33431E16"/>
    <w:rsid w:val="37848CB6"/>
    <w:rsid w:val="3B1634FA"/>
    <w:rsid w:val="3CAC2CAA"/>
    <w:rsid w:val="3F92E2BF"/>
    <w:rsid w:val="42CFBC27"/>
    <w:rsid w:val="436F103E"/>
    <w:rsid w:val="4502E746"/>
    <w:rsid w:val="45806BEF"/>
    <w:rsid w:val="47300766"/>
    <w:rsid w:val="47669206"/>
    <w:rsid w:val="49305369"/>
    <w:rsid w:val="4A17275E"/>
    <w:rsid w:val="4A5B066F"/>
    <w:rsid w:val="4ACE624B"/>
    <w:rsid w:val="4B2D0BD8"/>
    <w:rsid w:val="4E1E86BB"/>
    <w:rsid w:val="5077BF76"/>
    <w:rsid w:val="53C352F9"/>
    <w:rsid w:val="552B2FB0"/>
    <w:rsid w:val="58DF9DB1"/>
    <w:rsid w:val="5E92ABC0"/>
    <w:rsid w:val="5F122E41"/>
    <w:rsid w:val="61D83F42"/>
    <w:rsid w:val="62D2FECA"/>
    <w:rsid w:val="63C443A8"/>
    <w:rsid w:val="64658105"/>
    <w:rsid w:val="6BFE2BB8"/>
    <w:rsid w:val="6C1BF495"/>
    <w:rsid w:val="7320D00D"/>
    <w:rsid w:val="7810D8E3"/>
    <w:rsid w:val="789B8DF8"/>
    <w:rsid w:val="7B6BB890"/>
    <w:rsid w:val="7C443AF0"/>
    <w:rsid w:val="7D09A23B"/>
    <w:rsid w:val="7F36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5C6A118-88B7-4E7C-A8D5-518A2E1A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uiPriority w:val="20"/>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paragraph" w:styleId="NoSpacing">
    <w:name w:val="No Spacing"/>
    <w:uiPriority w:val="1"/>
    <w:qFormat/>
    <w:rsid w:val="00286E42"/>
    <w:rPr>
      <w:rFonts w:ascii="Arial" w:hAnsi="Arial" w:eastAsiaTheme="minorHAnsi" w:cstheme="minorBidi"/>
      <w:sz w:val="24"/>
      <w:szCs w:val="22"/>
      <w:lang w:eastAsia="en-US"/>
    </w:rPr>
  </w:style>
  <w:style w:type="paragraph" w:styleId="Revision">
    <w:name w:val="Revision"/>
    <w:hidden/>
    <w:uiPriority w:val="99"/>
    <w:semiHidden/>
    <w:rsid w:val="002A43F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80140">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44878287">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834220435">
      <w:bodyDiv w:val="1"/>
      <w:marLeft w:val="0"/>
      <w:marRight w:val="0"/>
      <w:marTop w:val="0"/>
      <w:marBottom w:val="0"/>
      <w:divBdr>
        <w:top w:val="none" w:sz="0" w:space="0" w:color="auto"/>
        <w:left w:val="none" w:sz="0" w:space="0" w:color="auto"/>
        <w:bottom w:val="none" w:sz="0" w:space="0" w:color="auto"/>
        <w:right w:val="none" w:sz="0" w:space="0" w:color="auto"/>
      </w:divBdr>
      <w:divsChild>
        <w:div w:id="1323853783">
          <w:marLeft w:val="0"/>
          <w:marRight w:val="0"/>
          <w:marTop w:val="0"/>
          <w:marBottom w:val="0"/>
          <w:divBdr>
            <w:top w:val="none" w:sz="0" w:space="0" w:color="auto"/>
            <w:left w:val="none" w:sz="0" w:space="0" w:color="auto"/>
            <w:bottom w:val="none" w:sz="0" w:space="0" w:color="auto"/>
            <w:right w:val="none" w:sz="0" w:space="0" w:color="auto"/>
          </w:divBdr>
        </w:div>
        <w:div w:id="1545561760">
          <w:marLeft w:val="0"/>
          <w:marRight w:val="0"/>
          <w:marTop w:val="0"/>
          <w:marBottom w:val="0"/>
          <w:divBdr>
            <w:top w:val="none" w:sz="0" w:space="0" w:color="auto"/>
            <w:left w:val="none" w:sz="0" w:space="0" w:color="auto"/>
            <w:bottom w:val="none" w:sz="0" w:space="0" w:color="auto"/>
            <w:right w:val="none" w:sz="0" w:space="0" w:color="auto"/>
          </w:divBdr>
        </w:div>
      </w:divsChild>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04007913">
      <w:bodyDiv w:val="1"/>
      <w:marLeft w:val="0"/>
      <w:marRight w:val="0"/>
      <w:marTop w:val="0"/>
      <w:marBottom w:val="0"/>
      <w:divBdr>
        <w:top w:val="none" w:sz="0" w:space="0" w:color="auto"/>
        <w:left w:val="none" w:sz="0" w:space="0" w:color="auto"/>
        <w:bottom w:val="none" w:sz="0" w:space="0" w:color="auto"/>
        <w:right w:val="none" w:sz="0" w:space="0" w:color="auto"/>
      </w:divBdr>
      <w:divsChild>
        <w:div w:id="195967759">
          <w:marLeft w:val="0"/>
          <w:marRight w:val="0"/>
          <w:marTop w:val="0"/>
          <w:marBottom w:val="0"/>
          <w:divBdr>
            <w:top w:val="none" w:sz="0" w:space="0" w:color="auto"/>
            <w:left w:val="none" w:sz="0" w:space="0" w:color="auto"/>
            <w:bottom w:val="none" w:sz="0" w:space="0" w:color="auto"/>
            <w:right w:val="none" w:sz="0" w:space="0" w:color="auto"/>
          </w:divBdr>
        </w:div>
        <w:div w:id="590237698">
          <w:marLeft w:val="0"/>
          <w:marRight w:val="0"/>
          <w:marTop w:val="0"/>
          <w:marBottom w:val="0"/>
          <w:divBdr>
            <w:top w:val="none" w:sz="0" w:space="0" w:color="auto"/>
            <w:left w:val="none" w:sz="0" w:space="0" w:color="auto"/>
            <w:bottom w:val="none" w:sz="0" w:space="0" w:color="auto"/>
            <w:right w:val="none" w:sz="0" w:space="0" w:color="auto"/>
          </w:divBdr>
        </w:div>
      </w:divsChild>
    </w:div>
    <w:div w:id="1801535099">
      <w:bodyDiv w:val="1"/>
      <w:marLeft w:val="0"/>
      <w:marRight w:val="0"/>
      <w:marTop w:val="0"/>
      <w:marBottom w:val="0"/>
      <w:divBdr>
        <w:top w:val="none" w:sz="0" w:space="0" w:color="auto"/>
        <w:left w:val="none" w:sz="0" w:space="0" w:color="auto"/>
        <w:bottom w:val="none" w:sz="0" w:space="0" w:color="auto"/>
        <w:right w:val="none" w:sz="0" w:space="0" w:color="auto"/>
      </w:divBdr>
      <w:divsChild>
        <w:div w:id="353967445">
          <w:marLeft w:val="0"/>
          <w:marRight w:val="0"/>
          <w:marTop w:val="0"/>
          <w:marBottom w:val="0"/>
          <w:divBdr>
            <w:top w:val="none" w:sz="0" w:space="0" w:color="auto"/>
            <w:left w:val="none" w:sz="0" w:space="0" w:color="auto"/>
            <w:bottom w:val="none" w:sz="0" w:space="0" w:color="auto"/>
            <w:right w:val="none" w:sz="0" w:space="0" w:color="auto"/>
          </w:divBdr>
          <w:divsChild>
            <w:div w:id="173301244">
              <w:marLeft w:val="0"/>
              <w:marRight w:val="0"/>
              <w:marTop w:val="0"/>
              <w:marBottom w:val="0"/>
              <w:divBdr>
                <w:top w:val="none" w:sz="0" w:space="0" w:color="auto"/>
                <w:left w:val="none" w:sz="0" w:space="0" w:color="auto"/>
                <w:bottom w:val="none" w:sz="0" w:space="0" w:color="auto"/>
                <w:right w:val="none" w:sz="0" w:space="0" w:color="auto"/>
              </w:divBdr>
            </w:div>
            <w:div w:id="203103516">
              <w:marLeft w:val="0"/>
              <w:marRight w:val="0"/>
              <w:marTop w:val="0"/>
              <w:marBottom w:val="0"/>
              <w:divBdr>
                <w:top w:val="none" w:sz="0" w:space="0" w:color="auto"/>
                <w:left w:val="none" w:sz="0" w:space="0" w:color="auto"/>
                <w:bottom w:val="none" w:sz="0" w:space="0" w:color="auto"/>
                <w:right w:val="none" w:sz="0" w:space="0" w:color="auto"/>
              </w:divBdr>
            </w:div>
            <w:div w:id="373114826">
              <w:marLeft w:val="0"/>
              <w:marRight w:val="0"/>
              <w:marTop w:val="0"/>
              <w:marBottom w:val="0"/>
              <w:divBdr>
                <w:top w:val="none" w:sz="0" w:space="0" w:color="auto"/>
                <w:left w:val="none" w:sz="0" w:space="0" w:color="auto"/>
                <w:bottom w:val="none" w:sz="0" w:space="0" w:color="auto"/>
                <w:right w:val="none" w:sz="0" w:space="0" w:color="auto"/>
              </w:divBdr>
            </w:div>
            <w:div w:id="801188454">
              <w:marLeft w:val="0"/>
              <w:marRight w:val="0"/>
              <w:marTop w:val="0"/>
              <w:marBottom w:val="0"/>
              <w:divBdr>
                <w:top w:val="none" w:sz="0" w:space="0" w:color="auto"/>
                <w:left w:val="none" w:sz="0" w:space="0" w:color="auto"/>
                <w:bottom w:val="none" w:sz="0" w:space="0" w:color="auto"/>
                <w:right w:val="none" w:sz="0" w:space="0" w:color="auto"/>
              </w:divBdr>
            </w:div>
            <w:div w:id="826478176">
              <w:marLeft w:val="0"/>
              <w:marRight w:val="0"/>
              <w:marTop w:val="0"/>
              <w:marBottom w:val="0"/>
              <w:divBdr>
                <w:top w:val="none" w:sz="0" w:space="0" w:color="auto"/>
                <w:left w:val="none" w:sz="0" w:space="0" w:color="auto"/>
                <w:bottom w:val="none" w:sz="0" w:space="0" w:color="auto"/>
                <w:right w:val="none" w:sz="0" w:space="0" w:color="auto"/>
              </w:divBdr>
            </w:div>
            <w:div w:id="1077483183">
              <w:marLeft w:val="0"/>
              <w:marRight w:val="0"/>
              <w:marTop w:val="0"/>
              <w:marBottom w:val="0"/>
              <w:divBdr>
                <w:top w:val="none" w:sz="0" w:space="0" w:color="auto"/>
                <w:left w:val="none" w:sz="0" w:space="0" w:color="auto"/>
                <w:bottom w:val="none" w:sz="0" w:space="0" w:color="auto"/>
                <w:right w:val="none" w:sz="0" w:space="0" w:color="auto"/>
              </w:divBdr>
            </w:div>
          </w:divsChild>
        </w:div>
        <w:div w:id="1187864814">
          <w:marLeft w:val="0"/>
          <w:marRight w:val="0"/>
          <w:marTop w:val="0"/>
          <w:marBottom w:val="0"/>
          <w:divBdr>
            <w:top w:val="none" w:sz="0" w:space="0" w:color="auto"/>
            <w:left w:val="none" w:sz="0" w:space="0" w:color="auto"/>
            <w:bottom w:val="none" w:sz="0" w:space="0" w:color="auto"/>
            <w:right w:val="none" w:sz="0" w:space="0" w:color="auto"/>
          </w:divBdr>
          <w:divsChild>
            <w:div w:id="229193824">
              <w:marLeft w:val="0"/>
              <w:marRight w:val="0"/>
              <w:marTop w:val="0"/>
              <w:marBottom w:val="0"/>
              <w:divBdr>
                <w:top w:val="none" w:sz="0" w:space="0" w:color="auto"/>
                <w:left w:val="none" w:sz="0" w:space="0" w:color="auto"/>
                <w:bottom w:val="none" w:sz="0" w:space="0" w:color="auto"/>
                <w:right w:val="none" w:sz="0" w:space="0" w:color="auto"/>
              </w:divBdr>
            </w:div>
            <w:div w:id="279146269">
              <w:marLeft w:val="0"/>
              <w:marRight w:val="0"/>
              <w:marTop w:val="0"/>
              <w:marBottom w:val="0"/>
              <w:divBdr>
                <w:top w:val="none" w:sz="0" w:space="0" w:color="auto"/>
                <w:left w:val="none" w:sz="0" w:space="0" w:color="auto"/>
                <w:bottom w:val="none" w:sz="0" w:space="0" w:color="auto"/>
                <w:right w:val="none" w:sz="0" w:space="0" w:color="auto"/>
              </w:divBdr>
            </w:div>
            <w:div w:id="587081330">
              <w:marLeft w:val="0"/>
              <w:marRight w:val="0"/>
              <w:marTop w:val="0"/>
              <w:marBottom w:val="0"/>
              <w:divBdr>
                <w:top w:val="none" w:sz="0" w:space="0" w:color="auto"/>
                <w:left w:val="none" w:sz="0" w:space="0" w:color="auto"/>
                <w:bottom w:val="none" w:sz="0" w:space="0" w:color="auto"/>
                <w:right w:val="none" w:sz="0" w:space="0" w:color="auto"/>
              </w:divBdr>
            </w:div>
            <w:div w:id="688799019">
              <w:marLeft w:val="0"/>
              <w:marRight w:val="0"/>
              <w:marTop w:val="0"/>
              <w:marBottom w:val="0"/>
              <w:divBdr>
                <w:top w:val="none" w:sz="0" w:space="0" w:color="auto"/>
                <w:left w:val="none" w:sz="0" w:space="0" w:color="auto"/>
                <w:bottom w:val="none" w:sz="0" w:space="0" w:color="auto"/>
                <w:right w:val="none" w:sz="0" w:space="0" w:color="auto"/>
              </w:divBdr>
            </w:div>
            <w:div w:id="770708024">
              <w:marLeft w:val="0"/>
              <w:marRight w:val="0"/>
              <w:marTop w:val="0"/>
              <w:marBottom w:val="0"/>
              <w:divBdr>
                <w:top w:val="none" w:sz="0" w:space="0" w:color="auto"/>
                <w:left w:val="none" w:sz="0" w:space="0" w:color="auto"/>
                <w:bottom w:val="none" w:sz="0" w:space="0" w:color="auto"/>
                <w:right w:val="none" w:sz="0" w:space="0" w:color="auto"/>
              </w:divBdr>
            </w:div>
            <w:div w:id="787746837">
              <w:marLeft w:val="0"/>
              <w:marRight w:val="0"/>
              <w:marTop w:val="0"/>
              <w:marBottom w:val="0"/>
              <w:divBdr>
                <w:top w:val="none" w:sz="0" w:space="0" w:color="auto"/>
                <w:left w:val="none" w:sz="0" w:space="0" w:color="auto"/>
                <w:bottom w:val="none" w:sz="0" w:space="0" w:color="auto"/>
                <w:right w:val="none" w:sz="0" w:space="0" w:color="auto"/>
              </w:divBdr>
            </w:div>
            <w:div w:id="791368337">
              <w:marLeft w:val="0"/>
              <w:marRight w:val="0"/>
              <w:marTop w:val="0"/>
              <w:marBottom w:val="0"/>
              <w:divBdr>
                <w:top w:val="none" w:sz="0" w:space="0" w:color="auto"/>
                <w:left w:val="none" w:sz="0" w:space="0" w:color="auto"/>
                <w:bottom w:val="none" w:sz="0" w:space="0" w:color="auto"/>
                <w:right w:val="none" w:sz="0" w:space="0" w:color="auto"/>
              </w:divBdr>
            </w:div>
            <w:div w:id="945694311">
              <w:marLeft w:val="0"/>
              <w:marRight w:val="0"/>
              <w:marTop w:val="0"/>
              <w:marBottom w:val="0"/>
              <w:divBdr>
                <w:top w:val="none" w:sz="0" w:space="0" w:color="auto"/>
                <w:left w:val="none" w:sz="0" w:space="0" w:color="auto"/>
                <w:bottom w:val="none" w:sz="0" w:space="0" w:color="auto"/>
                <w:right w:val="none" w:sz="0" w:space="0" w:color="auto"/>
              </w:divBdr>
            </w:div>
            <w:div w:id="1003387647">
              <w:marLeft w:val="0"/>
              <w:marRight w:val="0"/>
              <w:marTop w:val="0"/>
              <w:marBottom w:val="0"/>
              <w:divBdr>
                <w:top w:val="none" w:sz="0" w:space="0" w:color="auto"/>
                <w:left w:val="none" w:sz="0" w:space="0" w:color="auto"/>
                <w:bottom w:val="none" w:sz="0" w:space="0" w:color="auto"/>
                <w:right w:val="none" w:sz="0" w:space="0" w:color="auto"/>
              </w:divBdr>
            </w:div>
            <w:div w:id="1573926769">
              <w:marLeft w:val="0"/>
              <w:marRight w:val="0"/>
              <w:marTop w:val="0"/>
              <w:marBottom w:val="0"/>
              <w:divBdr>
                <w:top w:val="none" w:sz="0" w:space="0" w:color="auto"/>
                <w:left w:val="none" w:sz="0" w:space="0" w:color="auto"/>
                <w:bottom w:val="none" w:sz="0" w:space="0" w:color="auto"/>
                <w:right w:val="none" w:sz="0" w:space="0" w:color="auto"/>
              </w:divBdr>
            </w:div>
            <w:div w:id="1601988263">
              <w:marLeft w:val="0"/>
              <w:marRight w:val="0"/>
              <w:marTop w:val="0"/>
              <w:marBottom w:val="0"/>
              <w:divBdr>
                <w:top w:val="none" w:sz="0" w:space="0" w:color="auto"/>
                <w:left w:val="none" w:sz="0" w:space="0" w:color="auto"/>
                <w:bottom w:val="none" w:sz="0" w:space="0" w:color="auto"/>
                <w:right w:val="none" w:sz="0" w:space="0" w:color="auto"/>
              </w:divBdr>
            </w:div>
            <w:div w:id="1640459547">
              <w:marLeft w:val="0"/>
              <w:marRight w:val="0"/>
              <w:marTop w:val="0"/>
              <w:marBottom w:val="0"/>
              <w:divBdr>
                <w:top w:val="none" w:sz="0" w:space="0" w:color="auto"/>
                <w:left w:val="none" w:sz="0" w:space="0" w:color="auto"/>
                <w:bottom w:val="none" w:sz="0" w:space="0" w:color="auto"/>
                <w:right w:val="none" w:sz="0" w:space="0" w:color="auto"/>
              </w:divBdr>
            </w:div>
            <w:div w:id="1711608822">
              <w:marLeft w:val="0"/>
              <w:marRight w:val="0"/>
              <w:marTop w:val="0"/>
              <w:marBottom w:val="0"/>
              <w:divBdr>
                <w:top w:val="none" w:sz="0" w:space="0" w:color="auto"/>
                <w:left w:val="none" w:sz="0" w:space="0" w:color="auto"/>
                <w:bottom w:val="none" w:sz="0" w:space="0" w:color="auto"/>
                <w:right w:val="none" w:sz="0" w:space="0" w:color="auto"/>
              </w:divBdr>
            </w:div>
            <w:div w:id="1768622173">
              <w:marLeft w:val="0"/>
              <w:marRight w:val="0"/>
              <w:marTop w:val="0"/>
              <w:marBottom w:val="0"/>
              <w:divBdr>
                <w:top w:val="none" w:sz="0" w:space="0" w:color="auto"/>
                <w:left w:val="none" w:sz="0" w:space="0" w:color="auto"/>
                <w:bottom w:val="none" w:sz="0" w:space="0" w:color="auto"/>
                <w:right w:val="none" w:sz="0" w:space="0" w:color="auto"/>
              </w:divBdr>
            </w:div>
            <w:div w:id="1770155351">
              <w:marLeft w:val="0"/>
              <w:marRight w:val="0"/>
              <w:marTop w:val="0"/>
              <w:marBottom w:val="0"/>
              <w:divBdr>
                <w:top w:val="none" w:sz="0" w:space="0" w:color="auto"/>
                <w:left w:val="none" w:sz="0" w:space="0" w:color="auto"/>
                <w:bottom w:val="none" w:sz="0" w:space="0" w:color="auto"/>
                <w:right w:val="none" w:sz="0" w:space="0" w:color="auto"/>
              </w:divBdr>
            </w:div>
            <w:div w:id="1794060800">
              <w:marLeft w:val="0"/>
              <w:marRight w:val="0"/>
              <w:marTop w:val="0"/>
              <w:marBottom w:val="0"/>
              <w:divBdr>
                <w:top w:val="none" w:sz="0" w:space="0" w:color="auto"/>
                <w:left w:val="none" w:sz="0" w:space="0" w:color="auto"/>
                <w:bottom w:val="none" w:sz="0" w:space="0" w:color="auto"/>
                <w:right w:val="none" w:sz="0" w:space="0" w:color="auto"/>
              </w:divBdr>
            </w:div>
            <w:div w:id="1827163055">
              <w:marLeft w:val="0"/>
              <w:marRight w:val="0"/>
              <w:marTop w:val="0"/>
              <w:marBottom w:val="0"/>
              <w:divBdr>
                <w:top w:val="none" w:sz="0" w:space="0" w:color="auto"/>
                <w:left w:val="none" w:sz="0" w:space="0" w:color="auto"/>
                <w:bottom w:val="none" w:sz="0" w:space="0" w:color="auto"/>
                <w:right w:val="none" w:sz="0" w:space="0" w:color="auto"/>
              </w:divBdr>
            </w:div>
            <w:div w:id="1867130569">
              <w:marLeft w:val="0"/>
              <w:marRight w:val="0"/>
              <w:marTop w:val="0"/>
              <w:marBottom w:val="0"/>
              <w:divBdr>
                <w:top w:val="none" w:sz="0" w:space="0" w:color="auto"/>
                <w:left w:val="none" w:sz="0" w:space="0" w:color="auto"/>
                <w:bottom w:val="none" w:sz="0" w:space="0" w:color="auto"/>
                <w:right w:val="none" w:sz="0" w:space="0" w:color="auto"/>
              </w:divBdr>
            </w:div>
            <w:div w:id="1899123800">
              <w:marLeft w:val="0"/>
              <w:marRight w:val="0"/>
              <w:marTop w:val="0"/>
              <w:marBottom w:val="0"/>
              <w:divBdr>
                <w:top w:val="none" w:sz="0" w:space="0" w:color="auto"/>
                <w:left w:val="none" w:sz="0" w:space="0" w:color="auto"/>
                <w:bottom w:val="none" w:sz="0" w:space="0" w:color="auto"/>
                <w:right w:val="none" w:sz="0" w:space="0" w:color="auto"/>
              </w:divBdr>
            </w:div>
            <w:div w:id="1958294461">
              <w:marLeft w:val="0"/>
              <w:marRight w:val="0"/>
              <w:marTop w:val="0"/>
              <w:marBottom w:val="0"/>
              <w:divBdr>
                <w:top w:val="none" w:sz="0" w:space="0" w:color="auto"/>
                <w:left w:val="none" w:sz="0" w:space="0" w:color="auto"/>
                <w:bottom w:val="none" w:sz="0" w:space="0" w:color="auto"/>
                <w:right w:val="none" w:sz="0" w:space="0" w:color="auto"/>
              </w:divBdr>
            </w:div>
          </w:divsChild>
        </w:div>
        <w:div w:id="2036887429">
          <w:marLeft w:val="0"/>
          <w:marRight w:val="0"/>
          <w:marTop w:val="0"/>
          <w:marBottom w:val="0"/>
          <w:divBdr>
            <w:top w:val="none" w:sz="0" w:space="0" w:color="auto"/>
            <w:left w:val="none" w:sz="0" w:space="0" w:color="auto"/>
            <w:bottom w:val="none" w:sz="0" w:space="0" w:color="auto"/>
            <w:right w:val="none" w:sz="0" w:space="0" w:color="auto"/>
          </w:divBdr>
          <w:divsChild>
            <w:div w:id="5641274">
              <w:marLeft w:val="0"/>
              <w:marRight w:val="0"/>
              <w:marTop w:val="0"/>
              <w:marBottom w:val="0"/>
              <w:divBdr>
                <w:top w:val="none" w:sz="0" w:space="0" w:color="auto"/>
                <w:left w:val="none" w:sz="0" w:space="0" w:color="auto"/>
                <w:bottom w:val="none" w:sz="0" w:space="0" w:color="auto"/>
                <w:right w:val="none" w:sz="0" w:space="0" w:color="auto"/>
              </w:divBdr>
            </w:div>
            <w:div w:id="532113020">
              <w:marLeft w:val="0"/>
              <w:marRight w:val="0"/>
              <w:marTop w:val="0"/>
              <w:marBottom w:val="0"/>
              <w:divBdr>
                <w:top w:val="none" w:sz="0" w:space="0" w:color="auto"/>
                <w:left w:val="none" w:sz="0" w:space="0" w:color="auto"/>
                <w:bottom w:val="none" w:sz="0" w:space="0" w:color="auto"/>
                <w:right w:val="none" w:sz="0" w:space="0" w:color="auto"/>
              </w:divBdr>
            </w:div>
            <w:div w:id="912474163">
              <w:marLeft w:val="0"/>
              <w:marRight w:val="0"/>
              <w:marTop w:val="0"/>
              <w:marBottom w:val="0"/>
              <w:divBdr>
                <w:top w:val="none" w:sz="0" w:space="0" w:color="auto"/>
                <w:left w:val="none" w:sz="0" w:space="0" w:color="auto"/>
                <w:bottom w:val="none" w:sz="0" w:space="0" w:color="auto"/>
                <w:right w:val="none" w:sz="0" w:space="0" w:color="auto"/>
              </w:divBdr>
            </w:div>
            <w:div w:id="19301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oce.fa.em3.oraclecloud.com/hcmUI/CandidateExperience/en/sites/CX_3001/pages/11002"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hyperlink" Target="https://www.careers.suffolk.gov.uk/home/about/our-values" TargetMode="External" Id="R745454c61009402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7DAA"/>
    <w:rsid w:val="000C62B5"/>
    <w:rsid w:val="00452802"/>
    <w:rsid w:val="005D33EB"/>
    <w:rsid w:val="006D718A"/>
    <w:rsid w:val="00726AD0"/>
    <w:rsid w:val="00785BBF"/>
    <w:rsid w:val="008F5C9D"/>
    <w:rsid w:val="009957A5"/>
    <w:rsid w:val="009B57A1"/>
    <w:rsid w:val="00A000A4"/>
    <w:rsid w:val="00A33590"/>
    <w:rsid w:val="00A41D42"/>
    <w:rsid w:val="00A919A2"/>
    <w:rsid w:val="00AB3BF7"/>
    <w:rsid w:val="00B22FDF"/>
    <w:rsid w:val="00CB551A"/>
    <w:rsid w:val="00D03DC6"/>
    <w:rsid w:val="00EA0E93"/>
    <w:rsid w:val="00F25753"/>
    <w:rsid w:val="00F568EA"/>
    <w:rsid w:val="00F9573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4BFFD-DCC7-4413-8A3F-806F30853289}">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4AB147E1-3A49-40C6-9ACD-B4AE3D66119C}">
  <ds:schemaRefs>
    <ds:schemaRef ds:uri="http://schemas.microsoft.com/sharepoint/v3/contenttype/forms"/>
  </ds:schemaRefs>
</ds:datastoreItem>
</file>

<file path=customXml/itemProps3.xml><?xml version="1.0" encoding="utf-8"?>
<ds:datastoreItem xmlns:ds="http://schemas.openxmlformats.org/officeDocument/2006/customXml" ds:itemID="{09D69154-F7C7-4A3C-A48F-02A45FD938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Roberts</dc:creator>
  <keywords/>
  <lastModifiedBy>Juliet Clark</lastModifiedBy>
  <revision>4</revision>
  <dcterms:created xsi:type="dcterms:W3CDTF">2026-03-13T13:46:00.0000000Z</dcterms:created>
  <dcterms:modified xsi:type="dcterms:W3CDTF">2026-07-23T14:44:51.5693357Z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24400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