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1A4EBEF">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266E2A5D"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266E2A5D"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1029CB" w:rsidR="00040A1F" w:rsidRDefault="00D96967" w14:paraId="27662F6A" w14:textId="639556B9">
            <w:pPr>
              <w:rPr>
                <w:rFonts w:cs="Arial"/>
                <w:bCs/>
                <w:szCs w:val="24"/>
              </w:rPr>
            </w:pPr>
            <w:r w:rsidRPr="001029CB">
              <w:rPr>
                <w:rFonts w:cs="Arial"/>
                <w:bCs/>
                <w:color w:val="000000"/>
                <w:szCs w:val="24"/>
              </w:rPr>
              <w:t>Commissioning and Contracts Manager</w:t>
            </w:r>
          </w:p>
        </w:tc>
      </w:tr>
      <w:tr w:rsidRPr="00F24FA7" w:rsidR="00040A1F" w:rsidTr="266E2A5D"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266E2A5D" w:rsidRDefault="00524654" w14:paraId="676AF1C1" w14:textId="2A3152E5">
            <w:pPr>
              <w:rPr>
                <w:rFonts w:cs="Arial"/>
                <w:color w:val="000000"/>
              </w:rPr>
            </w:pPr>
            <w:r w:rsidRPr="266E2A5D" w:rsidR="00524654">
              <w:rPr>
                <w:rFonts w:cs="Arial"/>
                <w:color w:val="000000" w:themeColor="text1" w:themeTint="FF" w:themeShade="FF"/>
              </w:rPr>
              <w:t>2</w:t>
            </w:r>
            <w:r w:rsidRPr="266E2A5D" w:rsidR="52AA1065">
              <w:rPr>
                <w:rFonts w:cs="Arial"/>
                <w:color w:val="000000" w:themeColor="text1" w:themeTint="FF" w:themeShade="FF"/>
              </w:rPr>
              <w:t>2039</w:t>
            </w:r>
          </w:p>
        </w:tc>
      </w:tr>
      <w:tr w:rsidRPr="00F24FA7" w:rsidR="00040A1F" w:rsidTr="266E2A5D"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1029CB" w:rsidP="5F122E41" w:rsidRDefault="00D96967" w14:paraId="4680F23E" w14:textId="168D7467">
            <w:pPr>
              <w:rPr>
                <w:rFonts w:eastAsia="Source Sans Pro" w:cs="Arial"/>
                <w:color w:val="333333"/>
                <w:szCs w:val="24"/>
              </w:rPr>
            </w:pPr>
            <w:r>
              <w:rPr>
                <w:rFonts w:eastAsia="Source Sans Pro" w:cs="Arial"/>
                <w:color w:val="333333"/>
                <w:szCs w:val="24"/>
              </w:rPr>
              <w:t>7</w:t>
            </w:r>
            <w:r w:rsidR="00CD26DE">
              <w:rPr>
                <w:rFonts w:eastAsia="Source Sans Pro" w:cs="Arial"/>
                <w:color w:val="333333"/>
                <w:szCs w:val="24"/>
              </w:rPr>
              <w:t xml:space="preserve">- </w:t>
            </w:r>
            <w:r w:rsidR="001029CB">
              <w:rPr>
                <w:rFonts w:eastAsia="Source Sans Pro" w:cs="Arial"/>
                <w:color w:val="333333"/>
                <w:szCs w:val="24"/>
              </w:rPr>
              <w:t>£</w:t>
            </w:r>
            <w:r w:rsidR="006F4EFF">
              <w:rPr>
                <w:rFonts w:eastAsia="Source Sans Pro" w:cs="Arial"/>
                <w:color w:val="333333"/>
                <w:szCs w:val="24"/>
              </w:rPr>
              <w:t>48,163</w:t>
            </w:r>
            <w:r w:rsidR="001029CB">
              <w:rPr>
                <w:rFonts w:eastAsia="Source Sans Pro" w:cs="Arial"/>
                <w:color w:val="333333"/>
                <w:szCs w:val="24"/>
              </w:rPr>
              <w:t xml:space="preserve"> per annum (pro rata for part time)</w:t>
            </w:r>
          </w:p>
          <w:p w:rsidRPr="00F24FA7" w:rsidR="00040A1F" w:rsidP="5F122E41" w:rsidRDefault="30AA0C90" w14:paraId="6B24447B" w14:textId="38C707BF">
            <w:pPr>
              <w:rPr>
                <w:rFonts w:cs="Arial"/>
              </w:rPr>
            </w:pPr>
            <w:r w:rsidRPr="00F24FA7">
              <w:rPr>
                <w:rFonts w:eastAsia="Source Sans Pro" w:cs="Arial"/>
                <w:color w:val="333333"/>
                <w:szCs w:val="24"/>
              </w:rPr>
              <w:t>This role includes performance related pay progression</w:t>
            </w:r>
          </w:p>
        </w:tc>
      </w:tr>
      <w:tr w:rsidRPr="00F24FA7" w:rsidR="00040A1F" w:rsidTr="266E2A5D"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121F85" w14:paraId="7D4686D8" w14:textId="479E991C">
            <w:pPr>
              <w:rPr>
                <w:rFonts w:cs="Arial"/>
                <w:szCs w:val="24"/>
              </w:rPr>
            </w:pPr>
            <w:r>
              <w:rPr>
                <w:rFonts w:cs="Arial"/>
                <w:szCs w:val="24"/>
              </w:rPr>
              <w:t xml:space="preserve">Adult Social Care, </w:t>
            </w:r>
            <w:r w:rsidR="00CD26DE">
              <w:rPr>
                <w:rFonts w:cs="Arial"/>
                <w:szCs w:val="24"/>
              </w:rPr>
              <w:t>Strategic Commissioning and Contracts</w:t>
            </w:r>
            <w:r w:rsidR="007E4590">
              <w:rPr>
                <w:rFonts w:cs="Arial"/>
                <w:szCs w:val="24"/>
              </w:rPr>
              <w:t>, Care Market Hub</w:t>
            </w:r>
          </w:p>
        </w:tc>
      </w:tr>
      <w:tr w:rsidRPr="00F24FA7" w:rsidR="00040A1F" w:rsidTr="266E2A5D"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1408E0" w:rsidR="00040A1F" w:rsidRDefault="001408E0" w14:paraId="2707D7D8" w14:textId="6EFFF24B">
            <w:pPr>
              <w:rPr>
                <w:rFonts w:cs="Arial"/>
                <w:color w:val="000000"/>
                <w:szCs w:val="24"/>
              </w:rPr>
            </w:pPr>
            <w:r w:rsidRPr="001408E0">
              <w:rPr>
                <w:rFonts w:cs="Arial"/>
                <w:color w:val="000000"/>
                <w:szCs w:val="24"/>
              </w:rPr>
              <w:t xml:space="preserve">Endeavour House, Russell Road, Ipswich, Suffolk, IP1 2BX – Hybrid </w:t>
            </w:r>
          </w:p>
        </w:tc>
      </w:tr>
      <w:tr w:rsidRPr="00F24FA7" w:rsidR="00040A1F" w:rsidTr="266E2A5D"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F34E9A" w14:paraId="6D1F5090" w14:textId="38DBAD71">
            <w:pPr>
              <w:rPr>
                <w:rFonts w:cs="Arial"/>
                <w:color w:val="000000"/>
                <w:szCs w:val="24"/>
              </w:rPr>
            </w:pPr>
            <w:r>
              <w:rPr>
                <w:rFonts w:cs="Arial"/>
                <w:color w:val="000000"/>
                <w:szCs w:val="24"/>
              </w:rPr>
              <w:t>37</w:t>
            </w:r>
          </w:p>
        </w:tc>
      </w:tr>
      <w:tr w:rsidRPr="00F24FA7" w:rsidR="00040A1F" w:rsidTr="266E2A5D"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266E2A5D" w:rsidRDefault="006C4D2A" w14:paraId="669B111E" w14:textId="1B40BD7D">
            <w:pPr>
              <w:rPr>
                <w:rFonts w:cs="Arial"/>
                <w:b w:val="1"/>
                <w:bCs w:val="1"/>
                <w:color w:val="000000"/>
              </w:rPr>
            </w:pPr>
            <w:r w:rsidRPr="266E2A5D" w:rsidR="006C4D2A">
              <w:rPr>
                <w:rFonts w:cs="Arial"/>
                <w:b w:val="1"/>
                <w:bCs w:val="1"/>
                <w:color w:val="000000" w:themeColor="text1" w:themeTint="FF" w:themeShade="FF"/>
              </w:rPr>
              <w:t>Fixed Term or Secondment for up to 1</w:t>
            </w:r>
            <w:r w:rsidRPr="266E2A5D" w:rsidR="7D2ED252">
              <w:rPr>
                <w:rFonts w:cs="Arial"/>
                <w:b w:val="1"/>
                <w:bCs w:val="1"/>
                <w:color w:val="000000" w:themeColor="text1" w:themeTint="FF" w:themeShade="FF"/>
              </w:rPr>
              <w:t>4</w:t>
            </w:r>
            <w:r w:rsidRPr="266E2A5D" w:rsidR="006C4D2A">
              <w:rPr>
                <w:rFonts w:cs="Arial"/>
                <w:b w:val="1"/>
                <w:bCs w:val="1"/>
                <w:color w:val="000000" w:themeColor="text1" w:themeTint="FF" w:themeShade="FF"/>
              </w:rPr>
              <w:t xml:space="preserve"> months </w:t>
            </w:r>
          </w:p>
        </w:tc>
      </w:tr>
      <w:tr w:rsidRPr="00F24FA7" w:rsidR="006639C1" w:rsidTr="266E2A5D"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7E4590" w:rsidR="006639C1" w:rsidP="006639C1" w:rsidRDefault="006639C1" w14:paraId="39D2F73F" w14:textId="038325A4">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281D41" w:rsidP="00281D41" w:rsidRDefault="00281D41" w14:paraId="580513D1" w14:textId="5F800AF7">
      <w:pPr>
        <w:pStyle w:val="Default"/>
        <w:rPr>
          <w:color w:val="auto"/>
        </w:rPr>
      </w:pPr>
      <w:r>
        <w:rPr>
          <w:color w:val="auto"/>
        </w:rPr>
        <w:t xml:space="preserve">This post will take the lead on behalf of Adults Social Care (ASC) for all elements of the commissioning cycle for a major area of service or service category, or several smaller areas. This includes planning, service redesign, market development, procurement and contract management activity.  </w:t>
      </w:r>
    </w:p>
    <w:p w:rsidR="00281D41" w:rsidP="00281D41" w:rsidRDefault="00281D41" w14:paraId="55D61802" w14:textId="77777777">
      <w:pPr>
        <w:pStyle w:val="Default"/>
        <w:rPr>
          <w:color w:val="auto"/>
        </w:rPr>
      </w:pPr>
    </w:p>
    <w:p w:rsidR="00281D41" w:rsidP="00281D41" w:rsidRDefault="00281D41" w14:paraId="1163F1D3" w14:textId="77777777">
      <w:pPr>
        <w:pStyle w:val="Default"/>
        <w:rPr>
          <w:color w:val="auto"/>
        </w:rPr>
      </w:pPr>
      <w:r>
        <w:rPr>
          <w:color w:val="auto"/>
        </w:rPr>
        <w:lastRenderedPageBreak/>
        <w:t xml:space="preserve">This is a dynamic role and the balance between these activities will depend upon the nature of the service and the requirements at any one time. However, the day to day building block upon which all these activities will be based will be sound management of contracts and relationships with suppliers and other key stakeholders, including social work teams. </w:t>
      </w:r>
    </w:p>
    <w:p w:rsidR="00281D41" w:rsidP="00281D41" w:rsidRDefault="00281D41" w14:paraId="4240F11C" w14:textId="77777777">
      <w:pPr>
        <w:pStyle w:val="Default"/>
        <w:rPr>
          <w:color w:val="auto"/>
        </w:rPr>
      </w:pPr>
    </w:p>
    <w:p w:rsidR="00281D41" w:rsidP="00281D41" w:rsidRDefault="00281D41" w14:paraId="506EA79F" w14:textId="7FDC740C">
      <w:pPr>
        <w:rPr>
          <w:rFonts w:cs="Arial"/>
          <w:szCs w:val="24"/>
        </w:rPr>
      </w:pPr>
      <w:r w:rsidRPr="00A3127E">
        <w:rPr>
          <w:rFonts w:cs="Arial"/>
          <w:szCs w:val="24"/>
          <w:shd w:val="clear" w:color="auto" w:fill="FFFFFF"/>
        </w:rPr>
        <w:t xml:space="preserve">This will involve overseeing the </w:t>
      </w:r>
      <w:r w:rsidR="00B64E07">
        <w:rPr>
          <w:rFonts w:cs="Arial"/>
          <w:szCs w:val="24"/>
          <w:shd w:val="clear" w:color="auto" w:fill="FFFFFF"/>
        </w:rPr>
        <w:t xml:space="preserve">commissioning of services and </w:t>
      </w:r>
      <w:r w:rsidRPr="00A3127E">
        <w:rPr>
          <w:rFonts w:cs="Arial"/>
          <w:szCs w:val="24"/>
          <w:shd w:val="clear" w:color="auto" w:fill="FFFFFF"/>
        </w:rPr>
        <w:t>management of the contracts entered into and ensuring</w:t>
      </w:r>
      <w:r w:rsidR="00B64E07">
        <w:rPr>
          <w:rFonts w:cs="Arial"/>
          <w:szCs w:val="24"/>
          <w:shd w:val="clear" w:color="auto" w:fill="FFFFFF"/>
        </w:rPr>
        <w:t>,</w:t>
      </w:r>
      <w:r w:rsidRPr="00A3127E">
        <w:rPr>
          <w:rFonts w:cs="Arial"/>
          <w:szCs w:val="24"/>
          <w:shd w:val="clear" w:color="auto" w:fill="FFFFFF"/>
        </w:rPr>
        <w:t xml:space="preserve"> the efficient delivery of </w:t>
      </w:r>
      <w:r w:rsidR="00B64E07">
        <w:rPr>
          <w:rFonts w:cs="Arial"/>
          <w:szCs w:val="24"/>
          <w:shd w:val="clear" w:color="auto" w:fill="FFFFFF"/>
        </w:rPr>
        <w:t xml:space="preserve">commissioning and </w:t>
      </w:r>
      <w:r>
        <w:rPr>
          <w:rFonts w:cs="Arial"/>
          <w:szCs w:val="24"/>
          <w:shd w:val="clear" w:color="auto" w:fill="FFFFFF"/>
        </w:rPr>
        <w:t xml:space="preserve">contract management activities, ensuring </w:t>
      </w:r>
      <w:r w:rsidRPr="008627D5">
        <w:rPr>
          <w:rFonts w:cs="Arial"/>
          <w:szCs w:val="24"/>
        </w:rPr>
        <w:t>services are monitored for financial viability, quality, delivery and cost, delivering savings where relevant and appropriate and driving up contract performance</w:t>
      </w:r>
      <w:r>
        <w:rPr>
          <w:rFonts w:cs="Arial"/>
          <w:szCs w:val="24"/>
        </w:rPr>
        <w:t xml:space="preserve">. </w:t>
      </w:r>
    </w:p>
    <w:p w:rsidR="00281D41" w:rsidP="00281D41" w:rsidRDefault="00281D41" w14:paraId="4021608B" w14:textId="77777777">
      <w:pPr>
        <w:rPr>
          <w:rFonts w:cs="Arial"/>
          <w:szCs w:val="24"/>
        </w:rPr>
      </w:pPr>
    </w:p>
    <w:p w:rsidR="00281D41" w:rsidP="00281D41" w:rsidRDefault="00281D41" w14:paraId="5B818FE8" w14:textId="1E689B04">
      <w:pPr>
        <w:rPr>
          <w:rFonts w:cs="Arial"/>
          <w:szCs w:val="24"/>
        </w:rPr>
      </w:pPr>
      <w:r>
        <w:rPr>
          <w:rFonts w:cs="Arial"/>
          <w:szCs w:val="24"/>
        </w:rPr>
        <w:t>Planning, service redesign and market development activity will be intelligence-led, based on sound data and evidence; adhere to principles of co-production with service users and their representatives; be joined up with other commissioners and non AS</w:t>
      </w:r>
      <w:r w:rsidR="007D0FAD">
        <w:rPr>
          <w:rFonts w:cs="Arial"/>
          <w:szCs w:val="24"/>
        </w:rPr>
        <w:t>C</w:t>
      </w:r>
      <w:r>
        <w:rPr>
          <w:rFonts w:cs="Arial"/>
          <w:szCs w:val="24"/>
        </w:rPr>
        <w:t xml:space="preserve"> providers where this will lead to efficiencies and improved outcomes for citizens. </w:t>
      </w:r>
    </w:p>
    <w:p w:rsidR="00281D41" w:rsidP="00281D41" w:rsidRDefault="00281D41" w14:paraId="147AA833" w14:textId="77777777">
      <w:pPr>
        <w:rPr>
          <w:rFonts w:cs="Arial"/>
          <w:szCs w:val="24"/>
        </w:rPr>
      </w:pPr>
    </w:p>
    <w:p w:rsidR="00281D41" w:rsidP="00281D41" w:rsidRDefault="00281D41" w14:paraId="40937C1A" w14:textId="41BFB6F3">
      <w:pPr>
        <w:rPr>
          <w:rFonts w:cs="Arial"/>
          <w:szCs w:val="24"/>
        </w:rPr>
      </w:pPr>
      <w:r>
        <w:rPr>
          <w:rFonts w:cs="Arial"/>
          <w:szCs w:val="24"/>
        </w:rPr>
        <w:t xml:space="preserve">It will also encompass the Council’s broader responsibilities for </w:t>
      </w:r>
      <w:r w:rsidR="007D0FAD">
        <w:rPr>
          <w:rFonts w:cs="Arial"/>
          <w:szCs w:val="24"/>
        </w:rPr>
        <w:t xml:space="preserve">commissioning and </w:t>
      </w:r>
      <w:r>
        <w:rPr>
          <w:rFonts w:cs="Arial"/>
          <w:szCs w:val="24"/>
        </w:rPr>
        <w:t>market shaping on behalf of all Suffolk citizens and include the promotion</w:t>
      </w:r>
      <w:r w:rsidR="007D0FAD">
        <w:rPr>
          <w:rFonts w:cs="Arial"/>
          <w:szCs w:val="24"/>
        </w:rPr>
        <w:t>,</w:t>
      </w:r>
      <w:r>
        <w:rPr>
          <w:rFonts w:cs="Arial"/>
          <w:szCs w:val="24"/>
        </w:rPr>
        <w:t xml:space="preserve"> of alternative approaches such as Direct payments and Individual Service Funds.</w:t>
      </w:r>
    </w:p>
    <w:p w:rsidR="00281D41" w:rsidP="00281D41" w:rsidRDefault="00281D41" w14:paraId="750CC789" w14:textId="77777777">
      <w:pPr>
        <w:rPr>
          <w:rFonts w:cs="Arial"/>
          <w:szCs w:val="24"/>
        </w:rPr>
      </w:pPr>
    </w:p>
    <w:p w:rsidR="00281D41" w:rsidP="00281D41" w:rsidRDefault="00281D41" w14:paraId="064FC7A9" w14:textId="77777777">
      <w:pPr>
        <w:rPr>
          <w:rFonts w:cs="Arial"/>
          <w:szCs w:val="24"/>
        </w:rPr>
      </w:pPr>
      <w:r>
        <w:rPr>
          <w:rFonts w:cs="Arial"/>
          <w:szCs w:val="24"/>
        </w:rPr>
        <w:t xml:space="preserve">All the above activity will be shaped by the underlying Principles and Duties of the Care Act:  </w:t>
      </w:r>
    </w:p>
    <w:p w:rsidR="00281D41" w:rsidP="00281D41" w:rsidRDefault="00281D41" w14:paraId="3DAB5FA8" w14:textId="77777777">
      <w:pPr>
        <w:rPr>
          <w:rFonts w:cs="Arial"/>
          <w:szCs w:val="24"/>
        </w:rPr>
      </w:pPr>
    </w:p>
    <w:p w:rsidR="00281D41" w:rsidP="00281D41" w:rsidRDefault="00281D41" w14:paraId="728191E3" w14:textId="7FB4C866">
      <w:pPr>
        <w:numPr>
          <w:ilvl w:val="0"/>
          <w:numId w:val="42"/>
        </w:numPr>
        <w:rPr>
          <w:rFonts w:cs="Arial"/>
          <w:szCs w:val="24"/>
        </w:rPr>
      </w:pPr>
      <w:r>
        <w:rPr>
          <w:rFonts w:cs="Arial"/>
          <w:szCs w:val="24"/>
        </w:rPr>
        <w:t>Working to a principle of p</w:t>
      </w:r>
      <w:r w:rsidRPr="00206240">
        <w:rPr>
          <w:rFonts w:cs="Arial"/>
          <w:szCs w:val="24"/>
        </w:rPr>
        <w:t>reve</w:t>
      </w:r>
      <w:r>
        <w:rPr>
          <w:rFonts w:cs="Arial"/>
          <w:szCs w:val="24"/>
        </w:rPr>
        <w:t>ntion –wellbeing, independence and social capital, articulated in ACS through the “Supporting Lives Connecting Communities” service delivery model</w:t>
      </w:r>
      <w:r w:rsidR="00CD26AF">
        <w:rPr>
          <w:rFonts w:cs="Arial"/>
          <w:szCs w:val="24"/>
        </w:rPr>
        <w:t xml:space="preserve"> and out People at the Heart of Care Strategy </w:t>
      </w:r>
    </w:p>
    <w:p w:rsidR="00281D41" w:rsidP="00281D41" w:rsidRDefault="00281D41" w14:paraId="6FC693D8" w14:textId="77777777">
      <w:pPr>
        <w:numPr>
          <w:ilvl w:val="0"/>
          <w:numId w:val="42"/>
        </w:numPr>
        <w:rPr>
          <w:rFonts w:cs="Arial"/>
          <w:szCs w:val="24"/>
        </w:rPr>
      </w:pPr>
      <w:r>
        <w:rPr>
          <w:rFonts w:cs="Arial"/>
          <w:szCs w:val="24"/>
        </w:rPr>
        <w:t>Securing personalised Care and s</w:t>
      </w:r>
      <w:r w:rsidRPr="00471544">
        <w:rPr>
          <w:rFonts w:cs="Arial"/>
          <w:szCs w:val="24"/>
        </w:rPr>
        <w:t>upport- outcome- based and pr</w:t>
      </w:r>
      <w:r>
        <w:rPr>
          <w:rFonts w:cs="Arial"/>
          <w:szCs w:val="24"/>
        </w:rPr>
        <w:t>omoting choice and independence</w:t>
      </w:r>
    </w:p>
    <w:p w:rsidR="00281D41" w:rsidP="00281D41" w:rsidRDefault="00281D41" w14:paraId="3022B257" w14:textId="77777777">
      <w:pPr>
        <w:numPr>
          <w:ilvl w:val="0"/>
          <w:numId w:val="42"/>
        </w:numPr>
        <w:rPr>
          <w:rFonts w:cs="Arial"/>
          <w:szCs w:val="24"/>
        </w:rPr>
      </w:pPr>
      <w:r w:rsidRPr="00471544">
        <w:rPr>
          <w:rFonts w:cs="Arial"/>
          <w:szCs w:val="24"/>
        </w:rPr>
        <w:t>Support</w:t>
      </w:r>
      <w:r>
        <w:rPr>
          <w:rFonts w:cs="Arial"/>
          <w:szCs w:val="24"/>
        </w:rPr>
        <w:t>ing</w:t>
      </w:r>
      <w:r w:rsidRPr="00471544">
        <w:rPr>
          <w:rFonts w:cs="Arial"/>
          <w:szCs w:val="24"/>
        </w:rPr>
        <w:t xml:space="preserve"> Family Carers as partners </w:t>
      </w:r>
    </w:p>
    <w:p w:rsidR="00281D41" w:rsidP="00281D41" w:rsidRDefault="00281D41" w14:paraId="3E208A99" w14:textId="77777777">
      <w:pPr>
        <w:numPr>
          <w:ilvl w:val="0"/>
          <w:numId w:val="42"/>
        </w:numPr>
        <w:rPr>
          <w:rFonts w:cs="Arial"/>
          <w:szCs w:val="24"/>
        </w:rPr>
      </w:pPr>
      <w:r>
        <w:rPr>
          <w:rFonts w:cs="Arial"/>
          <w:szCs w:val="24"/>
        </w:rPr>
        <w:t>Sh</w:t>
      </w:r>
      <w:r w:rsidRPr="00471544">
        <w:rPr>
          <w:rFonts w:cs="Arial"/>
          <w:szCs w:val="24"/>
        </w:rPr>
        <w:t xml:space="preserve">aping- </w:t>
      </w:r>
      <w:r>
        <w:rPr>
          <w:rFonts w:cs="Arial"/>
          <w:szCs w:val="24"/>
        </w:rPr>
        <w:t xml:space="preserve">care market </w:t>
      </w:r>
      <w:r w:rsidRPr="00471544">
        <w:rPr>
          <w:rFonts w:cs="Arial"/>
          <w:szCs w:val="24"/>
        </w:rPr>
        <w:t>demand and supply, in li</w:t>
      </w:r>
      <w:r>
        <w:rPr>
          <w:rFonts w:cs="Arial"/>
          <w:szCs w:val="24"/>
        </w:rPr>
        <w:t>ne with the above three duties</w:t>
      </w:r>
    </w:p>
    <w:p w:rsidR="00281D41" w:rsidP="00281D41" w:rsidRDefault="00281D41" w14:paraId="0171E501" w14:textId="77777777">
      <w:pPr>
        <w:numPr>
          <w:ilvl w:val="0"/>
          <w:numId w:val="42"/>
        </w:numPr>
        <w:rPr>
          <w:rFonts w:cs="Arial"/>
          <w:szCs w:val="24"/>
        </w:rPr>
      </w:pPr>
      <w:r>
        <w:rPr>
          <w:rFonts w:cs="Arial"/>
          <w:szCs w:val="24"/>
        </w:rPr>
        <w:t>Ensuring care</w:t>
      </w:r>
      <w:r w:rsidRPr="00471544">
        <w:rPr>
          <w:rFonts w:cs="Arial"/>
          <w:szCs w:val="24"/>
        </w:rPr>
        <w:t xml:space="preserve"> market sustainability – including workforce and ro</w:t>
      </w:r>
      <w:r>
        <w:rPr>
          <w:rFonts w:cs="Arial"/>
          <w:szCs w:val="24"/>
        </w:rPr>
        <w:t>le of care in the wider economy</w:t>
      </w:r>
    </w:p>
    <w:p w:rsidR="00281D41" w:rsidP="00281D41" w:rsidRDefault="00281D41" w14:paraId="096B0D8A" w14:textId="77777777">
      <w:pPr>
        <w:numPr>
          <w:ilvl w:val="0"/>
          <w:numId w:val="42"/>
        </w:numPr>
        <w:rPr>
          <w:rFonts w:cs="Arial"/>
          <w:szCs w:val="24"/>
        </w:rPr>
      </w:pPr>
      <w:r w:rsidRPr="00471544">
        <w:rPr>
          <w:rFonts w:cs="Arial"/>
          <w:szCs w:val="24"/>
        </w:rPr>
        <w:t>Duty of partnership and a ‘whole system’ approa</w:t>
      </w:r>
      <w:r>
        <w:rPr>
          <w:rFonts w:cs="Arial"/>
          <w:szCs w:val="24"/>
        </w:rPr>
        <w:t>ch to commissioning</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1408E0" w:rsidP="00DE25AB" w:rsidRDefault="00DE25AB" w14:paraId="3062D99C" w14:textId="5192E0C5">
      <w:pPr>
        <w:rPr>
          <w:rFonts w:cs="Arial"/>
          <w:bCs/>
          <w:color w:val="000000"/>
          <w:szCs w:val="24"/>
        </w:rPr>
      </w:pPr>
      <w:r>
        <w:rPr>
          <w:rFonts w:cs="Arial"/>
          <w:bCs/>
          <w:color w:val="000000"/>
          <w:szCs w:val="24"/>
        </w:rPr>
        <w:t>The main areas of responsibilities are:</w:t>
      </w:r>
    </w:p>
    <w:p w:rsidR="002D5531" w:rsidP="00DE25AB" w:rsidRDefault="002D5531" w14:paraId="619FCFAE" w14:textId="77777777">
      <w:pPr>
        <w:rPr>
          <w:rFonts w:cs="Arial"/>
          <w:bCs/>
          <w:color w:val="000000"/>
          <w:szCs w:val="24"/>
        </w:rPr>
      </w:pPr>
    </w:p>
    <w:p w:rsidRPr="00037D53" w:rsidR="00DE25AB" w:rsidP="00DE25AB" w:rsidRDefault="00DE25AB" w14:paraId="4559E957" w14:textId="77777777">
      <w:pPr>
        <w:pStyle w:val="ListParagraph"/>
        <w:numPr>
          <w:ilvl w:val="0"/>
          <w:numId w:val="43"/>
        </w:numPr>
        <w:rPr>
          <w:rFonts w:cs="Arial"/>
          <w:b/>
        </w:rPr>
      </w:pPr>
      <w:r w:rsidRPr="00037D53">
        <w:rPr>
          <w:rFonts w:cs="Arial"/>
          <w:b/>
        </w:rPr>
        <w:t>Planning, Market Development and Service Redesign</w:t>
      </w:r>
      <w:r>
        <w:rPr>
          <w:rFonts w:cs="Arial"/>
          <w:b/>
        </w:rPr>
        <w:t>;</w:t>
      </w:r>
      <w:r w:rsidRPr="00037D53">
        <w:rPr>
          <w:rFonts w:cs="Arial"/>
          <w:b/>
        </w:rPr>
        <w:t xml:space="preserve"> </w:t>
      </w:r>
      <w:r w:rsidRPr="00037D53">
        <w:rPr>
          <w:rFonts w:cs="Arial"/>
        </w:rPr>
        <w:t>this includes</w:t>
      </w:r>
      <w:r w:rsidRPr="00037D53">
        <w:rPr>
          <w:rFonts w:cs="Arial"/>
          <w:b/>
        </w:rPr>
        <w:t xml:space="preserve"> </w:t>
      </w:r>
      <w:r w:rsidRPr="00037D53">
        <w:rPr>
          <w:rFonts w:cs="Arial"/>
        </w:rPr>
        <w:t>a broad range of activity with commissioning partners, service providers, both public and private, social work services, citizens and citizen organisations.  It includes work across the health and social care systems, both at a County and a locality level.</w:t>
      </w:r>
    </w:p>
    <w:p w:rsidRPr="00037D53" w:rsidR="00DE25AB" w:rsidP="00DE25AB" w:rsidRDefault="00DE25AB" w14:paraId="25599ABB" w14:textId="77777777">
      <w:pPr>
        <w:pStyle w:val="ListParagraph"/>
        <w:numPr>
          <w:ilvl w:val="0"/>
          <w:numId w:val="43"/>
        </w:numPr>
        <w:rPr>
          <w:rFonts w:cs="Arial"/>
        </w:rPr>
      </w:pPr>
      <w:r w:rsidRPr="00037D53">
        <w:rPr>
          <w:rFonts w:cs="Arial"/>
          <w:b/>
        </w:rPr>
        <w:t>Contract Management and Quality Assurance</w:t>
      </w:r>
      <w:r>
        <w:rPr>
          <w:rFonts w:cs="Arial"/>
          <w:b/>
        </w:rPr>
        <w:t>;</w:t>
      </w:r>
      <w:r w:rsidRPr="00037D53">
        <w:rPr>
          <w:rFonts w:cs="Arial"/>
        </w:rPr>
        <w:t xml:space="preserve"> activity with social care providers to ensure that commissioned services are delivered to specification and within cost. </w:t>
      </w:r>
    </w:p>
    <w:p w:rsidRPr="00037D53" w:rsidR="00DE25AB" w:rsidP="00DE25AB" w:rsidRDefault="00DE25AB" w14:paraId="7991AF87" w14:textId="381D8529">
      <w:pPr>
        <w:pStyle w:val="ListParagraph"/>
        <w:numPr>
          <w:ilvl w:val="0"/>
          <w:numId w:val="43"/>
        </w:numPr>
        <w:rPr>
          <w:rFonts w:cs="Arial"/>
        </w:rPr>
      </w:pPr>
      <w:r w:rsidRPr="00037D53">
        <w:rPr>
          <w:rFonts w:cs="Arial"/>
          <w:b/>
        </w:rPr>
        <w:t xml:space="preserve">Engaging with </w:t>
      </w:r>
      <w:r>
        <w:rPr>
          <w:rFonts w:cs="Arial"/>
          <w:b/>
        </w:rPr>
        <w:t>Social Work Practice as ‘</w:t>
      </w:r>
      <w:r w:rsidRPr="00037D53">
        <w:rPr>
          <w:rFonts w:cs="Arial"/>
          <w:b/>
        </w:rPr>
        <w:t>micro-commissioners’ and with practice, quality and work</w:t>
      </w:r>
      <w:r>
        <w:rPr>
          <w:rFonts w:cs="Arial"/>
          <w:b/>
        </w:rPr>
        <w:t xml:space="preserve">force leads </w:t>
      </w:r>
      <w:r w:rsidRPr="00037D53">
        <w:rPr>
          <w:rFonts w:cs="Arial"/>
        </w:rPr>
        <w:t>to ensure that the</w:t>
      </w:r>
      <w:r>
        <w:rPr>
          <w:rFonts w:cs="Arial"/>
        </w:rPr>
        <w:t xml:space="preserve"> </w:t>
      </w:r>
      <w:r w:rsidRPr="00037D53">
        <w:rPr>
          <w:rFonts w:cs="Arial"/>
        </w:rPr>
        <w:t>principles of preven</w:t>
      </w:r>
      <w:r>
        <w:rPr>
          <w:rFonts w:cs="Arial"/>
        </w:rPr>
        <w:t xml:space="preserve">tion, reablement, independence </w:t>
      </w:r>
      <w:r w:rsidRPr="00037D53">
        <w:rPr>
          <w:rFonts w:cs="Arial"/>
        </w:rPr>
        <w:t xml:space="preserve">and personalised care and support are shaping the social care market at </w:t>
      </w:r>
      <w:r w:rsidR="0063628F">
        <w:rPr>
          <w:rFonts w:cs="Arial"/>
        </w:rPr>
        <w:t xml:space="preserve">strategic and </w:t>
      </w:r>
      <w:r w:rsidRPr="00037D53">
        <w:rPr>
          <w:rFonts w:cs="Arial"/>
        </w:rPr>
        <w:t>an individual customer level and that practice, se</w:t>
      </w:r>
      <w:r>
        <w:rPr>
          <w:rFonts w:cs="Arial"/>
        </w:rPr>
        <w:t xml:space="preserve">rvice development, procurement </w:t>
      </w:r>
      <w:r w:rsidRPr="00037D53">
        <w:rPr>
          <w:rFonts w:cs="Arial"/>
        </w:rPr>
        <w:t xml:space="preserve">and contract management activity are mutually supportive. </w:t>
      </w:r>
    </w:p>
    <w:p w:rsidRPr="00037D53" w:rsidR="00DE25AB" w:rsidP="00DE25AB" w:rsidRDefault="00DE25AB" w14:paraId="6507C5B4" w14:textId="77777777">
      <w:pPr>
        <w:pStyle w:val="ListParagraph"/>
        <w:numPr>
          <w:ilvl w:val="0"/>
          <w:numId w:val="43"/>
        </w:numPr>
        <w:rPr>
          <w:rFonts w:cs="Arial"/>
        </w:rPr>
      </w:pPr>
      <w:r>
        <w:rPr>
          <w:rFonts w:cs="Arial"/>
          <w:b/>
        </w:rPr>
        <w:lastRenderedPageBreak/>
        <w:t xml:space="preserve">Intelligence- Led Commissioning </w:t>
      </w:r>
      <w:r w:rsidRPr="00037D53">
        <w:rPr>
          <w:rFonts w:cs="Arial"/>
        </w:rPr>
        <w:t>through a coherent and integrated approach to the collection and use of hard and soft da</w:t>
      </w:r>
      <w:r>
        <w:rPr>
          <w:rFonts w:cs="Arial"/>
        </w:rPr>
        <w:t>ta on suppliers, citizen needs</w:t>
      </w:r>
      <w:r w:rsidRPr="00037D53">
        <w:rPr>
          <w:rFonts w:cs="Arial"/>
        </w:rPr>
        <w:t xml:space="preserve"> demographic tre</w:t>
      </w:r>
      <w:r>
        <w:rPr>
          <w:rFonts w:cs="Arial"/>
        </w:rPr>
        <w:t xml:space="preserve">nds and performance, to inform </w:t>
      </w:r>
      <w:r w:rsidRPr="00037D53">
        <w:rPr>
          <w:rFonts w:cs="Arial"/>
        </w:rPr>
        <w:t>all th</w:t>
      </w:r>
      <w:r>
        <w:rPr>
          <w:rFonts w:cs="Arial"/>
        </w:rPr>
        <w:t>e above</w:t>
      </w:r>
    </w:p>
    <w:p w:rsidRPr="00037D53" w:rsidR="00DE25AB" w:rsidP="00DE25AB" w:rsidRDefault="00DE25AB" w14:paraId="76386760" w14:textId="63A7B96D">
      <w:pPr>
        <w:pStyle w:val="ListParagraph"/>
        <w:numPr>
          <w:ilvl w:val="0"/>
          <w:numId w:val="43"/>
        </w:numPr>
        <w:rPr>
          <w:rFonts w:cs="Arial"/>
        </w:rPr>
      </w:pPr>
      <w:r w:rsidRPr="00037D53">
        <w:rPr>
          <w:rFonts w:cs="Arial"/>
          <w:b/>
        </w:rPr>
        <w:t>Line management and supervision</w:t>
      </w:r>
      <w:r>
        <w:rPr>
          <w:rFonts w:cs="Arial"/>
          <w:b/>
        </w:rPr>
        <w:t>;</w:t>
      </w:r>
      <w:r w:rsidRPr="00037D53">
        <w:rPr>
          <w:rFonts w:cs="Arial"/>
        </w:rPr>
        <w:t xml:space="preserve"> This post wi</w:t>
      </w:r>
      <w:r>
        <w:rPr>
          <w:rFonts w:cs="Arial"/>
        </w:rPr>
        <w:t xml:space="preserve">ll support the Head of </w:t>
      </w:r>
      <w:r w:rsidR="0063628F">
        <w:rPr>
          <w:rFonts w:cs="Arial"/>
        </w:rPr>
        <w:t xml:space="preserve">Commissioning and </w:t>
      </w:r>
      <w:r>
        <w:rPr>
          <w:rFonts w:cs="Arial"/>
        </w:rPr>
        <w:t>Contracts</w:t>
      </w:r>
      <w:r w:rsidRPr="00037D53">
        <w:rPr>
          <w:rFonts w:cs="Arial"/>
        </w:rPr>
        <w:t xml:space="preserve"> in managing staff </w:t>
      </w:r>
      <w:r>
        <w:rPr>
          <w:rFonts w:cs="Arial"/>
        </w:rPr>
        <w:t xml:space="preserve">at G6, G5 and G4 level </w:t>
      </w:r>
      <w:r w:rsidRPr="00037D53">
        <w:rPr>
          <w:rFonts w:cs="Arial"/>
        </w:rPr>
        <w:t>and deputise</w:t>
      </w:r>
      <w:r>
        <w:rPr>
          <w:rFonts w:cs="Arial"/>
        </w:rPr>
        <w:t xml:space="preserve"> for senior management</w:t>
      </w:r>
      <w:r w:rsidRPr="00037D53">
        <w:rPr>
          <w:rFonts w:cs="Arial"/>
        </w:rPr>
        <w:t xml:space="preserve"> where necessary.</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00F14DA4" w:rsidP="00F14DA4" w:rsidRDefault="0009748C" w14:paraId="09BD166C" w14:textId="3356EFCE">
      <w:pPr>
        <w:jc w:val="both"/>
        <w:rPr>
          <w:rFonts w:cs="Arial"/>
          <w:szCs w:val="24"/>
        </w:rPr>
      </w:pPr>
      <w:r>
        <w:rPr>
          <w:rFonts w:cs="Arial"/>
          <w:szCs w:val="24"/>
        </w:rPr>
        <w:t>C</w:t>
      </w:r>
      <w:r w:rsidR="00F14DA4">
        <w:rPr>
          <w:rFonts w:cs="Arial"/>
          <w:szCs w:val="24"/>
        </w:rPr>
        <w:t>ommissioning and contracts team</w:t>
      </w:r>
      <w:r w:rsidR="008734AD">
        <w:rPr>
          <w:rFonts w:cs="Arial"/>
          <w:szCs w:val="24"/>
        </w:rPr>
        <w:t>s</w:t>
      </w:r>
      <w:r w:rsidR="00F14DA4">
        <w:rPr>
          <w:rFonts w:cs="Arial"/>
          <w:szCs w:val="24"/>
        </w:rPr>
        <w:t xml:space="preserve"> operate in a dynamic and pressured environment.</w:t>
      </w:r>
    </w:p>
    <w:p w:rsidR="00003538" w:rsidP="00F14DA4" w:rsidRDefault="00F14DA4" w14:paraId="205A1E71" w14:textId="709785A9">
      <w:pPr>
        <w:jc w:val="both"/>
        <w:rPr>
          <w:rFonts w:cs="Arial"/>
          <w:szCs w:val="24"/>
        </w:rPr>
      </w:pPr>
      <w:r>
        <w:rPr>
          <w:rFonts w:cs="Arial"/>
          <w:szCs w:val="24"/>
        </w:rPr>
        <w:t>The team</w:t>
      </w:r>
      <w:r w:rsidR="008734AD">
        <w:rPr>
          <w:rFonts w:cs="Arial"/>
          <w:szCs w:val="24"/>
        </w:rPr>
        <w:t>s</w:t>
      </w:r>
      <w:r>
        <w:rPr>
          <w:rFonts w:cs="Arial"/>
          <w:szCs w:val="24"/>
        </w:rPr>
        <w:t xml:space="preserve"> need to be agile, balancing workload between commissioning activity and routine and methodical management of contracts, whilst being sufficiently flexible and agile to respond rapidly to opportunities and challenges presented by the local market.</w:t>
      </w:r>
      <w:r w:rsidR="008734AD">
        <w:rPr>
          <w:rFonts w:cs="Arial"/>
          <w:szCs w:val="24"/>
        </w:rPr>
        <w:t xml:space="preserve">  </w:t>
      </w:r>
    </w:p>
    <w:p w:rsidR="00003538" w:rsidP="00F14DA4" w:rsidRDefault="00003538" w14:paraId="36A7D678" w14:textId="7FEFA066">
      <w:pPr>
        <w:jc w:val="both"/>
        <w:rPr>
          <w:rFonts w:cs="Arial"/>
          <w:szCs w:val="24"/>
        </w:rPr>
      </w:pPr>
    </w:p>
    <w:p w:rsidR="00F14DA4" w:rsidP="266E2A5D" w:rsidRDefault="008734AD" w14:paraId="343703A0" w14:textId="2BE1AF1C">
      <w:pPr>
        <w:jc w:val="both"/>
        <w:rPr>
          <w:rFonts w:cs="Arial"/>
        </w:rPr>
      </w:pPr>
      <w:r w:rsidRPr="266E2A5D" w:rsidR="008734AD">
        <w:rPr>
          <w:rFonts w:cs="Arial"/>
        </w:rPr>
        <w:t>Commissioning and contracts teams effectively support both place based and strategic commissioning a</w:t>
      </w:r>
      <w:r w:rsidRPr="266E2A5D" w:rsidR="00003538">
        <w:rPr>
          <w:rFonts w:cs="Arial"/>
        </w:rPr>
        <w:t>ctivity</w:t>
      </w:r>
      <w:r w:rsidRPr="266E2A5D" w:rsidR="0009748C">
        <w:rPr>
          <w:rFonts w:cs="Arial"/>
        </w:rPr>
        <w:t xml:space="preserve"> and</w:t>
      </w:r>
      <w:r w:rsidRPr="266E2A5D" w:rsidR="008734AD">
        <w:rPr>
          <w:rFonts w:cs="Arial"/>
        </w:rPr>
        <w:t xml:space="preserve"> y</w:t>
      </w:r>
      <w:r w:rsidRPr="266E2A5D" w:rsidR="00F14DA4">
        <w:rPr>
          <w:rFonts w:cs="Arial"/>
        </w:rPr>
        <w:t xml:space="preserve">ou will directly manage commissioning and contract </w:t>
      </w:r>
      <w:r w:rsidRPr="266E2A5D" w:rsidR="009C4183">
        <w:rPr>
          <w:rFonts w:cs="Arial"/>
        </w:rPr>
        <w:t xml:space="preserve">staff </w:t>
      </w:r>
      <w:r w:rsidRPr="266E2A5D" w:rsidR="00003538">
        <w:rPr>
          <w:rFonts w:cs="Arial"/>
        </w:rPr>
        <w:t>for your</w:t>
      </w:r>
      <w:r w:rsidRPr="266E2A5D" w:rsidR="7BEB1437">
        <w:rPr>
          <w:rFonts w:cs="Arial"/>
        </w:rPr>
        <w:t xml:space="preserve"> </w:t>
      </w:r>
      <w:r w:rsidRPr="266E2A5D" w:rsidR="00003538">
        <w:rPr>
          <w:rFonts w:cs="Arial"/>
        </w:rPr>
        <w:t xml:space="preserve">portfolio area </w:t>
      </w:r>
      <w:r w:rsidRPr="266E2A5D" w:rsidR="00F14DA4">
        <w:rPr>
          <w:rFonts w:cs="Arial"/>
        </w:rPr>
        <w:t>and have responsibility</w:t>
      </w:r>
      <w:r w:rsidRPr="266E2A5D" w:rsidR="00003538">
        <w:rPr>
          <w:rFonts w:cs="Arial"/>
        </w:rPr>
        <w:t>,</w:t>
      </w:r>
      <w:r w:rsidRPr="266E2A5D" w:rsidR="00F14DA4">
        <w:rPr>
          <w:rFonts w:cs="Arial"/>
        </w:rPr>
        <w:t xml:space="preserve"> for supplier relationships, with a thorough understanding of stakeholder priorities and supplier commercial drivers.</w:t>
      </w:r>
    </w:p>
    <w:p w:rsidR="00F14DA4" w:rsidP="00F14DA4" w:rsidRDefault="00F14DA4" w14:paraId="3D92D0D1" w14:textId="592B9A31">
      <w:pPr>
        <w:jc w:val="both"/>
        <w:rPr>
          <w:rFonts w:cs="Arial"/>
          <w:szCs w:val="24"/>
        </w:rPr>
      </w:pPr>
    </w:p>
    <w:p w:rsidR="00F14DA4" w:rsidP="00FE2200" w:rsidRDefault="00F14DA4" w14:paraId="34AA0ADC" w14:textId="05F4016D">
      <w:pPr>
        <w:jc w:val="both"/>
        <w:rPr>
          <w:rFonts w:cs="Arial"/>
          <w:i/>
          <w:szCs w:val="24"/>
        </w:rPr>
      </w:pPr>
      <w:r>
        <w:rPr>
          <w:rFonts w:cs="Arial"/>
          <w:szCs w:val="24"/>
        </w:rPr>
        <w:t xml:space="preserve">You will develop strong relationships with </w:t>
      </w:r>
      <w:r w:rsidR="00FF0ECD">
        <w:rPr>
          <w:rFonts w:cs="Arial"/>
          <w:szCs w:val="24"/>
        </w:rPr>
        <w:t xml:space="preserve">the </w:t>
      </w:r>
      <w:r>
        <w:rPr>
          <w:rFonts w:cs="Arial"/>
          <w:szCs w:val="24"/>
        </w:rPr>
        <w:t>Suffolk ICBs and Norfolk and Suffolk Foundation Trust.</w:t>
      </w:r>
      <w:r w:rsidR="00FF0ECD">
        <w:rPr>
          <w:rFonts w:cs="Arial"/>
          <w:szCs w:val="24"/>
        </w:rPr>
        <w:t xml:space="preserve"> </w:t>
      </w:r>
      <w:r>
        <w:rPr>
          <w:rFonts w:cs="Arial"/>
          <w:szCs w:val="24"/>
        </w:rPr>
        <w:t>You will make informed decisions on future commissioning and contracting priorities and opportunities for cross directorate working and integration. You will need to work across your portfolio area with other commissioning and contracts</w:t>
      </w:r>
      <w:r w:rsidR="00003538">
        <w:rPr>
          <w:rFonts w:cs="Arial"/>
          <w:szCs w:val="24"/>
        </w:rPr>
        <w:t xml:space="preserve"> </w:t>
      </w:r>
      <w:r w:rsidR="00E014A7">
        <w:rPr>
          <w:rFonts w:cs="Arial"/>
          <w:szCs w:val="24"/>
        </w:rPr>
        <w:t xml:space="preserve">staff </w:t>
      </w:r>
      <w:r w:rsidR="00003538">
        <w:rPr>
          <w:rFonts w:cs="Arial"/>
          <w:szCs w:val="24"/>
        </w:rPr>
        <w:t>across the entire service area</w:t>
      </w:r>
      <w:r>
        <w:rPr>
          <w:rFonts w:cs="Arial"/>
          <w:szCs w:val="24"/>
        </w:rPr>
        <w:t xml:space="preserve"> to support delivering the best possible outcomes for residents and the council. </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003538" w:rsidP="00003538" w:rsidRDefault="00003538" w14:paraId="23571608" w14:textId="77777777">
      <w:pPr>
        <w:rPr>
          <w:rFonts w:cs="Arial"/>
          <w:szCs w:val="24"/>
        </w:rPr>
      </w:pPr>
      <w:r>
        <w:rPr>
          <w:rFonts w:cs="Arial"/>
          <w:szCs w:val="24"/>
        </w:rPr>
        <w:t>This section gives examples of the types of activities that are carried out at this level.  This list is not exhaustive.</w:t>
      </w:r>
    </w:p>
    <w:p w:rsidR="008A4083" w:rsidP="00F34479" w:rsidRDefault="008A4083" w14:paraId="09AF045B" w14:textId="77777777">
      <w:pPr>
        <w:rPr>
          <w:rFonts w:cs="Arial"/>
          <w:b/>
          <w:szCs w:val="24"/>
        </w:rPr>
      </w:pPr>
    </w:p>
    <w:p w:rsidR="004C7DE8" w:rsidP="004C7DE8" w:rsidRDefault="004C7DE8" w14:paraId="287D5244" w14:textId="41517F91">
      <w:pPr>
        <w:autoSpaceDE w:val="0"/>
        <w:autoSpaceDN w:val="0"/>
        <w:adjustRightInd w:val="0"/>
        <w:rPr>
          <w:rFonts w:cs="Arial"/>
          <w:b/>
          <w:bCs/>
          <w:color w:val="272627"/>
          <w:szCs w:val="24"/>
          <w:lang w:eastAsia="en-GB"/>
        </w:rPr>
      </w:pPr>
      <w:r>
        <w:rPr>
          <w:rFonts w:cs="Arial"/>
          <w:b/>
          <w:bCs/>
          <w:color w:val="272627"/>
          <w:szCs w:val="24"/>
          <w:lang w:eastAsia="en-GB"/>
        </w:rPr>
        <w:t>Strategic Planning</w:t>
      </w:r>
    </w:p>
    <w:p w:rsidR="004C7DE8" w:rsidP="004C7DE8" w:rsidRDefault="004C7DE8" w14:paraId="6AC9B1D9" w14:textId="77777777">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t>Research and review best practice nationally and locally and consider applicability in a Suffolk context.</w:t>
      </w:r>
    </w:p>
    <w:p w:rsidR="004C7DE8" w:rsidP="004C7DE8" w:rsidRDefault="004C7DE8" w14:paraId="56B8C60B" w14:textId="77777777">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t>Sound analysis of service and market intelligence gathered from operational and strategic context. This includes both qualitative and quantitative data.</w:t>
      </w:r>
    </w:p>
    <w:p w:rsidR="004C7DE8" w:rsidP="004C7DE8" w:rsidRDefault="004C7DE8" w14:paraId="099289B6" w14:textId="77777777">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t>To commission and /or undertake specific one-off intelligence gathering exercises where required.</w:t>
      </w:r>
    </w:p>
    <w:p w:rsidR="004C7DE8" w:rsidP="004C7DE8" w:rsidRDefault="004C7DE8" w14:paraId="55B9CC4E" w14:textId="77777777">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t xml:space="preserve">Forecasting of future needs for care based on sound use of above data. </w:t>
      </w:r>
    </w:p>
    <w:p w:rsidR="004C7DE8" w:rsidP="004C7DE8" w:rsidRDefault="004C7DE8" w14:paraId="53DFA739" w14:textId="77777777">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t>Produce service plans to meet the needs of citizens in need of care and related services in line with the Council’s statutory duties and resources.</w:t>
      </w:r>
    </w:p>
    <w:p w:rsidRPr="006B7CEE" w:rsidR="004C7DE8" w:rsidP="004C7DE8" w:rsidRDefault="004C7DE8" w14:paraId="461F1C35" w14:textId="77777777">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t xml:space="preserve">Where appropriate to undertake this work jointly with NHS commissioners, public health, economic development, workforce planning, district/ borough councils, or other commissioning partners.    </w:t>
      </w:r>
    </w:p>
    <w:p w:rsidR="004C7DE8" w:rsidP="004C7DE8" w:rsidRDefault="004C7DE8" w14:paraId="328A09AD" w14:textId="77777777">
      <w:pPr>
        <w:autoSpaceDE w:val="0"/>
        <w:autoSpaceDN w:val="0"/>
        <w:adjustRightInd w:val="0"/>
        <w:rPr>
          <w:rFonts w:cs="Arial"/>
          <w:b/>
          <w:bCs/>
          <w:color w:val="272627"/>
          <w:szCs w:val="24"/>
          <w:lang w:eastAsia="en-GB"/>
        </w:rPr>
      </w:pPr>
    </w:p>
    <w:p w:rsidR="004C7DE8" w:rsidP="004C7DE8" w:rsidRDefault="004C7DE8" w14:paraId="74A20551" w14:textId="77777777">
      <w:pPr>
        <w:autoSpaceDE w:val="0"/>
        <w:autoSpaceDN w:val="0"/>
        <w:adjustRightInd w:val="0"/>
        <w:rPr>
          <w:rFonts w:cs="Arial"/>
          <w:b/>
          <w:bCs/>
          <w:color w:val="272627"/>
          <w:szCs w:val="24"/>
          <w:lang w:eastAsia="en-GB"/>
        </w:rPr>
      </w:pPr>
    </w:p>
    <w:p w:rsidR="004C7DE8" w:rsidP="004C7DE8" w:rsidRDefault="004C7DE8" w14:paraId="06B2DB9B" w14:textId="77777777">
      <w:pPr>
        <w:autoSpaceDE w:val="0"/>
        <w:autoSpaceDN w:val="0"/>
        <w:adjustRightInd w:val="0"/>
        <w:rPr>
          <w:rFonts w:cs="Arial"/>
          <w:b/>
          <w:bCs/>
          <w:color w:val="272627"/>
          <w:szCs w:val="24"/>
          <w:lang w:eastAsia="en-GB"/>
        </w:rPr>
      </w:pPr>
      <w:r>
        <w:rPr>
          <w:rFonts w:cs="Arial"/>
          <w:b/>
          <w:bCs/>
          <w:color w:val="272627"/>
          <w:szCs w:val="24"/>
          <w:lang w:eastAsia="en-GB"/>
        </w:rPr>
        <w:t>Service and Market Development</w:t>
      </w:r>
    </w:p>
    <w:p w:rsidR="004C7DE8" w:rsidP="004C7DE8" w:rsidRDefault="004C7DE8" w14:paraId="169F816F" w14:textId="77777777">
      <w:pPr>
        <w:autoSpaceDE w:val="0"/>
        <w:autoSpaceDN w:val="0"/>
        <w:adjustRightInd w:val="0"/>
        <w:rPr>
          <w:rFonts w:cs="Arial"/>
          <w:b/>
          <w:bCs/>
          <w:color w:val="272627"/>
          <w:szCs w:val="24"/>
          <w:lang w:eastAsia="en-GB"/>
        </w:rPr>
      </w:pPr>
    </w:p>
    <w:p w:rsidR="004C7DE8" w:rsidP="004C7DE8" w:rsidRDefault="004C7DE8" w14:paraId="003534AD" w14:textId="6E97AC33">
      <w:pPr>
        <w:numPr>
          <w:ilvl w:val="0"/>
          <w:numId w:val="46"/>
        </w:numPr>
        <w:autoSpaceDE w:val="0"/>
        <w:autoSpaceDN w:val="0"/>
        <w:adjustRightInd w:val="0"/>
        <w:rPr>
          <w:rFonts w:cs="Arial"/>
          <w:bCs/>
          <w:color w:val="272627"/>
          <w:szCs w:val="24"/>
          <w:lang w:eastAsia="en-GB"/>
        </w:rPr>
      </w:pPr>
      <w:r>
        <w:rPr>
          <w:rFonts w:cs="Arial"/>
          <w:bCs/>
          <w:color w:val="272627"/>
          <w:szCs w:val="24"/>
          <w:lang w:eastAsia="en-GB"/>
        </w:rPr>
        <w:lastRenderedPageBreak/>
        <w:t xml:space="preserve">Lead on proposals for future service development based on needs, demands, legislative requirements, national best practice, county council policy, resources available and the views of stakeholders in a specific area or service category. </w:t>
      </w:r>
    </w:p>
    <w:p w:rsidRPr="0069106E" w:rsidR="004C7DE8" w:rsidP="004C7DE8" w:rsidRDefault="004C7DE8" w14:paraId="143290EA" w14:textId="77777777">
      <w:pPr>
        <w:numPr>
          <w:ilvl w:val="0"/>
          <w:numId w:val="46"/>
        </w:numPr>
        <w:autoSpaceDE w:val="0"/>
        <w:autoSpaceDN w:val="0"/>
        <w:adjustRightInd w:val="0"/>
        <w:rPr>
          <w:rFonts w:cs="Arial"/>
          <w:b/>
          <w:bCs/>
          <w:color w:val="272627"/>
          <w:szCs w:val="24"/>
          <w:lang w:eastAsia="en-GB"/>
        </w:rPr>
      </w:pPr>
      <w:r>
        <w:rPr>
          <w:rFonts w:cs="Arial"/>
          <w:bCs/>
          <w:color w:val="272627"/>
          <w:szCs w:val="24"/>
          <w:lang w:eastAsia="en-GB"/>
        </w:rPr>
        <w:t>Effective co-production of service vision, strategy, and delivery plans through engagement with social work teams, commissioning partners, service users, suppliers and delivery partners.</w:t>
      </w:r>
    </w:p>
    <w:p w:rsidRPr="003C52E6" w:rsidR="004C7DE8" w:rsidP="004C7DE8" w:rsidRDefault="004C7DE8" w14:paraId="72EE2019" w14:textId="77777777">
      <w:pPr>
        <w:numPr>
          <w:ilvl w:val="0"/>
          <w:numId w:val="46"/>
        </w:numPr>
        <w:autoSpaceDE w:val="0"/>
        <w:autoSpaceDN w:val="0"/>
        <w:adjustRightInd w:val="0"/>
        <w:rPr>
          <w:rFonts w:cs="Arial"/>
          <w:b/>
          <w:bCs/>
          <w:color w:val="272627"/>
          <w:szCs w:val="24"/>
          <w:lang w:eastAsia="en-GB"/>
        </w:rPr>
      </w:pPr>
      <w:r>
        <w:rPr>
          <w:rFonts w:cs="Arial"/>
          <w:bCs/>
          <w:color w:val="272627"/>
          <w:szCs w:val="24"/>
          <w:lang w:eastAsia="en-GB"/>
        </w:rPr>
        <w:t>Undertake market research using a range of different approaches.</w:t>
      </w:r>
    </w:p>
    <w:p w:rsidRPr="003C52E6" w:rsidR="004C7DE8" w:rsidP="004C7DE8" w:rsidRDefault="004C7DE8" w14:paraId="3452450B" w14:textId="77777777">
      <w:pPr>
        <w:numPr>
          <w:ilvl w:val="0"/>
          <w:numId w:val="46"/>
        </w:numPr>
        <w:autoSpaceDE w:val="0"/>
        <w:autoSpaceDN w:val="0"/>
        <w:adjustRightInd w:val="0"/>
        <w:rPr>
          <w:rFonts w:cs="Arial"/>
          <w:b/>
          <w:bCs/>
          <w:color w:val="272627"/>
          <w:szCs w:val="24"/>
          <w:lang w:eastAsia="en-GB"/>
        </w:rPr>
      </w:pPr>
      <w:r>
        <w:rPr>
          <w:rFonts w:cs="Arial"/>
          <w:bCs/>
          <w:color w:val="272627"/>
          <w:szCs w:val="24"/>
          <w:lang w:eastAsia="en-GB"/>
        </w:rPr>
        <w:t>Develop a range of relevant service delivery models and approaches to meeting needs in the market.</w:t>
      </w:r>
    </w:p>
    <w:p w:rsidRPr="003C52E6" w:rsidR="004C7DE8" w:rsidP="004C7DE8" w:rsidRDefault="004C7DE8" w14:paraId="532F7A81" w14:textId="77777777">
      <w:pPr>
        <w:numPr>
          <w:ilvl w:val="0"/>
          <w:numId w:val="46"/>
        </w:numPr>
        <w:autoSpaceDE w:val="0"/>
        <w:autoSpaceDN w:val="0"/>
        <w:adjustRightInd w:val="0"/>
        <w:rPr>
          <w:rFonts w:cs="Arial"/>
          <w:b/>
          <w:bCs/>
          <w:color w:val="272627"/>
          <w:szCs w:val="24"/>
          <w:lang w:eastAsia="en-GB"/>
        </w:rPr>
      </w:pPr>
      <w:r>
        <w:rPr>
          <w:rFonts w:cs="Arial"/>
          <w:bCs/>
          <w:color w:val="272627"/>
          <w:szCs w:val="24"/>
          <w:lang w:eastAsia="en-GB"/>
        </w:rPr>
        <w:t xml:space="preserve">Develop a range of appropriate procurement options, including direct provision; contracting with third party suppliers, joint arrangements with public sector partners such as the NHS and including the use of personal budgets using Direct payments/individual service funds   </w:t>
      </w:r>
    </w:p>
    <w:p w:rsidRPr="003C52E6" w:rsidR="004C7DE8" w:rsidP="004C7DE8" w:rsidRDefault="004C7DE8" w14:paraId="5F7B99F4" w14:textId="77777777">
      <w:pPr>
        <w:numPr>
          <w:ilvl w:val="0"/>
          <w:numId w:val="46"/>
        </w:numPr>
        <w:autoSpaceDE w:val="0"/>
        <w:autoSpaceDN w:val="0"/>
        <w:adjustRightInd w:val="0"/>
        <w:rPr>
          <w:rFonts w:cs="Arial"/>
          <w:b/>
          <w:bCs/>
          <w:color w:val="272627"/>
          <w:szCs w:val="24"/>
          <w:lang w:eastAsia="en-GB"/>
        </w:rPr>
      </w:pPr>
      <w:r>
        <w:rPr>
          <w:rFonts w:cs="Arial"/>
          <w:bCs/>
          <w:color w:val="272627"/>
          <w:szCs w:val="24"/>
          <w:lang w:eastAsia="en-GB"/>
        </w:rPr>
        <w:t>Engaging with suppliers to ascertain their readiness to deliver new models of care and provide support and information as appropriate to the circumstances.</w:t>
      </w:r>
    </w:p>
    <w:p w:rsidRPr="003C52E6" w:rsidR="004C7DE8" w:rsidP="004C7DE8" w:rsidRDefault="004C7DE8" w14:paraId="23CDFF7B" w14:textId="77777777">
      <w:pPr>
        <w:numPr>
          <w:ilvl w:val="0"/>
          <w:numId w:val="46"/>
        </w:numPr>
        <w:autoSpaceDE w:val="0"/>
        <w:autoSpaceDN w:val="0"/>
        <w:adjustRightInd w:val="0"/>
        <w:rPr>
          <w:rFonts w:cs="Arial"/>
          <w:b/>
          <w:bCs/>
          <w:color w:val="272627"/>
          <w:szCs w:val="24"/>
          <w:lang w:eastAsia="en-GB"/>
        </w:rPr>
      </w:pPr>
      <w:r w:rsidRPr="003C52E6">
        <w:rPr>
          <w:rFonts w:cs="Arial"/>
          <w:bCs/>
          <w:color w:val="272627"/>
          <w:szCs w:val="24"/>
          <w:lang w:eastAsia="en-GB"/>
        </w:rPr>
        <w:t xml:space="preserve">Developing appropriate </w:t>
      </w:r>
      <w:r>
        <w:rPr>
          <w:rFonts w:cs="Arial"/>
          <w:bCs/>
          <w:color w:val="272627"/>
          <w:szCs w:val="24"/>
          <w:lang w:eastAsia="en-GB"/>
        </w:rPr>
        <w:t>service specifications and standards.</w:t>
      </w:r>
    </w:p>
    <w:p w:rsidRPr="00037D53" w:rsidR="004C7DE8" w:rsidP="004C7DE8" w:rsidRDefault="004C7DE8" w14:paraId="30CEE35B" w14:textId="77777777">
      <w:pPr>
        <w:numPr>
          <w:ilvl w:val="0"/>
          <w:numId w:val="46"/>
        </w:numPr>
        <w:autoSpaceDE w:val="0"/>
        <w:autoSpaceDN w:val="0"/>
        <w:adjustRightInd w:val="0"/>
        <w:rPr>
          <w:rFonts w:cs="Arial"/>
          <w:b/>
          <w:bCs/>
          <w:color w:val="272627"/>
          <w:szCs w:val="24"/>
          <w:lang w:eastAsia="en-GB"/>
        </w:rPr>
      </w:pPr>
      <w:r>
        <w:rPr>
          <w:rFonts w:cs="Arial"/>
          <w:bCs/>
          <w:color w:val="272627"/>
          <w:szCs w:val="24"/>
          <w:lang w:eastAsia="en-GB"/>
        </w:rPr>
        <w:t>Working with resource management staff to appropriately procure services in line with SCC policy and legislative requirements.</w:t>
      </w:r>
    </w:p>
    <w:p w:rsidRPr="0069106E" w:rsidR="004C7DE8" w:rsidP="004C7DE8" w:rsidRDefault="004C7DE8" w14:paraId="0BF4F374" w14:textId="77777777">
      <w:pPr>
        <w:autoSpaceDE w:val="0"/>
        <w:autoSpaceDN w:val="0"/>
        <w:adjustRightInd w:val="0"/>
        <w:ind w:left="360"/>
        <w:rPr>
          <w:rFonts w:cs="Arial"/>
          <w:b/>
          <w:bCs/>
          <w:color w:val="272627"/>
          <w:szCs w:val="24"/>
          <w:lang w:eastAsia="en-GB"/>
        </w:rPr>
      </w:pPr>
    </w:p>
    <w:p w:rsidRPr="009D54E5" w:rsidR="004C7DE8" w:rsidP="004C7DE8" w:rsidRDefault="004C7DE8" w14:paraId="722C5F1D" w14:textId="064E826F">
      <w:pPr>
        <w:autoSpaceDE w:val="0"/>
        <w:autoSpaceDN w:val="0"/>
        <w:adjustRightInd w:val="0"/>
        <w:rPr>
          <w:rFonts w:cs="Arial"/>
          <w:b/>
          <w:bCs/>
          <w:color w:val="272627"/>
          <w:szCs w:val="24"/>
          <w:lang w:eastAsia="en-GB"/>
        </w:rPr>
      </w:pPr>
      <w:r w:rsidRPr="009D54E5">
        <w:rPr>
          <w:rFonts w:cs="Arial"/>
          <w:b/>
          <w:bCs/>
          <w:color w:val="272627"/>
          <w:szCs w:val="24"/>
          <w:lang w:eastAsia="en-GB"/>
        </w:rPr>
        <w:t>Relationship Management</w:t>
      </w:r>
    </w:p>
    <w:p w:rsidRPr="00037D53" w:rsidR="004C7DE8" w:rsidP="004C7DE8" w:rsidRDefault="004C7DE8" w14:paraId="2B49CDE1" w14:textId="380053CB">
      <w:pPr>
        <w:numPr>
          <w:ilvl w:val="0"/>
          <w:numId w:val="44"/>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Effectively manage stakeholder and supplier relationships, with a sound and up to date understanding of stakeholder priorities and supplier commercial drivers and constraints</w:t>
      </w:r>
      <w:r w:rsidR="00142BA0">
        <w:rPr>
          <w:rFonts w:cs="Arial"/>
          <w:color w:val="272627"/>
          <w:szCs w:val="22"/>
          <w:lang w:eastAsia="en-GB"/>
        </w:rPr>
        <w:t>.</w:t>
      </w:r>
    </w:p>
    <w:p w:rsidRPr="00037D53" w:rsidR="004C7DE8" w:rsidP="004C7DE8" w:rsidRDefault="004C7DE8" w14:paraId="496BEB68" w14:textId="6636AF77">
      <w:pPr>
        <w:numPr>
          <w:ilvl w:val="0"/>
          <w:numId w:val="44"/>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Effectively manage the supplier/client interface (formal and informal) to ensure workable and effective communication</w:t>
      </w:r>
      <w:r w:rsidR="00142BA0">
        <w:rPr>
          <w:rFonts w:cs="Arial"/>
          <w:color w:val="272627"/>
          <w:szCs w:val="22"/>
          <w:lang w:eastAsia="en-GB"/>
        </w:rPr>
        <w:t>.</w:t>
      </w:r>
    </w:p>
    <w:p w:rsidRPr="00037D53" w:rsidR="004C7DE8" w:rsidP="004C7DE8" w:rsidRDefault="004C7DE8" w14:paraId="4C32D73D" w14:textId="5AF65AA5">
      <w:pPr>
        <w:numPr>
          <w:ilvl w:val="0"/>
          <w:numId w:val="44"/>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Effectively manage escalations and issues raised by end users and suppliers</w:t>
      </w:r>
      <w:r w:rsidR="00142BA0">
        <w:rPr>
          <w:rFonts w:cs="Arial"/>
          <w:color w:val="272627"/>
          <w:szCs w:val="22"/>
          <w:lang w:eastAsia="en-GB"/>
        </w:rPr>
        <w:t>.</w:t>
      </w:r>
      <w:r w:rsidRPr="00037D53">
        <w:rPr>
          <w:rFonts w:cs="Arial"/>
          <w:color w:val="272627"/>
          <w:szCs w:val="22"/>
          <w:lang w:eastAsia="en-GB"/>
        </w:rPr>
        <w:t xml:space="preserve"> </w:t>
      </w:r>
    </w:p>
    <w:p w:rsidRPr="00037D53" w:rsidR="004C7DE8" w:rsidP="004C7DE8" w:rsidRDefault="004C7DE8" w14:paraId="55780C8F" w14:textId="34ACDA12">
      <w:pPr>
        <w:numPr>
          <w:ilvl w:val="0"/>
          <w:numId w:val="44"/>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Act as escalation point of contact for internal stakeholders, suppliers and end users in relation to all contract related issues</w:t>
      </w:r>
      <w:r w:rsidR="00142BA0">
        <w:rPr>
          <w:rFonts w:cs="Arial"/>
          <w:color w:val="272627"/>
          <w:szCs w:val="22"/>
          <w:lang w:eastAsia="en-GB"/>
        </w:rPr>
        <w:t>.</w:t>
      </w:r>
    </w:p>
    <w:p w:rsidRPr="009D54E5" w:rsidR="004C7DE8" w:rsidP="004C7DE8" w:rsidRDefault="004C7DE8" w14:paraId="4C91B704" w14:textId="77777777">
      <w:pPr>
        <w:autoSpaceDE w:val="0"/>
        <w:autoSpaceDN w:val="0"/>
        <w:adjustRightInd w:val="0"/>
        <w:ind w:left="720"/>
        <w:contextualSpacing/>
        <w:rPr>
          <w:rFonts w:cs="Arial"/>
          <w:color w:val="272627"/>
          <w:sz w:val="22"/>
          <w:szCs w:val="22"/>
          <w:lang w:eastAsia="en-GB"/>
        </w:rPr>
      </w:pPr>
    </w:p>
    <w:p w:rsidRPr="009D54E5" w:rsidR="004C7DE8" w:rsidP="004C7DE8" w:rsidRDefault="004C7DE8" w14:paraId="29DE216E" w14:textId="32B6B42F">
      <w:pPr>
        <w:autoSpaceDE w:val="0"/>
        <w:autoSpaceDN w:val="0"/>
        <w:adjustRightInd w:val="0"/>
        <w:rPr>
          <w:rFonts w:cs="Arial"/>
          <w:b/>
          <w:bCs/>
          <w:color w:val="272627"/>
          <w:szCs w:val="24"/>
          <w:lang w:eastAsia="en-GB"/>
        </w:rPr>
      </w:pPr>
      <w:r w:rsidRPr="009D54E5">
        <w:rPr>
          <w:rFonts w:cs="Arial"/>
          <w:b/>
          <w:bCs/>
          <w:color w:val="272627"/>
          <w:szCs w:val="24"/>
          <w:lang w:eastAsia="en-GB"/>
        </w:rPr>
        <w:t>Contract Monitoring/Management</w:t>
      </w:r>
    </w:p>
    <w:p w:rsidRPr="00037D53" w:rsidR="004C7DE8" w:rsidP="004C7DE8" w:rsidRDefault="004C7DE8" w14:paraId="49B52FCF" w14:textId="77777777">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 xml:space="preserve">Set up and manage contract management processes, in accordance with SCC Contract Management guidelines. </w:t>
      </w:r>
    </w:p>
    <w:p w:rsidRPr="00037D53" w:rsidR="004C7DE8" w:rsidP="004C7DE8" w:rsidRDefault="004C7DE8" w14:paraId="46F7F08A" w14:textId="1E6F7374">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If managing multiple contracts, allocate time and resources to contracts based on their risk profile, identifying and concentrating on optimum benefit realisation</w:t>
      </w:r>
      <w:r w:rsidR="00142BA0">
        <w:rPr>
          <w:rFonts w:cs="Arial"/>
          <w:color w:val="272627"/>
          <w:szCs w:val="22"/>
          <w:lang w:eastAsia="en-GB"/>
        </w:rPr>
        <w:t>.</w:t>
      </w:r>
    </w:p>
    <w:p w:rsidRPr="00037D53" w:rsidR="004C7DE8" w:rsidP="004C7DE8" w:rsidRDefault="004C7DE8" w14:paraId="30D3BDE4" w14:textId="77777777">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 xml:space="preserve">Regularly review monitoring and performance information provided by the supplier against contractual requirements, and promptly address and escalate any identified underperformance issues. </w:t>
      </w:r>
    </w:p>
    <w:p w:rsidRPr="00037D53" w:rsidR="004C7DE8" w:rsidP="004C7DE8" w:rsidRDefault="004C7DE8" w14:paraId="4628B2E9" w14:textId="77777777">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Efficiently use contract performance and KPI data to incentivise improved performance and drive value for money and innovation.</w:t>
      </w:r>
    </w:p>
    <w:p w:rsidRPr="00037D53" w:rsidR="004C7DE8" w:rsidP="004C7DE8" w:rsidRDefault="004C7DE8" w14:paraId="226481BE" w14:textId="3F5E444F">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Establish systems for effective reporting on contractors’ experience based on the contract risk profile, scope and importance</w:t>
      </w:r>
      <w:r w:rsidR="00142BA0">
        <w:rPr>
          <w:rFonts w:cs="Arial"/>
          <w:color w:val="272627"/>
          <w:szCs w:val="22"/>
          <w:lang w:eastAsia="en-GB"/>
        </w:rPr>
        <w:t>.</w:t>
      </w:r>
    </w:p>
    <w:p w:rsidRPr="00037D53" w:rsidR="004C7DE8" w:rsidP="004C7DE8" w:rsidRDefault="004C7DE8" w14:paraId="04D21B7C" w14:textId="54C25C5D">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Manage contract changes, using the Contract Change Control procedure, ensuring that each change provides value for money for the client</w:t>
      </w:r>
      <w:r w:rsidR="00142BA0">
        <w:rPr>
          <w:rFonts w:cs="Arial"/>
          <w:color w:val="272627"/>
          <w:szCs w:val="22"/>
          <w:lang w:eastAsia="en-GB"/>
        </w:rPr>
        <w:t>.</w:t>
      </w:r>
    </w:p>
    <w:p w:rsidRPr="00037D53" w:rsidR="004C7DE8" w:rsidP="004C7DE8" w:rsidRDefault="004C7DE8" w14:paraId="0B752623" w14:textId="29A25F75">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 xml:space="preserve">Recruit, train and oversee (when required),  </w:t>
      </w:r>
      <w:r>
        <w:rPr>
          <w:rFonts w:cs="Arial"/>
          <w:color w:val="272627"/>
          <w:szCs w:val="22"/>
          <w:lang w:eastAsia="en-GB"/>
        </w:rPr>
        <w:t xml:space="preserve">commissioning and </w:t>
      </w:r>
      <w:r w:rsidRPr="00037D53">
        <w:rPr>
          <w:rFonts w:cs="Arial"/>
          <w:color w:val="272627"/>
          <w:szCs w:val="22"/>
          <w:lang w:eastAsia="en-GB"/>
        </w:rPr>
        <w:t xml:space="preserve">contract </w:t>
      </w:r>
      <w:r>
        <w:rPr>
          <w:rFonts w:cs="Arial"/>
          <w:color w:val="272627"/>
          <w:szCs w:val="22"/>
          <w:lang w:eastAsia="en-GB"/>
        </w:rPr>
        <w:t>staff</w:t>
      </w:r>
      <w:r w:rsidRPr="00037D53">
        <w:rPr>
          <w:rFonts w:cs="Arial"/>
          <w:color w:val="272627"/>
          <w:szCs w:val="22"/>
          <w:lang w:eastAsia="en-GB"/>
        </w:rPr>
        <w:t xml:space="preserve"> members to manage contracts within the sub-category</w:t>
      </w:r>
      <w:r w:rsidR="00142BA0">
        <w:rPr>
          <w:rFonts w:cs="Arial"/>
          <w:color w:val="272627"/>
          <w:szCs w:val="22"/>
          <w:lang w:eastAsia="en-GB"/>
        </w:rPr>
        <w:t>.</w:t>
      </w:r>
    </w:p>
    <w:p w:rsidR="00A930D1" w:rsidP="00A930D1" w:rsidRDefault="004C7DE8" w14:paraId="2C5C8D08" w14:textId="7409738A">
      <w:pPr>
        <w:numPr>
          <w:ilvl w:val="0"/>
          <w:numId w:val="45"/>
        </w:numPr>
        <w:autoSpaceDE w:val="0"/>
        <w:autoSpaceDN w:val="0"/>
        <w:adjustRightInd w:val="0"/>
        <w:spacing w:after="200" w:line="276" w:lineRule="auto"/>
        <w:rPr>
          <w:rFonts w:cs="Arial"/>
          <w:szCs w:val="22"/>
          <w:lang w:eastAsia="en-GB"/>
        </w:rPr>
      </w:pPr>
      <w:r w:rsidRPr="00037D53">
        <w:rPr>
          <w:rFonts w:cs="Arial"/>
          <w:szCs w:val="22"/>
          <w:lang w:eastAsia="en-GB"/>
        </w:rPr>
        <w:lastRenderedPageBreak/>
        <w:t>Provide information and analysis to assure service delivery in line with the Council’s strategic direction</w:t>
      </w:r>
      <w:r w:rsidR="00142BA0">
        <w:rPr>
          <w:rFonts w:cs="Arial"/>
          <w:szCs w:val="22"/>
          <w:lang w:eastAsia="en-GB"/>
        </w:rPr>
        <w:t>.</w:t>
      </w:r>
    </w:p>
    <w:p w:rsidRPr="00A930D1" w:rsidR="004C7DE8" w:rsidP="00A930D1" w:rsidRDefault="004C7DE8" w14:paraId="71BE9BC3" w14:textId="0AA84270">
      <w:pPr>
        <w:numPr>
          <w:ilvl w:val="0"/>
          <w:numId w:val="45"/>
        </w:numPr>
        <w:autoSpaceDE w:val="0"/>
        <w:autoSpaceDN w:val="0"/>
        <w:adjustRightInd w:val="0"/>
        <w:spacing w:after="200" w:line="276" w:lineRule="auto"/>
        <w:rPr>
          <w:rFonts w:cs="Arial"/>
          <w:szCs w:val="22"/>
          <w:lang w:eastAsia="en-GB"/>
        </w:rPr>
      </w:pPr>
      <w:r w:rsidRPr="00A930D1">
        <w:rPr>
          <w:rFonts w:cs="Arial"/>
          <w:szCs w:val="22"/>
          <w:lang w:eastAsia="en-GB"/>
        </w:rPr>
        <w:t>Translate legislation and national policy guidelines into arrangements appropriate for the Council</w:t>
      </w:r>
      <w:r w:rsidR="00142BA0">
        <w:rPr>
          <w:rFonts w:cs="Arial"/>
          <w:szCs w:val="22"/>
          <w:lang w:eastAsia="en-GB"/>
        </w:rPr>
        <w:t>.</w:t>
      </w:r>
    </w:p>
    <w:p w:rsidRPr="00037D53" w:rsidR="004C7DE8" w:rsidP="004C7DE8" w:rsidRDefault="004C7DE8" w14:paraId="386A78C2" w14:textId="58BDF68C">
      <w:pPr>
        <w:numPr>
          <w:ilvl w:val="0"/>
          <w:numId w:val="45"/>
        </w:numPr>
        <w:autoSpaceDE w:val="0"/>
        <w:autoSpaceDN w:val="0"/>
        <w:adjustRightInd w:val="0"/>
        <w:spacing w:after="200" w:line="276" w:lineRule="auto"/>
        <w:rPr>
          <w:rFonts w:cs="Arial"/>
          <w:color w:val="272627"/>
          <w:szCs w:val="22"/>
          <w:lang w:eastAsia="en-GB"/>
        </w:rPr>
      </w:pPr>
      <w:r w:rsidRPr="00037D53">
        <w:rPr>
          <w:rFonts w:cs="Arial"/>
          <w:szCs w:val="22"/>
          <w:lang w:eastAsia="en-GB"/>
        </w:rPr>
        <w:t xml:space="preserve">Provide information </w:t>
      </w:r>
      <w:r w:rsidR="0003692B">
        <w:rPr>
          <w:rFonts w:cs="Arial"/>
          <w:szCs w:val="22"/>
          <w:lang w:eastAsia="en-GB"/>
        </w:rPr>
        <w:t>to</w:t>
      </w:r>
      <w:r w:rsidRPr="00037D53">
        <w:rPr>
          <w:rFonts w:cs="Arial"/>
          <w:szCs w:val="22"/>
          <w:lang w:eastAsia="en-GB"/>
        </w:rPr>
        <w:t xml:space="preserve"> the Head of </w:t>
      </w:r>
      <w:r w:rsidR="0003692B">
        <w:rPr>
          <w:rFonts w:cs="Arial"/>
          <w:szCs w:val="22"/>
          <w:lang w:eastAsia="en-GB"/>
        </w:rPr>
        <w:t>Commissioning and Contracts</w:t>
      </w:r>
      <w:r w:rsidRPr="00037D53">
        <w:rPr>
          <w:rFonts w:cs="Arial"/>
          <w:szCs w:val="22"/>
          <w:lang w:eastAsia="en-GB"/>
        </w:rPr>
        <w:t xml:space="preserve"> </w:t>
      </w:r>
      <w:r w:rsidR="0003692B">
        <w:rPr>
          <w:rFonts w:cs="Arial"/>
          <w:szCs w:val="22"/>
          <w:lang w:eastAsia="en-GB"/>
        </w:rPr>
        <w:t xml:space="preserve">and other senior stakeholders </w:t>
      </w:r>
      <w:r w:rsidRPr="00037D53">
        <w:rPr>
          <w:rFonts w:cs="Arial"/>
          <w:szCs w:val="22"/>
          <w:lang w:eastAsia="en-GB"/>
        </w:rPr>
        <w:t>to make informed decisions on future commissioning priorities and opportunities for cross directorate working and integration</w:t>
      </w:r>
      <w:r w:rsidR="00142BA0">
        <w:rPr>
          <w:rFonts w:cs="Arial"/>
          <w:szCs w:val="22"/>
          <w:lang w:eastAsia="en-GB"/>
        </w:rPr>
        <w:t>.</w:t>
      </w:r>
    </w:p>
    <w:p w:rsidRPr="009D54E5" w:rsidR="004C7DE8" w:rsidP="004C7DE8" w:rsidRDefault="004C7DE8" w14:paraId="1D11FC58" w14:textId="007A2FFE">
      <w:pPr>
        <w:autoSpaceDE w:val="0"/>
        <w:autoSpaceDN w:val="0"/>
        <w:adjustRightInd w:val="0"/>
        <w:rPr>
          <w:rFonts w:cs="Arial"/>
          <w:b/>
          <w:bCs/>
          <w:color w:val="272627"/>
          <w:szCs w:val="24"/>
          <w:lang w:eastAsia="en-GB"/>
        </w:rPr>
      </w:pPr>
      <w:r w:rsidRPr="009D54E5">
        <w:rPr>
          <w:rFonts w:cs="Arial"/>
          <w:b/>
          <w:bCs/>
          <w:color w:val="272627"/>
          <w:szCs w:val="24"/>
          <w:lang w:eastAsia="en-GB"/>
        </w:rPr>
        <w:t>Financial Management</w:t>
      </w:r>
    </w:p>
    <w:p w:rsidRPr="00037D53" w:rsidR="004C7DE8" w:rsidP="004C7DE8" w:rsidRDefault="004C7DE8" w14:paraId="560A7D9B" w14:textId="7BEB3872">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Manage the contract budget, including monitoring actual expenditure against financial projections</w:t>
      </w:r>
      <w:r w:rsidR="00A930D1">
        <w:rPr>
          <w:rFonts w:cs="Arial"/>
          <w:color w:val="272627"/>
          <w:szCs w:val="22"/>
          <w:lang w:eastAsia="en-GB"/>
        </w:rPr>
        <w:t>.</w:t>
      </w:r>
    </w:p>
    <w:p w:rsidRPr="00037D53" w:rsidR="004C7DE8" w:rsidP="004C7DE8" w:rsidRDefault="004C7DE8" w14:paraId="6B8181A4" w14:textId="77777777">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Ensuring accur</w:t>
      </w:r>
      <w:r>
        <w:rPr>
          <w:rFonts w:cs="Arial"/>
          <w:color w:val="272627"/>
          <w:szCs w:val="22"/>
          <w:lang w:eastAsia="en-GB"/>
        </w:rPr>
        <w:t xml:space="preserve">ate </w:t>
      </w:r>
      <w:r w:rsidRPr="00037D53">
        <w:rPr>
          <w:rFonts w:cs="Arial"/>
          <w:color w:val="272627"/>
          <w:szCs w:val="22"/>
          <w:lang w:eastAsia="en-GB"/>
        </w:rPr>
        <w:t>forecasting of the future costs of s</w:t>
      </w:r>
      <w:r>
        <w:rPr>
          <w:rFonts w:cs="Arial"/>
          <w:color w:val="272627"/>
          <w:szCs w:val="22"/>
          <w:lang w:eastAsia="en-GB"/>
        </w:rPr>
        <w:t>ervices and commissioning plans</w:t>
      </w:r>
      <w:r w:rsidRPr="00037D53">
        <w:rPr>
          <w:rFonts w:cs="Arial"/>
          <w:color w:val="272627"/>
          <w:szCs w:val="22"/>
          <w:lang w:eastAsia="en-GB"/>
        </w:rPr>
        <w:t xml:space="preserve"> </w:t>
      </w:r>
    </w:p>
    <w:p w:rsidR="009A35AB" w:rsidP="009A35AB" w:rsidRDefault="004C7DE8" w14:paraId="00B6C179" w14:textId="6074CD0C">
      <w:pPr>
        <w:numPr>
          <w:ilvl w:val="0"/>
          <w:numId w:val="45"/>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Optimise and record any savings achieved for each of the contracts, including changes to scope, deductions, profits share etc. Ensuring initiated savings initiatives don’t impact on required provision or customer profile risk</w:t>
      </w:r>
      <w:r w:rsidR="00A930D1">
        <w:rPr>
          <w:rFonts w:cs="Arial"/>
          <w:color w:val="272627"/>
          <w:szCs w:val="22"/>
          <w:lang w:eastAsia="en-GB"/>
        </w:rPr>
        <w:t>.</w:t>
      </w:r>
    </w:p>
    <w:p w:rsidR="009A35AB" w:rsidP="009A35AB" w:rsidRDefault="004C7DE8" w14:paraId="2376031D" w14:textId="5D174311">
      <w:pPr>
        <w:numPr>
          <w:ilvl w:val="0"/>
          <w:numId w:val="45"/>
        </w:numPr>
        <w:autoSpaceDE w:val="0"/>
        <w:autoSpaceDN w:val="0"/>
        <w:adjustRightInd w:val="0"/>
        <w:spacing w:after="200" w:line="276" w:lineRule="auto"/>
        <w:contextualSpacing/>
        <w:rPr>
          <w:rFonts w:cs="Arial"/>
          <w:color w:val="272627"/>
          <w:szCs w:val="22"/>
          <w:lang w:eastAsia="en-GB"/>
        </w:rPr>
      </w:pPr>
      <w:r w:rsidRPr="009A35AB">
        <w:rPr>
          <w:rFonts w:cs="Arial"/>
          <w:color w:val="272627"/>
          <w:szCs w:val="22"/>
          <w:lang w:eastAsia="en-GB"/>
        </w:rPr>
        <w:t>Establish and maintain comprehensive finance monitoring systems for the contracts being managed</w:t>
      </w:r>
      <w:r w:rsidR="00A930D1">
        <w:rPr>
          <w:rFonts w:cs="Arial"/>
          <w:color w:val="272627"/>
          <w:szCs w:val="22"/>
          <w:lang w:eastAsia="en-GB"/>
        </w:rPr>
        <w:t>.</w:t>
      </w:r>
    </w:p>
    <w:p w:rsidR="009A35AB" w:rsidP="009A35AB" w:rsidRDefault="004C7DE8" w14:paraId="4A2B3460" w14:textId="58B2C408">
      <w:pPr>
        <w:numPr>
          <w:ilvl w:val="0"/>
          <w:numId w:val="45"/>
        </w:numPr>
        <w:autoSpaceDE w:val="0"/>
        <w:autoSpaceDN w:val="0"/>
        <w:adjustRightInd w:val="0"/>
        <w:spacing w:after="200" w:line="276" w:lineRule="auto"/>
        <w:contextualSpacing/>
        <w:rPr>
          <w:rFonts w:cs="Arial"/>
          <w:color w:val="272627"/>
          <w:szCs w:val="22"/>
          <w:lang w:eastAsia="en-GB"/>
        </w:rPr>
      </w:pPr>
      <w:r w:rsidRPr="009A35AB">
        <w:rPr>
          <w:rFonts w:cs="Arial"/>
          <w:color w:val="272627"/>
          <w:szCs w:val="22"/>
          <w:lang w:eastAsia="en-GB"/>
        </w:rPr>
        <w:t>Ensure that any contractual cost adjustments, such as indexation, are reflected in the contract budget set each financial year</w:t>
      </w:r>
      <w:r w:rsidR="00A930D1">
        <w:rPr>
          <w:rFonts w:cs="Arial"/>
          <w:color w:val="272627"/>
          <w:szCs w:val="22"/>
          <w:lang w:eastAsia="en-GB"/>
        </w:rPr>
        <w:t>.</w:t>
      </w:r>
    </w:p>
    <w:p w:rsidR="009A35AB" w:rsidP="009A35AB" w:rsidRDefault="004C7DE8" w14:paraId="13433E2E" w14:textId="2DF63096">
      <w:pPr>
        <w:numPr>
          <w:ilvl w:val="0"/>
          <w:numId w:val="45"/>
        </w:numPr>
        <w:autoSpaceDE w:val="0"/>
        <w:autoSpaceDN w:val="0"/>
        <w:adjustRightInd w:val="0"/>
        <w:spacing w:after="200" w:line="276" w:lineRule="auto"/>
        <w:contextualSpacing/>
        <w:rPr>
          <w:rFonts w:cs="Arial"/>
          <w:color w:val="272627"/>
          <w:szCs w:val="22"/>
          <w:lang w:eastAsia="en-GB"/>
        </w:rPr>
      </w:pPr>
      <w:r w:rsidRPr="009A35AB">
        <w:rPr>
          <w:rFonts w:cs="Arial"/>
          <w:color w:val="272627"/>
          <w:szCs w:val="22"/>
          <w:lang w:eastAsia="en-GB"/>
        </w:rPr>
        <w:t>Ensure that any changes to the contract, with financial implications, are reflected in the amended budget</w:t>
      </w:r>
      <w:r w:rsidR="00A930D1">
        <w:rPr>
          <w:rFonts w:cs="Arial"/>
          <w:color w:val="272627"/>
          <w:szCs w:val="22"/>
          <w:lang w:eastAsia="en-GB"/>
        </w:rPr>
        <w:t>.</w:t>
      </w:r>
    </w:p>
    <w:p w:rsidR="004C7DE8" w:rsidP="009A35AB" w:rsidRDefault="004C7DE8" w14:paraId="308907FA" w14:textId="2045B9D0">
      <w:pPr>
        <w:numPr>
          <w:ilvl w:val="0"/>
          <w:numId w:val="45"/>
        </w:numPr>
        <w:autoSpaceDE w:val="0"/>
        <w:autoSpaceDN w:val="0"/>
        <w:adjustRightInd w:val="0"/>
        <w:spacing w:after="200" w:line="276" w:lineRule="auto"/>
        <w:contextualSpacing/>
        <w:rPr>
          <w:rFonts w:cs="Arial"/>
          <w:color w:val="272627"/>
          <w:szCs w:val="22"/>
          <w:lang w:eastAsia="en-GB"/>
        </w:rPr>
      </w:pPr>
      <w:r w:rsidRPr="009A35AB">
        <w:rPr>
          <w:rFonts w:cs="Arial"/>
          <w:color w:val="272627"/>
          <w:szCs w:val="22"/>
          <w:lang w:eastAsia="en-GB"/>
        </w:rPr>
        <w:t>Ensure that any changes to contract price relating to deductions, profit share etc. are accurately calculated and reflected in relevant supplier invoices</w:t>
      </w:r>
      <w:r w:rsidR="00A930D1">
        <w:rPr>
          <w:rFonts w:cs="Arial"/>
          <w:color w:val="272627"/>
          <w:szCs w:val="22"/>
          <w:lang w:eastAsia="en-GB"/>
        </w:rPr>
        <w:t>.</w:t>
      </w:r>
    </w:p>
    <w:p w:rsidRPr="009A35AB" w:rsidR="00A930D1" w:rsidP="00A930D1" w:rsidRDefault="00A930D1" w14:paraId="280699C4" w14:textId="77777777">
      <w:pPr>
        <w:autoSpaceDE w:val="0"/>
        <w:autoSpaceDN w:val="0"/>
        <w:adjustRightInd w:val="0"/>
        <w:spacing w:after="200" w:line="276" w:lineRule="auto"/>
        <w:contextualSpacing/>
        <w:rPr>
          <w:rFonts w:cs="Arial"/>
          <w:color w:val="272627"/>
          <w:szCs w:val="22"/>
          <w:lang w:eastAsia="en-GB"/>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6E3B9D" w:rsidP="002A4BAA" w:rsidRDefault="006E3B9D" w14:paraId="758F1745" w14:textId="77777777">
      <w:pPr>
        <w:rPr>
          <w:rFonts w:cs="Arial"/>
          <w:b/>
          <w:szCs w:val="24"/>
        </w:rPr>
      </w:pPr>
    </w:p>
    <w:p w:rsidRPr="00C5560A" w:rsidR="00924EFB" w:rsidP="002A4BAA" w:rsidRDefault="00924EFB" w14:paraId="6F3CE823" w14:textId="33A25477">
      <w:pPr>
        <w:rPr>
          <w:rFonts w:cs="Arial"/>
          <w:b/>
          <w:szCs w:val="24"/>
        </w:rPr>
      </w:pPr>
      <w:r w:rsidRPr="00C5560A">
        <w:rPr>
          <w:rFonts w:cs="Arial"/>
          <w:b/>
          <w:szCs w:val="24"/>
        </w:rPr>
        <w:t>Q</w:t>
      </w:r>
      <w:r>
        <w:rPr>
          <w:rFonts w:cs="Arial"/>
          <w:b/>
          <w:szCs w:val="24"/>
        </w:rPr>
        <w:t>ualifications and Professional M</w:t>
      </w:r>
      <w:r w:rsidRPr="00C5560A">
        <w:rPr>
          <w:rFonts w:cs="Arial"/>
          <w:b/>
          <w:szCs w:val="24"/>
        </w:rPr>
        <w:t>emberships</w:t>
      </w:r>
    </w:p>
    <w:p w:rsidRPr="006E3B9D" w:rsidR="00906B34" w:rsidP="006E3B9D" w:rsidRDefault="00906B34" w14:paraId="3CABE3D2" w14:textId="77777777">
      <w:pPr>
        <w:pStyle w:val="ListParagraph"/>
        <w:numPr>
          <w:ilvl w:val="0"/>
          <w:numId w:val="55"/>
        </w:numPr>
        <w:rPr>
          <w:rFonts w:cs="Arial"/>
          <w:bCs/>
          <w:szCs w:val="24"/>
        </w:rPr>
      </w:pPr>
      <w:r w:rsidRPr="006E3B9D">
        <w:rPr>
          <w:rFonts w:cs="Arial"/>
          <w:bCs/>
          <w:szCs w:val="24"/>
        </w:rPr>
        <w:t>Level 6/7 qualification in a relevant area, such as health, social care, contracting or business management or equivalent knowledge and proven experience. </w:t>
      </w:r>
    </w:p>
    <w:p w:rsidR="009A35AB" w:rsidP="006E3B9D" w:rsidRDefault="00924EFB" w14:paraId="6D77DA03" w14:textId="6BBFA50E">
      <w:pPr>
        <w:pStyle w:val="ListParagraph"/>
        <w:numPr>
          <w:ilvl w:val="0"/>
          <w:numId w:val="55"/>
        </w:numPr>
        <w:rPr>
          <w:rFonts w:cs="Arial"/>
          <w:bCs/>
          <w:szCs w:val="24"/>
          <w:lang w:eastAsia="en-GB"/>
        </w:rPr>
      </w:pPr>
      <w:r w:rsidRPr="006E3B9D">
        <w:rPr>
          <w:rFonts w:cs="Arial"/>
          <w:bCs/>
          <w:szCs w:val="24"/>
          <w:lang w:eastAsia="en-GB"/>
        </w:rPr>
        <w:t>Desirable to have accreditation with a relevant professional body or Chartered</w:t>
      </w:r>
      <w:r w:rsidRPr="006E3B9D" w:rsidR="008A2E02">
        <w:rPr>
          <w:rFonts w:cs="Arial"/>
          <w:bCs/>
          <w:szCs w:val="24"/>
          <w:lang w:eastAsia="en-GB"/>
        </w:rPr>
        <w:t xml:space="preserve"> </w:t>
      </w:r>
      <w:r w:rsidRPr="006E3B9D">
        <w:rPr>
          <w:rFonts w:cs="Arial"/>
          <w:bCs/>
          <w:szCs w:val="24"/>
          <w:lang w:eastAsia="en-GB"/>
        </w:rPr>
        <w:t>Institute (i.e. CIPS/CIPFA/CIMA/CILT etc.) or to be at an advanced stage of pre-qualification.</w:t>
      </w:r>
    </w:p>
    <w:p w:rsidR="002650D1" w:rsidP="002650D1" w:rsidRDefault="002650D1" w14:paraId="2A2B6A68" w14:textId="77777777">
      <w:pPr>
        <w:rPr>
          <w:rFonts w:cs="Arial"/>
          <w:bCs/>
          <w:szCs w:val="24"/>
          <w:lang w:eastAsia="en-GB"/>
        </w:rPr>
      </w:pPr>
    </w:p>
    <w:p w:rsidR="002650D1" w:rsidP="002650D1" w:rsidRDefault="002650D1" w14:paraId="74CBC874" w14:textId="77777777">
      <w:pPr>
        <w:rPr>
          <w:rFonts w:cs="Arial"/>
          <w:b/>
          <w:szCs w:val="24"/>
        </w:rPr>
      </w:pPr>
      <w:r w:rsidRPr="00F24FA7">
        <w:rPr>
          <w:rFonts w:cs="Arial"/>
          <w:b/>
          <w:szCs w:val="24"/>
        </w:rPr>
        <w:t>Values and personal qualities</w:t>
      </w:r>
    </w:p>
    <w:p w:rsidR="002650D1" w:rsidP="002650D1" w:rsidRDefault="002650D1" w14:paraId="48D5F9DC" w14:textId="77777777">
      <w:pPr>
        <w:pStyle w:val="ListParagraph"/>
        <w:numPr>
          <w:ilvl w:val="0"/>
          <w:numId w:val="55"/>
        </w:numPr>
        <w:rPr>
          <w:rFonts w:cs="Arial"/>
          <w:bCs/>
          <w:szCs w:val="24"/>
        </w:rPr>
      </w:pPr>
      <w:r w:rsidRPr="007276E8">
        <w:rPr>
          <w:rFonts w:cs="Arial"/>
          <w:bCs/>
          <w:szCs w:val="24"/>
        </w:rPr>
        <w:t>Demonstrates a passion for making a positive difference for Suffolk.</w:t>
      </w:r>
    </w:p>
    <w:p w:rsidR="002650D1" w:rsidP="002650D1" w:rsidRDefault="002650D1" w14:paraId="53DF402B" w14:textId="67476DF2">
      <w:pPr>
        <w:pStyle w:val="ListParagraph"/>
        <w:numPr>
          <w:ilvl w:val="0"/>
          <w:numId w:val="55"/>
        </w:numPr>
      </w:pPr>
      <w:r>
        <w:t xml:space="preserve">Shares our </w:t>
      </w:r>
      <w:hyperlink w:history="1" r:id="rId14">
        <w:r w:rsidRPr="00654CFB">
          <w:rPr>
            <w:rStyle w:val="Hyperlink"/>
            <w:rFonts w:cs="Arial"/>
            <w:szCs w:val="24"/>
          </w:rPr>
          <w:t>WE ASPIRE</w:t>
        </w:r>
      </w:hyperlink>
      <w:r w:rsidRPr="00FF665B">
        <w:rPr>
          <w:rFonts w:cs="Arial"/>
          <w:color w:val="2E74B5" w:themeColor="accent1" w:themeShade="BF"/>
          <w:szCs w:val="24"/>
        </w:rPr>
        <w:t xml:space="preserve"> </w:t>
      </w:r>
      <w:r>
        <w:t>Values and strives to lead by example in relation to these.</w:t>
      </w:r>
    </w:p>
    <w:p w:rsidR="002650D1" w:rsidP="002650D1" w:rsidRDefault="002650D1" w14:paraId="36AD83E5" w14:textId="77777777">
      <w:pPr>
        <w:pStyle w:val="ListParagraph"/>
        <w:numPr>
          <w:ilvl w:val="0"/>
          <w:numId w:val="55"/>
        </w:numPr>
      </w:pPr>
      <w:r>
        <w:t>A strong commitment to fairness and Equality, Diversity and Inclusion (EDI).</w:t>
      </w:r>
    </w:p>
    <w:p w:rsidR="002650D1" w:rsidP="002650D1" w:rsidRDefault="002650D1" w14:paraId="39A9AC9A" w14:textId="77777777">
      <w:pPr>
        <w:pStyle w:val="ListParagraph"/>
        <w:numPr>
          <w:ilvl w:val="0"/>
          <w:numId w:val="55"/>
        </w:numPr>
      </w:pPr>
      <w:r>
        <w:t>Strives to continuously improve in everything they do, taking the initiative to learn and develop.</w:t>
      </w:r>
    </w:p>
    <w:p w:rsidR="002650D1" w:rsidP="002650D1" w:rsidRDefault="002650D1" w14:paraId="3D4F6391" w14:textId="77777777">
      <w:pPr>
        <w:pStyle w:val="ListParagraph"/>
        <w:numPr>
          <w:ilvl w:val="0"/>
          <w:numId w:val="55"/>
        </w:numPr>
        <w:rPr>
          <w:rFonts w:cs="Arial"/>
          <w:bCs/>
          <w:szCs w:val="24"/>
        </w:rPr>
      </w:pPr>
      <w:r w:rsidRPr="007D3698">
        <w:rPr>
          <w:rFonts w:cs="Arial"/>
          <w:bCs/>
          <w:szCs w:val="24"/>
        </w:rPr>
        <w:lastRenderedPageBreak/>
        <w:t>Brings creativity into their work</w:t>
      </w:r>
      <w:r>
        <w:rPr>
          <w:rFonts w:cs="Arial"/>
          <w:bCs/>
          <w:szCs w:val="24"/>
        </w:rPr>
        <w:t xml:space="preserve"> through innovation and openness to change.</w:t>
      </w:r>
    </w:p>
    <w:p w:rsidR="002650D1" w:rsidP="002650D1" w:rsidRDefault="002650D1" w14:paraId="29AB806D" w14:textId="77777777">
      <w:pPr>
        <w:pStyle w:val="ListParagraph"/>
        <w:numPr>
          <w:ilvl w:val="0"/>
          <w:numId w:val="55"/>
        </w:numPr>
        <w:rPr>
          <w:rFonts w:cs="Arial"/>
          <w:bCs/>
          <w:szCs w:val="24"/>
        </w:rPr>
      </w:pPr>
      <w:r w:rsidRPr="00A5398D">
        <w:rPr>
          <w:rFonts w:cs="Arial"/>
          <w:bCs/>
          <w:szCs w:val="24"/>
        </w:rPr>
        <w:t xml:space="preserve">Collaborates well with others </w:t>
      </w:r>
      <w:r>
        <w:rPr>
          <w:rFonts w:cs="Arial"/>
          <w:bCs/>
          <w:szCs w:val="24"/>
        </w:rPr>
        <w:t>and o</w:t>
      </w:r>
      <w:r w:rsidRPr="00A5398D">
        <w:rPr>
          <w:rFonts w:cs="Arial"/>
          <w:bCs/>
          <w:szCs w:val="24"/>
        </w:rPr>
        <w:t xml:space="preserve">ffers assistance and support to </w:t>
      </w:r>
      <w:r>
        <w:rPr>
          <w:rFonts w:cs="Arial"/>
          <w:bCs/>
          <w:szCs w:val="24"/>
        </w:rPr>
        <w:t>colleagues</w:t>
      </w:r>
      <w:r w:rsidRPr="00A5398D">
        <w:rPr>
          <w:rFonts w:cs="Arial"/>
          <w:bCs/>
          <w:szCs w:val="24"/>
        </w:rPr>
        <w:t>.</w:t>
      </w:r>
    </w:p>
    <w:p w:rsidRPr="00F24795" w:rsidR="002650D1" w:rsidP="002650D1" w:rsidRDefault="002650D1" w14:paraId="336AABC4" w14:textId="77777777">
      <w:pPr>
        <w:numPr>
          <w:ilvl w:val="0"/>
          <w:numId w:val="55"/>
        </w:numPr>
        <w:rPr>
          <w:rFonts w:cs="Arial"/>
          <w:szCs w:val="24"/>
        </w:rPr>
      </w:pPr>
      <w:r w:rsidRPr="00F24795">
        <w:rPr>
          <w:rFonts w:cs="Arial"/>
          <w:szCs w:val="24"/>
        </w:rPr>
        <w:t>Ability to remain calm in stressful situations</w:t>
      </w:r>
    </w:p>
    <w:p w:rsidR="002650D1" w:rsidP="002650D1" w:rsidRDefault="002650D1" w14:paraId="1E4C53B3" w14:textId="77777777">
      <w:pPr>
        <w:numPr>
          <w:ilvl w:val="0"/>
          <w:numId w:val="55"/>
        </w:numPr>
        <w:rPr>
          <w:rFonts w:cs="Arial"/>
          <w:szCs w:val="24"/>
        </w:rPr>
      </w:pPr>
      <w:r w:rsidRPr="00F24795">
        <w:rPr>
          <w:rFonts w:cs="Arial"/>
          <w:szCs w:val="24"/>
        </w:rPr>
        <w:t>Ability to create a vision for the wider team and to engage people in working together to deliver against the vision</w:t>
      </w:r>
    </w:p>
    <w:p w:rsidRPr="009A35AB" w:rsidR="009A35AB" w:rsidP="009A35AB" w:rsidRDefault="009A35AB" w14:paraId="7EA4635A" w14:textId="77777777">
      <w:pPr>
        <w:rPr>
          <w:rFonts w:cs="Arial"/>
          <w:sz w:val="28"/>
          <w:szCs w:val="22"/>
          <w:lang w:eastAsia="en-GB"/>
        </w:rPr>
      </w:pPr>
    </w:p>
    <w:p w:rsidR="00924EFB" w:rsidP="002A4BAA" w:rsidRDefault="00924EFB" w14:paraId="3983E37F" w14:textId="77777777">
      <w:pPr>
        <w:rPr>
          <w:rFonts w:cs="Arial"/>
          <w:b/>
          <w:szCs w:val="24"/>
        </w:rPr>
      </w:pPr>
      <w:r w:rsidRPr="00C5560A">
        <w:rPr>
          <w:rFonts w:cs="Arial"/>
          <w:b/>
          <w:szCs w:val="24"/>
        </w:rPr>
        <w:t xml:space="preserve">Specialist </w:t>
      </w:r>
      <w:r>
        <w:rPr>
          <w:rFonts w:cs="Arial"/>
          <w:b/>
          <w:szCs w:val="24"/>
        </w:rPr>
        <w:t xml:space="preserve">knowledge </w:t>
      </w:r>
      <w:r w:rsidRPr="00C5560A">
        <w:rPr>
          <w:rFonts w:cs="Arial"/>
          <w:b/>
          <w:szCs w:val="24"/>
        </w:rPr>
        <w:t>skills and experience</w:t>
      </w:r>
    </w:p>
    <w:p w:rsidR="00924EFB" w:rsidP="00924EFB" w:rsidRDefault="00924EFB" w14:paraId="14CD0672" w14:textId="22C8EB5B">
      <w:pPr>
        <w:rPr>
          <w:rFonts w:cs="Arial"/>
          <w:szCs w:val="24"/>
        </w:rPr>
      </w:pPr>
      <w:r w:rsidRPr="00B63D97">
        <w:rPr>
          <w:rFonts w:cs="Arial"/>
          <w:szCs w:val="24"/>
        </w:rPr>
        <w:t xml:space="preserve">The </w:t>
      </w:r>
      <w:r w:rsidR="008A2E02">
        <w:rPr>
          <w:rFonts w:cs="Arial"/>
          <w:szCs w:val="24"/>
        </w:rPr>
        <w:t>Commissioning and Contracts</w:t>
      </w:r>
      <w:r>
        <w:rPr>
          <w:rFonts w:cs="Arial"/>
          <w:szCs w:val="24"/>
        </w:rPr>
        <w:t xml:space="preserve"> Manager will be expected to have </w:t>
      </w:r>
      <w:r w:rsidRPr="00B63D97">
        <w:rPr>
          <w:rFonts w:cs="Arial"/>
          <w:szCs w:val="24"/>
        </w:rPr>
        <w:t>extensive previous experience in</w:t>
      </w:r>
      <w:r>
        <w:rPr>
          <w:rFonts w:cs="Arial"/>
          <w:szCs w:val="24"/>
        </w:rPr>
        <w:t xml:space="preserve"> service planning and market development and </w:t>
      </w:r>
      <w:r w:rsidRPr="00B63D97">
        <w:rPr>
          <w:rFonts w:cs="Arial"/>
          <w:szCs w:val="24"/>
        </w:rPr>
        <w:t>contract management activities for public and/or private</w:t>
      </w:r>
      <w:r>
        <w:rPr>
          <w:rFonts w:cs="Arial"/>
          <w:szCs w:val="24"/>
        </w:rPr>
        <w:t xml:space="preserve">/voluntary </w:t>
      </w:r>
      <w:r w:rsidRPr="00B63D97">
        <w:rPr>
          <w:rFonts w:cs="Arial"/>
          <w:szCs w:val="24"/>
        </w:rPr>
        <w:t>sector organisations and</w:t>
      </w:r>
      <w:r>
        <w:rPr>
          <w:rFonts w:cs="Arial"/>
          <w:szCs w:val="24"/>
        </w:rPr>
        <w:t xml:space="preserve"> a knowledge of the social care business gained through their previous experience/, education and/or training.  </w:t>
      </w:r>
    </w:p>
    <w:p w:rsidR="00924EFB" w:rsidP="00924EFB" w:rsidRDefault="00924EFB" w14:paraId="187CF432" w14:textId="77777777">
      <w:pPr>
        <w:rPr>
          <w:rFonts w:cs="Arial"/>
          <w:szCs w:val="24"/>
        </w:rPr>
      </w:pPr>
    </w:p>
    <w:p w:rsidR="00924EFB" w:rsidP="006E3B9D" w:rsidRDefault="00924EFB" w14:paraId="786DD5D3" w14:textId="78E1E08E">
      <w:pPr>
        <w:rPr>
          <w:rFonts w:cs="Arial"/>
          <w:szCs w:val="24"/>
        </w:rPr>
      </w:pPr>
      <w:r>
        <w:rPr>
          <w:rFonts w:cs="Arial"/>
          <w:szCs w:val="24"/>
        </w:rPr>
        <w:t>This includes:</w:t>
      </w:r>
    </w:p>
    <w:p w:rsidR="00924EFB" w:rsidP="00B42656" w:rsidRDefault="00924EFB" w14:paraId="28B0E6C1" w14:textId="77777777">
      <w:pPr>
        <w:numPr>
          <w:ilvl w:val="0"/>
          <w:numId w:val="58"/>
        </w:numPr>
        <w:rPr>
          <w:rFonts w:cs="Arial"/>
          <w:szCs w:val="24"/>
        </w:rPr>
      </w:pPr>
      <w:r>
        <w:rPr>
          <w:rFonts w:cs="Arial"/>
          <w:szCs w:val="24"/>
        </w:rPr>
        <w:t>Experience in managing significant change programmes in adult social care services /health/housing, which include working alongside suppliers and other stakeholders in market development and procurement activity.</w:t>
      </w:r>
    </w:p>
    <w:p w:rsidR="00924EFB" w:rsidP="00B42656" w:rsidRDefault="00924EFB" w14:paraId="2591518E" w14:textId="025137DD">
      <w:pPr>
        <w:numPr>
          <w:ilvl w:val="0"/>
          <w:numId w:val="58"/>
        </w:numPr>
        <w:rPr>
          <w:rFonts w:cs="Arial"/>
          <w:szCs w:val="24"/>
        </w:rPr>
      </w:pPr>
      <w:r>
        <w:rPr>
          <w:rFonts w:cs="Arial"/>
          <w:szCs w:val="24"/>
        </w:rPr>
        <w:t>Jointly commissioning services with other organisations, particularly the NHS and /or housing bodies</w:t>
      </w:r>
      <w:r w:rsidR="00B42656">
        <w:rPr>
          <w:rFonts w:cs="Arial"/>
          <w:szCs w:val="24"/>
        </w:rPr>
        <w:t>.</w:t>
      </w:r>
    </w:p>
    <w:p w:rsidR="00924EFB" w:rsidP="00B42656" w:rsidRDefault="00924EFB" w14:paraId="52F28D73" w14:textId="278DB478">
      <w:pPr>
        <w:numPr>
          <w:ilvl w:val="0"/>
          <w:numId w:val="58"/>
        </w:numPr>
        <w:rPr>
          <w:rFonts w:cs="Arial"/>
          <w:szCs w:val="24"/>
        </w:rPr>
      </w:pPr>
      <w:r w:rsidRPr="00037D53">
        <w:rPr>
          <w:rFonts w:cs="Arial"/>
          <w:szCs w:val="24"/>
        </w:rPr>
        <w:t>Proven expertise in establishing new service provisions and management of the transition to Business as Usual service delivery</w:t>
      </w:r>
      <w:r w:rsidR="00B42656">
        <w:rPr>
          <w:rFonts w:cs="Arial"/>
          <w:szCs w:val="24"/>
        </w:rPr>
        <w:t>.</w:t>
      </w:r>
    </w:p>
    <w:p w:rsidR="00924EFB" w:rsidP="00B42656" w:rsidRDefault="00924EFB" w14:paraId="3E295EF3" w14:textId="24FA0B3C">
      <w:pPr>
        <w:numPr>
          <w:ilvl w:val="0"/>
          <w:numId w:val="58"/>
        </w:numPr>
        <w:rPr>
          <w:rFonts w:cs="Arial"/>
          <w:szCs w:val="24"/>
        </w:rPr>
      </w:pPr>
      <w:r w:rsidRPr="00037D53">
        <w:rPr>
          <w:rFonts w:cs="Arial"/>
          <w:szCs w:val="24"/>
        </w:rPr>
        <w:t xml:space="preserve">Experience of operationally managing </w:t>
      </w:r>
      <w:r>
        <w:rPr>
          <w:rFonts w:cs="Arial"/>
          <w:szCs w:val="24"/>
        </w:rPr>
        <w:t>day to day supplier performance</w:t>
      </w:r>
      <w:r w:rsidR="00B42656">
        <w:rPr>
          <w:rFonts w:cs="Arial"/>
          <w:szCs w:val="24"/>
        </w:rPr>
        <w:t>.</w:t>
      </w:r>
    </w:p>
    <w:p w:rsidR="00924EFB" w:rsidP="00B42656" w:rsidRDefault="00924EFB" w14:paraId="542C78E0" w14:textId="428FE2BC">
      <w:pPr>
        <w:numPr>
          <w:ilvl w:val="0"/>
          <w:numId w:val="58"/>
        </w:numPr>
        <w:rPr>
          <w:rFonts w:cs="Arial"/>
          <w:szCs w:val="24"/>
        </w:rPr>
      </w:pPr>
      <w:r w:rsidRPr="00037D53">
        <w:rPr>
          <w:rFonts w:cs="Arial"/>
          <w:szCs w:val="24"/>
        </w:rPr>
        <w:t>Able to monitor supplier performance using metrics and contract performance systems and briefing Senior Management using Key performance and Performance Indicators</w:t>
      </w:r>
      <w:r w:rsidR="00B42656">
        <w:rPr>
          <w:rFonts w:cs="Arial"/>
          <w:szCs w:val="24"/>
        </w:rPr>
        <w:t>.</w:t>
      </w:r>
    </w:p>
    <w:p w:rsidR="00924EFB" w:rsidP="00B42656" w:rsidRDefault="00924EFB" w14:paraId="49261918" w14:textId="03D1DFB8">
      <w:pPr>
        <w:numPr>
          <w:ilvl w:val="0"/>
          <w:numId w:val="58"/>
        </w:numPr>
        <w:rPr>
          <w:rFonts w:cs="Arial"/>
          <w:szCs w:val="24"/>
        </w:rPr>
      </w:pPr>
      <w:r w:rsidRPr="00037D53">
        <w:rPr>
          <w:rFonts w:cs="Arial"/>
          <w:szCs w:val="24"/>
        </w:rPr>
        <w:t>Proven expertise in establishing and managing ongoing r</w:t>
      </w:r>
      <w:r>
        <w:rPr>
          <w:rFonts w:cs="Arial"/>
          <w:szCs w:val="24"/>
        </w:rPr>
        <w:t>elationships with key suppliers</w:t>
      </w:r>
      <w:r w:rsidR="00B42656">
        <w:rPr>
          <w:rFonts w:cs="Arial"/>
          <w:szCs w:val="24"/>
        </w:rPr>
        <w:t>.</w:t>
      </w:r>
    </w:p>
    <w:p w:rsidR="00924EFB" w:rsidP="00B42656" w:rsidRDefault="00924EFB" w14:paraId="559D80E3" w14:textId="36F22DC0">
      <w:pPr>
        <w:numPr>
          <w:ilvl w:val="0"/>
          <w:numId w:val="58"/>
        </w:numPr>
        <w:rPr>
          <w:rFonts w:cs="Arial"/>
          <w:szCs w:val="24"/>
        </w:rPr>
      </w:pPr>
      <w:r w:rsidRPr="00037D53">
        <w:rPr>
          <w:rFonts w:cs="Arial"/>
          <w:szCs w:val="24"/>
        </w:rPr>
        <w:t>Able to develop contract and supplier strategies aligned wi</w:t>
      </w:r>
      <w:r>
        <w:rPr>
          <w:rFonts w:cs="Arial"/>
          <w:szCs w:val="24"/>
        </w:rPr>
        <w:t>th the wider business strategy</w:t>
      </w:r>
      <w:r w:rsidR="00B42656">
        <w:rPr>
          <w:rFonts w:cs="Arial"/>
          <w:szCs w:val="24"/>
        </w:rPr>
        <w:t>.</w:t>
      </w:r>
    </w:p>
    <w:p w:rsidR="00924EFB" w:rsidP="00B42656" w:rsidRDefault="00924EFB" w14:paraId="16667622" w14:textId="552992D1">
      <w:pPr>
        <w:numPr>
          <w:ilvl w:val="0"/>
          <w:numId w:val="58"/>
        </w:numPr>
        <w:rPr>
          <w:rFonts w:cs="Arial"/>
          <w:szCs w:val="24"/>
        </w:rPr>
      </w:pPr>
      <w:r w:rsidRPr="00A32682">
        <w:rPr>
          <w:rFonts w:cs="Arial"/>
          <w:szCs w:val="24"/>
        </w:rPr>
        <w:t>Experience in managing and building on customer feedbac</w:t>
      </w:r>
      <w:r>
        <w:rPr>
          <w:rFonts w:cs="Arial"/>
          <w:szCs w:val="24"/>
        </w:rPr>
        <w:t>k to drive service improvements</w:t>
      </w:r>
      <w:r w:rsidR="00B42656">
        <w:rPr>
          <w:rFonts w:cs="Arial"/>
          <w:szCs w:val="24"/>
        </w:rPr>
        <w:t>.</w:t>
      </w:r>
    </w:p>
    <w:p w:rsidR="00924EFB" w:rsidP="00B42656" w:rsidRDefault="00924EFB" w14:paraId="73CEBEE1" w14:textId="14CE8115">
      <w:pPr>
        <w:numPr>
          <w:ilvl w:val="0"/>
          <w:numId w:val="58"/>
        </w:numPr>
        <w:rPr>
          <w:rFonts w:cs="Arial"/>
          <w:szCs w:val="24"/>
        </w:rPr>
      </w:pPr>
      <w:r w:rsidRPr="00A32682">
        <w:rPr>
          <w:rFonts w:cs="Arial"/>
          <w:szCs w:val="24"/>
        </w:rPr>
        <w:t>Through understanding of contracts that meet all legislative requirements through professional knowledge and, where required, liaison with professi</w:t>
      </w:r>
      <w:r>
        <w:rPr>
          <w:rFonts w:cs="Arial"/>
          <w:szCs w:val="24"/>
        </w:rPr>
        <w:t>onally qualified legal advisors</w:t>
      </w:r>
      <w:r w:rsidR="00B42656">
        <w:rPr>
          <w:rFonts w:cs="Arial"/>
          <w:szCs w:val="24"/>
        </w:rPr>
        <w:t>.</w:t>
      </w:r>
    </w:p>
    <w:p w:rsidR="00924EFB" w:rsidP="00B42656" w:rsidRDefault="00924EFB" w14:paraId="5D7DB758" w14:textId="513ABB20">
      <w:pPr>
        <w:numPr>
          <w:ilvl w:val="0"/>
          <w:numId w:val="58"/>
        </w:numPr>
        <w:rPr>
          <w:rFonts w:cs="Arial"/>
          <w:szCs w:val="24"/>
        </w:rPr>
      </w:pPr>
      <w:r w:rsidRPr="00A32682">
        <w:rPr>
          <w:rFonts w:cs="Arial"/>
          <w:szCs w:val="24"/>
        </w:rPr>
        <w:t>Experience of leading teams and ma</w:t>
      </w:r>
      <w:r>
        <w:rPr>
          <w:rFonts w:cs="Arial"/>
          <w:szCs w:val="24"/>
        </w:rPr>
        <w:t>naging staff career development</w:t>
      </w:r>
      <w:r w:rsidR="00B42656">
        <w:rPr>
          <w:rFonts w:cs="Arial"/>
          <w:szCs w:val="24"/>
        </w:rPr>
        <w:t>.</w:t>
      </w:r>
    </w:p>
    <w:p w:rsidR="00924EFB" w:rsidP="00B42656" w:rsidRDefault="00924EFB" w14:paraId="3AEFA3AE" w14:textId="24275AAE">
      <w:pPr>
        <w:numPr>
          <w:ilvl w:val="0"/>
          <w:numId w:val="58"/>
        </w:numPr>
        <w:rPr>
          <w:rFonts w:cs="Arial"/>
          <w:szCs w:val="24"/>
        </w:rPr>
      </w:pPr>
      <w:r w:rsidRPr="00A32682">
        <w:rPr>
          <w:rFonts w:cs="Arial"/>
          <w:szCs w:val="24"/>
        </w:rPr>
        <w:t>Demonstrable networking experience with other similar organisations t</w:t>
      </w:r>
      <w:r>
        <w:rPr>
          <w:rFonts w:cs="Arial"/>
          <w:szCs w:val="24"/>
        </w:rPr>
        <w:t>o explore current best practice</w:t>
      </w:r>
      <w:r w:rsidR="00B42656">
        <w:rPr>
          <w:rFonts w:cs="Arial"/>
          <w:szCs w:val="24"/>
        </w:rPr>
        <w:t>.</w:t>
      </w:r>
    </w:p>
    <w:p w:rsidR="00924EFB" w:rsidP="00B42656" w:rsidRDefault="00924EFB" w14:paraId="16671597" w14:textId="6DB7182D">
      <w:pPr>
        <w:numPr>
          <w:ilvl w:val="0"/>
          <w:numId w:val="58"/>
        </w:numPr>
        <w:rPr>
          <w:rFonts w:cs="Arial"/>
          <w:szCs w:val="24"/>
        </w:rPr>
      </w:pPr>
      <w:r w:rsidRPr="00A32682">
        <w:rPr>
          <w:rFonts w:cs="Arial"/>
          <w:szCs w:val="24"/>
        </w:rPr>
        <w:t xml:space="preserve">Able to market test activities to determine best fit service </w:t>
      </w:r>
      <w:r w:rsidRPr="00A32682" w:rsidR="00B42656">
        <w:rPr>
          <w:rFonts w:cs="Arial"/>
          <w:szCs w:val="24"/>
        </w:rPr>
        <w:t>provision.</w:t>
      </w:r>
    </w:p>
    <w:p w:rsidRPr="00A32682" w:rsidR="00924EFB" w:rsidP="00B42656" w:rsidRDefault="00924EFB" w14:paraId="0BB4115C" w14:textId="77777777">
      <w:pPr>
        <w:numPr>
          <w:ilvl w:val="0"/>
          <w:numId w:val="58"/>
        </w:numPr>
        <w:rPr>
          <w:rFonts w:cs="Arial"/>
          <w:szCs w:val="24"/>
        </w:rPr>
      </w:pPr>
      <w:r w:rsidRPr="00A32682">
        <w:rPr>
          <w:rFonts w:cs="Arial"/>
          <w:szCs w:val="24"/>
        </w:rPr>
        <w:t>Able to support the development of service delivery specifications as part of Commissioning and Procurement processes.</w:t>
      </w:r>
    </w:p>
    <w:p w:rsidRPr="00B42656" w:rsidR="006F2AF8" w:rsidP="00B42656" w:rsidRDefault="006F2AF8" w14:paraId="4C9421A9" w14:textId="77777777">
      <w:pPr>
        <w:rPr>
          <w:rFonts w:cs="Arial"/>
          <w:bCs/>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B42656" w:rsidR="00DD33EA" w:rsidP="00B42656" w:rsidRDefault="00145452" w14:paraId="4DA0F559" w14:textId="00D8CBB7">
      <w:pPr>
        <w:rPr>
          <w:rStyle w:val="Arial12"/>
          <w:rFonts w:cs="Arial"/>
        </w:rPr>
      </w:pPr>
      <w:r w:rsidRPr="00B42656">
        <w:rPr>
          <w:rStyle w:val="Arial12"/>
          <w:rFonts w:cs="Arial"/>
        </w:rPr>
        <w:t>Y</w:t>
      </w:r>
      <w:r w:rsidRPr="00B42656" w:rsidR="00DD33EA">
        <w:rPr>
          <w:rStyle w:val="Arial12"/>
          <w:rFonts w:cs="Arial"/>
        </w:rPr>
        <w:t xml:space="preserve">ou will need to travel, so you must either </w:t>
      </w:r>
      <w:r w:rsidRPr="00B42656" w:rsidR="004154BA">
        <w:rPr>
          <w:rStyle w:val="Arial12"/>
          <w:rFonts w:cs="Arial"/>
        </w:rPr>
        <w:t>hold a full, current driving licence</w:t>
      </w:r>
      <w:r w:rsidRPr="00B42656" w:rsidR="00DD33EA">
        <w:rPr>
          <w:rStyle w:val="Arial12"/>
          <w:rFonts w:cs="Arial"/>
        </w:rPr>
        <w:t xml:space="preserv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lastRenderedPageBreak/>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F753BA7">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2E74B5" w:themeColor="accent1" w:themeShade="BF"/>
          <w:sz w:val="24"/>
          <w:szCs w:val="24"/>
        </w:rPr>
        <w:t xml:space="preserve"> </w:t>
      </w:r>
      <w:hyperlink r:id="rId16">
        <w:r w:rsidRPr="3BA573F3">
          <w:rPr>
            <w:rStyle w:val="Hyperlink"/>
            <w:rFonts w:cs="Arial"/>
            <w:b/>
            <w:bCs/>
            <w:sz w:val="24"/>
            <w:szCs w:val="24"/>
          </w:rPr>
          <w:t>careers pages</w:t>
        </w:r>
      </w:hyperlink>
      <w:r w:rsidRPr="3BA573F3">
        <w:rPr>
          <w:rFonts w:cs="Arial"/>
          <w:color w:val="333333"/>
          <w:sz w:val="24"/>
          <w:szCs w:val="24"/>
        </w:rPr>
        <w:t xml:space="preserve"> for more information on our </w:t>
      </w:r>
      <w:r w:rsidRPr="3BA573F3" w:rsidR="00BC371B">
        <w:rPr>
          <w:rFonts w:cs="Arial"/>
          <w:color w:val="333333"/>
          <w:sz w:val="24"/>
          <w:szCs w:val="24"/>
        </w:rPr>
        <w:t xml:space="preserve">WE </w:t>
      </w:r>
      <w:r w:rsidRPr="3BA573F3">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3BA573F3" w:rsidRDefault="00600217" w14:paraId="21E0C033" w14:textId="5B7EFDD5">
      <w:pPr>
        <w:rPr>
          <w:rFonts w:cs="Arial"/>
        </w:rPr>
      </w:pPr>
      <w:r w:rsidRPr="3BA573F3">
        <w:rPr>
          <w:rFonts w:cs="Arial"/>
          <w:color w:val="000000" w:themeColor="text1"/>
        </w:rPr>
        <w:t xml:space="preserve">Visit the </w:t>
      </w:r>
      <w:hyperlink r:id="rId19">
        <w:r w:rsidRPr="3BA573F3">
          <w:rPr>
            <w:rStyle w:val="Hyperlink"/>
            <w:rFonts w:cs="Arial"/>
            <w:b/>
            <w:bCs/>
          </w:rPr>
          <w:t>Suffolk County Council career website</w:t>
        </w:r>
      </w:hyperlink>
      <w:r w:rsidRPr="3BA573F3">
        <w:rPr>
          <w:rFonts w:cs="Arial"/>
          <w:color w:val="2E74B5"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0CE5" w:rsidRDefault="006D0CE5" w14:paraId="13926FFE" w14:textId="77777777">
      <w:r>
        <w:separator/>
      </w:r>
    </w:p>
  </w:endnote>
  <w:endnote w:type="continuationSeparator" w:id="0">
    <w:p w:rsidR="006D0CE5" w:rsidRDefault="006D0CE5" w14:paraId="51084EF4" w14:textId="77777777">
      <w:r>
        <w:continuationSeparator/>
      </w:r>
    </w:p>
  </w:endnote>
  <w:endnote w:type="continuationNotice" w:id="1">
    <w:p w:rsidR="006D0CE5" w:rsidRDefault="006D0CE5" w14:paraId="4876577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7216"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0CE5" w:rsidRDefault="006D0CE5" w14:paraId="606646E4" w14:textId="77777777">
      <w:r>
        <w:separator/>
      </w:r>
    </w:p>
  </w:footnote>
  <w:footnote w:type="continuationSeparator" w:id="0">
    <w:p w:rsidR="006D0CE5" w:rsidRDefault="006D0CE5" w14:paraId="66DE4177" w14:textId="77777777">
      <w:r>
        <w:continuationSeparator/>
      </w:r>
    </w:p>
  </w:footnote>
  <w:footnote w:type="continuationNotice" w:id="1">
    <w:p w:rsidR="006D0CE5" w:rsidRDefault="006D0CE5" w14:paraId="5FC95C6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F75AB6"/>
    <w:multiLevelType w:val="hybridMultilevel"/>
    <w:tmpl w:val="8E141F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0F512F"/>
    <w:multiLevelType w:val="hybridMultilevel"/>
    <w:tmpl w:val="661226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7C00469"/>
    <w:multiLevelType w:val="hybridMultilevel"/>
    <w:tmpl w:val="4B0684C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0AD11628"/>
    <w:multiLevelType w:val="hybridMultilevel"/>
    <w:tmpl w:val="0882D6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CAB40B4"/>
    <w:multiLevelType w:val="hybridMultilevel"/>
    <w:tmpl w:val="F8F21A88"/>
    <w:lvl w:ilvl="0" w:tplc="0809000D">
      <w:start w:val="1"/>
      <w:numFmt w:val="bullet"/>
      <w:lvlText w:val=""/>
      <w:lvlJc w:val="left"/>
      <w:pPr>
        <w:ind w:left="720" w:hanging="360"/>
      </w:pPr>
      <w:rPr>
        <w:rFonts w:hint="default" w:ascii="Wingdings" w:hAnsi="Wingding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8"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2771679"/>
    <w:multiLevelType w:val="hybridMultilevel"/>
    <w:tmpl w:val="CE5ADE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2"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1D9D4FA1"/>
    <w:multiLevelType w:val="hybridMultilevel"/>
    <w:tmpl w:val="5784DFCE"/>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751A52"/>
    <w:multiLevelType w:val="hybridMultilevel"/>
    <w:tmpl w:val="F2DC74D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08549E0"/>
    <w:multiLevelType w:val="hybridMultilevel"/>
    <w:tmpl w:val="CFF81D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390143B"/>
    <w:multiLevelType w:val="hybridMultilevel"/>
    <w:tmpl w:val="87986632"/>
    <w:lvl w:ilvl="0" w:tplc="08090001">
      <w:start w:val="1"/>
      <w:numFmt w:val="bullet"/>
      <w:lvlText w:val=""/>
      <w:lvlJc w:val="left"/>
      <w:pPr>
        <w:ind w:left="501" w:hanging="360"/>
      </w:pPr>
      <w:rPr>
        <w:rFonts w:hint="default" w:ascii="Symbol" w:hAnsi="Symbol"/>
      </w:rPr>
    </w:lvl>
    <w:lvl w:ilvl="1" w:tplc="FFFFFFFF">
      <w:start w:val="1"/>
      <w:numFmt w:val="bullet"/>
      <w:lvlText w:val="o"/>
      <w:lvlJc w:val="left"/>
      <w:pPr>
        <w:ind w:left="1221" w:hanging="360"/>
      </w:pPr>
      <w:rPr>
        <w:rFonts w:hint="default" w:ascii="Courier New" w:hAnsi="Courier New" w:cs="Courier New"/>
      </w:rPr>
    </w:lvl>
    <w:lvl w:ilvl="2" w:tplc="FFFFFFFF">
      <w:start w:val="1"/>
      <w:numFmt w:val="bullet"/>
      <w:lvlText w:val=""/>
      <w:lvlJc w:val="left"/>
      <w:pPr>
        <w:ind w:left="1941" w:hanging="360"/>
      </w:pPr>
      <w:rPr>
        <w:rFonts w:hint="default" w:ascii="Wingdings" w:hAnsi="Wingdings"/>
      </w:rPr>
    </w:lvl>
    <w:lvl w:ilvl="3" w:tplc="FFFFFFFF">
      <w:start w:val="1"/>
      <w:numFmt w:val="bullet"/>
      <w:lvlText w:val=""/>
      <w:lvlJc w:val="left"/>
      <w:pPr>
        <w:ind w:left="2661" w:hanging="360"/>
      </w:pPr>
      <w:rPr>
        <w:rFonts w:hint="default" w:ascii="Symbol" w:hAnsi="Symbol"/>
      </w:rPr>
    </w:lvl>
    <w:lvl w:ilvl="4" w:tplc="FFFFFFFF">
      <w:start w:val="1"/>
      <w:numFmt w:val="bullet"/>
      <w:lvlText w:val="o"/>
      <w:lvlJc w:val="left"/>
      <w:pPr>
        <w:ind w:left="3381" w:hanging="360"/>
      </w:pPr>
      <w:rPr>
        <w:rFonts w:hint="default" w:ascii="Courier New" w:hAnsi="Courier New" w:cs="Courier New"/>
      </w:rPr>
    </w:lvl>
    <w:lvl w:ilvl="5" w:tplc="FFFFFFFF">
      <w:start w:val="1"/>
      <w:numFmt w:val="bullet"/>
      <w:lvlText w:val=""/>
      <w:lvlJc w:val="left"/>
      <w:pPr>
        <w:ind w:left="4101" w:hanging="360"/>
      </w:pPr>
      <w:rPr>
        <w:rFonts w:hint="default" w:ascii="Wingdings" w:hAnsi="Wingdings"/>
      </w:rPr>
    </w:lvl>
    <w:lvl w:ilvl="6" w:tplc="FFFFFFFF">
      <w:start w:val="1"/>
      <w:numFmt w:val="bullet"/>
      <w:lvlText w:val=""/>
      <w:lvlJc w:val="left"/>
      <w:pPr>
        <w:ind w:left="4821" w:hanging="360"/>
      </w:pPr>
      <w:rPr>
        <w:rFonts w:hint="default" w:ascii="Symbol" w:hAnsi="Symbol"/>
      </w:rPr>
    </w:lvl>
    <w:lvl w:ilvl="7" w:tplc="FFFFFFFF">
      <w:start w:val="1"/>
      <w:numFmt w:val="bullet"/>
      <w:lvlText w:val="o"/>
      <w:lvlJc w:val="left"/>
      <w:pPr>
        <w:ind w:left="5541" w:hanging="360"/>
      </w:pPr>
      <w:rPr>
        <w:rFonts w:hint="default" w:ascii="Courier New" w:hAnsi="Courier New" w:cs="Courier New"/>
      </w:rPr>
    </w:lvl>
    <w:lvl w:ilvl="8" w:tplc="FFFFFFFF">
      <w:start w:val="1"/>
      <w:numFmt w:val="bullet"/>
      <w:lvlText w:val=""/>
      <w:lvlJc w:val="left"/>
      <w:pPr>
        <w:ind w:left="6261" w:hanging="360"/>
      </w:pPr>
      <w:rPr>
        <w:rFonts w:hint="default" w:ascii="Wingdings" w:hAnsi="Wingdings"/>
      </w:rPr>
    </w:lvl>
  </w:abstractNum>
  <w:abstractNum w:abstractNumId="17"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6BB017B"/>
    <w:multiLevelType w:val="hybridMultilevel"/>
    <w:tmpl w:val="BB74E680"/>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CD51466"/>
    <w:multiLevelType w:val="hybridMultilevel"/>
    <w:tmpl w:val="5DA87774"/>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647361"/>
    <w:multiLevelType w:val="hybridMultilevel"/>
    <w:tmpl w:val="B394D59A"/>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4"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38B81970"/>
    <w:multiLevelType w:val="hybridMultilevel"/>
    <w:tmpl w:val="06289B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3995478F"/>
    <w:multiLevelType w:val="hybridMultilevel"/>
    <w:tmpl w:val="FF2E5034"/>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2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9"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0" w15:restartNumberingAfterBreak="0">
    <w:nsid w:val="3F76641F"/>
    <w:multiLevelType w:val="hybridMultilevel"/>
    <w:tmpl w:val="43E4E8AC"/>
    <w:lvl w:ilvl="0" w:tplc="91840CAC">
      <w:start w:val="1"/>
      <w:numFmt w:val="decimal"/>
      <w:lvlText w:val="%1."/>
      <w:lvlJc w:val="left"/>
      <w:pPr>
        <w:ind w:left="1440" w:hanging="360"/>
      </w:pPr>
      <w:rPr>
        <w:rFonts w:ascii="Arial" w:hAnsi="Arial" w:eastAsia="Times New Roman"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34"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1" w15:restartNumberingAfterBreak="0">
    <w:nsid w:val="5622168D"/>
    <w:multiLevelType w:val="hybridMultilevel"/>
    <w:tmpl w:val="6B46F37C"/>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98E54B1"/>
    <w:multiLevelType w:val="hybridMultilevel"/>
    <w:tmpl w:val="9E4408A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5C143BFC"/>
    <w:multiLevelType w:val="hybridMultilevel"/>
    <w:tmpl w:val="A7EEE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F1B5288"/>
    <w:multiLevelType w:val="hybridMultilevel"/>
    <w:tmpl w:val="7152D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7" w15:restartNumberingAfterBreak="0">
    <w:nsid w:val="626C1F24"/>
    <w:multiLevelType w:val="hybridMultilevel"/>
    <w:tmpl w:val="C5E21B78"/>
    <w:lvl w:ilvl="0" w:tplc="4C5028E6">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649878AF"/>
    <w:multiLevelType w:val="hybridMultilevel"/>
    <w:tmpl w:val="53DED59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9"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0"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1"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2" w15:restartNumberingAfterBreak="0">
    <w:nsid w:val="6EBC713B"/>
    <w:multiLevelType w:val="hybridMultilevel"/>
    <w:tmpl w:val="82268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4"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5" w15:restartNumberingAfterBreak="0">
    <w:nsid w:val="725E4B14"/>
    <w:multiLevelType w:val="hybridMultilevel"/>
    <w:tmpl w:val="00563378"/>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56"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7" w15:restartNumberingAfterBreak="0">
    <w:nsid w:val="7A84619F"/>
    <w:multiLevelType w:val="hybridMultilevel"/>
    <w:tmpl w:val="DD06ABC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2120489917">
    <w:abstractNumId w:val="11"/>
  </w:num>
  <w:num w:numId="2" w16cid:durableId="665326605">
    <w:abstractNumId w:val="54"/>
  </w:num>
  <w:num w:numId="3" w16cid:durableId="109785916">
    <w:abstractNumId w:val="50"/>
  </w:num>
  <w:num w:numId="4" w16cid:durableId="1369407402">
    <w:abstractNumId w:val="8"/>
  </w:num>
  <w:num w:numId="5" w16cid:durableId="1280799711">
    <w:abstractNumId w:val="46"/>
  </w:num>
  <w:num w:numId="6" w16cid:durableId="1934626137">
    <w:abstractNumId w:val="28"/>
  </w:num>
  <w:num w:numId="7" w16cid:durableId="1971128893">
    <w:abstractNumId w:val="20"/>
  </w:num>
  <w:num w:numId="8" w16cid:durableId="1055600">
    <w:abstractNumId w:val="32"/>
  </w:num>
  <w:num w:numId="9" w16cid:durableId="2119792363">
    <w:abstractNumId w:val="53"/>
  </w:num>
  <w:num w:numId="10" w16cid:durableId="1450854239">
    <w:abstractNumId w:val="51"/>
  </w:num>
  <w:num w:numId="11" w16cid:durableId="1620334117">
    <w:abstractNumId w:val="36"/>
  </w:num>
  <w:num w:numId="12" w16cid:durableId="1824853769">
    <w:abstractNumId w:val="38"/>
  </w:num>
  <w:num w:numId="13" w16cid:durableId="1119254085">
    <w:abstractNumId w:val="0"/>
  </w:num>
  <w:num w:numId="14" w16cid:durableId="1526945852">
    <w:abstractNumId w:val="49"/>
  </w:num>
  <w:num w:numId="15" w16cid:durableId="9262036">
    <w:abstractNumId w:val="56"/>
  </w:num>
  <w:num w:numId="16" w16cid:durableId="99688860">
    <w:abstractNumId w:val="43"/>
  </w:num>
  <w:num w:numId="17" w16cid:durableId="1951355858">
    <w:abstractNumId w:val="34"/>
  </w:num>
  <w:num w:numId="18" w16cid:durableId="497309260">
    <w:abstractNumId w:val="31"/>
  </w:num>
  <w:num w:numId="19" w16cid:durableId="1023017617">
    <w:abstractNumId w:val="27"/>
  </w:num>
  <w:num w:numId="20" w16cid:durableId="1137407001">
    <w:abstractNumId w:val="12"/>
  </w:num>
  <w:num w:numId="21" w16cid:durableId="282078090">
    <w:abstractNumId w:val="35"/>
  </w:num>
  <w:num w:numId="22" w16cid:durableId="557664061">
    <w:abstractNumId w:val="40"/>
  </w:num>
  <w:num w:numId="23" w16cid:durableId="1333951479">
    <w:abstractNumId w:val="3"/>
  </w:num>
  <w:num w:numId="24" w16cid:durableId="1880581652">
    <w:abstractNumId w:val="19"/>
  </w:num>
  <w:num w:numId="25" w16cid:durableId="943422885">
    <w:abstractNumId w:val="7"/>
  </w:num>
  <w:num w:numId="26" w16cid:durableId="2135250139">
    <w:abstractNumId w:val="29"/>
  </w:num>
  <w:num w:numId="27" w16cid:durableId="458839981">
    <w:abstractNumId w:val="37"/>
  </w:num>
  <w:num w:numId="28" w16cid:durableId="1749300570">
    <w:abstractNumId w:val="39"/>
  </w:num>
  <w:num w:numId="29" w16cid:durableId="3948240">
    <w:abstractNumId w:val="24"/>
  </w:num>
  <w:num w:numId="30" w16cid:durableId="435945565">
    <w:abstractNumId w:val="33"/>
  </w:num>
  <w:num w:numId="31" w16cid:durableId="810486746">
    <w:abstractNumId w:val="55"/>
  </w:num>
  <w:num w:numId="32" w16cid:durableId="650402408">
    <w:abstractNumId w:val="10"/>
  </w:num>
  <w:num w:numId="33" w16cid:durableId="899555430">
    <w:abstractNumId w:val="22"/>
  </w:num>
  <w:num w:numId="34" w16cid:durableId="369762920">
    <w:abstractNumId w:val="17"/>
  </w:num>
  <w:num w:numId="35" w16cid:durableId="1791558128">
    <w:abstractNumId w:val="14"/>
  </w:num>
  <w:num w:numId="36" w16cid:durableId="1206409572">
    <w:abstractNumId w:val="4"/>
  </w:num>
  <w:num w:numId="37" w16cid:durableId="930427614">
    <w:abstractNumId w:val="57"/>
  </w:num>
  <w:num w:numId="38" w16cid:durableId="2135907382">
    <w:abstractNumId w:val="15"/>
  </w:num>
  <w:num w:numId="39" w16cid:durableId="1578245745">
    <w:abstractNumId w:val="6"/>
  </w:num>
  <w:num w:numId="40" w16cid:durableId="2076932755">
    <w:abstractNumId w:val="21"/>
  </w:num>
  <w:num w:numId="41" w16cid:durableId="845246207">
    <w:abstractNumId w:val="13"/>
  </w:num>
  <w:num w:numId="42" w16cid:durableId="748961912">
    <w:abstractNumId w:val="2"/>
  </w:num>
  <w:num w:numId="43" w16cid:durableId="913201377">
    <w:abstractNumId w:val="25"/>
  </w:num>
  <w:num w:numId="44" w16cid:durableId="253905196">
    <w:abstractNumId w:val="9"/>
  </w:num>
  <w:num w:numId="45" w16cid:durableId="1860467847">
    <w:abstractNumId w:val="5"/>
  </w:num>
  <w:num w:numId="46" w16cid:durableId="336153652">
    <w:abstractNumId w:val="1"/>
  </w:num>
  <w:num w:numId="47" w16cid:durableId="2075009897">
    <w:abstractNumId w:val="52"/>
  </w:num>
  <w:num w:numId="48" w16cid:durableId="24335123">
    <w:abstractNumId w:val="30"/>
  </w:num>
  <w:num w:numId="49" w16cid:durableId="921716714">
    <w:abstractNumId w:val="47"/>
  </w:num>
  <w:num w:numId="50" w16cid:durableId="292097919">
    <w:abstractNumId w:val="45"/>
  </w:num>
  <w:num w:numId="51" w16cid:durableId="1727531774">
    <w:abstractNumId w:val="42"/>
  </w:num>
  <w:num w:numId="52" w16cid:durableId="679357521">
    <w:abstractNumId w:val="23"/>
  </w:num>
  <w:num w:numId="53" w16cid:durableId="2098625519">
    <w:abstractNumId w:val="18"/>
  </w:num>
  <w:num w:numId="54" w16cid:durableId="1457067399">
    <w:abstractNumId w:val="16"/>
  </w:num>
  <w:num w:numId="55" w16cid:durableId="1982153924">
    <w:abstractNumId w:val="44"/>
  </w:num>
  <w:num w:numId="56" w16cid:durableId="2042783874">
    <w:abstractNumId w:val="26"/>
  </w:num>
  <w:num w:numId="57" w16cid:durableId="364647452">
    <w:abstractNumId w:val="48"/>
  </w:num>
  <w:num w:numId="58" w16cid:durableId="1605185510">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3538"/>
    <w:rsid w:val="00005763"/>
    <w:rsid w:val="000059BD"/>
    <w:rsid w:val="00007644"/>
    <w:rsid w:val="000231D8"/>
    <w:rsid w:val="00030DAE"/>
    <w:rsid w:val="000340B0"/>
    <w:rsid w:val="00034884"/>
    <w:rsid w:val="0003692B"/>
    <w:rsid w:val="000407FE"/>
    <w:rsid w:val="00040A1F"/>
    <w:rsid w:val="00042715"/>
    <w:rsid w:val="00044226"/>
    <w:rsid w:val="000442D3"/>
    <w:rsid w:val="00045DD9"/>
    <w:rsid w:val="00056687"/>
    <w:rsid w:val="00057CA0"/>
    <w:rsid w:val="00064A2D"/>
    <w:rsid w:val="00071D50"/>
    <w:rsid w:val="00073ED1"/>
    <w:rsid w:val="0008147E"/>
    <w:rsid w:val="0009748C"/>
    <w:rsid w:val="000A5F6E"/>
    <w:rsid w:val="000A749F"/>
    <w:rsid w:val="000B076F"/>
    <w:rsid w:val="000B0F5B"/>
    <w:rsid w:val="000B5E33"/>
    <w:rsid w:val="000C1029"/>
    <w:rsid w:val="000C66E7"/>
    <w:rsid w:val="000D2753"/>
    <w:rsid w:val="000E42B9"/>
    <w:rsid w:val="000E5704"/>
    <w:rsid w:val="000E7360"/>
    <w:rsid w:val="000E74C9"/>
    <w:rsid w:val="000F0A84"/>
    <w:rsid w:val="000F6038"/>
    <w:rsid w:val="000F6F07"/>
    <w:rsid w:val="001029CB"/>
    <w:rsid w:val="00106BB9"/>
    <w:rsid w:val="00111ED5"/>
    <w:rsid w:val="0011257F"/>
    <w:rsid w:val="00121E3E"/>
    <w:rsid w:val="00121F85"/>
    <w:rsid w:val="00125ADC"/>
    <w:rsid w:val="00135F0B"/>
    <w:rsid w:val="00136C4A"/>
    <w:rsid w:val="001408E0"/>
    <w:rsid w:val="0014100D"/>
    <w:rsid w:val="00142BA0"/>
    <w:rsid w:val="00145452"/>
    <w:rsid w:val="00152679"/>
    <w:rsid w:val="00161981"/>
    <w:rsid w:val="00162B93"/>
    <w:rsid w:val="0016491A"/>
    <w:rsid w:val="00167CF3"/>
    <w:rsid w:val="00172E47"/>
    <w:rsid w:val="00172E66"/>
    <w:rsid w:val="00177240"/>
    <w:rsid w:val="00185C69"/>
    <w:rsid w:val="0018776C"/>
    <w:rsid w:val="001937A5"/>
    <w:rsid w:val="00193A0E"/>
    <w:rsid w:val="001954FA"/>
    <w:rsid w:val="0019702B"/>
    <w:rsid w:val="001A006C"/>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650D1"/>
    <w:rsid w:val="002752ED"/>
    <w:rsid w:val="00275901"/>
    <w:rsid w:val="00275F99"/>
    <w:rsid w:val="00276498"/>
    <w:rsid w:val="00280D27"/>
    <w:rsid w:val="00281D41"/>
    <w:rsid w:val="002829DA"/>
    <w:rsid w:val="00283268"/>
    <w:rsid w:val="00283F1F"/>
    <w:rsid w:val="0028705A"/>
    <w:rsid w:val="002871D1"/>
    <w:rsid w:val="002904D7"/>
    <w:rsid w:val="002907DB"/>
    <w:rsid w:val="002A4BAA"/>
    <w:rsid w:val="002A522D"/>
    <w:rsid w:val="002C285C"/>
    <w:rsid w:val="002C4746"/>
    <w:rsid w:val="002C7D47"/>
    <w:rsid w:val="002D0F3F"/>
    <w:rsid w:val="002D3174"/>
    <w:rsid w:val="002D5531"/>
    <w:rsid w:val="002D5755"/>
    <w:rsid w:val="002E05F1"/>
    <w:rsid w:val="002E39AF"/>
    <w:rsid w:val="002E42D3"/>
    <w:rsid w:val="002E4490"/>
    <w:rsid w:val="002E477C"/>
    <w:rsid w:val="002E60AC"/>
    <w:rsid w:val="002F152B"/>
    <w:rsid w:val="003031F5"/>
    <w:rsid w:val="0030440E"/>
    <w:rsid w:val="003051AF"/>
    <w:rsid w:val="00305397"/>
    <w:rsid w:val="00305D50"/>
    <w:rsid w:val="003269FE"/>
    <w:rsid w:val="0033281E"/>
    <w:rsid w:val="00334311"/>
    <w:rsid w:val="00342897"/>
    <w:rsid w:val="003552B2"/>
    <w:rsid w:val="00356501"/>
    <w:rsid w:val="00361EA9"/>
    <w:rsid w:val="00362AA1"/>
    <w:rsid w:val="00364304"/>
    <w:rsid w:val="00366A88"/>
    <w:rsid w:val="00371DB5"/>
    <w:rsid w:val="00375C01"/>
    <w:rsid w:val="00391A83"/>
    <w:rsid w:val="00392803"/>
    <w:rsid w:val="00395C98"/>
    <w:rsid w:val="00395FAD"/>
    <w:rsid w:val="003965EF"/>
    <w:rsid w:val="003A142B"/>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14B4"/>
    <w:rsid w:val="00440545"/>
    <w:rsid w:val="0044291F"/>
    <w:rsid w:val="004448A3"/>
    <w:rsid w:val="00450A6B"/>
    <w:rsid w:val="00460AA1"/>
    <w:rsid w:val="00472A17"/>
    <w:rsid w:val="00474B6B"/>
    <w:rsid w:val="00475CBB"/>
    <w:rsid w:val="0048062F"/>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C7DE8"/>
    <w:rsid w:val="004D5F98"/>
    <w:rsid w:val="004D7BED"/>
    <w:rsid w:val="004E2D73"/>
    <w:rsid w:val="004E5412"/>
    <w:rsid w:val="004F06D6"/>
    <w:rsid w:val="004F2182"/>
    <w:rsid w:val="004F5C1F"/>
    <w:rsid w:val="004F65EB"/>
    <w:rsid w:val="004F6620"/>
    <w:rsid w:val="004F6FA7"/>
    <w:rsid w:val="005046EE"/>
    <w:rsid w:val="0050652C"/>
    <w:rsid w:val="00513B07"/>
    <w:rsid w:val="00513E84"/>
    <w:rsid w:val="00515F88"/>
    <w:rsid w:val="00516146"/>
    <w:rsid w:val="00516C8F"/>
    <w:rsid w:val="00516E65"/>
    <w:rsid w:val="00517475"/>
    <w:rsid w:val="00523DB6"/>
    <w:rsid w:val="00523F2C"/>
    <w:rsid w:val="00524654"/>
    <w:rsid w:val="00525C0C"/>
    <w:rsid w:val="00532244"/>
    <w:rsid w:val="005333E2"/>
    <w:rsid w:val="0053647E"/>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628F"/>
    <w:rsid w:val="006370AB"/>
    <w:rsid w:val="006512CC"/>
    <w:rsid w:val="00654CFB"/>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4D2A"/>
    <w:rsid w:val="006C547D"/>
    <w:rsid w:val="006C5CD6"/>
    <w:rsid w:val="006C7151"/>
    <w:rsid w:val="006D0CE5"/>
    <w:rsid w:val="006D7112"/>
    <w:rsid w:val="006E2251"/>
    <w:rsid w:val="006E3B9D"/>
    <w:rsid w:val="006E7DF3"/>
    <w:rsid w:val="006F2AF8"/>
    <w:rsid w:val="006F4EFF"/>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0FAD"/>
    <w:rsid w:val="007D3698"/>
    <w:rsid w:val="007E3267"/>
    <w:rsid w:val="007E4590"/>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734AD"/>
    <w:rsid w:val="00881649"/>
    <w:rsid w:val="00882586"/>
    <w:rsid w:val="00883926"/>
    <w:rsid w:val="008928DE"/>
    <w:rsid w:val="00897A7D"/>
    <w:rsid w:val="008A2ABF"/>
    <w:rsid w:val="008A2E02"/>
    <w:rsid w:val="008A3011"/>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6B34"/>
    <w:rsid w:val="00907C48"/>
    <w:rsid w:val="00910894"/>
    <w:rsid w:val="00913529"/>
    <w:rsid w:val="009137C9"/>
    <w:rsid w:val="00914E23"/>
    <w:rsid w:val="00924EFB"/>
    <w:rsid w:val="00926781"/>
    <w:rsid w:val="00926DBE"/>
    <w:rsid w:val="00931DF4"/>
    <w:rsid w:val="0094129B"/>
    <w:rsid w:val="00942711"/>
    <w:rsid w:val="009471F1"/>
    <w:rsid w:val="00950279"/>
    <w:rsid w:val="00954F93"/>
    <w:rsid w:val="00956DAA"/>
    <w:rsid w:val="00960622"/>
    <w:rsid w:val="009610BF"/>
    <w:rsid w:val="00976212"/>
    <w:rsid w:val="009766AE"/>
    <w:rsid w:val="00980BBA"/>
    <w:rsid w:val="00981FC3"/>
    <w:rsid w:val="00981FEB"/>
    <w:rsid w:val="009822AA"/>
    <w:rsid w:val="009875DF"/>
    <w:rsid w:val="009914D9"/>
    <w:rsid w:val="0099172B"/>
    <w:rsid w:val="00994696"/>
    <w:rsid w:val="009957A5"/>
    <w:rsid w:val="009A08A5"/>
    <w:rsid w:val="009A23CC"/>
    <w:rsid w:val="009A35AB"/>
    <w:rsid w:val="009A4128"/>
    <w:rsid w:val="009A4655"/>
    <w:rsid w:val="009A5398"/>
    <w:rsid w:val="009B07CA"/>
    <w:rsid w:val="009B1A11"/>
    <w:rsid w:val="009B2A2E"/>
    <w:rsid w:val="009B2B3A"/>
    <w:rsid w:val="009B51B8"/>
    <w:rsid w:val="009C3202"/>
    <w:rsid w:val="009C4183"/>
    <w:rsid w:val="009C45A7"/>
    <w:rsid w:val="009C4AD2"/>
    <w:rsid w:val="009C4F05"/>
    <w:rsid w:val="009C5A28"/>
    <w:rsid w:val="009D10C4"/>
    <w:rsid w:val="009E078C"/>
    <w:rsid w:val="009E40D0"/>
    <w:rsid w:val="009E4BFD"/>
    <w:rsid w:val="009E5956"/>
    <w:rsid w:val="009E5CA0"/>
    <w:rsid w:val="009F38D9"/>
    <w:rsid w:val="009F3F9D"/>
    <w:rsid w:val="009F5C33"/>
    <w:rsid w:val="00A02E0E"/>
    <w:rsid w:val="00A0309B"/>
    <w:rsid w:val="00A074FD"/>
    <w:rsid w:val="00A1633D"/>
    <w:rsid w:val="00A2108B"/>
    <w:rsid w:val="00A2770B"/>
    <w:rsid w:val="00A31F17"/>
    <w:rsid w:val="00A528EF"/>
    <w:rsid w:val="00A52BD1"/>
    <w:rsid w:val="00A535EE"/>
    <w:rsid w:val="00A5398D"/>
    <w:rsid w:val="00A54573"/>
    <w:rsid w:val="00A54E5A"/>
    <w:rsid w:val="00A54E9B"/>
    <w:rsid w:val="00A55698"/>
    <w:rsid w:val="00A617E9"/>
    <w:rsid w:val="00A6201F"/>
    <w:rsid w:val="00A628D6"/>
    <w:rsid w:val="00A64508"/>
    <w:rsid w:val="00A65CBD"/>
    <w:rsid w:val="00A7062F"/>
    <w:rsid w:val="00A75DDC"/>
    <w:rsid w:val="00A761F0"/>
    <w:rsid w:val="00A77D7A"/>
    <w:rsid w:val="00A83BB5"/>
    <w:rsid w:val="00A86A8D"/>
    <w:rsid w:val="00A92B13"/>
    <w:rsid w:val="00A930D1"/>
    <w:rsid w:val="00AA56F6"/>
    <w:rsid w:val="00AA6532"/>
    <w:rsid w:val="00AA68FA"/>
    <w:rsid w:val="00AB6581"/>
    <w:rsid w:val="00AB7102"/>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656"/>
    <w:rsid w:val="00B42A87"/>
    <w:rsid w:val="00B4477E"/>
    <w:rsid w:val="00B5088D"/>
    <w:rsid w:val="00B50A40"/>
    <w:rsid w:val="00B52080"/>
    <w:rsid w:val="00B532A2"/>
    <w:rsid w:val="00B550AC"/>
    <w:rsid w:val="00B55F78"/>
    <w:rsid w:val="00B56A90"/>
    <w:rsid w:val="00B61FD8"/>
    <w:rsid w:val="00B62AC6"/>
    <w:rsid w:val="00B64E07"/>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3D32"/>
    <w:rsid w:val="00C16ED0"/>
    <w:rsid w:val="00C232BA"/>
    <w:rsid w:val="00C2744B"/>
    <w:rsid w:val="00C307C6"/>
    <w:rsid w:val="00C37A95"/>
    <w:rsid w:val="00C40A7F"/>
    <w:rsid w:val="00C501CB"/>
    <w:rsid w:val="00C55124"/>
    <w:rsid w:val="00C5560A"/>
    <w:rsid w:val="00C5764D"/>
    <w:rsid w:val="00C618B0"/>
    <w:rsid w:val="00C649BE"/>
    <w:rsid w:val="00C65DC7"/>
    <w:rsid w:val="00C6781E"/>
    <w:rsid w:val="00C709E0"/>
    <w:rsid w:val="00C75065"/>
    <w:rsid w:val="00C777F6"/>
    <w:rsid w:val="00C77F8C"/>
    <w:rsid w:val="00C80DE8"/>
    <w:rsid w:val="00C82053"/>
    <w:rsid w:val="00C84CD6"/>
    <w:rsid w:val="00C84F26"/>
    <w:rsid w:val="00C859B6"/>
    <w:rsid w:val="00C87B84"/>
    <w:rsid w:val="00C91CDD"/>
    <w:rsid w:val="00C93CE5"/>
    <w:rsid w:val="00C94076"/>
    <w:rsid w:val="00C97D6C"/>
    <w:rsid w:val="00CA2423"/>
    <w:rsid w:val="00CA3964"/>
    <w:rsid w:val="00CB2CD5"/>
    <w:rsid w:val="00CB762D"/>
    <w:rsid w:val="00CC1A18"/>
    <w:rsid w:val="00CC35C4"/>
    <w:rsid w:val="00CC476E"/>
    <w:rsid w:val="00CC4A8F"/>
    <w:rsid w:val="00CC5122"/>
    <w:rsid w:val="00CD1CC7"/>
    <w:rsid w:val="00CD26AF"/>
    <w:rsid w:val="00CD26DE"/>
    <w:rsid w:val="00CD5428"/>
    <w:rsid w:val="00CD67D0"/>
    <w:rsid w:val="00CE7A3A"/>
    <w:rsid w:val="00CF4E87"/>
    <w:rsid w:val="00CF5C97"/>
    <w:rsid w:val="00CF73BE"/>
    <w:rsid w:val="00D15978"/>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6967"/>
    <w:rsid w:val="00DA24C9"/>
    <w:rsid w:val="00DA626C"/>
    <w:rsid w:val="00DA6EEF"/>
    <w:rsid w:val="00DB62B3"/>
    <w:rsid w:val="00DC033C"/>
    <w:rsid w:val="00DC6A83"/>
    <w:rsid w:val="00DC7D93"/>
    <w:rsid w:val="00DD33EA"/>
    <w:rsid w:val="00DD41BA"/>
    <w:rsid w:val="00DD4646"/>
    <w:rsid w:val="00DE25AB"/>
    <w:rsid w:val="00DE333B"/>
    <w:rsid w:val="00DE51DF"/>
    <w:rsid w:val="00DF0CB2"/>
    <w:rsid w:val="00E014A7"/>
    <w:rsid w:val="00E02E61"/>
    <w:rsid w:val="00E17A67"/>
    <w:rsid w:val="00E25C23"/>
    <w:rsid w:val="00E325B8"/>
    <w:rsid w:val="00E33ECC"/>
    <w:rsid w:val="00E34DBA"/>
    <w:rsid w:val="00E37CE0"/>
    <w:rsid w:val="00E415FC"/>
    <w:rsid w:val="00E416F5"/>
    <w:rsid w:val="00E433A5"/>
    <w:rsid w:val="00E451F5"/>
    <w:rsid w:val="00E45233"/>
    <w:rsid w:val="00E46D57"/>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480B"/>
    <w:rsid w:val="00ED60D9"/>
    <w:rsid w:val="00ED6CBF"/>
    <w:rsid w:val="00EE3A10"/>
    <w:rsid w:val="00EE438E"/>
    <w:rsid w:val="00EE721D"/>
    <w:rsid w:val="00EF0109"/>
    <w:rsid w:val="00F04211"/>
    <w:rsid w:val="00F12B05"/>
    <w:rsid w:val="00F12C86"/>
    <w:rsid w:val="00F14DA4"/>
    <w:rsid w:val="00F15D6D"/>
    <w:rsid w:val="00F205A8"/>
    <w:rsid w:val="00F235FF"/>
    <w:rsid w:val="00F24FA7"/>
    <w:rsid w:val="00F2568F"/>
    <w:rsid w:val="00F3375B"/>
    <w:rsid w:val="00F34479"/>
    <w:rsid w:val="00F34E9A"/>
    <w:rsid w:val="00F4113A"/>
    <w:rsid w:val="00F50789"/>
    <w:rsid w:val="00F65AB6"/>
    <w:rsid w:val="00F704DF"/>
    <w:rsid w:val="00F717D2"/>
    <w:rsid w:val="00F80713"/>
    <w:rsid w:val="00F834C7"/>
    <w:rsid w:val="00F866A1"/>
    <w:rsid w:val="00F92137"/>
    <w:rsid w:val="00F92763"/>
    <w:rsid w:val="00F932FD"/>
    <w:rsid w:val="00F945F0"/>
    <w:rsid w:val="00F97729"/>
    <w:rsid w:val="00FA0193"/>
    <w:rsid w:val="00FA49C3"/>
    <w:rsid w:val="00FA5DBA"/>
    <w:rsid w:val="00FB0051"/>
    <w:rsid w:val="00FB110F"/>
    <w:rsid w:val="00FB763B"/>
    <w:rsid w:val="00FC3BD0"/>
    <w:rsid w:val="00FC4A33"/>
    <w:rsid w:val="00FC6304"/>
    <w:rsid w:val="00FC6C1C"/>
    <w:rsid w:val="00FD1DBE"/>
    <w:rsid w:val="00FD248F"/>
    <w:rsid w:val="00FD7E43"/>
    <w:rsid w:val="00FE119B"/>
    <w:rsid w:val="00FE2200"/>
    <w:rsid w:val="00FE469F"/>
    <w:rsid w:val="00FF0ECD"/>
    <w:rsid w:val="00FF193C"/>
    <w:rsid w:val="00FF1BF8"/>
    <w:rsid w:val="00FF6F4B"/>
    <w:rsid w:val="0329815A"/>
    <w:rsid w:val="0CB9FEC5"/>
    <w:rsid w:val="126FF709"/>
    <w:rsid w:val="142291E7"/>
    <w:rsid w:val="14B37031"/>
    <w:rsid w:val="15988803"/>
    <w:rsid w:val="185D9CDC"/>
    <w:rsid w:val="266E2A5D"/>
    <w:rsid w:val="30AA0C90"/>
    <w:rsid w:val="32D2F9BF"/>
    <w:rsid w:val="32D653A9"/>
    <w:rsid w:val="33431E16"/>
    <w:rsid w:val="3BA573F3"/>
    <w:rsid w:val="3CAC2CAA"/>
    <w:rsid w:val="42CFBC27"/>
    <w:rsid w:val="436F103E"/>
    <w:rsid w:val="45806BEF"/>
    <w:rsid w:val="47300766"/>
    <w:rsid w:val="49305369"/>
    <w:rsid w:val="4B2D0BD8"/>
    <w:rsid w:val="4E1E86BB"/>
    <w:rsid w:val="5077BF76"/>
    <w:rsid w:val="52AA1065"/>
    <w:rsid w:val="53C352F9"/>
    <w:rsid w:val="58DF9DB1"/>
    <w:rsid w:val="5E92ABC0"/>
    <w:rsid w:val="5F122E41"/>
    <w:rsid w:val="62D2FECA"/>
    <w:rsid w:val="6C1BF495"/>
    <w:rsid w:val="7B6BB890"/>
    <w:rsid w:val="7BEB1437"/>
    <w:rsid w:val="7D2ED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uiPriority w:val="39"/>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paragraph" w:styleId="Revision">
    <w:name w:val="Revision"/>
    <w:hidden/>
    <w:uiPriority w:val="99"/>
    <w:semiHidden/>
    <w:rsid w:val="00CD26D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66600969">
      <w:bodyDiv w:val="1"/>
      <w:marLeft w:val="0"/>
      <w:marRight w:val="0"/>
      <w:marTop w:val="0"/>
      <w:marBottom w:val="0"/>
      <w:divBdr>
        <w:top w:val="none" w:sz="0" w:space="0" w:color="auto"/>
        <w:left w:val="none" w:sz="0" w:space="0" w:color="auto"/>
        <w:bottom w:val="none" w:sz="0" w:space="0" w:color="auto"/>
        <w:right w:val="none" w:sz="0" w:space="0" w:color="auto"/>
      </w:divBdr>
    </w:div>
    <w:div w:id="247929714">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www.careers.suffolk.gov.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DFFF8BE1-8BEC-475F-B922-AD871D5334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6</cp:revision>
  <cp:lastPrinted>2004-02-23T14:04:00Z</cp:lastPrinted>
  <dcterms:created xsi:type="dcterms:W3CDTF">2025-11-28T09:17:00Z</dcterms:created>
  <dcterms:modified xsi:type="dcterms:W3CDTF">2026-01-15T08:42:22Z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134889700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docLang">
    <vt:lpwstr>en</vt:lpwstr>
  </property>
</Properties>
</file>