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956E46" w:rsidP="00956E46" w:rsidRDefault="00956E46" w14:paraId="77879653" w14:textId="77777777">
      <w:pPr>
        <w:pStyle w:val="Title"/>
        <w:jc w:val="center"/>
        <w:rPr>
          <w:rFonts w:ascii="Century Gothic" w:hAnsi="Century Gothic" w:cs="Arial"/>
          <w:b/>
          <w:bCs/>
          <w:sz w:val="40"/>
          <w:szCs w:val="32"/>
        </w:rPr>
      </w:pPr>
      <w:r>
        <w:rPr>
          <w:noProof/>
        </w:rPr>
        <w:drawing>
          <wp:anchor distT="0" distB="0" distL="114300" distR="114300" simplePos="0" relativeHeight="251659264" behindDoc="1" locked="0" layoutInCell="1" allowOverlap="1" wp14:anchorId="59FC11D1" wp14:editId="36446847">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6192" behindDoc="1" locked="0" layoutInCell="1" allowOverlap="1" wp14:anchorId="79612E1A" wp14:editId="101DAC4E">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0" behindDoc="1" locked="0" layoutInCell="1" allowOverlap="1" wp14:anchorId="4F1CF166" wp14:editId="2465C81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162B93" w:rsidR="00956E46" w:rsidP="00956E46" w:rsidRDefault="00956E46" w14:paraId="279EE06B" w14:textId="77777777"/>
    <w:p w:rsidRPr="00F24FA7" w:rsidR="00956E46" w:rsidP="00956E46" w:rsidRDefault="00956E46" w14:paraId="151442DD"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956E46" w:rsidTr="28BB629B" w14:paraId="08541F8F"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956E46" w:rsidP="003636DF" w:rsidRDefault="00956E46" w14:paraId="4555D188" w14:textId="77777777">
            <w:pPr>
              <w:jc w:val="center"/>
              <w:rPr>
                <w:rFonts w:cs="Arial"/>
                <w:szCs w:val="24"/>
              </w:rPr>
            </w:pPr>
            <w:r w:rsidRPr="00162B93">
              <w:rPr>
                <w:rFonts w:cs="Arial"/>
                <w:b/>
                <w:bCs/>
                <w:color w:val="FFFFFF" w:themeColor="background1"/>
                <w:szCs w:val="24"/>
              </w:rPr>
              <w:t>Job details</w:t>
            </w:r>
          </w:p>
        </w:tc>
      </w:tr>
      <w:tr w:rsidRPr="00F24FA7" w:rsidR="00956E46" w:rsidTr="28BB629B" w14:paraId="609BE54F" w14:textId="77777777">
        <w:trPr>
          <w:trHeight w:val="454"/>
        </w:trPr>
        <w:tc>
          <w:tcPr>
            <w:tcW w:w="2402" w:type="dxa"/>
            <w:shd w:val="clear" w:color="auto" w:fill="171796"/>
            <w:tcMar>
              <w:top w:w="0" w:type="dxa"/>
              <w:left w:w="108" w:type="dxa"/>
              <w:bottom w:w="0" w:type="dxa"/>
              <w:right w:w="108" w:type="dxa"/>
            </w:tcMar>
            <w:vAlign w:val="center"/>
            <w:hideMark/>
          </w:tcPr>
          <w:p w:rsidRPr="00162B93" w:rsidR="00956E46" w:rsidP="003636DF" w:rsidRDefault="00956E46" w14:paraId="1E4B5990"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956E46" w:rsidP="003636DF" w:rsidRDefault="00956E46" w14:paraId="4BB7AE05" w14:textId="77777777">
            <w:pPr>
              <w:rPr>
                <w:rFonts w:cs="Arial"/>
                <w:szCs w:val="24"/>
              </w:rPr>
            </w:pPr>
            <w:r>
              <w:rPr>
                <w:rFonts w:cs="Arial"/>
                <w:szCs w:val="24"/>
              </w:rPr>
              <w:t>Approved Mental Health Professional</w:t>
            </w:r>
          </w:p>
        </w:tc>
      </w:tr>
      <w:tr w:rsidRPr="00F24FA7" w:rsidR="00956E46" w:rsidTr="28BB629B" w14:paraId="3412147B" w14:textId="77777777">
        <w:trPr>
          <w:trHeight w:val="454"/>
        </w:trPr>
        <w:tc>
          <w:tcPr>
            <w:tcW w:w="2402" w:type="dxa"/>
            <w:shd w:val="clear" w:color="auto" w:fill="171796"/>
            <w:tcMar>
              <w:top w:w="0" w:type="dxa"/>
              <w:left w:w="108" w:type="dxa"/>
              <w:bottom w:w="0" w:type="dxa"/>
              <w:right w:w="108" w:type="dxa"/>
            </w:tcMar>
            <w:vAlign w:val="center"/>
            <w:hideMark/>
          </w:tcPr>
          <w:p w:rsidRPr="00162B93" w:rsidR="00956E46" w:rsidP="003636DF" w:rsidRDefault="00956E46" w14:paraId="57B8EC54"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AD2A07" w:rsidP="003636DF" w:rsidRDefault="00956E46" w14:paraId="6C4F2A2E" w14:textId="6241B82E">
            <w:pPr>
              <w:rPr>
                <w:rFonts w:cs="Arial"/>
                <w:color w:val="000000"/>
                <w:szCs w:val="24"/>
              </w:rPr>
            </w:pPr>
            <w:r w:rsidRPr="00956E46">
              <w:rPr>
                <w:rFonts w:cs="Arial"/>
                <w:color w:val="000000"/>
                <w:szCs w:val="24"/>
              </w:rPr>
              <w:t>21926</w:t>
            </w:r>
          </w:p>
        </w:tc>
      </w:tr>
      <w:tr w:rsidRPr="00F24FA7" w:rsidR="00956E46" w:rsidTr="28BB629B" w14:paraId="333E9202" w14:textId="77777777">
        <w:trPr>
          <w:trHeight w:val="1310"/>
        </w:trPr>
        <w:tc>
          <w:tcPr>
            <w:tcW w:w="2402" w:type="dxa"/>
            <w:shd w:val="clear" w:color="auto" w:fill="171796"/>
            <w:tcMar>
              <w:top w:w="0" w:type="dxa"/>
              <w:left w:w="108" w:type="dxa"/>
              <w:bottom w:w="0" w:type="dxa"/>
              <w:right w:w="108" w:type="dxa"/>
            </w:tcMar>
            <w:vAlign w:val="center"/>
            <w:hideMark/>
          </w:tcPr>
          <w:p w:rsidRPr="00162B93" w:rsidR="00956E46" w:rsidP="003636DF" w:rsidRDefault="00956E46" w14:paraId="34A89092"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956E46" w:rsidP="28BB629B" w:rsidRDefault="00956E46" w14:paraId="41BEFB5E" w14:textId="42B43944">
            <w:pPr>
              <w:rPr>
                <w:rFonts w:eastAsia="Source Sans Pro" w:cs="Arial"/>
                <w:color w:val="333333"/>
              </w:rPr>
            </w:pPr>
            <w:r w:rsidRPr="28BB629B" w:rsidR="00956E46">
              <w:rPr>
                <w:rFonts w:eastAsia="Source Sans Pro" w:cs="Arial"/>
                <w:color w:val="333333"/>
              </w:rPr>
              <w:t xml:space="preserve">6 </w:t>
            </w:r>
            <w:r w:rsidRPr="28BB629B" w:rsidR="00C20F8D">
              <w:rPr>
                <w:rFonts w:eastAsia="Source Sans Pro" w:cs="Arial"/>
                <w:color w:val="333333"/>
              </w:rPr>
              <w:t xml:space="preserve">- </w:t>
            </w:r>
            <w:r w:rsidRPr="28BB629B" w:rsidR="00C20F8D">
              <w:rPr>
                <w:rFonts w:eastAsia="Source Sans Pro" w:cs="Arial"/>
                <w:color w:val="333333"/>
              </w:rPr>
              <w:t>£</w:t>
            </w:r>
            <w:r w:rsidRPr="28BB629B" w:rsidR="00C20F8D">
              <w:rPr>
                <w:rFonts w:eastAsia="Source Sans Pro" w:cs="Arial"/>
                <w:color w:val="333333"/>
              </w:rPr>
              <w:t>41,502 - £47,054</w:t>
            </w:r>
            <w:r w:rsidRPr="28BB629B" w:rsidR="00C20F8D">
              <w:rPr>
                <w:rFonts w:eastAsia="Source Sans Pro" w:cs="Arial"/>
                <w:color w:val="333333"/>
              </w:rPr>
              <w:t xml:space="preserve"> </w:t>
            </w:r>
            <w:r w:rsidRPr="28BB629B" w:rsidR="00956E46">
              <w:rPr>
                <w:rFonts w:eastAsia="Source Sans Pro" w:cs="Arial"/>
                <w:color w:val="333333"/>
              </w:rPr>
              <w:t xml:space="preserve">per annum (pro rata </w:t>
            </w:r>
            <w:r w:rsidRPr="28BB629B" w:rsidR="6E80E0BD">
              <w:rPr>
                <w:rFonts w:eastAsia="Source Sans Pro" w:cs="Arial"/>
                <w:color w:val="333333"/>
              </w:rPr>
              <w:t>for</w:t>
            </w:r>
            <w:r w:rsidRPr="28BB629B" w:rsidR="00956E46">
              <w:rPr>
                <w:rFonts w:eastAsia="Source Sans Pro" w:cs="Arial"/>
                <w:color w:val="333333"/>
              </w:rPr>
              <w:t xml:space="preserve"> part time)</w:t>
            </w:r>
          </w:p>
          <w:p w:rsidR="00956E46" w:rsidP="003636DF" w:rsidRDefault="00956E46" w14:paraId="56BE262E" w14:textId="4569EEE5">
            <w:pPr>
              <w:rPr>
                <w:rFonts w:eastAsia="Source Sans Pro" w:cs="Arial"/>
                <w:color w:val="333333"/>
                <w:szCs w:val="24"/>
              </w:rPr>
            </w:pPr>
            <w:r>
              <w:rPr>
                <w:rFonts w:eastAsia="Source Sans Pro" w:cs="Arial"/>
                <w:color w:val="333333"/>
                <w:szCs w:val="24"/>
              </w:rPr>
              <w:t xml:space="preserve">AMHP Honorarium </w:t>
            </w:r>
            <w:r w:rsidRPr="00956E46">
              <w:rPr>
                <w:rFonts w:eastAsia="Source Sans Pro" w:cs="Arial"/>
                <w:color w:val="333333"/>
                <w:szCs w:val="24"/>
              </w:rPr>
              <w:t>£3100.28 (paid monthly £258.36)</w:t>
            </w:r>
          </w:p>
          <w:p w:rsidR="00956E46" w:rsidP="003636DF" w:rsidRDefault="00956E46" w14:paraId="57CB952A" w14:textId="6E59C253">
            <w:pPr>
              <w:rPr>
                <w:rFonts w:eastAsia="Source Sans Pro" w:cs="Arial"/>
                <w:color w:val="333333"/>
                <w:szCs w:val="24"/>
              </w:rPr>
            </w:pPr>
            <w:r>
              <w:rPr>
                <w:rFonts w:eastAsia="Source Sans Pro" w:cs="Arial"/>
                <w:color w:val="333333"/>
                <w:szCs w:val="24"/>
              </w:rPr>
              <w:t xml:space="preserve">AMHP extended hours paid @ </w:t>
            </w:r>
            <w:r w:rsidRPr="00956E46">
              <w:rPr>
                <w:rFonts w:eastAsia="Source Sans Pro" w:cs="Arial"/>
                <w:color w:val="333333"/>
                <w:szCs w:val="24"/>
              </w:rPr>
              <w:t>£22.70</w:t>
            </w:r>
            <w:r>
              <w:rPr>
                <w:rFonts w:eastAsia="Source Sans Pro" w:cs="Arial"/>
                <w:color w:val="333333"/>
                <w:szCs w:val="24"/>
              </w:rPr>
              <w:t xml:space="preserve"> per hour </w:t>
            </w:r>
          </w:p>
          <w:p w:rsidRPr="00F24FA7" w:rsidR="00956E46" w:rsidP="003636DF" w:rsidRDefault="00956E46" w14:paraId="38266006" w14:textId="77777777">
            <w:pPr>
              <w:rPr>
                <w:rFonts w:cs="Arial"/>
              </w:rPr>
            </w:pPr>
            <w:r w:rsidRPr="00F24FA7">
              <w:rPr>
                <w:rFonts w:eastAsia="Source Sans Pro" w:cs="Arial"/>
                <w:color w:val="333333"/>
                <w:szCs w:val="24"/>
              </w:rPr>
              <w:t>This role includes performance related pay progression</w:t>
            </w:r>
          </w:p>
        </w:tc>
      </w:tr>
      <w:tr w:rsidRPr="00F24FA7" w:rsidR="00956E46" w:rsidTr="28BB629B" w14:paraId="7ACAADC8" w14:textId="77777777">
        <w:trPr>
          <w:trHeight w:val="454"/>
        </w:trPr>
        <w:tc>
          <w:tcPr>
            <w:tcW w:w="2402" w:type="dxa"/>
            <w:shd w:val="clear" w:color="auto" w:fill="171796"/>
            <w:tcMar>
              <w:top w:w="0" w:type="dxa"/>
              <w:left w:w="108" w:type="dxa"/>
              <w:bottom w:w="0" w:type="dxa"/>
              <w:right w:w="108" w:type="dxa"/>
            </w:tcMar>
            <w:vAlign w:val="center"/>
            <w:hideMark/>
          </w:tcPr>
          <w:p w:rsidRPr="00162B93" w:rsidR="00956E46" w:rsidP="003636DF" w:rsidRDefault="00956E46" w14:paraId="027429AD" w14:textId="77777777">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956E46" w:rsidP="003636DF" w:rsidRDefault="00956E46" w14:paraId="3D6F883F" w14:textId="77777777">
            <w:pPr>
              <w:rPr>
                <w:rFonts w:cs="Arial"/>
                <w:szCs w:val="24"/>
              </w:rPr>
            </w:pPr>
            <w:r>
              <w:rPr>
                <w:rFonts w:cs="Arial"/>
                <w:szCs w:val="24"/>
              </w:rPr>
              <w:t>Mental Health, AMHP Service</w:t>
            </w:r>
          </w:p>
        </w:tc>
      </w:tr>
      <w:tr w:rsidRPr="00F24FA7" w:rsidR="00956E46" w:rsidTr="28BB629B" w14:paraId="03D93829" w14:textId="77777777">
        <w:trPr>
          <w:trHeight w:val="454"/>
        </w:trPr>
        <w:tc>
          <w:tcPr>
            <w:tcW w:w="2402" w:type="dxa"/>
            <w:shd w:val="clear" w:color="auto" w:fill="171796"/>
            <w:tcMar>
              <w:top w:w="0" w:type="dxa"/>
              <w:left w:w="108" w:type="dxa"/>
              <w:bottom w:w="0" w:type="dxa"/>
              <w:right w:w="108" w:type="dxa"/>
            </w:tcMar>
            <w:vAlign w:val="center"/>
            <w:hideMark/>
          </w:tcPr>
          <w:p w:rsidRPr="00162B93" w:rsidR="00956E46" w:rsidP="003636DF" w:rsidRDefault="00956E46" w14:paraId="4C79BAC8"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831E78" w:rsidR="00956E46" w:rsidP="003636DF" w:rsidRDefault="00956E46" w14:paraId="74FF5E80" w14:textId="77777777">
            <w:pPr>
              <w:rPr>
                <w:rFonts w:cs="Arial"/>
                <w:color w:val="000000"/>
                <w:szCs w:val="24"/>
              </w:rPr>
            </w:pPr>
            <w:r w:rsidRPr="00831E78">
              <w:rPr>
                <w:rFonts w:cs="Arial"/>
                <w:color w:val="000000"/>
                <w:szCs w:val="24"/>
              </w:rPr>
              <w:t>Countywide – Community based</w:t>
            </w:r>
          </w:p>
        </w:tc>
      </w:tr>
      <w:tr w:rsidRPr="00F24FA7" w:rsidR="00956E46" w:rsidTr="28BB629B" w14:paraId="67EDF9A4" w14:textId="77777777">
        <w:trPr>
          <w:trHeight w:val="454"/>
        </w:trPr>
        <w:tc>
          <w:tcPr>
            <w:tcW w:w="2402" w:type="dxa"/>
            <w:shd w:val="clear" w:color="auto" w:fill="171796"/>
            <w:tcMar>
              <w:top w:w="0" w:type="dxa"/>
              <w:left w:w="108" w:type="dxa"/>
              <w:bottom w:w="0" w:type="dxa"/>
              <w:right w:w="108" w:type="dxa"/>
            </w:tcMar>
            <w:vAlign w:val="center"/>
            <w:hideMark/>
          </w:tcPr>
          <w:p w:rsidRPr="00162B93" w:rsidR="00956E46" w:rsidP="003636DF" w:rsidRDefault="00956E46" w14:paraId="3F4C207C"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956E46" w:rsidP="003636DF" w:rsidRDefault="00956E46" w14:paraId="66871999" w14:textId="77777777">
            <w:pPr>
              <w:rPr>
                <w:rFonts w:cs="Arial"/>
                <w:color w:val="000000"/>
                <w:szCs w:val="24"/>
              </w:rPr>
            </w:pPr>
            <w:r>
              <w:rPr>
                <w:rFonts w:cs="Arial"/>
                <w:color w:val="000000"/>
                <w:szCs w:val="24"/>
              </w:rPr>
              <w:t>37</w:t>
            </w:r>
          </w:p>
        </w:tc>
      </w:tr>
      <w:tr w:rsidRPr="00F24FA7" w:rsidR="00956E46" w:rsidTr="28BB629B" w14:paraId="754D18C9" w14:textId="77777777">
        <w:trPr>
          <w:trHeight w:val="454"/>
        </w:trPr>
        <w:tc>
          <w:tcPr>
            <w:tcW w:w="2402" w:type="dxa"/>
            <w:shd w:val="clear" w:color="auto" w:fill="171796"/>
            <w:tcMar>
              <w:top w:w="0" w:type="dxa"/>
              <w:left w:w="108" w:type="dxa"/>
              <w:bottom w:w="0" w:type="dxa"/>
              <w:right w:w="108" w:type="dxa"/>
            </w:tcMar>
            <w:vAlign w:val="center"/>
            <w:hideMark/>
          </w:tcPr>
          <w:p w:rsidRPr="00162B93" w:rsidR="00956E46" w:rsidP="003636DF" w:rsidRDefault="00956E46" w14:paraId="2F8EFA78"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956E46" w:rsidP="003636DF" w:rsidRDefault="00956E46" w14:paraId="1B2BAB08" w14:textId="77777777">
            <w:pPr>
              <w:rPr>
                <w:rFonts w:cs="Arial"/>
                <w:b/>
                <w:bCs/>
                <w:color w:val="000000"/>
                <w:szCs w:val="24"/>
              </w:rPr>
            </w:pPr>
            <w:sdt>
              <w:sdtPr>
                <w:rPr>
                  <w:rFonts w:cs="Arial"/>
                  <w:b/>
                  <w:bCs/>
                  <w:color w:val="000000"/>
                  <w:szCs w:val="24"/>
                </w:rPr>
                <w:id w:val="1299878592"/>
                <w:placeholder>
                  <w:docPart w:val="8D9C796D765648C581B30F27544AFC2B"/>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Pr>
                    <w:rFonts w:cs="Arial"/>
                    <w:b/>
                    <w:bCs/>
                    <w:color w:val="000000"/>
                    <w:szCs w:val="24"/>
                  </w:rPr>
                  <w:t>Permanent</w:t>
                </w:r>
              </w:sdtContent>
            </w:sdt>
            <w:r>
              <w:rPr>
                <w:rFonts w:cs="Arial"/>
                <w:b/>
                <w:bCs/>
                <w:color w:val="000000"/>
                <w:szCs w:val="24"/>
              </w:rPr>
              <w:t xml:space="preserve"> </w:t>
            </w:r>
          </w:p>
        </w:tc>
      </w:tr>
      <w:tr w:rsidRPr="00F24FA7" w:rsidR="00956E46" w:rsidTr="28BB629B" w14:paraId="0EB22150" w14:textId="77777777">
        <w:trPr>
          <w:trHeight w:val="454"/>
        </w:trPr>
        <w:tc>
          <w:tcPr>
            <w:tcW w:w="2402" w:type="dxa"/>
            <w:shd w:val="clear" w:color="auto" w:fill="171796"/>
            <w:tcMar>
              <w:top w:w="0" w:type="dxa"/>
              <w:left w:w="108" w:type="dxa"/>
              <w:bottom w:w="0" w:type="dxa"/>
              <w:right w:w="108" w:type="dxa"/>
            </w:tcMar>
            <w:vAlign w:val="center"/>
          </w:tcPr>
          <w:p w:rsidRPr="00162B93" w:rsidR="00956E46" w:rsidP="003636DF" w:rsidRDefault="00956E46" w14:paraId="29BCD0C8"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956E46" w:rsidP="003636DF" w:rsidRDefault="00956E46" w14:paraId="4BA24293"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956E46" w:rsidP="00956E46" w:rsidRDefault="00956E46" w14:paraId="2AE0EAE7" w14:textId="77777777">
            <w:pPr>
              <w:pStyle w:val="ListParagraph"/>
              <w:numPr>
                <w:ilvl w:val="0"/>
                <w:numId w:val="1"/>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956E46" w:rsidP="00956E46" w:rsidRDefault="00956E46" w14:paraId="11A0702B" w14:textId="77777777">
            <w:pPr>
              <w:pStyle w:val="ListParagraph"/>
              <w:numPr>
                <w:ilvl w:val="0"/>
                <w:numId w:val="1"/>
              </w:numPr>
              <w:ind w:left="246" w:hanging="227"/>
              <w:contextualSpacing w:val="0"/>
              <w:rPr>
                <w:rFonts w:cs="Arial"/>
                <w:i/>
                <w:iCs/>
                <w:szCs w:val="24"/>
              </w:rPr>
            </w:pPr>
            <w:r w:rsidRPr="00877FCA">
              <w:rPr>
                <w:rFonts w:cs="Arial"/>
                <w:i/>
                <w:iCs/>
                <w:szCs w:val="24"/>
              </w:rPr>
              <w:t>Job sharing</w:t>
            </w:r>
          </w:p>
          <w:p w:rsidRPr="00877FCA" w:rsidR="00956E46" w:rsidP="00956E46" w:rsidRDefault="00956E46" w14:paraId="52FBE9B4" w14:textId="77777777">
            <w:pPr>
              <w:pStyle w:val="ListParagraph"/>
              <w:numPr>
                <w:ilvl w:val="0"/>
                <w:numId w:val="1"/>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956E46" w:rsidP="00956E46" w:rsidRDefault="00956E46" w14:paraId="25416E31" w14:textId="77777777">
            <w:pPr>
              <w:pStyle w:val="ListParagraph"/>
              <w:numPr>
                <w:ilvl w:val="0"/>
                <w:numId w:val="1"/>
              </w:numPr>
              <w:ind w:left="246" w:hanging="227"/>
              <w:contextualSpacing w:val="0"/>
              <w:rPr>
                <w:rFonts w:cs="Arial"/>
                <w:i/>
                <w:iCs/>
                <w:szCs w:val="24"/>
              </w:rPr>
            </w:pPr>
            <w:r w:rsidRPr="00877FCA">
              <w:rPr>
                <w:rFonts w:cs="Arial"/>
                <w:i/>
                <w:iCs/>
                <w:szCs w:val="24"/>
              </w:rPr>
              <w:t>Term time working (including partial term-time working)</w:t>
            </w:r>
          </w:p>
          <w:p w:rsidRPr="00877FCA" w:rsidR="00956E46" w:rsidP="00956E46" w:rsidRDefault="00956E46" w14:paraId="5A2D126F" w14:textId="77777777">
            <w:pPr>
              <w:pStyle w:val="ListParagraph"/>
              <w:numPr>
                <w:ilvl w:val="0"/>
                <w:numId w:val="1"/>
              </w:numPr>
              <w:ind w:left="246" w:hanging="227"/>
              <w:contextualSpacing w:val="0"/>
              <w:rPr>
                <w:rFonts w:cs="Arial"/>
                <w:i/>
                <w:iCs/>
                <w:szCs w:val="24"/>
              </w:rPr>
            </w:pPr>
            <w:r w:rsidRPr="00877FCA">
              <w:rPr>
                <w:rFonts w:cs="Arial"/>
                <w:i/>
                <w:iCs/>
                <w:szCs w:val="24"/>
              </w:rPr>
              <w:t>Use of flexitime / time off in lieu</w:t>
            </w:r>
          </w:p>
          <w:p w:rsidRPr="00877FCA" w:rsidR="00956E46" w:rsidP="00956E46" w:rsidRDefault="00956E46" w14:paraId="0E2914DA" w14:textId="77777777">
            <w:pPr>
              <w:pStyle w:val="ListParagraph"/>
              <w:numPr>
                <w:ilvl w:val="0"/>
                <w:numId w:val="1"/>
              </w:numPr>
              <w:ind w:left="246" w:hanging="227"/>
              <w:contextualSpacing w:val="0"/>
              <w:rPr>
                <w:rFonts w:cs="Arial"/>
                <w:i/>
                <w:iCs/>
                <w:szCs w:val="24"/>
              </w:rPr>
            </w:pPr>
            <w:r w:rsidRPr="00877FCA">
              <w:rPr>
                <w:rFonts w:cs="Arial"/>
                <w:i/>
                <w:iCs/>
                <w:szCs w:val="24"/>
              </w:rPr>
              <w:t>Hybrid working options, including some home working</w:t>
            </w:r>
          </w:p>
          <w:p w:rsidRPr="00877FCA" w:rsidR="00956E46" w:rsidP="00956E46" w:rsidRDefault="00956E46" w14:paraId="5911B195" w14:textId="77777777">
            <w:pPr>
              <w:pStyle w:val="ListParagraph"/>
              <w:numPr>
                <w:ilvl w:val="0"/>
                <w:numId w:val="1"/>
              </w:numPr>
              <w:ind w:left="246" w:hanging="227"/>
              <w:contextualSpacing w:val="0"/>
              <w:rPr>
                <w:rFonts w:cs="Arial"/>
                <w:i/>
                <w:iCs/>
                <w:szCs w:val="24"/>
              </w:rPr>
            </w:pPr>
            <w:r w:rsidRPr="00877FCA">
              <w:rPr>
                <w:rFonts w:cs="Arial"/>
                <w:i/>
                <w:iCs/>
                <w:szCs w:val="24"/>
              </w:rPr>
              <w:t>Working from different Council buildings</w:t>
            </w:r>
          </w:p>
          <w:p w:rsidRPr="00877FCA" w:rsidR="00956E46" w:rsidP="00956E46" w:rsidRDefault="00956E46" w14:paraId="16D6786C" w14:textId="77777777">
            <w:pPr>
              <w:pStyle w:val="ListParagraph"/>
              <w:numPr>
                <w:ilvl w:val="0"/>
                <w:numId w:val="1"/>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956E46" w:rsidP="003636DF" w:rsidRDefault="00956E46" w14:paraId="3CD6922A" w14:textId="77777777">
            <w:pPr>
              <w:rPr>
                <w:rFonts w:cs="Arial"/>
                <w:i/>
                <w:iCs/>
                <w:szCs w:val="24"/>
              </w:rPr>
            </w:pPr>
          </w:p>
        </w:tc>
      </w:tr>
    </w:tbl>
    <w:p w:rsidRPr="00F24FA7" w:rsidR="00956E46" w:rsidP="28BB629B" w:rsidRDefault="00956E46" w14:paraId="4A8BE09F" w14:textId="43C7389F">
      <w:pPr>
        <w:pStyle w:val="Normal"/>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956E46" w:rsidTr="003636DF" w14:paraId="54C50536" w14:textId="77777777">
        <w:trPr>
          <w:trHeight w:val="487"/>
        </w:trPr>
        <w:tc>
          <w:tcPr>
            <w:tcW w:w="9808" w:type="dxa"/>
            <w:shd w:val="clear" w:color="auto" w:fill="171796"/>
            <w:vAlign w:val="center"/>
          </w:tcPr>
          <w:p w:rsidRPr="00162B93" w:rsidR="00956E46" w:rsidP="003636DF" w:rsidRDefault="00956E46" w14:paraId="733509C7" w14:textId="77777777">
            <w:pPr>
              <w:rPr>
                <w:rFonts w:cs="Arial"/>
                <w:b/>
                <w:bCs/>
                <w:color w:val="FFFFFF" w:themeColor="background1"/>
                <w:szCs w:val="24"/>
              </w:rPr>
            </w:pPr>
            <w:r>
              <w:rPr>
                <w:rFonts w:cs="Arial"/>
                <w:b/>
                <w:bCs/>
                <w:color w:val="FFFFFF" w:themeColor="background1"/>
                <w:szCs w:val="24"/>
              </w:rPr>
              <w:t>About us</w:t>
            </w:r>
          </w:p>
        </w:tc>
      </w:tr>
    </w:tbl>
    <w:p w:rsidR="00956E46" w:rsidP="28BB629B" w:rsidRDefault="00956E46" w14:paraId="2565D471" w14:textId="26205BF5">
      <w:pPr>
        <w:pStyle w:val="Normal"/>
        <w:rPr>
          <w:rFonts w:cs="Arial"/>
        </w:rPr>
      </w:pPr>
      <w:r w:rsidRPr="28BB629B" w:rsidR="00956E46">
        <w:rPr>
          <w:rFonts w:cs="Arial"/>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956E46" w:rsidP="00956E46" w:rsidRDefault="00956E46" w14:paraId="4E93B523" w14:textId="77777777">
      <w:pPr>
        <w:rPr>
          <w:rFonts w:cs="Arial"/>
          <w:iCs/>
          <w:szCs w:val="24"/>
        </w:rPr>
      </w:pPr>
    </w:p>
    <w:p w:rsidR="00956E46" w:rsidP="00956E46" w:rsidRDefault="00956E46" w14:paraId="1398E180"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956E46" w:rsidP="00956E46" w:rsidRDefault="00956E46" w14:paraId="6B0FA08C" w14:textId="77777777">
      <w:pPr>
        <w:rPr>
          <w:rFonts w:cs="Arial"/>
          <w:iCs/>
          <w:szCs w:val="24"/>
        </w:rPr>
      </w:pPr>
    </w:p>
    <w:p w:rsidR="00956E46" w:rsidP="00956E46" w:rsidRDefault="00956E46" w14:paraId="518F0BC7"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956E46" w:rsidP="00956E46" w:rsidRDefault="00956E46" w14:paraId="77C3A0F0"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956E46" w:rsidTr="003636DF" w14:paraId="16C3C397" w14:textId="77777777">
        <w:trPr>
          <w:trHeight w:val="487"/>
        </w:trPr>
        <w:tc>
          <w:tcPr>
            <w:tcW w:w="9808" w:type="dxa"/>
            <w:shd w:val="clear" w:color="auto" w:fill="171796"/>
            <w:vAlign w:val="center"/>
          </w:tcPr>
          <w:p w:rsidRPr="00162B93" w:rsidR="00956E46" w:rsidP="003636DF" w:rsidRDefault="00956E46" w14:paraId="27021A9D"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C20F8D" w:rsidP="00956E46" w:rsidRDefault="00C20F8D" w14:paraId="12FF7A89" w14:textId="77777777"/>
    <w:p w:rsidR="00956E46" w:rsidP="00956E46" w:rsidRDefault="00956E46" w14:paraId="6F33476D" w14:textId="21BE0CD8">
      <w:r>
        <w:t xml:space="preserve">To work as part of a team to provide an AMHP Service for Suffolk residents who require assessment under the Mental Health Act 1983. </w:t>
      </w:r>
    </w:p>
    <w:p w:rsidR="00956E46" w:rsidP="00956E46" w:rsidRDefault="00956E46" w14:paraId="1D481D0E" w14:textId="77777777"/>
    <w:p w:rsidR="00956E46" w:rsidP="00956E46" w:rsidRDefault="00956E46" w14:paraId="728F70AF" w14:textId="77777777">
      <w:pPr>
        <w:spacing w:after="160" w:line="259" w:lineRule="auto"/>
      </w:pPr>
      <w:r w:rsidRPr="001B5D5D">
        <w:t xml:space="preserve">We </w:t>
      </w:r>
      <w:r>
        <w:t>have worked to transform our AMHP service in Suffolk over the last 12 months and are now completing the recruitment to our permanent team of AMHPs with 2 full time posts, bringing us to 6 full time staff. T</w:t>
      </w:r>
      <w:r w:rsidRPr="001B5D5D">
        <w:t>his will be a countywide role operating on any rota in Suffolk where the demand is required on the day. </w:t>
      </w:r>
      <w:r>
        <w:t xml:space="preserve">The council working day is 08:45 to 17:20 (Mon to Thurs) and 08:45 to 16:25 (Fri). </w:t>
      </w:r>
    </w:p>
    <w:p w:rsidRPr="001B5D5D" w:rsidR="00956E46" w:rsidP="00956E46" w:rsidRDefault="00956E46" w14:paraId="03E2D82C" w14:textId="77777777">
      <w:pPr>
        <w:spacing w:after="160" w:line="259" w:lineRule="auto"/>
      </w:pPr>
      <w:r w:rsidRPr="001B5D5D">
        <w:t xml:space="preserve">You will be required to carry out a full range of Mental Health Act duties, including (but not limited to) Mental Health Act Assessments in a variety of settings in both acute mental health hospitals and the community. Occasionally travel </w:t>
      </w:r>
      <w:r>
        <w:t xml:space="preserve">will be required </w:t>
      </w:r>
      <w:r w:rsidRPr="001B5D5D">
        <w:t>to out of county hospital</w:t>
      </w:r>
      <w:r>
        <w:t xml:space="preserve"> and other community </w:t>
      </w:r>
      <w:r w:rsidRPr="001B5D5D">
        <w:t>settings.</w:t>
      </w:r>
    </w:p>
    <w:p w:rsidRPr="001B5D5D" w:rsidR="00956E46" w:rsidP="00956E46" w:rsidRDefault="00956E46" w14:paraId="308BC75C" w14:textId="77777777">
      <w:pPr>
        <w:spacing w:after="160" w:line="259" w:lineRule="auto"/>
      </w:pPr>
      <w:r w:rsidRPr="001B5D5D">
        <w:t>You will also be expected to carry out CTO work, guardianship applications/renewals and warrant applications, and to cover the role of the AMHP triage worker.</w:t>
      </w:r>
    </w:p>
    <w:p w:rsidRPr="00557AA2" w:rsidR="00956E46" w:rsidP="00956E46" w:rsidRDefault="00956E46" w14:paraId="7D6BD0D0" w14:textId="77777777">
      <w:pPr>
        <w:spacing w:after="160" w:line="259" w:lineRule="auto"/>
      </w:pPr>
      <w:r w:rsidRPr="001B5D5D">
        <w:t xml:space="preserve">You </w:t>
      </w:r>
      <w:r>
        <w:t>will</w:t>
      </w:r>
      <w:r w:rsidRPr="001B5D5D">
        <w:t xml:space="preserve"> also be required to represent the AMHP service at multi - agency meetings.</w:t>
      </w:r>
    </w:p>
    <w:p w:rsidR="00956E46" w:rsidP="00956E46" w:rsidRDefault="00956E46" w14:paraId="2C36A4D7" w14:textId="77777777">
      <w:pPr>
        <w:rPr>
          <w:rFonts w:cs="Arial"/>
          <w:color w:val="000000"/>
          <w:szCs w:val="24"/>
        </w:rPr>
      </w:pPr>
      <w:r>
        <w:rPr>
          <w:rFonts w:cs="Arial"/>
          <w:color w:val="000000"/>
          <w:szCs w:val="24"/>
        </w:rPr>
        <w:t>You will also be required to act as the</w:t>
      </w:r>
      <w:r w:rsidRPr="00F32872">
        <w:rPr>
          <w:rFonts w:cs="Arial"/>
          <w:color w:val="000000"/>
          <w:szCs w:val="24"/>
        </w:rPr>
        <w:t xml:space="preserve"> AMHP </w:t>
      </w:r>
      <w:r>
        <w:rPr>
          <w:rFonts w:cs="Arial"/>
          <w:color w:val="000000"/>
          <w:szCs w:val="24"/>
        </w:rPr>
        <w:t>Coordinator in the absence of the Team Manager. This role involves managing the AMHP workflow, prioritising and allocating referrals.</w:t>
      </w:r>
    </w:p>
    <w:p w:rsidR="00956E46" w:rsidP="00956E46" w:rsidRDefault="00956E46" w14:paraId="475E8786" w14:textId="77777777">
      <w:pPr>
        <w:rPr>
          <w:rFonts w:cs="Arial"/>
          <w:color w:val="000000"/>
          <w:szCs w:val="24"/>
        </w:rPr>
      </w:pPr>
    </w:p>
    <w:p w:rsidR="00956E46" w:rsidP="00956E46" w:rsidRDefault="00956E46" w14:paraId="1081FB18" w14:textId="77777777">
      <w:r>
        <w:t xml:space="preserve">You will be responsible for sustaining your Approved Mental Health Professional status as required by the local authority, ensuring you work to the AMHP competence framework standards, complete the annual legal training requirements and attend regular supervision. </w:t>
      </w:r>
    </w:p>
    <w:p w:rsidRPr="00F24FA7" w:rsidR="00956E46" w:rsidP="00956E46" w:rsidRDefault="00956E46" w14:paraId="658A9245"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956E46" w:rsidTr="003636DF" w14:paraId="5D889774" w14:textId="77777777">
        <w:trPr>
          <w:trHeight w:val="487"/>
        </w:trPr>
        <w:tc>
          <w:tcPr>
            <w:tcW w:w="9808" w:type="dxa"/>
            <w:shd w:val="clear" w:color="auto" w:fill="171796"/>
            <w:vAlign w:val="center"/>
          </w:tcPr>
          <w:p w:rsidRPr="00162B93" w:rsidR="00956E46" w:rsidP="003636DF" w:rsidRDefault="00956E46" w14:paraId="101A5702"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956E46" w:rsidP="28BB629B" w:rsidRDefault="00956E46" w14:paraId="5C273207" w14:textId="71DB665D">
      <w:pPr>
        <w:pStyle w:val="Normal"/>
        <w:rPr>
          <w:rFonts w:cs="Arial"/>
        </w:rPr>
      </w:pPr>
      <w:r w:rsidRPr="28BB629B" w:rsidR="00956E46">
        <w:rPr>
          <w:rFonts w:cs="Arial"/>
        </w:rPr>
        <w:t>We are a countywide AMHP service, that sit under the directorate of Adult &amp; Community Services within Suffolk County Council, the AMHP service is part of our wider ACS Mental Health Service that comprises of 6 social work teams. In the AMHP service we have an AMHP Service Lead, an AMHP Team Manager, complemented by 6 full time AMHP’s. The dedicated AMHPs will be supported by sessional AMHPs who will support with shifts as required.</w:t>
      </w:r>
    </w:p>
    <w:p w:rsidR="00956E46" w:rsidP="00956E46" w:rsidRDefault="00956E46" w14:paraId="66B71E2B" w14:textId="77777777">
      <w:pPr>
        <w:rPr>
          <w:rFonts w:cs="Arial"/>
          <w:szCs w:val="24"/>
        </w:rPr>
      </w:pPr>
    </w:p>
    <w:p w:rsidR="00956E46" w:rsidP="00956E46" w:rsidRDefault="00956E46" w14:paraId="1A0D397B" w14:textId="77777777">
      <w:pPr>
        <w:rPr>
          <w:rFonts w:cs="Arial"/>
          <w:szCs w:val="24"/>
        </w:rPr>
      </w:pPr>
      <w:r>
        <w:rPr>
          <w:rFonts w:cs="Arial"/>
          <w:szCs w:val="24"/>
        </w:rPr>
        <w:t xml:space="preserve">As a service we offer regular AMHP supervision, that is structured using the AMHP competency framework standards and an annual appraisal. The permanent AMHP team has monthly team meetings to which sessional AMHPs are invited to attend. </w:t>
      </w:r>
    </w:p>
    <w:p w:rsidR="00956E46" w:rsidP="00956E46" w:rsidRDefault="00956E46" w14:paraId="0862DFB4" w14:textId="77777777">
      <w:pPr>
        <w:rPr>
          <w:rFonts w:cs="Arial"/>
          <w:szCs w:val="24"/>
        </w:rPr>
      </w:pPr>
    </w:p>
    <w:p w:rsidR="00956E46" w:rsidP="00956E46" w:rsidRDefault="00956E46" w14:paraId="542CC2D3" w14:textId="77777777">
      <w:pPr>
        <w:rPr>
          <w:rFonts w:cs="Arial"/>
          <w:szCs w:val="24"/>
        </w:rPr>
      </w:pPr>
      <w:r>
        <w:rPr>
          <w:rFonts w:cs="Arial"/>
          <w:szCs w:val="24"/>
        </w:rPr>
        <w:t xml:space="preserve">We work closely with our workforce development colleagues to commission specialist AMHP CPD days and offer 18 hours a year comprising of an annual legal update and 2 other areas. </w:t>
      </w:r>
    </w:p>
    <w:p w:rsidR="00956E46" w:rsidP="00956E46" w:rsidRDefault="00956E46" w14:paraId="543AE89A"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956E46" w:rsidTr="003636DF" w14:paraId="02D75E3D" w14:textId="77777777">
        <w:trPr>
          <w:trHeight w:val="487"/>
        </w:trPr>
        <w:tc>
          <w:tcPr>
            <w:tcW w:w="9808" w:type="dxa"/>
            <w:shd w:val="clear" w:color="auto" w:fill="171796"/>
            <w:vAlign w:val="center"/>
          </w:tcPr>
          <w:p w:rsidRPr="00162B93" w:rsidR="00956E46" w:rsidP="003636DF" w:rsidRDefault="00956E46" w14:paraId="72FA2E83"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00C20F8D" w:rsidP="00C20F8D" w:rsidRDefault="00C20F8D" w14:paraId="28E9A535" w14:textId="77777777">
      <w:pPr>
        <w:pStyle w:val="Default"/>
        <w:ind w:left="426"/>
      </w:pPr>
    </w:p>
    <w:p w:rsidR="00956E46" w:rsidP="00956E46" w:rsidRDefault="00956E46" w14:paraId="1B470D60" w14:textId="639A1377">
      <w:pPr>
        <w:pStyle w:val="Default"/>
        <w:numPr>
          <w:ilvl w:val="0"/>
          <w:numId w:val="2"/>
        </w:numPr>
        <w:ind w:left="426"/>
      </w:pPr>
      <w:r>
        <w:t xml:space="preserve">To deliver a professional AMHP service </w:t>
      </w:r>
    </w:p>
    <w:p w:rsidR="00956E46" w:rsidP="00956E46" w:rsidRDefault="00956E46" w14:paraId="0FD8CCBC" w14:textId="77777777">
      <w:pPr>
        <w:pStyle w:val="Default"/>
        <w:numPr>
          <w:ilvl w:val="0"/>
          <w:numId w:val="2"/>
        </w:numPr>
        <w:ind w:left="426"/>
      </w:pPr>
      <w:r>
        <w:t xml:space="preserve">To promote and contribute to a high-performance culture within the AMHP service, that is flexible, innovative, and is responsive to changing priorities. </w:t>
      </w:r>
    </w:p>
    <w:p w:rsidR="00956E46" w:rsidP="00956E46" w:rsidRDefault="00956E46" w14:paraId="0B32FCE6" w14:textId="77777777">
      <w:pPr>
        <w:pStyle w:val="Default"/>
        <w:numPr>
          <w:ilvl w:val="0"/>
          <w:numId w:val="2"/>
        </w:numPr>
        <w:ind w:left="426"/>
      </w:pPr>
      <w:r>
        <w:t xml:space="preserve">To contribute to the provision of Mental Health Act assessments that are personalised, in line with legislation and guidance and promote least restrictive practice and recovery focused outcomes.  </w:t>
      </w:r>
    </w:p>
    <w:p w:rsidR="00956E46" w:rsidP="00956E46" w:rsidRDefault="00956E46" w14:paraId="3E1CCAA9" w14:textId="77777777">
      <w:pPr>
        <w:pStyle w:val="Default"/>
        <w:numPr>
          <w:ilvl w:val="0"/>
          <w:numId w:val="2"/>
        </w:numPr>
        <w:spacing w:after="37"/>
        <w:ind w:left="426"/>
        <w:rPr>
          <w:color w:val="auto"/>
        </w:rPr>
      </w:pPr>
      <w:r>
        <w:t>To contribute to the provision of high-quality assessments, reviews, and support plans for individuals, in consultation with the person and their carer.</w:t>
      </w:r>
      <w:r>
        <w:rPr>
          <w:color w:val="auto"/>
        </w:rPr>
        <w:t xml:space="preserve"> </w:t>
      </w:r>
    </w:p>
    <w:p w:rsidR="00956E46" w:rsidP="00956E46" w:rsidRDefault="00956E46" w14:paraId="71979DB1" w14:textId="77777777">
      <w:pPr>
        <w:pStyle w:val="Default"/>
        <w:numPr>
          <w:ilvl w:val="0"/>
          <w:numId w:val="2"/>
        </w:numPr>
        <w:ind w:left="426"/>
        <w:rPr>
          <w:color w:val="auto"/>
        </w:rPr>
      </w:pPr>
      <w:r>
        <w:t>To liaise with others involved in the customers care, to support decision making in future needs – such as provision of ongoing effective, support, contribute to information gathering regarding safeguarding of children and adults and effective risk management. Including clear decision making and reporting on outcomes.</w:t>
      </w:r>
    </w:p>
    <w:p w:rsidR="00956E46" w:rsidP="00956E46" w:rsidRDefault="00956E46" w14:paraId="60898982" w14:textId="77777777">
      <w:pPr>
        <w:pStyle w:val="Default"/>
        <w:numPr>
          <w:ilvl w:val="0"/>
          <w:numId w:val="2"/>
        </w:numPr>
        <w:ind w:left="426"/>
        <w:rPr>
          <w:color w:val="auto"/>
        </w:rPr>
      </w:pPr>
      <w:r>
        <w:rPr>
          <w:color w:val="auto"/>
        </w:rPr>
        <w:t xml:space="preserve">To support the AMHP service &amp; AMHP team manager to monitor and review service delivery plans and priorities, to ensure safe delivery of service and the escalation of risks as appropriate. </w:t>
      </w:r>
    </w:p>
    <w:p w:rsidR="00956E46" w:rsidP="00956E46" w:rsidRDefault="00956E46" w14:paraId="176D23F5" w14:textId="77777777">
      <w:pPr>
        <w:pStyle w:val="Default"/>
        <w:numPr>
          <w:ilvl w:val="0"/>
          <w:numId w:val="2"/>
        </w:numPr>
        <w:ind w:left="426"/>
        <w:rPr>
          <w:color w:val="auto"/>
        </w:rPr>
      </w:pPr>
      <w:r>
        <w:rPr>
          <w:color w:val="auto"/>
        </w:rPr>
        <w:t xml:space="preserve">To coordinate the AMHP workflow in the absence of the team manager, this will include offering advice and support to other AMHPs colleagues. </w:t>
      </w:r>
    </w:p>
    <w:p w:rsidR="00956E46" w:rsidP="00956E46" w:rsidRDefault="00956E46" w14:paraId="51093EC7" w14:textId="77777777">
      <w:pPr>
        <w:pStyle w:val="Default"/>
        <w:numPr>
          <w:ilvl w:val="0"/>
          <w:numId w:val="2"/>
        </w:numPr>
        <w:ind w:left="426"/>
        <w:rPr>
          <w:color w:val="auto"/>
        </w:rPr>
      </w:pPr>
      <w:r>
        <w:t xml:space="preserve">To contribute to effective team working and service development and to work with management to identify improvements that could be introduced to enhance the efficiency and effectiveness of the service. </w:t>
      </w:r>
    </w:p>
    <w:p w:rsidR="00956E46" w:rsidP="00956E46" w:rsidRDefault="00956E46" w14:paraId="6ABA2AC9" w14:textId="77777777">
      <w:pPr>
        <w:pStyle w:val="Default"/>
        <w:numPr>
          <w:ilvl w:val="0"/>
          <w:numId w:val="2"/>
        </w:numPr>
        <w:ind w:left="426"/>
        <w:rPr>
          <w:color w:val="auto"/>
        </w:rPr>
      </w:pPr>
      <w:r>
        <w:rPr>
          <w:color w:val="auto"/>
        </w:rPr>
        <w:t>Provide professional support and leadership from an AMHP perspective to a wider multidisciplinary system including other ACS teams.</w:t>
      </w:r>
    </w:p>
    <w:p w:rsidRPr="00047EB4" w:rsidR="00956E46" w:rsidP="00956E46" w:rsidRDefault="00956E46" w14:paraId="030860B4" w14:textId="77777777">
      <w:pPr>
        <w:pStyle w:val="Default"/>
        <w:numPr>
          <w:ilvl w:val="0"/>
          <w:numId w:val="2"/>
        </w:numPr>
        <w:ind w:left="426"/>
        <w:rPr>
          <w:color w:val="auto"/>
        </w:rPr>
      </w:pPr>
      <w:r>
        <w:t>To effectively manage your own assessment allocations and support allocation to others as part of a duty system.</w:t>
      </w:r>
    </w:p>
    <w:p w:rsidRPr="00557AA2" w:rsidR="00956E46" w:rsidP="00956E46" w:rsidRDefault="00956E46" w14:paraId="73727A48" w14:textId="77777777">
      <w:pPr>
        <w:pStyle w:val="Default"/>
        <w:numPr>
          <w:ilvl w:val="0"/>
          <w:numId w:val="2"/>
        </w:numPr>
        <w:ind w:left="426"/>
        <w:rPr>
          <w:color w:val="auto"/>
        </w:rPr>
      </w:pPr>
      <w:r>
        <w:t xml:space="preserve">To keep accurate and timely records in relation to the work undertaken using Social Care electronic recording systems, in line with the councils recording policy. </w:t>
      </w:r>
    </w:p>
    <w:p w:rsidR="00956E46" w:rsidP="00956E46" w:rsidRDefault="00956E46" w14:paraId="09CA1266" w14:textId="77777777">
      <w:pPr>
        <w:pStyle w:val="Default"/>
        <w:numPr>
          <w:ilvl w:val="0"/>
          <w:numId w:val="2"/>
        </w:numPr>
        <w:ind w:left="426"/>
        <w:rPr>
          <w:color w:val="auto"/>
        </w:rPr>
      </w:pPr>
      <w:r>
        <w:t xml:space="preserve">To offer training and shadowing opportunities to those wishing to train as AMHPs and supporting the teaching programme which Suffolk AMHP trainees attend. </w:t>
      </w:r>
    </w:p>
    <w:p w:rsidRPr="00F24FA7" w:rsidR="00956E46" w:rsidP="00956E46" w:rsidRDefault="00956E46" w14:paraId="28308F60" w14:textId="77777777">
      <w:pPr>
        <w:rPr>
          <w:rFonts w:cs="Arial"/>
          <w:szCs w:val="24"/>
        </w:rPr>
      </w:pPr>
    </w:p>
    <w:p w:rsidRPr="00F24FA7" w:rsidR="00956E46" w:rsidP="00956E46" w:rsidRDefault="00956E46" w14:paraId="69F911D1"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956E46" w:rsidP="00956E46" w:rsidRDefault="00956E46" w14:paraId="132D64C2"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956E46" w:rsidTr="003636DF" w14:paraId="59362145" w14:textId="77777777">
        <w:trPr>
          <w:trHeight w:val="487"/>
        </w:trPr>
        <w:tc>
          <w:tcPr>
            <w:tcW w:w="9808" w:type="dxa"/>
            <w:shd w:val="clear" w:color="auto" w:fill="171796"/>
            <w:vAlign w:val="center"/>
          </w:tcPr>
          <w:p w:rsidRPr="00162B93" w:rsidR="00956E46" w:rsidP="003636DF" w:rsidRDefault="00956E46" w14:paraId="4F7F142F"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956E46" w:rsidP="00956E46" w:rsidRDefault="00956E46" w14:paraId="0CA737E0" w14:textId="77777777">
      <w:pPr>
        <w:rPr>
          <w:rFonts w:cs="Arial"/>
          <w:b/>
          <w:szCs w:val="24"/>
        </w:rPr>
      </w:pPr>
    </w:p>
    <w:p w:rsidRPr="00F24FA7" w:rsidR="00956E46" w:rsidP="00956E46" w:rsidRDefault="00956E46" w14:paraId="06173DC2" w14:textId="77777777">
      <w:pPr>
        <w:rPr>
          <w:rFonts w:cs="Arial"/>
          <w:b/>
          <w:szCs w:val="24"/>
        </w:rPr>
      </w:pPr>
      <w:r w:rsidRPr="00F24FA7">
        <w:rPr>
          <w:rFonts w:cs="Arial"/>
          <w:b/>
          <w:szCs w:val="24"/>
        </w:rPr>
        <w:t>Qualifications and professional memberships</w:t>
      </w:r>
    </w:p>
    <w:p w:rsidR="00956E46" w:rsidP="00956E46" w:rsidRDefault="00956E46" w14:paraId="44A8E37D" w14:textId="77777777">
      <w:pPr>
        <w:pStyle w:val="ListParagraph"/>
        <w:numPr>
          <w:ilvl w:val="0"/>
          <w:numId w:val="3"/>
        </w:numPr>
        <w:contextualSpacing w:val="0"/>
      </w:pPr>
      <w:r>
        <w:t xml:space="preserve">Social Work qualification (diploma/degree) or equivalent or registered MH nurse with AMHP training. </w:t>
      </w:r>
    </w:p>
    <w:p w:rsidR="00956E46" w:rsidP="00956E46" w:rsidRDefault="00956E46" w14:paraId="1E2C0C1A" w14:textId="77777777">
      <w:pPr>
        <w:pStyle w:val="ListParagraph"/>
        <w:numPr>
          <w:ilvl w:val="0"/>
          <w:numId w:val="3"/>
        </w:numPr>
        <w:contextualSpacing w:val="0"/>
      </w:pPr>
      <w:r>
        <w:t xml:space="preserve">Current and valid registration with Social Work England or NMC registration as applicable to profession </w:t>
      </w:r>
    </w:p>
    <w:p w:rsidR="00956E46" w:rsidP="00956E46" w:rsidRDefault="00956E46" w14:paraId="1AD9052F" w14:textId="77777777">
      <w:pPr>
        <w:pStyle w:val="ListParagraph"/>
        <w:numPr>
          <w:ilvl w:val="0"/>
          <w:numId w:val="3"/>
        </w:numPr>
        <w:contextualSpacing w:val="0"/>
      </w:pPr>
      <w:r>
        <w:t xml:space="preserve">Post qualifying AMHP Certificate </w:t>
      </w:r>
    </w:p>
    <w:p w:rsidR="00956E46" w:rsidP="00956E46" w:rsidRDefault="00956E46" w14:paraId="12A89758" w14:textId="77777777">
      <w:pPr>
        <w:pStyle w:val="ListParagraph"/>
        <w:numPr>
          <w:ilvl w:val="0"/>
          <w:numId w:val="3"/>
        </w:numPr>
        <w:contextualSpacing w:val="0"/>
      </w:pPr>
      <w:r>
        <w:t xml:space="preserve">Evidence of Continued Professional Development.  </w:t>
      </w:r>
    </w:p>
    <w:p w:rsidRPr="00A0309B" w:rsidR="00956E46" w:rsidP="00956E46" w:rsidRDefault="00956E46" w14:paraId="68C2D871" w14:textId="77777777">
      <w:pPr>
        <w:rPr>
          <w:rFonts w:cs="Arial"/>
          <w:b/>
          <w:szCs w:val="24"/>
        </w:rPr>
      </w:pPr>
    </w:p>
    <w:p w:rsidR="00956E46" w:rsidP="00956E46" w:rsidRDefault="00956E46" w14:paraId="15F66036" w14:textId="77777777">
      <w:pPr>
        <w:rPr>
          <w:rFonts w:cs="Arial"/>
          <w:b/>
          <w:szCs w:val="24"/>
        </w:rPr>
      </w:pPr>
      <w:r w:rsidRPr="00F24FA7">
        <w:rPr>
          <w:rFonts w:cs="Arial"/>
          <w:b/>
          <w:szCs w:val="24"/>
        </w:rPr>
        <w:t>Values and personal qualities</w:t>
      </w:r>
    </w:p>
    <w:p w:rsidR="00956E46" w:rsidP="00956E46" w:rsidRDefault="00956E46" w14:paraId="27D5C672" w14:textId="77777777">
      <w:pPr>
        <w:pStyle w:val="ListParagraph"/>
        <w:numPr>
          <w:ilvl w:val="0"/>
          <w:numId w:val="3"/>
        </w:numPr>
        <w:contextualSpacing w:val="0"/>
      </w:pPr>
      <w:bookmarkStart w:name="_Hlk5793747" w:id="1"/>
      <w:r>
        <w:t>A passion for improving the lives of the people we work with and delivering personalised services with an emphasis on collaboration, partnership, responsibility, community and health relationships, quality, professional growth for staff and growth for the people we support.</w:t>
      </w:r>
    </w:p>
    <w:p w:rsidR="00956E46" w:rsidP="00956E46" w:rsidRDefault="00956E46" w14:paraId="4F2ABA30" w14:textId="77777777">
      <w:pPr>
        <w:pStyle w:val="ListParagraph"/>
        <w:numPr>
          <w:ilvl w:val="0"/>
          <w:numId w:val="3"/>
        </w:numPr>
        <w:contextualSpacing w:val="0"/>
      </w:pPr>
      <w:r>
        <w:t xml:space="preserve">Resilience under pressure and ability to remain positive when challenged and to be able to have open and honest conversations with colleagues and customers. </w:t>
      </w:r>
    </w:p>
    <w:p w:rsidR="00956E46" w:rsidP="00956E46" w:rsidRDefault="00956E46" w14:paraId="353594D0" w14:textId="77777777">
      <w:pPr>
        <w:pStyle w:val="ListParagraph"/>
        <w:numPr>
          <w:ilvl w:val="0"/>
          <w:numId w:val="3"/>
        </w:numPr>
        <w:contextualSpacing w:val="0"/>
      </w:pPr>
      <w:r>
        <w:t xml:space="preserve">Ability to demonstrate the </w:t>
      </w:r>
      <w:hyperlink w:history="1" r:id="rId11">
        <w:r w:rsidRPr="00AA25C0">
          <w:rPr>
            <w:rStyle w:val="Hyperlink"/>
            <w:rFonts w:eastAsiaTheme="majorEastAsia"/>
          </w:rPr>
          <w:t>WE ASPIRE</w:t>
        </w:r>
      </w:hyperlink>
      <w:r>
        <w:t xml:space="preserve"> values.</w:t>
      </w:r>
    </w:p>
    <w:p w:rsidR="00956E46" w:rsidP="00956E46" w:rsidRDefault="00956E46" w14:paraId="639AAD14" w14:textId="77777777">
      <w:pPr>
        <w:pStyle w:val="ListParagraph"/>
        <w:numPr>
          <w:ilvl w:val="0"/>
          <w:numId w:val="3"/>
        </w:numPr>
        <w:contextualSpacing w:val="0"/>
      </w:pPr>
      <w:r w:rsidRPr="00B06642">
        <w:rPr>
          <w:lang w:val="en-US"/>
        </w:rPr>
        <w:t>A commitment to safeguarding and promoting the welfare of children, young people and adults at risk of abuse or neglect.</w:t>
      </w:r>
    </w:p>
    <w:bookmarkEnd w:id="1"/>
    <w:p w:rsidRPr="00F24FA7" w:rsidR="00956E46" w:rsidP="00956E46" w:rsidRDefault="00956E46" w14:paraId="3FEEB6FA" w14:textId="77777777">
      <w:pPr>
        <w:rPr>
          <w:rFonts w:cs="Arial"/>
          <w:szCs w:val="24"/>
        </w:rPr>
      </w:pPr>
    </w:p>
    <w:p w:rsidRPr="00F24FA7" w:rsidR="00956E46" w:rsidP="00956E46" w:rsidRDefault="00956E46" w14:paraId="43EE5F13" w14:textId="77777777">
      <w:pPr>
        <w:rPr>
          <w:rFonts w:cs="Arial"/>
          <w:b/>
          <w:szCs w:val="24"/>
        </w:rPr>
      </w:pPr>
      <w:r w:rsidRPr="00F24FA7">
        <w:rPr>
          <w:rFonts w:cs="Arial"/>
          <w:b/>
          <w:szCs w:val="24"/>
        </w:rPr>
        <w:t>Specialist knowledge skills and experience</w:t>
      </w:r>
    </w:p>
    <w:p w:rsidRPr="00E10B18" w:rsidR="00956E46" w:rsidP="00956E46" w:rsidRDefault="00956E46" w14:paraId="2AC235F8" w14:textId="77777777">
      <w:pPr>
        <w:pStyle w:val="ListParagraph"/>
        <w:numPr>
          <w:ilvl w:val="0"/>
          <w:numId w:val="3"/>
        </w:numPr>
        <w:contextualSpacing w:val="0"/>
      </w:pPr>
      <w:r w:rsidRPr="00E10B18">
        <w:t xml:space="preserve">Be able to demonstrate a high level of knowledge and experience with regards to the law and practice within the Mental Health Act, Mental Capacity Act, </w:t>
      </w:r>
      <w:r>
        <w:t xml:space="preserve">Care Act, </w:t>
      </w:r>
      <w:r w:rsidRPr="00E10B18">
        <w:t xml:space="preserve">Safeguarding, </w:t>
      </w:r>
      <w:r>
        <w:t>H</w:t>
      </w:r>
      <w:r w:rsidRPr="00E10B18">
        <w:t xml:space="preserve">uman </w:t>
      </w:r>
      <w:r>
        <w:t>R</w:t>
      </w:r>
      <w:r w:rsidRPr="00E10B18">
        <w:t xml:space="preserve">ights </w:t>
      </w:r>
      <w:r>
        <w:t>A</w:t>
      </w:r>
      <w:r w:rsidRPr="00E10B18">
        <w:t>c</w:t>
      </w:r>
      <w:r>
        <w:t xml:space="preserve">t. </w:t>
      </w:r>
    </w:p>
    <w:p w:rsidR="00956E46" w:rsidP="00956E46" w:rsidRDefault="00956E46" w14:paraId="779D2B4E" w14:textId="77777777">
      <w:pPr>
        <w:pStyle w:val="ListParagraph"/>
        <w:numPr>
          <w:ilvl w:val="0"/>
          <w:numId w:val="3"/>
        </w:numPr>
        <w:contextualSpacing w:val="0"/>
      </w:pPr>
      <w:r>
        <w:t xml:space="preserve">Demonstrate the ability to act as an independent, </w:t>
      </w:r>
      <w:r w:rsidRPr="00E10B18">
        <w:t>autonomous</w:t>
      </w:r>
      <w:r>
        <w:t xml:space="preserve"> AMHP with an ability to assess risk and take appropriate action.</w:t>
      </w:r>
    </w:p>
    <w:p w:rsidR="00956E46" w:rsidP="00956E46" w:rsidRDefault="00956E46" w14:paraId="639342B9" w14:textId="77777777">
      <w:pPr>
        <w:pStyle w:val="ListParagraph"/>
        <w:numPr>
          <w:ilvl w:val="0"/>
          <w:numId w:val="3"/>
        </w:numPr>
        <w:contextualSpacing w:val="0"/>
      </w:pPr>
      <w:r>
        <w:t xml:space="preserve">To have at least 12 months post qualifying experience as an AMHP, and to have taken part in either an AMHP specific role or participation on a rota. </w:t>
      </w:r>
    </w:p>
    <w:p w:rsidR="00956E46" w:rsidP="00956E46" w:rsidRDefault="00956E46" w14:paraId="2373A8EC" w14:textId="77777777">
      <w:pPr>
        <w:pStyle w:val="ListParagraph"/>
        <w:numPr>
          <w:ilvl w:val="0"/>
          <w:numId w:val="3"/>
        </w:numPr>
        <w:contextualSpacing w:val="0"/>
      </w:pPr>
      <w:proofErr w:type="gramStart"/>
      <w:r>
        <w:t>2 year</w:t>
      </w:r>
      <w:proofErr w:type="gramEnd"/>
      <w:r>
        <w:t xml:space="preserve"> post qualification experience managing complex case casework, including following agreed policies and procedures and achieving good timely outcomes with customers.</w:t>
      </w:r>
    </w:p>
    <w:p w:rsidR="00956E46" w:rsidP="00956E46" w:rsidRDefault="00956E46" w14:paraId="272426ED" w14:textId="77777777">
      <w:pPr>
        <w:pStyle w:val="ListParagraph"/>
        <w:numPr>
          <w:ilvl w:val="0"/>
          <w:numId w:val="3"/>
        </w:numPr>
        <w:contextualSpacing w:val="0"/>
      </w:pPr>
      <w:r>
        <w:t>A commitment, knowledge and understanding of Equal Opportunities policy and anti-discriminatory practice.</w:t>
      </w:r>
    </w:p>
    <w:p w:rsidRPr="00F24FA7" w:rsidR="00956E46" w:rsidP="00956E46" w:rsidRDefault="00956E46" w14:paraId="30F606A0" w14:textId="77777777">
      <w:pPr>
        <w:ind w:left="720"/>
        <w:rPr>
          <w:rFonts w:cs="Arial"/>
          <w:b/>
          <w:szCs w:val="24"/>
        </w:rPr>
      </w:pPr>
    </w:p>
    <w:p w:rsidRPr="00F24FA7" w:rsidR="00956E46" w:rsidP="00956E46" w:rsidRDefault="00956E46" w14:paraId="6968E843" w14:textId="77777777">
      <w:pPr>
        <w:rPr>
          <w:rFonts w:cs="Arial"/>
          <w:b/>
          <w:szCs w:val="24"/>
        </w:rPr>
      </w:pPr>
      <w:r w:rsidRPr="00F24FA7">
        <w:rPr>
          <w:rFonts w:cs="Arial"/>
          <w:b/>
          <w:szCs w:val="24"/>
        </w:rPr>
        <w:t xml:space="preserve">Additional requirements </w:t>
      </w:r>
    </w:p>
    <w:p w:rsidR="00956E46" w:rsidP="00956E46" w:rsidRDefault="00956E46" w14:paraId="78A33EC2" w14:textId="77777777">
      <w:pPr>
        <w:pStyle w:val="ListParagraph"/>
        <w:numPr>
          <w:ilvl w:val="0"/>
          <w:numId w:val="3"/>
        </w:numPr>
        <w:contextualSpacing w:val="0"/>
      </w:pPr>
      <w:r>
        <w:t>An enhanced DBS check is required for this role.</w:t>
      </w:r>
    </w:p>
    <w:p w:rsidR="00956E46" w:rsidP="00956E46" w:rsidRDefault="00956E46" w14:paraId="29AB9250" w14:textId="77777777">
      <w:pPr>
        <w:pStyle w:val="Header"/>
        <w:numPr>
          <w:ilvl w:val="0"/>
          <w:numId w:val="3"/>
        </w:numPr>
        <w:tabs>
          <w:tab w:val="clear" w:pos="4153"/>
          <w:tab w:val="clear" w:pos="8306"/>
        </w:tabs>
      </w:pPr>
      <w:r>
        <w:t xml:space="preserve">To adhere to and apply the code of ethics of the professional regulating body.           </w:t>
      </w:r>
    </w:p>
    <w:p w:rsidR="00956E46" w:rsidP="00956E46" w:rsidRDefault="00956E46" w14:paraId="3618C807" w14:textId="77777777">
      <w:pPr>
        <w:pStyle w:val="ListParagraph"/>
        <w:numPr>
          <w:ilvl w:val="0"/>
          <w:numId w:val="3"/>
        </w:numPr>
        <w:contextualSpacing w:val="0"/>
      </w:pPr>
      <w:r>
        <w:t>Willingness to undertake continuous professional development.</w:t>
      </w:r>
    </w:p>
    <w:p w:rsidR="00956E46" w:rsidP="00956E46" w:rsidRDefault="00956E46" w14:paraId="6FBE7A86" w14:textId="77777777">
      <w:pPr>
        <w:pStyle w:val="ListParagraph"/>
        <w:numPr>
          <w:ilvl w:val="0"/>
          <w:numId w:val="3"/>
        </w:numPr>
        <w:contextualSpacing w:val="0"/>
      </w:pPr>
      <w:r>
        <w:t>Expectation to travel around the County to meet the demands of the service.</w:t>
      </w:r>
    </w:p>
    <w:p w:rsidR="00956E46" w:rsidP="00956E46" w:rsidRDefault="00956E46" w14:paraId="796F598B" w14:textId="77777777">
      <w:pPr>
        <w:pStyle w:val="BodyText3"/>
        <w:numPr>
          <w:ilvl w:val="0"/>
          <w:numId w:val="3"/>
        </w:numPr>
        <w:autoSpaceDE w:val="0"/>
        <w:autoSpaceDN w:val="0"/>
        <w:rPr>
          <w:sz w:val="24"/>
          <w:szCs w:val="24"/>
        </w:rPr>
      </w:pPr>
      <w:r>
        <w:rPr>
          <w:sz w:val="24"/>
          <w:szCs w:val="24"/>
        </w:rPr>
        <w:t>Flexible approach to work which may include working outside core hours.</w:t>
      </w:r>
    </w:p>
    <w:p w:rsidR="00956E46" w:rsidP="00956E46" w:rsidRDefault="00956E46" w14:paraId="3FCB14DE" w14:textId="77777777">
      <w:pPr>
        <w:rPr>
          <w:rFonts w:cs="Arial"/>
          <w:b/>
          <w:szCs w:val="24"/>
        </w:rPr>
      </w:pPr>
    </w:p>
    <w:p w:rsidRPr="00A0309B" w:rsidR="00956E46" w:rsidP="00956E46" w:rsidRDefault="00956E46" w14:paraId="6CEC6DB9"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956E46" w:rsidP="00956E46" w:rsidRDefault="00956E46" w14:paraId="453A53AF"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956E46" w:rsidTr="003636DF" w14:paraId="1B7ACE76" w14:textId="77777777">
        <w:trPr>
          <w:trHeight w:val="487"/>
        </w:trPr>
        <w:tc>
          <w:tcPr>
            <w:tcW w:w="9808" w:type="dxa"/>
            <w:shd w:val="clear" w:color="auto" w:fill="171796"/>
            <w:vAlign w:val="center"/>
          </w:tcPr>
          <w:p w:rsidRPr="00BC371B" w:rsidR="00956E46" w:rsidP="003636DF" w:rsidRDefault="00956E46" w14:paraId="69A9359E" w14:textId="77777777">
            <w:pPr>
              <w:rPr>
                <w:rFonts w:cs="Arial"/>
                <w:b/>
                <w:szCs w:val="24"/>
              </w:rPr>
            </w:pPr>
            <w:r>
              <w:rPr>
                <w:rFonts w:cs="Arial"/>
                <w:b/>
                <w:szCs w:val="24"/>
              </w:rPr>
              <w:t>Travel requirements</w:t>
            </w:r>
          </w:p>
        </w:tc>
      </w:tr>
    </w:tbl>
    <w:p w:rsidR="00C20F8D" w:rsidP="00956E46" w:rsidRDefault="00C20F8D" w14:paraId="3E0438EC" w14:textId="77777777">
      <w:pPr>
        <w:rPr>
          <w:rStyle w:val="Arial12"/>
          <w:rFonts w:cs="Arial"/>
        </w:rPr>
      </w:pPr>
    </w:p>
    <w:p w:rsidRPr="00407E49" w:rsidR="00956E46" w:rsidP="00956E46" w:rsidRDefault="00956E46" w14:paraId="514F3319" w14:textId="2673A817">
      <w:pPr>
        <w:rPr>
          <w:rStyle w:val="Arial12"/>
          <w:rFonts w:cs="Arial"/>
        </w:rPr>
      </w:pPr>
      <w:r w:rsidRPr="00407E49">
        <w:rPr>
          <w:rStyle w:val="Arial12"/>
          <w:rFonts w:cs="Arial"/>
        </w:rPr>
        <w:t>You will need to travel, so you must either hold a full, current driving licence and have access to personal transport or meet the mobility requirements of the role through other reasonable and suitable means.</w:t>
      </w:r>
    </w:p>
    <w:p w:rsidRPr="00F24FA7" w:rsidR="00956E46" w:rsidP="00956E46" w:rsidRDefault="00956E46" w14:paraId="666822B1"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956E46" w:rsidTr="003636DF" w14:paraId="7A68271F" w14:textId="77777777">
        <w:trPr>
          <w:trHeight w:val="487"/>
        </w:trPr>
        <w:tc>
          <w:tcPr>
            <w:tcW w:w="9808" w:type="dxa"/>
            <w:shd w:val="clear" w:color="auto" w:fill="171796"/>
            <w:vAlign w:val="center"/>
          </w:tcPr>
          <w:p w:rsidRPr="00BC371B" w:rsidR="00956E46" w:rsidP="003636DF" w:rsidRDefault="00956E46" w14:paraId="4407CD9F" w14:textId="77777777">
            <w:pPr>
              <w:rPr>
                <w:rFonts w:cs="Arial"/>
                <w:b/>
                <w:szCs w:val="24"/>
              </w:rPr>
            </w:pPr>
            <w:r>
              <w:rPr>
                <w:rFonts w:cs="Arial"/>
                <w:b/>
                <w:szCs w:val="24"/>
              </w:rPr>
              <w:t>Our values – WE ASPIRE</w:t>
            </w:r>
          </w:p>
        </w:tc>
      </w:tr>
    </w:tbl>
    <w:p w:rsidRPr="00F24FA7" w:rsidR="00956E46" w:rsidP="00956E46" w:rsidRDefault="00956E46" w14:paraId="08B1D2B7" w14:textId="77777777">
      <w:pPr>
        <w:rPr>
          <w:rFonts w:cs="Arial"/>
          <w:b/>
          <w:szCs w:val="24"/>
        </w:rPr>
      </w:pPr>
    </w:p>
    <w:p w:rsidRPr="00F24FA7" w:rsidR="00956E46" w:rsidP="00956E46" w:rsidRDefault="00956E46" w14:paraId="28ED7319" w14:textId="77777777">
      <w:pPr>
        <w:jc w:val="center"/>
        <w:rPr>
          <w:rFonts w:cs="Arial"/>
          <w:b/>
          <w:szCs w:val="24"/>
        </w:rPr>
      </w:pPr>
      <w:r w:rsidRPr="00F24FA7">
        <w:rPr>
          <w:rFonts w:cs="Arial"/>
          <w:noProof/>
        </w:rPr>
        <w:drawing>
          <wp:inline distT="0" distB="0" distL="0" distR="0" wp14:anchorId="6FBA2C17" wp14:editId="543A535C">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56E46" w:rsidP="00956E46" w:rsidRDefault="00956E46" w14:paraId="38655DE6" w14:textId="77777777">
      <w:pPr>
        <w:rPr>
          <w:rFonts w:cs="Arial"/>
          <w:b/>
          <w:szCs w:val="24"/>
        </w:rPr>
      </w:pPr>
    </w:p>
    <w:p w:rsidRPr="00F24FA7" w:rsidR="00956E46" w:rsidP="00956E46" w:rsidRDefault="00956E46" w14:paraId="23D015E6"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56E46" w:rsidP="00956E46" w:rsidRDefault="00956E46" w14:paraId="00E4EE21" w14:textId="77777777">
      <w:pPr>
        <w:ind w:right="-201"/>
        <w:jc w:val="both"/>
        <w:rPr>
          <w:rFonts w:cs="Arial"/>
          <w:szCs w:val="24"/>
        </w:rPr>
      </w:pPr>
    </w:p>
    <w:p w:rsidRPr="00F24FA7" w:rsidR="00956E46" w:rsidP="00956E46" w:rsidRDefault="00956E46" w14:paraId="699005BC"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56E46" w:rsidP="00956E46" w:rsidRDefault="00956E46" w14:paraId="5538DB68" w14:textId="77777777">
      <w:pPr>
        <w:pStyle w:val="BodyText2"/>
        <w:tabs>
          <w:tab w:val="left" w:pos="720"/>
          <w:tab w:val="left" w:pos="1440"/>
          <w:tab w:val="left" w:pos="2160"/>
        </w:tabs>
        <w:spacing w:line="240" w:lineRule="atLeast"/>
        <w:rPr>
          <w:rFonts w:cs="Arial"/>
          <w:sz w:val="24"/>
          <w:szCs w:val="24"/>
        </w:rPr>
      </w:pPr>
    </w:p>
    <w:p w:rsidR="00956E46" w:rsidP="00956E46" w:rsidRDefault="00956E46" w14:paraId="01460F7C" w14:textId="65477058">
      <w:pPr>
        <w:pStyle w:val="BodyText2"/>
        <w:tabs>
          <w:tab w:val="left" w:pos="720"/>
          <w:tab w:val="left" w:pos="1440"/>
          <w:tab w:val="left" w:pos="2160"/>
        </w:tabs>
        <w:spacing w:line="240" w:lineRule="atLeast"/>
        <w:rPr>
          <w:rFonts w:cs="Arial"/>
          <w:color w:val="333333"/>
          <w:sz w:val="24"/>
          <w:szCs w:val="24"/>
        </w:rPr>
      </w:pPr>
      <w:r w:rsidRPr="1B2BC2D1" w:rsidR="00956E46">
        <w:rPr>
          <w:rFonts w:cs="Arial"/>
          <w:color w:val="333333"/>
          <w:sz w:val="24"/>
          <w:szCs w:val="24"/>
        </w:rPr>
        <w:t xml:space="preserve">Visit </w:t>
      </w:r>
      <w:r w:rsidRPr="1B2BC2D1" w:rsidR="00956E46">
        <w:rPr>
          <w:rFonts w:cs="Arial"/>
          <w:color w:val="333333"/>
          <w:sz w:val="24"/>
          <w:szCs w:val="24"/>
        </w:rPr>
        <w:t>our</w:t>
      </w:r>
      <w:r w:rsidRPr="1B2BC2D1" w:rsidR="00956E46">
        <w:rPr>
          <w:rFonts w:cs="Arial"/>
          <w:color w:val="0F4761" w:themeColor="accent1" w:themeTint="FF" w:themeShade="BF"/>
          <w:sz w:val="24"/>
          <w:szCs w:val="24"/>
        </w:rPr>
        <w:t xml:space="preserve"> </w:t>
      </w:r>
      <w:hyperlink r:id="Ree3a691e3f65402a">
        <w:r w:rsidRPr="1B2BC2D1" w:rsidR="00956E46">
          <w:rPr>
            <w:rStyle w:val="Hyperlink"/>
            <w:rFonts w:eastAsia="" w:cs="Arial" w:eastAsiaTheme="majorEastAsia"/>
            <w:b w:val="1"/>
            <w:bCs w:val="1"/>
            <w:sz w:val="24"/>
            <w:szCs w:val="24"/>
          </w:rPr>
          <w:t>careers pages</w:t>
        </w:r>
      </w:hyperlink>
      <w:r w:rsidRPr="1B2BC2D1" w:rsidR="00956E46">
        <w:rPr>
          <w:rFonts w:cs="Arial"/>
          <w:color w:val="333333"/>
          <w:sz w:val="24"/>
          <w:szCs w:val="24"/>
        </w:rPr>
        <w:t xml:space="preserve"> for more information on our </w:t>
      </w:r>
      <w:r w:rsidRPr="1B2BC2D1" w:rsidR="00956E46">
        <w:rPr>
          <w:rFonts w:cs="Arial"/>
          <w:color w:val="333333"/>
          <w:sz w:val="24"/>
          <w:szCs w:val="24"/>
        </w:rPr>
        <w:t xml:space="preserve">WE </w:t>
      </w:r>
      <w:r w:rsidRPr="1B2BC2D1" w:rsidR="00956E46">
        <w:rPr>
          <w:rFonts w:cs="Arial"/>
          <w:color w:val="333333"/>
          <w:sz w:val="24"/>
          <w:szCs w:val="24"/>
        </w:rPr>
        <w:t>ASPIRE values.</w:t>
      </w:r>
    </w:p>
    <w:p w:rsidR="00956E46" w:rsidP="00956E46" w:rsidRDefault="00956E46" w14:paraId="77CCAE5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956E46" w:rsidTr="003636DF" w14:paraId="4296F5DE" w14:textId="77777777">
        <w:trPr>
          <w:trHeight w:val="487"/>
        </w:trPr>
        <w:tc>
          <w:tcPr>
            <w:tcW w:w="9808" w:type="dxa"/>
            <w:shd w:val="clear" w:color="auto" w:fill="171796"/>
            <w:vAlign w:val="center"/>
          </w:tcPr>
          <w:p w:rsidRPr="00BC371B" w:rsidR="00956E46" w:rsidP="003636DF" w:rsidRDefault="00956E46" w14:paraId="0248EC1E" w14:textId="77777777">
            <w:pPr>
              <w:rPr>
                <w:rFonts w:cs="Arial"/>
                <w:b/>
                <w:szCs w:val="24"/>
              </w:rPr>
            </w:pPr>
            <w:r>
              <w:rPr>
                <w:rFonts w:cs="Arial"/>
                <w:b/>
                <w:szCs w:val="24"/>
              </w:rPr>
              <w:t>Our Customer Commitment</w:t>
            </w:r>
          </w:p>
        </w:tc>
      </w:tr>
    </w:tbl>
    <w:p w:rsidR="00956E46" w:rsidP="00956E46" w:rsidRDefault="00956E46" w14:paraId="34631D9E" w14:textId="77777777">
      <w:pPr>
        <w:rPr>
          <w:rFonts w:cs="Arial"/>
          <w:b/>
          <w:szCs w:val="24"/>
        </w:rPr>
      </w:pPr>
    </w:p>
    <w:p w:rsidR="00956E46" w:rsidP="00956E46" w:rsidRDefault="00956E46" w14:paraId="59740A51"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5C9CC491" wp14:editId="052DC7D8">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956E46" w:rsidP="00956E46" w:rsidRDefault="00956E46" w14:paraId="53BCB00C" w14:textId="77777777">
      <w:pPr>
        <w:pStyle w:val="BodyText2"/>
        <w:tabs>
          <w:tab w:val="left" w:pos="720"/>
          <w:tab w:val="left" w:pos="1440"/>
          <w:tab w:val="left" w:pos="2160"/>
        </w:tabs>
        <w:spacing w:line="240" w:lineRule="atLeast"/>
        <w:jc w:val="center"/>
        <w:rPr>
          <w:rFonts w:cs="Arial"/>
          <w:sz w:val="24"/>
          <w:szCs w:val="24"/>
        </w:rPr>
      </w:pPr>
    </w:p>
    <w:p w:rsidR="00956E46" w:rsidP="00956E46" w:rsidRDefault="00956E46" w14:paraId="08BAA869"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956E46" w:rsidP="00956E46" w:rsidRDefault="00956E46" w14:paraId="7BDB74C5" w14:textId="77777777">
      <w:pPr>
        <w:pStyle w:val="BodyText2"/>
        <w:tabs>
          <w:tab w:val="left" w:pos="720"/>
          <w:tab w:val="left" w:pos="1440"/>
          <w:tab w:val="left" w:pos="2160"/>
        </w:tabs>
        <w:spacing w:line="240" w:lineRule="atLeast"/>
        <w:rPr>
          <w:rFonts w:cs="Arial"/>
          <w:sz w:val="24"/>
          <w:szCs w:val="24"/>
        </w:rPr>
      </w:pPr>
    </w:p>
    <w:p w:rsidR="00956E46" w:rsidP="00956E46" w:rsidRDefault="00956E46" w14:paraId="2D1BA559"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5">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956E46" w:rsidP="00956E46" w:rsidRDefault="00956E46" w14:paraId="18A323DF"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956E46" w:rsidTr="003636DF" w14:paraId="3B21F87C" w14:textId="77777777">
        <w:trPr>
          <w:trHeight w:val="487"/>
        </w:trPr>
        <w:tc>
          <w:tcPr>
            <w:tcW w:w="9808" w:type="dxa"/>
            <w:shd w:val="clear" w:color="auto" w:fill="171796"/>
            <w:vAlign w:val="center"/>
          </w:tcPr>
          <w:p w:rsidRPr="00BC371B" w:rsidR="00956E46" w:rsidP="003636DF" w:rsidRDefault="00956E46" w14:paraId="45A3E200" w14:textId="77777777">
            <w:pPr>
              <w:rPr>
                <w:rFonts w:cs="Arial"/>
                <w:b/>
                <w:szCs w:val="24"/>
              </w:rPr>
            </w:pPr>
            <w:r>
              <w:rPr>
                <w:rFonts w:cs="Arial"/>
                <w:b/>
                <w:szCs w:val="24"/>
              </w:rPr>
              <w:t>More information for recruitment applicants</w:t>
            </w:r>
          </w:p>
        </w:tc>
      </w:tr>
    </w:tbl>
    <w:p w:rsidR="00956E46" w:rsidP="00956E46" w:rsidRDefault="00956E46" w14:paraId="214688C3" w14:textId="77777777">
      <w:pPr>
        <w:rPr>
          <w:rFonts w:cs="Arial"/>
          <w:b/>
          <w:szCs w:val="24"/>
        </w:rPr>
      </w:pPr>
    </w:p>
    <w:p w:rsidRPr="00F24FA7" w:rsidR="00956E46" w:rsidP="00956E46" w:rsidRDefault="00956E46" w14:paraId="29F960E8"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956E46" w:rsidP="00956E46" w:rsidRDefault="00956E46" w14:paraId="5F07635F"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956E46" w:rsidP="00956E46" w:rsidRDefault="00956E46" w14:paraId="397C0B1B" w14:textId="77777777">
      <w:pPr>
        <w:rPr>
          <w:rFonts w:cs="Arial"/>
          <w:bCs/>
          <w:color w:val="000000"/>
          <w:szCs w:val="24"/>
        </w:rPr>
      </w:pPr>
    </w:p>
    <w:p w:rsidRPr="00F24FA7" w:rsidR="00956E46" w:rsidP="1B2BC2D1" w:rsidRDefault="00956E46" w14:paraId="66C2CB3F" w14:textId="094278AC">
      <w:pPr>
        <w:rPr>
          <w:rFonts w:cs="Arial"/>
        </w:rPr>
      </w:pPr>
      <w:r w:rsidRPr="1B2BC2D1" w:rsidR="00956E46">
        <w:rPr>
          <w:rFonts w:cs="Arial"/>
          <w:color w:val="000000" w:themeColor="text1" w:themeTint="FF" w:themeShade="FF"/>
        </w:rPr>
        <w:t>Visit the</w:t>
      </w:r>
      <w:r w:rsidRPr="1B2BC2D1" w:rsidR="00956E46">
        <w:rPr>
          <w:rFonts w:cs="Arial"/>
          <w:color w:val="000000" w:themeColor="text1" w:themeTint="FF" w:themeShade="FF"/>
        </w:rPr>
        <w:t xml:space="preserve"> </w:t>
      </w:r>
      <w:hyperlink r:id="R04f5ba9b733c48ec">
        <w:r w:rsidRPr="1B2BC2D1" w:rsidR="00956E46">
          <w:rPr>
            <w:rStyle w:val="Hyperlink"/>
            <w:rFonts w:eastAsia="" w:cs="Arial" w:eastAsiaTheme="majorEastAsia"/>
            <w:b w:val="1"/>
            <w:bCs w:val="1"/>
          </w:rPr>
          <w:t>Suffolk County Council career website</w:t>
        </w:r>
      </w:hyperlink>
      <w:r w:rsidRPr="1B2BC2D1" w:rsidR="00956E46">
        <w:rPr>
          <w:rFonts w:cs="Arial"/>
          <w:color w:val="0F4761" w:themeColor="accent1" w:themeTint="FF" w:themeShade="BF"/>
        </w:rPr>
        <w:t xml:space="preserve"> </w:t>
      </w:r>
      <w:r w:rsidRPr="1B2BC2D1" w:rsidR="00956E46">
        <w:rPr>
          <w:rFonts w:cs="Arial"/>
          <w:color w:val="000000" w:themeColor="text1" w:themeTint="FF" w:themeShade="FF"/>
        </w:rPr>
        <w:t>to learn more</w:t>
      </w:r>
      <w:r w:rsidRPr="1B2BC2D1" w:rsidR="00956E46">
        <w:rPr>
          <w:rFonts w:cs="Arial"/>
          <w:color w:val="000000" w:themeColor="text1" w:themeTint="FF" w:themeShade="FF"/>
        </w:rPr>
        <w:t xml:space="preserve">, including information about adjustments to recruitment processes, our interview schemes and other commitments to equality, </w:t>
      </w:r>
      <w:r w:rsidRPr="1B2BC2D1" w:rsidR="00956E46">
        <w:rPr>
          <w:rFonts w:cs="Arial"/>
          <w:color w:val="000000" w:themeColor="text1" w:themeTint="FF" w:themeShade="FF"/>
        </w:rPr>
        <w:t>diversity</w:t>
      </w:r>
      <w:r w:rsidRPr="1B2BC2D1" w:rsidR="00956E46">
        <w:rPr>
          <w:rFonts w:cs="Arial"/>
          <w:color w:val="000000" w:themeColor="text1" w:themeTint="FF" w:themeShade="FF"/>
        </w:rPr>
        <w:t xml:space="preserve"> and inclusion</w:t>
      </w:r>
      <w:r w:rsidRPr="1B2BC2D1" w:rsidR="00956E46">
        <w:rPr>
          <w:rFonts w:cs="Arial"/>
          <w:color w:val="000000" w:themeColor="text1" w:themeTint="FF" w:themeShade="FF"/>
        </w:rPr>
        <w:t>.</w:t>
      </w:r>
    </w:p>
    <w:p w:rsidR="007C29AB" w:rsidRDefault="007C29AB" w14:paraId="533773D7" w14:textId="77777777"/>
    <w:sectPr w:rsidR="007C29AB" w:rsidSect="00956E46">
      <w:footerReference w:type="default" r:id="rId17"/>
      <w:footerReference w:type="first" r:id="rId18"/>
      <w:pgSz w:w="11907" w:h="16834" w:orient="portrait" w:code="9"/>
      <w:pgMar w:top="1440" w:right="1080" w:bottom="1440" w:left="1080" w:header="57" w:footer="567" w:gutter="0"/>
      <w:paperSrc w:other="1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956E46" w:rsidRDefault="00956E46" w14:paraId="485862CA" w14:textId="77777777">
        <w:pPr>
          <w:pStyle w:val="Footer"/>
          <w:jc w:val="right"/>
        </w:pPr>
      </w:p>
      <w:p w:rsidR="00956E46" w:rsidP="00162B93" w:rsidRDefault="00956E46" w14:paraId="01D2B781" w14:textId="77777777">
        <w:pPr>
          <w:pStyle w:val="Footer"/>
          <w:tabs>
            <w:tab w:val="left" w:pos="3624"/>
            <w:tab w:val="right" w:pos="9747"/>
          </w:tabs>
        </w:pPr>
        <w:r>
          <w:rPr>
            <w:noProof/>
          </w:rPr>
          <w:drawing>
            <wp:anchor distT="0" distB="0" distL="114300" distR="114300" simplePos="0" relativeHeight="251657216" behindDoc="1" locked="0" layoutInCell="1" allowOverlap="1" wp14:anchorId="0A1F440C" wp14:editId="6C823807">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956E46" w:rsidRDefault="00956E46" w14:paraId="0BD6745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E46" w:rsidRDefault="00956E46" w14:paraId="5AAC632C" w14:textId="77777777">
    <w:pPr>
      <w:pStyle w:val="Footer"/>
    </w:pPr>
    <w:r>
      <w:rPr>
        <w:sz w:val="16"/>
      </w:rPr>
      <w:t>Suffolk County Council, Job and Person Profile.  This document is not protectively marked.</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45E256B"/>
    <w:multiLevelType w:val="hybridMultilevel"/>
    <w:tmpl w:val="768696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6E61965"/>
    <w:multiLevelType w:val="hybridMultilevel"/>
    <w:tmpl w:val="73481F9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0402408">
    <w:abstractNumId w:val="0"/>
  </w:num>
  <w:num w:numId="2" w16cid:durableId="1357922363">
    <w:abstractNumId w:val="1"/>
  </w:num>
  <w:num w:numId="3" w16cid:durableId="178153138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E46"/>
    <w:rsid w:val="00402795"/>
    <w:rsid w:val="007C29AB"/>
    <w:rsid w:val="00950969"/>
    <w:rsid w:val="00956E46"/>
    <w:rsid w:val="00984ED3"/>
    <w:rsid w:val="00AD2A07"/>
    <w:rsid w:val="00B3759B"/>
    <w:rsid w:val="00C20F8D"/>
    <w:rsid w:val="00C35334"/>
    <w:rsid w:val="00FC344F"/>
    <w:rsid w:val="1B2BC2D1"/>
    <w:rsid w:val="205AE0DC"/>
    <w:rsid w:val="28BB629B"/>
    <w:rsid w:val="6E80E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FC5E5"/>
  <w15:chartTrackingRefBased/>
  <w15:docId w15:val="{0D6F1211-D8B2-4BD4-AFA7-B652CE1B4F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6E46"/>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956E4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E4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E46"/>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E46"/>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E46"/>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E46"/>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E46"/>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E46"/>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E46"/>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56E4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56E4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56E46"/>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56E46"/>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56E46"/>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56E46"/>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56E46"/>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56E46"/>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56E46"/>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956E46"/>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956E4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56E46"/>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56E46"/>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E46"/>
    <w:pPr>
      <w:spacing w:before="160"/>
      <w:jc w:val="center"/>
    </w:pPr>
    <w:rPr>
      <w:i/>
      <w:iCs/>
      <w:color w:val="404040" w:themeColor="text1" w:themeTint="BF"/>
    </w:rPr>
  </w:style>
  <w:style w:type="character" w:styleId="QuoteChar" w:customStyle="1">
    <w:name w:val="Quote Char"/>
    <w:basedOn w:val="DefaultParagraphFont"/>
    <w:link w:val="Quote"/>
    <w:uiPriority w:val="29"/>
    <w:rsid w:val="00956E46"/>
    <w:rPr>
      <w:i/>
      <w:iCs/>
      <w:color w:val="404040" w:themeColor="text1" w:themeTint="BF"/>
    </w:rPr>
  </w:style>
  <w:style w:type="paragraph" w:styleId="ListParagraph">
    <w:name w:val="List Paragraph"/>
    <w:basedOn w:val="Normal"/>
    <w:uiPriority w:val="34"/>
    <w:qFormat/>
    <w:rsid w:val="00956E46"/>
    <w:pPr>
      <w:ind w:left="720"/>
      <w:contextualSpacing/>
    </w:pPr>
  </w:style>
  <w:style w:type="character" w:styleId="IntenseEmphasis">
    <w:name w:val="Intense Emphasis"/>
    <w:basedOn w:val="DefaultParagraphFont"/>
    <w:uiPriority w:val="21"/>
    <w:qFormat/>
    <w:rsid w:val="00956E46"/>
    <w:rPr>
      <w:i/>
      <w:iCs/>
      <w:color w:val="0F4761" w:themeColor="accent1" w:themeShade="BF"/>
    </w:rPr>
  </w:style>
  <w:style w:type="paragraph" w:styleId="IntenseQuote">
    <w:name w:val="Intense Quote"/>
    <w:basedOn w:val="Normal"/>
    <w:next w:val="Normal"/>
    <w:link w:val="IntenseQuoteChar"/>
    <w:uiPriority w:val="30"/>
    <w:qFormat/>
    <w:rsid w:val="00956E4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56E46"/>
    <w:rPr>
      <w:i/>
      <w:iCs/>
      <w:color w:val="0F4761" w:themeColor="accent1" w:themeShade="BF"/>
    </w:rPr>
  </w:style>
  <w:style w:type="character" w:styleId="IntenseReference">
    <w:name w:val="Intense Reference"/>
    <w:basedOn w:val="DefaultParagraphFont"/>
    <w:uiPriority w:val="32"/>
    <w:qFormat/>
    <w:rsid w:val="00956E46"/>
    <w:rPr>
      <w:b/>
      <w:bCs/>
      <w:smallCaps/>
      <w:color w:val="0F4761" w:themeColor="accent1" w:themeShade="BF"/>
      <w:spacing w:val="5"/>
    </w:rPr>
  </w:style>
  <w:style w:type="paragraph" w:styleId="Header">
    <w:name w:val="header"/>
    <w:aliases w:val="SJ Head1"/>
    <w:basedOn w:val="Normal"/>
    <w:link w:val="HeaderChar"/>
    <w:rsid w:val="00956E46"/>
    <w:pPr>
      <w:tabs>
        <w:tab w:val="center" w:pos="4153"/>
        <w:tab w:val="right" w:pos="8306"/>
      </w:tabs>
    </w:pPr>
  </w:style>
  <w:style w:type="character" w:styleId="HeaderChar" w:customStyle="1">
    <w:name w:val="Header Char"/>
    <w:aliases w:val="SJ Head1 Char"/>
    <w:basedOn w:val="DefaultParagraphFont"/>
    <w:link w:val="Header"/>
    <w:rsid w:val="00956E46"/>
    <w:rPr>
      <w:rFonts w:eastAsia="Times New Roman" w:cs="Times New Roman"/>
      <w:kern w:val="0"/>
      <w:szCs w:val="20"/>
      <w14:ligatures w14:val="none"/>
    </w:rPr>
  </w:style>
  <w:style w:type="paragraph" w:styleId="BodyText2">
    <w:name w:val="Body Text 2"/>
    <w:basedOn w:val="Normal"/>
    <w:link w:val="BodyText2Char"/>
    <w:rsid w:val="00956E46"/>
    <w:rPr>
      <w:sz w:val="20"/>
    </w:rPr>
  </w:style>
  <w:style w:type="character" w:styleId="BodyText2Char" w:customStyle="1">
    <w:name w:val="Body Text 2 Char"/>
    <w:basedOn w:val="DefaultParagraphFont"/>
    <w:link w:val="BodyText2"/>
    <w:rsid w:val="00956E46"/>
    <w:rPr>
      <w:rFonts w:eastAsia="Times New Roman" w:cs="Times New Roman"/>
      <w:kern w:val="0"/>
      <w:sz w:val="20"/>
      <w:szCs w:val="20"/>
      <w14:ligatures w14:val="none"/>
    </w:rPr>
  </w:style>
  <w:style w:type="paragraph" w:styleId="BodyText3">
    <w:name w:val="Body Text 3"/>
    <w:basedOn w:val="Normal"/>
    <w:link w:val="BodyText3Char"/>
    <w:rsid w:val="00956E46"/>
    <w:rPr>
      <w:sz w:val="22"/>
    </w:rPr>
  </w:style>
  <w:style w:type="character" w:styleId="BodyText3Char" w:customStyle="1">
    <w:name w:val="Body Text 3 Char"/>
    <w:basedOn w:val="DefaultParagraphFont"/>
    <w:link w:val="BodyText3"/>
    <w:rsid w:val="00956E46"/>
    <w:rPr>
      <w:rFonts w:eastAsia="Times New Roman" w:cs="Times New Roman"/>
      <w:kern w:val="0"/>
      <w:sz w:val="22"/>
      <w:szCs w:val="20"/>
      <w14:ligatures w14:val="none"/>
    </w:rPr>
  </w:style>
  <w:style w:type="paragraph" w:styleId="Footer">
    <w:name w:val="footer"/>
    <w:basedOn w:val="Normal"/>
    <w:link w:val="FooterChar"/>
    <w:uiPriority w:val="99"/>
    <w:rsid w:val="00956E46"/>
    <w:pPr>
      <w:tabs>
        <w:tab w:val="center" w:pos="4153"/>
        <w:tab w:val="right" w:pos="8306"/>
      </w:tabs>
    </w:pPr>
  </w:style>
  <w:style w:type="character" w:styleId="FooterChar" w:customStyle="1">
    <w:name w:val="Footer Char"/>
    <w:basedOn w:val="DefaultParagraphFont"/>
    <w:link w:val="Footer"/>
    <w:uiPriority w:val="99"/>
    <w:rsid w:val="00956E46"/>
    <w:rPr>
      <w:rFonts w:eastAsia="Times New Roman" w:cs="Times New Roman"/>
      <w:kern w:val="0"/>
      <w:szCs w:val="20"/>
      <w14:ligatures w14:val="none"/>
    </w:rPr>
  </w:style>
  <w:style w:type="character" w:styleId="Hyperlink">
    <w:name w:val="Hyperlink"/>
    <w:rsid w:val="00956E46"/>
    <w:rPr>
      <w:color w:val="0000FF"/>
      <w:u w:val="single"/>
    </w:rPr>
  </w:style>
  <w:style w:type="paragraph" w:styleId="Default" w:customStyle="1">
    <w:name w:val="Default"/>
    <w:rsid w:val="00956E46"/>
    <w:pPr>
      <w:autoSpaceDE w:val="0"/>
      <w:autoSpaceDN w:val="0"/>
      <w:adjustRightInd w:val="0"/>
      <w:spacing w:after="0" w:line="240" w:lineRule="auto"/>
    </w:pPr>
    <w:rPr>
      <w:rFonts w:eastAsia="Times New Roman"/>
      <w:color w:val="000000"/>
      <w:kern w:val="0"/>
      <w:lang w:eastAsia="en-GB"/>
      <w14:ligatures w14:val="none"/>
    </w:rPr>
  </w:style>
  <w:style w:type="character" w:styleId="Emphasis">
    <w:name w:val="Emphasis"/>
    <w:basedOn w:val="DefaultParagraphFont"/>
    <w:qFormat/>
    <w:rsid w:val="00956E46"/>
    <w:rPr>
      <w:i/>
      <w:iCs/>
    </w:rPr>
  </w:style>
  <w:style w:type="character" w:styleId="Arial12" w:customStyle="1">
    <w:name w:val="Arial 12"/>
    <w:basedOn w:val="DefaultParagraphFont"/>
    <w:uiPriority w:val="1"/>
    <w:rsid w:val="00956E4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image" Target="media/image4.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areers.suffolk.gov.uk/home/about/our-values" TargetMode="External" Id="rId11" /><Relationship Type="http://schemas.openxmlformats.org/officeDocument/2006/relationships/styles" Target="styles.xml" Id="rId5" /><Relationship Type="http://schemas.openxmlformats.org/officeDocument/2006/relationships/hyperlink" Target="https://sccrecruit.blob.core.windows.net/assets/SCC/Other-Docs/17.06.2020_%20CUSTOMER_COMMITMENT_POSTER.pdf" TargetMode="External" Id="rId15" /><Relationship Type="http://schemas.openxmlformats.org/officeDocument/2006/relationships/image" Target="media/image3.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image" Target="media/image5.png" Id="rId14" /><Relationship Type="http://schemas.openxmlformats.org/officeDocument/2006/relationships/hyperlink" Target="https://www.careers.suffolk.gov.uk/home/about/our-values" TargetMode="External" Id="Ree3a691e3f65402a" /><Relationship Type="http://schemas.openxmlformats.org/officeDocument/2006/relationships/hyperlink" Target="https://www.careers.suffolk.gov.uk/" TargetMode="External" Id="R04f5ba9b733c48ec"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9C796D765648C581B30F27544AFC2B"/>
        <w:category>
          <w:name w:val="General"/>
          <w:gallery w:val="placeholder"/>
        </w:category>
        <w:types>
          <w:type w:val="bbPlcHdr"/>
        </w:types>
        <w:behaviors>
          <w:behavior w:val="content"/>
        </w:behaviors>
        <w:guid w:val="{758A09B3-7B13-4E95-8C03-A690E3F55B73}"/>
      </w:docPartPr>
      <w:docPartBody>
        <w:p xmlns:wp14="http://schemas.microsoft.com/office/word/2010/wordml" w:rsidR="00950969" w:rsidP="00950969" w:rsidRDefault="00950969" w14:paraId="54FBB16C" wp14:textId="77777777">
          <w:pPr>
            <w:pStyle w:val="8D9C796D765648C581B30F27544AFC2B"/>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969"/>
    <w:rsid w:val="00950969"/>
    <w:rsid w:val="00984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0969"/>
    <w:rPr>
      <w:color w:val="808080"/>
    </w:rPr>
  </w:style>
  <w:style w:type="paragraph" w:customStyle="1" w:styleId="8D9C796D765648C581B30F27544AFC2B">
    <w:name w:val="8D9C796D765648C581B30F27544AFC2B"/>
    <w:rsid w:val="00950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6E623D4C-DC7F-42BE-8C9D-7A35D86B0813}"/>
</file>

<file path=customXml/itemProps2.xml><?xml version="1.0" encoding="utf-8"?>
<ds:datastoreItem xmlns:ds="http://schemas.openxmlformats.org/officeDocument/2006/customXml" ds:itemID="{EC4EDA75-76AC-417F-BA3D-D5F14BC5C1D7}">
  <ds:schemaRefs>
    <ds:schemaRef ds:uri="http://schemas.microsoft.com/sharepoint/v3/contenttype/forms"/>
  </ds:schemaRefs>
</ds:datastoreItem>
</file>

<file path=customXml/itemProps3.xml><?xml version="1.0" encoding="utf-8"?>
<ds:datastoreItem xmlns:ds="http://schemas.openxmlformats.org/officeDocument/2006/customXml" ds:itemID="{C6EFDE81-41CD-4619-89E0-6A861E02EA0D}">
  <ds:schemaRefs>
    <ds:schemaRef ds:uri="http://purl.org/dc/dcmitype/"/>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6bb14a76-6ecd-4ca0-89c2-72a62247cd9a"/>
    <ds:schemaRef ds:uri="cb96b941-8b9d-434f-abdf-03e2e8a9a5b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Holly Gould</lastModifiedBy>
  <revision>4</revision>
  <dcterms:created xsi:type="dcterms:W3CDTF">2026-01-05T10:40:00.0000000Z</dcterms:created>
  <dcterms:modified xsi:type="dcterms:W3CDTF">2026-01-05T11:45:10.4883321Z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136311000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