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EC0BA3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BFF7A3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BFF7A3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D4943" w14:paraId="27662F6A" w14:textId="33B01933">
            <w:pPr>
              <w:rPr>
                <w:rFonts w:cs="Arial"/>
                <w:szCs w:val="24"/>
              </w:rPr>
            </w:pPr>
            <w:r>
              <w:rPr>
                <w:rFonts w:cs="Arial"/>
                <w:szCs w:val="24"/>
              </w:rPr>
              <w:t>Technical Support Officer</w:t>
            </w:r>
          </w:p>
        </w:tc>
      </w:tr>
      <w:tr w:rsidRPr="00F24FA7" w:rsidR="00040A1F" w:rsidTr="7BFF7A3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7BFF7A32" w:rsidRDefault="00040A1F" w14:paraId="676AF1C1" w14:textId="00D8A986">
            <w:pPr>
              <w:rPr>
                <w:rFonts w:cs="Arial"/>
                <w:color w:val="000000"/>
              </w:rPr>
            </w:pPr>
            <w:r w:rsidRPr="7BFF7A32" w:rsidR="57347414">
              <w:rPr>
                <w:rFonts w:cs="Arial"/>
                <w:color w:val="000000" w:themeColor="text1" w:themeTint="FF" w:themeShade="FF"/>
              </w:rPr>
              <w:t>21693</w:t>
            </w:r>
          </w:p>
        </w:tc>
      </w:tr>
      <w:tr w:rsidRPr="00F24FA7" w:rsidR="00040A1F" w:rsidTr="7BFF7A32"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040A1F" w14:paraId="171E973A" w14:textId="2ACC2CE2">
            <w:pPr>
              <w:rPr>
                <w:rFonts w:cs="Arial"/>
                <w:color w:val="000000" w:themeColor="text1"/>
              </w:rPr>
            </w:pPr>
            <w:r w:rsidRPr="7BFF7A32" w:rsidR="1D166431">
              <w:rPr>
                <w:rFonts w:cs="Arial"/>
                <w:color w:val="000000" w:themeColor="text1" w:themeTint="FF" w:themeShade="FF"/>
              </w:rPr>
              <w:t>£25,185-£28,148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BFF7A32"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2D4943" w14:paraId="7D4686D8" w14:textId="4DE04589">
            <w:pPr>
              <w:rPr>
                <w:rFonts w:cs="Arial"/>
                <w:szCs w:val="24"/>
              </w:rPr>
            </w:pPr>
            <w:r>
              <w:rPr>
                <w:rFonts w:cs="Arial"/>
                <w:szCs w:val="24"/>
              </w:rPr>
              <w:t>Growth, Highways &amp; Infrastructure – Technical Support Team</w:t>
            </w:r>
          </w:p>
        </w:tc>
      </w:tr>
      <w:tr w:rsidRPr="00F24FA7" w:rsidR="00040A1F" w:rsidTr="7BFF7A32"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61649" w:rsidR="00040A1F" w:rsidRDefault="00E61649" w14:paraId="2707D7D8" w14:textId="7D5ED991">
            <w:pPr>
              <w:rPr>
                <w:rFonts w:cs="Arial"/>
                <w:color w:val="000000"/>
                <w:szCs w:val="24"/>
              </w:rPr>
            </w:pPr>
            <w:r w:rsidRPr="00E61649">
              <w:rPr>
                <w:rFonts w:cs="Arial"/>
                <w:color w:val="000000"/>
                <w:szCs w:val="24"/>
              </w:rPr>
              <w:t>Endeavour House, 8 Russell Road, Ipswich, IP1 2BX</w:t>
            </w:r>
            <w:r>
              <w:rPr>
                <w:rFonts w:cs="Arial"/>
                <w:color w:val="000000"/>
                <w:szCs w:val="24"/>
              </w:rPr>
              <w:t xml:space="preserve"> – </w:t>
            </w:r>
            <w:r w:rsidRPr="00E61649">
              <w:rPr>
                <w:rFonts w:cs="Arial"/>
                <w:color w:val="000000"/>
                <w:szCs w:val="24"/>
              </w:rPr>
              <w:t>Hybrid</w:t>
            </w:r>
          </w:p>
        </w:tc>
      </w:tr>
      <w:tr w:rsidRPr="00F24FA7" w:rsidR="00040A1F" w:rsidTr="7BFF7A3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E61649" w14:paraId="6D1F5090" w14:textId="7B7CF7D3">
            <w:pPr>
              <w:rPr>
                <w:rFonts w:cs="Arial"/>
                <w:color w:val="000000"/>
                <w:szCs w:val="24"/>
              </w:rPr>
            </w:pPr>
            <w:r>
              <w:rPr>
                <w:rFonts w:cs="Arial"/>
                <w:color w:val="000000"/>
                <w:szCs w:val="24"/>
              </w:rPr>
              <w:t>37</w:t>
            </w:r>
          </w:p>
        </w:tc>
      </w:tr>
      <w:tr w:rsidRPr="00F24FA7" w:rsidR="00040A1F" w:rsidTr="7BFF7A3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41656" w14:paraId="669B111E" w14:textId="4D9AA59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61649">
                  <w:rPr>
                    <w:rFonts w:cs="Arial"/>
                    <w:b/>
                    <w:bCs/>
                    <w:color w:val="000000"/>
                    <w:szCs w:val="24"/>
                  </w:rPr>
                  <w:t>Permanent</w:t>
                </w:r>
              </w:sdtContent>
            </w:sdt>
            <w:r w:rsidR="008A58EF">
              <w:rPr>
                <w:rFonts w:cs="Arial"/>
                <w:b/>
                <w:bCs/>
                <w:color w:val="000000"/>
                <w:szCs w:val="24"/>
              </w:rPr>
              <w:t xml:space="preserve"> </w:t>
            </w:r>
          </w:p>
        </w:tc>
      </w:tr>
      <w:tr w:rsidRPr="00F24FA7" w:rsidR="006639C1" w:rsidTr="7BFF7A32"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3"/>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3"/>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3"/>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3"/>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3"/>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3"/>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3"/>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3"/>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3994EF18"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641656" w:rsidR="007356AB" w:rsidP="007356AB" w:rsidRDefault="007356AB" w14:paraId="2849033C" w14:textId="77777777">
      <w:pPr>
        <w:rPr>
          <w:rFonts w:cs="Arial"/>
        </w:rPr>
      </w:pPr>
      <w:r w:rsidRPr="00641656">
        <w:rPr>
          <w:rFonts w:cs="Arial"/>
        </w:rPr>
        <w:t>The Technical Support Officer plays an important role within the Growth, Highways &amp;</w:t>
      </w:r>
      <w:r w:rsidRPr="007356AB">
        <w:rPr>
          <w:rFonts w:cs="Arial"/>
          <w:i/>
          <w:iCs/>
        </w:rPr>
        <w:t xml:space="preserve"> </w:t>
      </w:r>
      <w:r w:rsidRPr="00641656">
        <w:rPr>
          <w:rFonts w:cs="Arial"/>
        </w:rPr>
        <w:t>Infrastructure department, supporting the delivery of Transport Strategy services across the county.</w:t>
      </w:r>
    </w:p>
    <w:p w:rsidRPr="00641656" w:rsidR="00040A1F" w:rsidP="00756CEF" w:rsidRDefault="007356AB" w14:paraId="1F845B7B" w14:textId="4B38F850">
      <w:pPr>
        <w:rPr>
          <w:rFonts w:cs="Arial"/>
        </w:rPr>
      </w:pPr>
      <w:r w:rsidRPr="00641656">
        <w:rPr>
          <w:rFonts w:cs="Arial"/>
        </w:rPr>
        <w:lastRenderedPageBreak/>
        <w:t>The role involves ensuring applications, permits, payments and records are processed accurately and within pressured timescales, while supporting the effective coordination of works on the highway network. It has a strong communication focus, working closely with internal teams, external partners and the public to support consistent and efficient service delivery. The post also requires the use of professional judgement to prioritise workloads, resolve issues and respond to unexpected situations within agreed procedures and timescales.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00FB2377" w:rsidP="3994EF18" w:rsidRDefault="00FB2377" w14:paraId="0966C31A" w14:textId="77777777">
      <w:pPr>
        <w:pStyle w:val="ListParagraph"/>
        <w:numPr>
          <w:ilvl w:val="0"/>
          <w:numId w:val="1"/>
        </w:numPr>
        <w:rPr>
          <w:rFonts w:cs="Arial"/>
        </w:rPr>
      </w:pPr>
      <w:r w:rsidRPr="00FB2377">
        <w:rPr>
          <w:rFonts w:cs="Arial"/>
        </w:rPr>
        <w:t>Issue, coordinate and manage highway permit and road space booking processes across the county network, requiring detailed permit knowledge and an up-to-date technical understanding of ongoing schemes. The role involves regular communication with multiple stakeholders, ensuring systems and records are accurately maintained to support the safe and efficient operation of the highway network under strict time pressures, including sole responsibility for processing associated road space booking payments.</w:t>
      </w:r>
    </w:p>
    <w:p w:rsidR="003505A2" w:rsidP="3994EF18" w:rsidRDefault="003505A2" w14:paraId="49DC5FDD" w14:textId="77777777">
      <w:pPr>
        <w:pStyle w:val="ListParagraph"/>
        <w:numPr>
          <w:ilvl w:val="0"/>
          <w:numId w:val="1"/>
        </w:numPr>
        <w:rPr>
          <w:rFonts w:cs="Arial"/>
        </w:rPr>
      </w:pPr>
      <w:r w:rsidRPr="003505A2">
        <w:rPr>
          <w:rFonts w:cs="Arial"/>
        </w:rPr>
        <w:t>Provide technical support for customer records and enquiries, interpreting information, resolving discrepancies and using judgement to ensure issues are progressed correctly and allocated to the appropriate team. This requires a detailed understanding of ongoing highway works and schemes to ensure accurate and timely responses.</w:t>
      </w:r>
    </w:p>
    <w:p w:rsidR="00D2029F" w:rsidP="3994EF18" w:rsidRDefault="00D2029F" w14:paraId="2981A659" w14:textId="50AFF3EA">
      <w:pPr>
        <w:pStyle w:val="ListParagraph"/>
        <w:numPr>
          <w:ilvl w:val="0"/>
          <w:numId w:val="1"/>
        </w:numPr>
        <w:rPr>
          <w:rFonts w:cs="Arial"/>
        </w:rPr>
      </w:pPr>
      <w:r w:rsidRPr="00D2029F">
        <w:rPr>
          <w:rFonts w:cs="Arial"/>
        </w:rPr>
        <w:t>Manage and process agreements and licensing applications, including S278</w:t>
      </w:r>
      <w:r>
        <w:rPr>
          <w:rFonts w:cs="Arial"/>
        </w:rPr>
        <w:t xml:space="preserve">, </w:t>
      </w:r>
      <w:r w:rsidRPr="00D2029F">
        <w:rPr>
          <w:rFonts w:cs="Arial"/>
        </w:rPr>
        <w:t>S38 agreements and Minor Works Licences, managing the payment processes, ensuring accurate recording across required systems and keeping relevant delivery teams up to date.</w:t>
      </w:r>
    </w:p>
    <w:p w:rsidR="00CC5A86" w:rsidP="3994EF18" w:rsidRDefault="00CC5A86" w14:paraId="5617CF1A" w14:textId="35ADF396">
      <w:pPr>
        <w:pStyle w:val="ListParagraph"/>
        <w:numPr>
          <w:ilvl w:val="0"/>
          <w:numId w:val="1"/>
        </w:numPr>
        <w:rPr>
          <w:rFonts w:cs="Arial"/>
        </w:rPr>
      </w:pPr>
      <w:r w:rsidRPr="00CC5A86">
        <w:rPr>
          <w:rFonts w:cs="Arial"/>
        </w:rPr>
        <w:t>Undertake the processing of planning consultations and pre-applications, including managing payments, uploading and mapping applications across required systems, and acting as a key point of contact for customer queries relating to highway matters and</w:t>
      </w:r>
      <w:r w:rsidR="00AC133D">
        <w:rPr>
          <w:rFonts w:cs="Arial"/>
        </w:rPr>
        <w:t xml:space="preserve"> road</w:t>
      </w:r>
      <w:r w:rsidRPr="00CC5A86">
        <w:rPr>
          <w:rFonts w:cs="Arial"/>
        </w:rPr>
        <w:t xml:space="preserve"> adoption</w:t>
      </w:r>
      <w:r w:rsidR="00AC133D">
        <w:rPr>
          <w:rFonts w:cs="Arial"/>
        </w:rPr>
        <w:t>s</w:t>
      </w:r>
      <w:r w:rsidRPr="00CC5A86">
        <w:rPr>
          <w:rFonts w:cs="Arial"/>
        </w:rPr>
        <w:t>.</w:t>
      </w:r>
    </w:p>
    <w:p w:rsidR="00CC5A86" w:rsidP="3994EF18" w:rsidRDefault="00CC5A86" w14:paraId="7506FEB5" w14:textId="77777777">
      <w:pPr>
        <w:pStyle w:val="ListParagraph"/>
        <w:numPr>
          <w:ilvl w:val="0"/>
          <w:numId w:val="1"/>
        </w:numPr>
        <w:rPr>
          <w:rFonts w:cs="Arial"/>
        </w:rPr>
      </w:pPr>
      <w:r w:rsidRPr="00CC5A86">
        <w:rPr>
          <w:rFonts w:cs="Arial"/>
        </w:rPr>
        <w:t>Support the Floods team by processing planning consultations and applications, recording information on relevant systems and databases, and preparing and issuing watercourse consent certificates within required timescales.</w:t>
      </w:r>
    </w:p>
    <w:p w:rsidR="001C31EC" w:rsidP="3994EF18" w:rsidRDefault="001C31EC" w14:paraId="00846D84" w14:textId="6D55F904">
      <w:pPr>
        <w:pStyle w:val="ListParagraph"/>
        <w:numPr>
          <w:ilvl w:val="0"/>
          <w:numId w:val="1"/>
        </w:numPr>
        <w:rPr>
          <w:rFonts w:cs="Arial"/>
        </w:rPr>
      </w:pPr>
      <w:r w:rsidRPr="001C31EC">
        <w:rPr>
          <w:rFonts w:cs="Arial"/>
        </w:rPr>
        <w:t>Administer a wide range of financial processes across the department, including purchase orders, invoicing, receipting, refunds and journal transfers. This often involves high-value and time-critical transactions, where errors could result in financial loss, service delay or reputational risk.</w:t>
      </w:r>
    </w:p>
    <w:p w:rsidRPr="00D15274" w:rsidR="00B21A00" w:rsidP="00D15274" w:rsidRDefault="00B21A00" w14:paraId="1257852C"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641656" w:rsidR="00BC371B" w:rsidP="00BD64F3" w:rsidRDefault="009234E6" w14:paraId="74CACF43" w14:textId="57692666">
      <w:pPr>
        <w:rPr>
          <w:rFonts w:cs="Arial"/>
          <w:iCs/>
          <w:szCs w:val="24"/>
        </w:rPr>
      </w:pPr>
      <w:r w:rsidRPr="009234E6">
        <w:rPr>
          <w:rFonts w:cs="Arial"/>
          <w:iCs/>
          <w:szCs w:val="24"/>
        </w:rPr>
        <w:t>A team of four Technical Support Officers supported by the Team Leader and Highways Developer Funds Support Manager working closely together providing a wide variety of support activities.</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712C2F" w:rsidR="00712C2F" w:rsidP="00712C2F" w:rsidRDefault="00712C2F" w14:paraId="77843504" w14:textId="08EC1681">
      <w:pPr>
        <w:pStyle w:val="ListParagraph"/>
        <w:numPr>
          <w:ilvl w:val="0"/>
          <w:numId w:val="39"/>
        </w:numPr>
        <w:rPr>
          <w:rFonts w:cs="Arial"/>
          <w:szCs w:val="24"/>
        </w:rPr>
      </w:pPr>
      <w:r w:rsidRPr="00712C2F">
        <w:rPr>
          <w:rFonts w:cs="Arial"/>
          <w:szCs w:val="24"/>
        </w:rPr>
        <w:t>Processing highway permits and road space bookings and keeping systems up to date</w:t>
      </w:r>
      <w:r>
        <w:rPr>
          <w:rFonts w:cs="Arial"/>
          <w:szCs w:val="24"/>
        </w:rPr>
        <w:t>.</w:t>
      </w:r>
    </w:p>
    <w:p w:rsidRPr="00712C2F" w:rsidR="00712C2F" w:rsidP="00712C2F" w:rsidRDefault="00712C2F" w14:paraId="6F486189" w14:textId="45632E18">
      <w:pPr>
        <w:pStyle w:val="ListParagraph"/>
        <w:numPr>
          <w:ilvl w:val="0"/>
          <w:numId w:val="39"/>
        </w:numPr>
        <w:rPr>
          <w:rFonts w:cs="Arial"/>
          <w:szCs w:val="24"/>
        </w:rPr>
      </w:pPr>
      <w:r w:rsidRPr="00712C2F">
        <w:rPr>
          <w:rFonts w:cs="Arial"/>
          <w:szCs w:val="24"/>
        </w:rPr>
        <w:lastRenderedPageBreak/>
        <w:t>Handling day-to-day enquiries from customers, contractors and internal teams</w:t>
      </w:r>
      <w:r>
        <w:rPr>
          <w:rFonts w:cs="Arial"/>
          <w:szCs w:val="24"/>
        </w:rPr>
        <w:t>.</w:t>
      </w:r>
    </w:p>
    <w:p w:rsidRPr="00712C2F" w:rsidR="00712C2F" w:rsidP="00712C2F" w:rsidRDefault="00712C2F" w14:paraId="1A4F2AA9" w14:textId="09DB83FD">
      <w:pPr>
        <w:pStyle w:val="ListParagraph"/>
        <w:numPr>
          <w:ilvl w:val="0"/>
          <w:numId w:val="39"/>
        </w:numPr>
        <w:rPr>
          <w:rFonts w:cs="Arial"/>
          <w:szCs w:val="24"/>
        </w:rPr>
      </w:pPr>
      <w:r w:rsidRPr="00712C2F">
        <w:rPr>
          <w:rFonts w:cs="Arial"/>
          <w:szCs w:val="24"/>
        </w:rPr>
        <w:t>Managing agreements and licences, including S278s, S38s and Minor Works Licences</w:t>
      </w:r>
      <w:r>
        <w:rPr>
          <w:rFonts w:cs="Arial"/>
          <w:szCs w:val="24"/>
        </w:rPr>
        <w:t>.</w:t>
      </w:r>
    </w:p>
    <w:p w:rsidRPr="00712C2F" w:rsidR="00712C2F" w:rsidP="00712C2F" w:rsidRDefault="00712C2F" w14:paraId="0C3A8E21" w14:textId="6D484DBF">
      <w:pPr>
        <w:pStyle w:val="ListParagraph"/>
        <w:numPr>
          <w:ilvl w:val="0"/>
          <w:numId w:val="39"/>
        </w:numPr>
        <w:rPr>
          <w:rFonts w:cs="Arial"/>
          <w:szCs w:val="24"/>
        </w:rPr>
      </w:pPr>
      <w:r w:rsidRPr="00712C2F">
        <w:rPr>
          <w:rFonts w:cs="Arial"/>
          <w:szCs w:val="24"/>
        </w:rPr>
        <w:t>Supporting planning consultations and pre-applications, including uploading and mapping applications</w:t>
      </w:r>
      <w:r>
        <w:rPr>
          <w:rFonts w:cs="Arial"/>
          <w:szCs w:val="24"/>
        </w:rPr>
        <w:t>.</w:t>
      </w:r>
    </w:p>
    <w:p w:rsidRPr="00712C2F" w:rsidR="00712C2F" w:rsidP="00712C2F" w:rsidRDefault="00712C2F" w14:paraId="54DB0127" w14:textId="238CD807">
      <w:pPr>
        <w:pStyle w:val="ListParagraph"/>
        <w:numPr>
          <w:ilvl w:val="0"/>
          <w:numId w:val="39"/>
        </w:numPr>
        <w:rPr>
          <w:rFonts w:cs="Arial"/>
          <w:szCs w:val="24"/>
        </w:rPr>
      </w:pPr>
      <w:r w:rsidRPr="00712C2F">
        <w:rPr>
          <w:rFonts w:cs="Arial"/>
          <w:szCs w:val="24"/>
        </w:rPr>
        <w:t>Assisting with flood and watercourse consent processes</w:t>
      </w:r>
      <w:r>
        <w:rPr>
          <w:rFonts w:cs="Arial"/>
          <w:szCs w:val="24"/>
        </w:rPr>
        <w:t>.</w:t>
      </w:r>
    </w:p>
    <w:p w:rsidRPr="00712C2F" w:rsidR="00712C2F" w:rsidP="00712C2F" w:rsidRDefault="00712C2F" w14:paraId="47E01B49" w14:textId="70706984">
      <w:pPr>
        <w:pStyle w:val="ListParagraph"/>
        <w:numPr>
          <w:ilvl w:val="0"/>
          <w:numId w:val="39"/>
        </w:numPr>
        <w:rPr>
          <w:rFonts w:cs="Arial"/>
          <w:szCs w:val="24"/>
        </w:rPr>
      </w:pPr>
      <w:r w:rsidRPr="00712C2F">
        <w:rPr>
          <w:rFonts w:cs="Arial"/>
          <w:szCs w:val="24"/>
        </w:rPr>
        <w:t>Processing financial tasks such as raising purchase orders, receipting, invoicing and refunds</w:t>
      </w:r>
      <w:r>
        <w:rPr>
          <w:rFonts w:cs="Arial"/>
          <w:szCs w:val="24"/>
        </w:rPr>
        <w:t>.</w:t>
      </w:r>
    </w:p>
    <w:p w:rsidRPr="00712C2F" w:rsidR="001057A7" w:rsidP="00712C2F" w:rsidRDefault="00712C2F" w14:paraId="48136B06" w14:textId="19E7E607">
      <w:pPr>
        <w:pStyle w:val="ListParagraph"/>
        <w:numPr>
          <w:ilvl w:val="0"/>
          <w:numId w:val="39"/>
        </w:numPr>
        <w:rPr>
          <w:rFonts w:cs="Arial"/>
          <w:szCs w:val="24"/>
        </w:rPr>
      </w:pPr>
      <w:r w:rsidRPr="00712C2F">
        <w:rPr>
          <w:rFonts w:cs="Arial"/>
          <w:szCs w:val="24"/>
        </w:rPr>
        <w:t>Working closely with internal teams and external partners to support effective service delivery, including providing advice and guidance on processes, requirements and next steps</w:t>
      </w:r>
      <w:r>
        <w:rPr>
          <w:rFonts w:cs="Arial"/>
          <w:szCs w:val="24"/>
        </w:rPr>
        <w:t>.</w:t>
      </w:r>
    </w:p>
    <w:p w:rsidRPr="00F24FA7" w:rsidR="00712C2F" w:rsidP="00401035" w:rsidRDefault="00712C2F" w14:paraId="5A8FEA97" w14:textId="77777777">
      <w:pPr>
        <w:rPr>
          <w:rFonts w:cs="Arial"/>
          <w:szCs w:val="24"/>
        </w:rPr>
      </w:pPr>
    </w:p>
    <w:p w:rsidRPr="00641656" w:rsidR="00C84CD6" w:rsidRDefault="00C84CD6" w14:paraId="08E26179" w14:textId="17468B60">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641656" w:rsidR="00925CC3" w:rsidP="00641656" w:rsidRDefault="00925CC3" w14:paraId="3F93657C" w14:textId="5A36CB62">
      <w:pPr>
        <w:pStyle w:val="ListParagraph"/>
        <w:numPr>
          <w:ilvl w:val="0"/>
          <w:numId w:val="49"/>
        </w:numPr>
        <w:rPr>
          <w:rFonts w:cs="Arial"/>
          <w:bCs/>
          <w:szCs w:val="24"/>
        </w:rPr>
      </w:pPr>
      <w:r w:rsidRPr="00641656">
        <w:rPr>
          <w:rFonts w:cs="Arial"/>
          <w:bCs/>
          <w:szCs w:val="24"/>
        </w:rPr>
        <w:t>Educated to Level 3 or above, or able to demonstrate equivalent experience gained through relevant work.</w:t>
      </w: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41656" w:rsidR="003A2A96" w:rsidP="00641656" w:rsidRDefault="0099172B" w14:paraId="1FFA06F0" w14:textId="6619B538">
      <w:pPr>
        <w:pStyle w:val="ListParagraph"/>
        <w:numPr>
          <w:ilvl w:val="0"/>
          <w:numId w:val="49"/>
        </w:numPr>
        <w:rPr>
          <w:rFonts w:cs="Arial"/>
          <w:bCs/>
          <w:szCs w:val="24"/>
        </w:rPr>
      </w:pPr>
      <w:r w:rsidRPr="00641656">
        <w:rPr>
          <w:rFonts w:cs="Arial"/>
          <w:bCs/>
          <w:szCs w:val="24"/>
        </w:rPr>
        <w:t>Demonstrates a passion</w:t>
      </w:r>
      <w:r w:rsidRPr="00641656" w:rsidR="007276E8">
        <w:rPr>
          <w:rFonts w:cs="Arial"/>
          <w:bCs/>
          <w:szCs w:val="24"/>
        </w:rPr>
        <w:t xml:space="preserve"> for making a positive difference for Suffolk.</w:t>
      </w:r>
    </w:p>
    <w:p w:rsidR="006512CC" w:rsidP="00641656" w:rsidRDefault="006512CC" w14:paraId="753E13D9" w14:textId="77777777">
      <w:pPr>
        <w:pStyle w:val="ListParagraph"/>
        <w:numPr>
          <w:ilvl w:val="0"/>
          <w:numId w:val="49"/>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641656">
        <w:rPr>
          <w:rStyle w:val="Hyperlink"/>
          <w:rFonts w:cs="Arial"/>
          <w:color w:val="2E74B5" w:themeColor="accent1" w:themeShade="BF"/>
          <w:szCs w:val="24"/>
        </w:rPr>
        <w:t>WE ASPIRE</w:t>
      </w:r>
      <w:r w:rsidRPr="00641656">
        <w:rPr>
          <w:rStyle w:val="Hyperlink"/>
          <w:rFonts w:cs="Arial"/>
          <w:color w:val="2E74B5" w:themeColor="accent1" w:themeShade="BF"/>
          <w:szCs w:val="24"/>
        </w:rPr>
        <w:fldChar w:fldCharType="end"/>
      </w:r>
      <w:bookmarkEnd w:id="1"/>
      <w:r w:rsidRPr="00641656">
        <w:rPr>
          <w:rFonts w:cs="Arial"/>
          <w:color w:val="2E74B5" w:themeColor="accent1" w:themeShade="BF"/>
          <w:szCs w:val="24"/>
        </w:rPr>
        <w:t xml:space="preserve"> </w:t>
      </w:r>
      <w:r>
        <w:t>Values and strives to lead by example in relation to these.</w:t>
      </w:r>
    </w:p>
    <w:p w:rsidR="00C65DC7" w:rsidP="00641656" w:rsidRDefault="00C65DC7" w14:paraId="1E4E08C5" w14:textId="77777777">
      <w:pPr>
        <w:pStyle w:val="ListParagraph"/>
        <w:numPr>
          <w:ilvl w:val="0"/>
          <w:numId w:val="49"/>
        </w:numPr>
      </w:pPr>
      <w:r>
        <w:t>A strong commitment to fairness and Equality, Diversity and Inclusion (EDI).</w:t>
      </w:r>
    </w:p>
    <w:p w:rsidR="00BD198F" w:rsidP="00641656" w:rsidRDefault="00BD198F" w14:paraId="42C752CC" w14:textId="77777777">
      <w:pPr>
        <w:pStyle w:val="ListParagraph"/>
        <w:numPr>
          <w:ilvl w:val="0"/>
          <w:numId w:val="49"/>
        </w:numPr>
      </w:pPr>
      <w:r>
        <w:t>Strives to continuously improve in everything they do, taking the initiative to learn and develop.</w:t>
      </w:r>
    </w:p>
    <w:p w:rsidRPr="00641656" w:rsidR="007276E8" w:rsidP="00641656" w:rsidRDefault="007D3698" w14:paraId="431B309D" w14:textId="40A53C70">
      <w:pPr>
        <w:pStyle w:val="ListParagraph"/>
        <w:numPr>
          <w:ilvl w:val="0"/>
          <w:numId w:val="49"/>
        </w:numPr>
        <w:rPr>
          <w:rFonts w:cs="Arial"/>
          <w:bCs/>
          <w:szCs w:val="24"/>
        </w:rPr>
      </w:pPr>
      <w:r w:rsidRPr="00641656">
        <w:rPr>
          <w:rFonts w:cs="Arial"/>
          <w:bCs/>
          <w:szCs w:val="24"/>
        </w:rPr>
        <w:t>Brings creativity into their work</w:t>
      </w:r>
      <w:r w:rsidRPr="00641656" w:rsidR="0077075D">
        <w:rPr>
          <w:rFonts w:cs="Arial"/>
          <w:bCs/>
          <w:szCs w:val="24"/>
        </w:rPr>
        <w:t xml:space="preserve"> through </w:t>
      </w:r>
      <w:r w:rsidRPr="00641656" w:rsidR="001A1142">
        <w:rPr>
          <w:rFonts w:cs="Arial"/>
          <w:bCs/>
          <w:szCs w:val="24"/>
        </w:rPr>
        <w:t>innovation and</w:t>
      </w:r>
      <w:r w:rsidRPr="00641656" w:rsidR="0077075D">
        <w:rPr>
          <w:rFonts w:cs="Arial"/>
          <w:bCs/>
          <w:szCs w:val="24"/>
        </w:rPr>
        <w:t xml:space="preserve"> open</w:t>
      </w:r>
      <w:r w:rsidRPr="00641656" w:rsidR="001A1142">
        <w:rPr>
          <w:rFonts w:cs="Arial"/>
          <w:bCs/>
          <w:szCs w:val="24"/>
        </w:rPr>
        <w:t>ness</w:t>
      </w:r>
      <w:r w:rsidRPr="00641656" w:rsidR="0077075D">
        <w:rPr>
          <w:rFonts w:cs="Arial"/>
          <w:bCs/>
          <w:szCs w:val="24"/>
        </w:rPr>
        <w:t xml:space="preserve"> to change.</w:t>
      </w:r>
    </w:p>
    <w:p w:rsidRPr="00641656" w:rsidR="00462419" w:rsidP="00641656" w:rsidRDefault="00A5398D" w14:paraId="799CFE13" w14:textId="2CDC9847">
      <w:pPr>
        <w:pStyle w:val="ListParagraph"/>
        <w:numPr>
          <w:ilvl w:val="0"/>
          <w:numId w:val="49"/>
        </w:numPr>
        <w:rPr>
          <w:rFonts w:cs="Arial"/>
          <w:bCs/>
          <w:szCs w:val="24"/>
        </w:rPr>
      </w:pPr>
      <w:r w:rsidRPr="00641656">
        <w:rPr>
          <w:rFonts w:cs="Arial"/>
          <w:bCs/>
          <w:szCs w:val="24"/>
        </w:rPr>
        <w:t xml:space="preserve">Collaborates well with others </w:t>
      </w:r>
      <w:r w:rsidRPr="00641656" w:rsidR="0077075D">
        <w:rPr>
          <w:rFonts w:cs="Arial"/>
          <w:bCs/>
          <w:szCs w:val="24"/>
        </w:rPr>
        <w:t>and o</w:t>
      </w:r>
      <w:r w:rsidRPr="00641656">
        <w:rPr>
          <w:rFonts w:cs="Arial"/>
          <w:bCs/>
          <w:szCs w:val="24"/>
        </w:rPr>
        <w:t xml:space="preserve">ffers assistance and support to </w:t>
      </w:r>
      <w:r w:rsidRPr="00641656" w:rsidR="006A3826">
        <w:rPr>
          <w:rFonts w:cs="Arial"/>
          <w:bCs/>
          <w:szCs w:val="24"/>
        </w:rPr>
        <w:t>colleagues</w:t>
      </w:r>
      <w:r w:rsidRPr="00641656">
        <w:rPr>
          <w:rFonts w:cs="Arial"/>
          <w:bCs/>
          <w:szCs w:val="24"/>
        </w:rPr>
        <w:t>.</w:t>
      </w:r>
    </w:p>
    <w:p w:rsidRPr="00641656" w:rsidR="004A5422" w:rsidP="00AF2778" w:rsidRDefault="00C5560A" w14:paraId="048B82D2" w14:textId="448321D2">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41656" w:rsidR="004A5422" w:rsidP="00641656" w:rsidRDefault="004A5422" w14:paraId="7EE35456" w14:textId="1F45A372">
      <w:pPr>
        <w:pStyle w:val="ListParagraph"/>
        <w:numPr>
          <w:ilvl w:val="0"/>
          <w:numId w:val="49"/>
        </w:numPr>
        <w:rPr>
          <w:rFonts w:cs="Arial"/>
          <w:bCs/>
          <w:szCs w:val="24"/>
        </w:rPr>
      </w:pPr>
      <w:r w:rsidRPr="00641656">
        <w:rPr>
          <w:rFonts w:cs="Arial"/>
          <w:bCs/>
          <w:szCs w:val="24"/>
        </w:rPr>
        <w:t>Experience working in a busy administrative or operational role, ideally within a local authority or similar organisation.</w:t>
      </w:r>
    </w:p>
    <w:p w:rsidRPr="00641656" w:rsidR="00641656" w:rsidP="00641656" w:rsidRDefault="00641656" w14:paraId="21593E16" w14:textId="2B1B2323">
      <w:pPr>
        <w:pStyle w:val="ListParagraph"/>
        <w:numPr>
          <w:ilvl w:val="0"/>
          <w:numId w:val="49"/>
        </w:numPr>
        <w:rPr>
          <w:rFonts w:cs="Arial"/>
          <w:bCs/>
          <w:szCs w:val="24"/>
        </w:rPr>
      </w:pPr>
      <w:r w:rsidRPr="00641656">
        <w:rPr>
          <w:rFonts w:cs="Arial"/>
          <w:bCs/>
          <w:szCs w:val="24"/>
        </w:rPr>
        <w:t>C</w:t>
      </w:r>
      <w:r w:rsidRPr="00641656">
        <w:rPr>
          <w:rFonts w:cs="Arial"/>
          <w:bCs/>
          <w:szCs w:val="24"/>
        </w:rPr>
        <w:t>onfidence handling written information and financial data.</w:t>
      </w:r>
    </w:p>
    <w:p w:rsidRPr="00641656" w:rsidR="004A5422" w:rsidP="00641656" w:rsidRDefault="004A5422" w14:paraId="6B4862B6" w14:textId="151AC446">
      <w:pPr>
        <w:pStyle w:val="ListParagraph"/>
        <w:numPr>
          <w:ilvl w:val="0"/>
          <w:numId w:val="49"/>
        </w:numPr>
        <w:rPr>
          <w:rFonts w:cs="Arial"/>
          <w:bCs/>
          <w:szCs w:val="24"/>
        </w:rPr>
      </w:pPr>
      <w:r w:rsidRPr="00641656">
        <w:rPr>
          <w:rFonts w:cs="Arial"/>
          <w:bCs/>
          <w:szCs w:val="24"/>
        </w:rPr>
        <w:t>Able to work within procedures and guidelines, using judgement where situations are not straightforward.</w:t>
      </w:r>
    </w:p>
    <w:p w:rsidRPr="00641656" w:rsidR="004A5422" w:rsidP="00641656" w:rsidRDefault="004A5422" w14:paraId="3CDA80B6" w14:textId="695A208A">
      <w:pPr>
        <w:pStyle w:val="ListParagraph"/>
        <w:numPr>
          <w:ilvl w:val="0"/>
          <w:numId w:val="49"/>
        </w:numPr>
        <w:rPr>
          <w:rFonts w:cs="Arial"/>
          <w:bCs/>
          <w:szCs w:val="24"/>
        </w:rPr>
      </w:pPr>
      <w:r w:rsidRPr="00641656">
        <w:rPr>
          <w:rFonts w:cs="Arial"/>
          <w:bCs/>
          <w:szCs w:val="24"/>
        </w:rPr>
        <w:t>Experience of managing and prioritising workloads to meet deadlines while maintaining accuracy.</w:t>
      </w:r>
    </w:p>
    <w:p w:rsidRPr="00641656" w:rsidR="004A5422" w:rsidP="00641656" w:rsidRDefault="004A5422" w14:paraId="025C8EFC" w14:textId="0753BF94">
      <w:pPr>
        <w:pStyle w:val="ListParagraph"/>
        <w:numPr>
          <w:ilvl w:val="0"/>
          <w:numId w:val="49"/>
        </w:numPr>
        <w:rPr>
          <w:rFonts w:cs="Arial"/>
          <w:bCs/>
          <w:szCs w:val="24"/>
        </w:rPr>
      </w:pPr>
      <w:r w:rsidRPr="47187AA2" w:rsidR="004A5422">
        <w:rPr>
          <w:rFonts w:cs="Arial"/>
        </w:rPr>
        <w:t>Capable of producing clear written information, updates or briefings to support decisions and service delivery.</w:t>
      </w:r>
    </w:p>
    <w:p w:rsidRPr="00641656" w:rsidR="004A5422" w:rsidP="00641656" w:rsidRDefault="004A5422" w14:paraId="2CB9C71A" w14:textId="1CD4E3FD">
      <w:pPr>
        <w:pStyle w:val="ListParagraph"/>
        <w:numPr>
          <w:ilvl w:val="0"/>
          <w:numId w:val="49"/>
        </w:numPr>
        <w:rPr>
          <w:rFonts w:cs="Arial"/>
          <w:bCs/>
          <w:szCs w:val="24"/>
        </w:rPr>
      </w:pPr>
      <w:r w:rsidRPr="00641656">
        <w:rPr>
          <w:rFonts w:cs="Arial"/>
          <w:bCs/>
          <w:szCs w:val="24"/>
        </w:rPr>
        <w:t>Confident using Microsoft Office and other business systems.</w:t>
      </w:r>
    </w:p>
    <w:p w:rsidRPr="00641656" w:rsidR="00641656" w:rsidP="00641656" w:rsidRDefault="00641656" w14:paraId="076BD936" w14:textId="77777777">
      <w:pPr>
        <w:pStyle w:val="ListParagraph"/>
        <w:numPr>
          <w:ilvl w:val="0"/>
          <w:numId w:val="49"/>
        </w:numPr>
        <w:rPr>
          <w:rFonts w:cs="Arial"/>
          <w:bCs/>
          <w:szCs w:val="24"/>
        </w:rPr>
      </w:pPr>
      <w:r w:rsidRPr="00641656">
        <w:rPr>
          <w:rFonts w:cs="Arial"/>
          <w:bCs/>
          <w:szCs w:val="24"/>
        </w:rPr>
        <w:t>Takes ownership of work and follows tasks through to completion.</w:t>
      </w:r>
    </w:p>
    <w:p w:rsidRPr="00641656" w:rsidR="00641656" w:rsidP="00641656" w:rsidRDefault="00641656" w14:paraId="4F789168" w14:textId="77777777">
      <w:pPr>
        <w:pStyle w:val="ListParagraph"/>
        <w:numPr>
          <w:ilvl w:val="0"/>
          <w:numId w:val="49"/>
        </w:numPr>
        <w:rPr>
          <w:rFonts w:cs="Arial"/>
          <w:bCs/>
          <w:szCs w:val="24"/>
        </w:rPr>
      </w:pPr>
      <w:r w:rsidRPr="00641656">
        <w:rPr>
          <w:rFonts w:cs="Arial"/>
          <w:bCs/>
          <w:szCs w:val="24"/>
        </w:rPr>
        <w:t>Adapts well to change and is comfortable working in a fast-paced environment.</w:t>
      </w:r>
    </w:p>
    <w:p w:rsidRPr="00641656" w:rsidR="00641656" w:rsidP="00641656" w:rsidRDefault="00641656" w14:paraId="4613C5F8" w14:textId="77777777">
      <w:pPr>
        <w:pStyle w:val="ListParagraph"/>
        <w:numPr>
          <w:ilvl w:val="0"/>
          <w:numId w:val="49"/>
        </w:numPr>
        <w:rPr>
          <w:rFonts w:cs="Arial"/>
          <w:bCs/>
          <w:szCs w:val="24"/>
        </w:rPr>
      </w:pPr>
      <w:r w:rsidRPr="00641656">
        <w:rPr>
          <w:rFonts w:cs="Arial"/>
          <w:bCs/>
          <w:szCs w:val="24"/>
        </w:rPr>
        <w:t>Able to work independently day to day, while knowing when to escalate or seek advice.</w:t>
      </w:r>
    </w:p>
    <w:p w:rsidRPr="00641656" w:rsidR="002E507D" w:rsidP="00641656" w:rsidRDefault="00C5560A" w14:paraId="070831C5" w14:textId="40665BB0">
      <w:pPr>
        <w:rPr>
          <w:rFonts w:cs="Arial"/>
          <w:b/>
          <w:szCs w:val="24"/>
        </w:rPr>
      </w:pPr>
      <w:r w:rsidRPr="00641656">
        <w:rPr>
          <w:rFonts w:cs="Arial"/>
          <w:b/>
          <w:szCs w:val="24"/>
        </w:rPr>
        <w:t>Additional requirements</w:t>
      </w:r>
      <w:r w:rsidRPr="00641656" w:rsidR="00523DB6">
        <w:rPr>
          <w:rFonts w:cs="Arial"/>
          <w:b/>
          <w:szCs w:val="24"/>
        </w:rPr>
        <w:t xml:space="preserve"> </w:t>
      </w:r>
    </w:p>
    <w:p w:rsidRPr="00641656" w:rsidR="00641656" w:rsidP="00641656" w:rsidRDefault="002E507D" w14:paraId="42EA9EC2" w14:textId="2FBFF021">
      <w:pPr>
        <w:pStyle w:val="ListParagraph"/>
        <w:numPr>
          <w:ilvl w:val="0"/>
          <w:numId w:val="49"/>
        </w:numPr>
        <w:rPr>
          <w:rFonts w:cs="Arial"/>
          <w:bCs/>
          <w:szCs w:val="24"/>
        </w:rPr>
      </w:pPr>
      <w:r w:rsidRPr="00641656">
        <w:rPr>
          <w:rFonts w:cs="Arial"/>
          <w:bCs/>
          <w:szCs w:val="24"/>
        </w:rPr>
        <w:lastRenderedPageBreak/>
        <w:t>Willing to develop knowledge of council services, systems and processes.</w:t>
      </w:r>
    </w:p>
    <w:p w:rsidRPr="00641656" w:rsidR="00641656" w:rsidP="00641656" w:rsidRDefault="00641656" w14:paraId="17A794DA" w14:textId="716C00D7">
      <w:pPr>
        <w:rPr>
          <w:rFonts w:cs="Arial"/>
          <w:b/>
          <w:szCs w:val="24"/>
        </w:rPr>
      </w:pPr>
      <w:r w:rsidRPr="00641656">
        <w:rPr>
          <w:rFonts w:cs="Arial"/>
          <w:b/>
          <w:szCs w:val="24"/>
        </w:rPr>
        <w:t>It would also be desirable to have</w:t>
      </w:r>
    </w:p>
    <w:p w:rsidRPr="00641656" w:rsidR="00641656" w:rsidP="00641656" w:rsidRDefault="00641656" w14:paraId="130620BA" w14:textId="77777777">
      <w:pPr>
        <w:pStyle w:val="ListParagraph"/>
        <w:numPr>
          <w:ilvl w:val="0"/>
          <w:numId w:val="49"/>
        </w:numPr>
        <w:rPr>
          <w:rFonts w:cs="Arial"/>
          <w:bCs/>
          <w:szCs w:val="24"/>
        </w:rPr>
      </w:pPr>
      <w:r w:rsidRPr="00641656">
        <w:rPr>
          <w:rFonts w:cs="Arial"/>
          <w:bCs/>
          <w:szCs w:val="24"/>
        </w:rPr>
        <w:t>Experience supporting projects, work programmes or service improvements.</w:t>
      </w:r>
    </w:p>
    <w:p w:rsidRPr="00641656" w:rsidR="00641656" w:rsidP="00641656" w:rsidRDefault="00641656" w14:paraId="6D223584" w14:textId="77777777">
      <w:pPr>
        <w:pStyle w:val="ListParagraph"/>
        <w:numPr>
          <w:ilvl w:val="0"/>
          <w:numId w:val="49"/>
        </w:numPr>
        <w:rPr>
          <w:rFonts w:cs="Arial"/>
          <w:bCs/>
          <w:szCs w:val="24"/>
        </w:rPr>
      </w:pPr>
      <w:r w:rsidRPr="00641656">
        <w:rPr>
          <w:rFonts w:cs="Arial"/>
          <w:bCs/>
          <w:szCs w:val="24"/>
        </w:rPr>
        <w:t>Experience handling or supporting financial processes such as invoicing, payments or budgets.</w:t>
      </w:r>
    </w:p>
    <w:p w:rsidRPr="00641656" w:rsidR="00641656" w:rsidP="00641656" w:rsidRDefault="00641656" w14:paraId="546C00C3" w14:textId="77777777">
      <w:pPr>
        <w:pStyle w:val="ListParagraph"/>
        <w:numPr>
          <w:ilvl w:val="0"/>
          <w:numId w:val="49"/>
        </w:numPr>
        <w:rPr>
          <w:rFonts w:cs="Arial"/>
          <w:bCs/>
          <w:szCs w:val="24"/>
        </w:rPr>
      </w:pPr>
      <w:r w:rsidRPr="00641656">
        <w:rPr>
          <w:rFonts w:cs="Arial"/>
          <w:bCs/>
          <w:szCs w:val="24"/>
        </w:rPr>
        <w:t>An understanding of wider public sector or partnership working.</w:t>
      </w:r>
    </w:p>
    <w:p w:rsidR="00CC1A18" w:rsidP="00CC1A18" w:rsidRDefault="00CC1A18" w14:paraId="3FDF73A5" w14:textId="34CADFFA">
      <w:pPr>
        <w:rPr>
          <w:rFonts w:cs="Arial"/>
          <w:b/>
          <w:szCs w:val="24"/>
        </w:rPr>
      </w:pPr>
    </w:p>
    <w:p w:rsidR="00AA56F6" w:rsidP="00CC1A18" w:rsidRDefault="00AA56F6" w14:paraId="7BA56972" w14:textId="34002F8E">
      <w:pPr>
        <w:rPr>
          <w:rFonts w:cs="Arial"/>
          <w:b/>
          <w:szCs w:val="24"/>
        </w:rPr>
      </w:pPr>
    </w:p>
    <w:p w:rsidRPr="00641656" w:rsidR="00A0309B" w:rsidP="00CC1A18" w:rsidRDefault="00A0309B" w14:paraId="2083AC07" w14:textId="3BCCE266">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4154BA" w:rsidR="00DD33EA" w:rsidP="00DD33EA" w:rsidRDefault="00DD33EA" w14:paraId="7461FAE8" w14:textId="1E29696A">
      <w:pPr>
        <w:pStyle w:val="ListParagraph"/>
        <w:numPr>
          <w:ilvl w:val="0"/>
          <w:numId w:val="32"/>
        </w:numPr>
        <w:rPr>
          <w:rStyle w:val="Arial12"/>
          <w:rFonts w:cs="Arial"/>
        </w:rPr>
      </w:pPr>
      <w:r w:rsidRPr="004154BA">
        <w:rPr>
          <w:rStyle w:val="Arial12"/>
          <w:rFonts w:cs="Arial"/>
          <w:b/>
          <w:bCs/>
        </w:rPr>
        <w:t>Infrequent Travel</w:t>
      </w:r>
      <w:r w:rsidRPr="004154BA">
        <w:rPr>
          <w:rStyle w:val="Arial12"/>
          <w:rFonts w:cs="Arial"/>
        </w:rPr>
        <w:t xml:space="preserve"> - </w:t>
      </w:r>
      <w:r w:rsidR="00145452">
        <w:rPr>
          <w:rStyle w:val="Arial12"/>
          <w:rFonts w:cs="Arial"/>
        </w:rPr>
        <w:t>O</w:t>
      </w:r>
      <w:r w:rsidRPr="004154BA">
        <w:rPr>
          <w:rStyle w:val="Arial12"/>
          <w:rFonts w:cs="Arial"/>
        </w:rPr>
        <w:t>n occasions, there may be a requirement for you to travel using reasonable and suitable means available to you.</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lastRenderedPageBreak/>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820" w:rsidRDefault="002E1820" w14:paraId="5B438845" w14:textId="77777777">
      <w:r>
        <w:separator/>
      </w:r>
    </w:p>
  </w:endnote>
  <w:endnote w:type="continuationSeparator" w:id="0">
    <w:p w:rsidR="002E1820" w:rsidRDefault="002E1820" w14:paraId="638DBB63" w14:textId="77777777">
      <w:r>
        <w:continuationSeparator/>
      </w:r>
    </w:p>
  </w:endnote>
  <w:endnote w:type="continuationNotice" w:id="1">
    <w:p w:rsidR="002E1820" w:rsidRDefault="002E1820" w14:paraId="6276F7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820" w:rsidRDefault="002E1820" w14:paraId="39F3836F" w14:textId="77777777">
      <w:r>
        <w:separator/>
      </w:r>
    </w:p>
  </w:footnote>
  <w:footnote w:type="continuationSeparator" w:id="0">
    <w:p w:rsidR="002E1820" w:rsidRDefault="002E1820" w14:paraId="58DAF249" w14:textId="77777777">
      <w:r>
        <w:continuationSeparator/>
      </w:r>
    </w:p>
  </w:footnote>
  <w:footnote w:type="continuationNotice" w:id="1">
    <w:p w:rsidR="002E1820" w:rsidRDefault="002E1820" w14:paraId="70CBA4E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DEC"/>
    <w:multiLevelType w:val="hybridMultilevel"/>
    <w:tmpl w:val="238631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1618D"/>
    <w:multiLevelType w:val="hybridMultilevel"/>
    <w:tmpl w:val="70BA2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8213F0"/>
    <w:multiLevelType w:val="hybridMultilevel"/>
    <w:tmpl w:val="080C23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ACE7D9D"/>
    <w:multiLevelType w:val="hybridMultilevel"/>
    <w:tmpl w:val="A4D64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1FC622F1"/>
    <w:multiLevelType w:val="hybridMultilevel"/>
    <w:tmpl w:val="51E64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3F2E0681"/>
    <w:multiLevelType w:val="hybridMultilevel"/>
    <w:tmpl w:val="9CE6B1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FF73526"/>
    <w:multiLevelType w:val="hybridMultilevel"/>
    <w:tmpl w:val="7BFABA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3918385"/>
    <w:multiLevelType w:val="hybridMultilevel"/>
    <w:tmpl w:val="D2581C58"/>
    <w:lvl w:ilvl="0" w:tplc="DCB22DE4">
      <w:start w:val="1"/>
      <w:numFmt w:val="bullet"/>
      <w:lvlText w:val=""/>
      <w:lvlJc w:val="left"/>
      <w:pPr>
        <w:ind w:left="720" w:hanging="360"/>
      </w:pPr>
      <w:rPr>
        <w:rFonts w:hint="default" w:ascii="Symbol" w:hAnsi="Symbol"/>
      </w:rPr>
    </w:lvl>
    <w:lvl w:ilvl="1" w:tplc="F4AAAFC6">
      <w:start w:val="1"/>
      <w:numFmt w:val="bullet"/>
      <w:lvlText w:val="o"/>
      <w:lvlJc w:val="left"/>
      <w:pPr>
        <w:ind w:left="1440" w:hanging="360"/>
      </w:pPr>
      <w:rPr>
        <w:rFonts w:hint="default" w:ascii="Courier New" w:hAnsi="Courier New"/>
      </w:rPr>
    </w:lvl>
    <w:lvl w:ilvl="2" w:tplc="C2B08F1E">
      <w:start w:val="1"/>
      <w:numFmt w:val="bullet"/>
      <w:lvlText w:val=""/>
      <w:lvlJc w:val="left"/>
      <w:pPr>
        <w:ind w:left="2160" w:hanging="360"/>
      </w:pPr>
      <w:rPr>
        <w:rFonts w:hint="default" w:ascii="Wingdings" w:hAnsi="Wingdings"/>
      </w:rPr>
    </w:lvl>
    <w:lvl w:ilvl="3" w:tplc="1062F6E4">
      <w:start w:val="1"/>
      <w:numFmt w:val="bullet"/>
      <w:lvlText w:val=""/>
      <w:lvlJc w:val="left"/>
      <w:pPr>
        <w:ind w:left="2880" w:hanging="360"/>
      </w:pPr>
      <w:rPr>
        <w:rFonts w:hint="default" w:ascii="Symbol" w:hAnsi="Symbol"/>
      </w:rPr>
    </w:lvl>
    <w:lvl w:ilvl="4" w:tplc="4E9C3D62">
      <w:start w:val="1"/>
      <w:numFmt w:val="bullet"/>
      <w:lvlText w:val="o"/>
      <w:lvlJc w:val="left"/>
      <w:pPr>
        <w:ind w:left="3600" w:hanging="360"/>
      </w:pPr>
      <w:rPr>
        <w:rFonts w:hint="default" w:ascii="Courier New" w:hAnsi="Courier New"/>
      </w:rPr>
    </w:lvl>
    <w:lvl w:ilvl="5" w:tplc="36969352">
      <w:start w:val="1"/>
      <w:numFmt w:val="bullet"/>
      <w:lvlText w:val=""/>
      <w:lvlJc w:val="left"/>
      <w:pPr>
        <w:ind w:left="4320" w:hanging="360"/>
      </w:pPr>
      <w:rPr>
        <w:rFonts w:hint="default" w:ascii="Wingdings" w:hAnsi="Wingdings"/>
      </w:rPr>
    </w:lvl>
    <w:lvl w:ilvl="6" w:tplc="58DC837A">
      <w:start w:val="1"/>
      <w:numFmt w:val="bullet"/>
      <w:lvlText w:val=""/>
      <w:lvlJc w:val="left"/>
      <w:pPr>
        <w:ind w:left="5040" w:hanging="360"/>
      </w:pPr>
      <w:rPr>
        <w:rFonts w:hint="default" w:ascii="Symbol" w:hAnsi="Symbol"/>
      </w:rPr>
    </w:lvl>
    <w:lvl w:ilvl="7" w:tplc="673018EC">
      <w:start w:val="1"/>
      <w:numFmt w:val="bullet"/>
      <w:lvlText w:val="o"/>
      <w:lvlJc w:val="left"/>
      <w:pPr>
        <w:ind w:left="5760" w:hanging="360"/>
      </w:pPr>
      <w:rPr>
        <w:rFonts w:hint="default" w:ascii="Courier New" w:hAnsi="Courier New"/>
      </w:rPr>
    </w:lvl>
    <w:lvl w:ilvl="8" w:tplc="8FECC73A">
      <w:start w:val="1"/>
      <w:numFmt w:val="bullet"/>
      <w:lvlText w:val=""/>
      <w:lvlJc w:val="left"/>
      <w:pPr>
        <w:ind w:left="6480" w:hanging="360"/>
      </w:pPr>
      <w:rPr>
        <w:rFonts w:hint="default" w:ascii="Wingdings" w:hAnsi="Wingdings"/>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6DA508B"/>
    <w:multiLevelType w:val="hybridMultilevel"/>
    <w:tmpl w:val="B2A6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3076B61"/>
    <w:multiLevelType w:val="hybridMultilevel"/>
    <w:tmpl w:val="513CE0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6B100F1"/>
    <w:multiLevelType w:val="hybridMultilevel"/>
    <w:tmpl w:val="A6327C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C7C42B1"/>
    <w:multiLevelType w:val="hybridMultilevel"/>
    <w:tmpl w:val="975AF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F7F6687"/>
    <w:multiLevelType w:val="hybridMultilevel"/>
    <w:tmpl w:val="2FB21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6C5E20DD"/>
    <w:multiLevelType w:val="hybridMultilevel"/>
    <w:tmpl w:val="02609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DC15393"/>
    <w:multiLevelType w:val="hybridMultilevel"/>
    <w:tmpl w:val="D60E6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764F0A90"/>
    <w:multiLevelType w:val="hybridMultilevel"/>
    <w:tmpl w:val="CE02D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89130C9"/>
    <w:multiLevelType w:val="hybridMultilevel"/>
    <w:tmpl w:val="9FB43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8552154">
    <w:abstractNumId w:val="25"/>
  </w:num>
  <w:num w:numId="2" w16cid:durableId="2120489917">
    <w:abstractNumId w:val="8"/>
  </w:num>
  <w:num w:numId="3" w16cid:durableId="665326605">
    <w:abstractNumId w:val="46"/>
  </w:num>
  <w:num w:numId="4" w16cid:durableId="109785916">
    <w:abstractNumId w:val="41"/>
  </w:num>
  <w:num w:numId="5" w16cid:durableId="1369407402">
    <w:abstractNumId w:val="4"/>
  </w:num>
  <w:num w:numId="6" w16cid:durableId="1280799711">
    <w:abstractNumId w:val="39"/>
  </w:num>
  <w:num w:numId="7" w16cid:durableId="1934626137">
    <w:abstractNumId w:val="18"/>
  </w:num>
  <w:num w:numId="8" w16cid:durableId="1971128893">
    <w:abstractNumId w:val="14"/>
  </w:num>
  <w:num w:numId="9" w16cid:durableId="1055600">
    <w:abstractNumId w:val="23"/>
  </w:num>
  <w:num w:numId="10" w16cid:durableId="2119792363">
    <w:abstractNumId w:val="45"/>
  </w:num>
  <w:num w:numId="11" w16cid:durableId="1450854239">
    <w:abstractNumId w:val="44"/>
  </w:num>
  <w:num w:numId="12" w16cid:durableId="1620334117">
    <w:abstractNumId w:val="29"/>
  </w:num>
  <w:num w:numId="13" w16cid:durableId="1824853769">
    <w:abstractNumId w:val="31"/>
  </w:num>
  <w:num w:numId="14" w16cid:durableId="1119254085">
    <w:abstractNumId w:val="1"/>
  </w:num>
  <w:num w:numId="15" w16cid:durableId="1526945852">
    <w:abstractNumId w:val="40"/>
  </w:num>
  <w:num w:numId="16" w16cid:durableId="9262036">
    <w:abstractNumId w:val="48"/>
  </w:num>
  <w:num w:numId="17" w16cid:durableId="99688860">
    <w:abstractNumId w:val="36"/>
  </w:num>
  <w:num w:numId="18" w16cid:durableId="1951355858">
    <w:abstractNumId w:val="26"/>
  </w:num>
  <w:num w:numId="19" w16cid:durableId="497309260">
    <w:abstractNumId w:val="22"/>
  </w:num>
  <w:num w:numId="20" w16cid:durableId="1023017617">
    <w:abstractNumId w:val="17"/>
  </w:num>
  <w:num w:numId="21" w16cid:durableId="1137407001">
    <w:abstractNumId w:val="10"/>
  </w:num>
  <w:num w:numId="22" w16cid:durableId="282078090">
    <w:abstractNumId w:val="27"/>
  </w:num>
  <w:num w:numId="23" w16cid:durableId="557664061">
    <w:abstractNumId w:val="33"/>
  </w:num>
  <w:num w:numId="24" w16cid:durableId="1333951479">
    <w:abstractNumId w:val="2"/>
  </w:num>
  <w:num w:numId="25" w16cid:durableId="1880581652">
    <w:abstractNumId w:val="13"/>
  </w:num>
  <w:num w:numId="26" w16cid:durableId="943422885">
    <w:abstractNumId w:val="3"/>
  </w:num>
  <w:num w:numId="27" w16cid:durableId="2135250139">
    <w:abstractNumId w:val="19"/>
  </w:num>
  <w:num w:numId="28" w16cid:durableId="458839981">
    <w:abstractNumId w:val="30"/>
  </w:num>
  <w:num w:numId="29" w16cid:durableId="1749300570">
    <w:abstractNumId w:val="32"/>
  </w:num>
  <w:num w:numId="30" w16cid:durableId="3948240">
    <w:abstractNumId w:val="16"/>
  </w:num>
  <w:num w:numId="31" w16cid:durableId="435945565">
    <w:abstractNumId w:val="24"/>
  </w:num>
  <w:num w:numId="32" w16cid:durableId="810486746">
    <w:abstractNumId w:val="47"/>
  </w:num>
  <w:num w:numId="33" w16cid:durableId="650402408">
    <w:abstractNumId w:val="5"/>
  </w:num>
  <w:num w:numId="34" w16cid:durableId="899555430">
    <w:abstractNumId w:val="15"/>
  </w:num>
  <w:num w:numId="35" w16cid:durableId="369762920">
    <w:abstractNumId w:val="12"/>
  </w:num>
  <w:num w:numId="36" w16cid:durableId="2112124235">
    <w:abstractNumId w:val="11"/>
  </w:num>
  <w:num w:numId="37" w16cid:durableId="129635932">
    <w:abstractNumId w:val="43"/>
  </w:num>
  <w:num w:numId="38" w16cid:durableId="1488935083">
    <w:abstractNumId w:val="38"/>
  </w:num>
  <w:num w:numId="39" w16cid:durableId="1981689653">
    <w:abstractNumId w:val="21"/>
  </w:num>
  <w:num w:numId="40" w16cid:durableId="1662350365">
    <w:abstractNumId w:val="28"/>
  </w:num>
  <w:num w:numId="41" w16cid:durableId="1672638581">
    <w:abstractNumId w:val="50"/>
  </w:num>
  <w:num w:numId="42" w16cid:durableId="595750284">
    <w:abstractNumId w:val="35"/>
  </w:num>
  <w:num w:numId="43" w16cid:durableId="2074153210">
    <w:abstractNumId w:val="42"/>
  </w:num>
  <w:num w:numId="44" w16cid:durableId="8260919">
    <w:abstractNumId w:val="6"/>
  </w:num>
  <w:num w:numId="45" w16cid:durableId="790634090">
    <w:abstractNumId w:val="49"/>
  </w:num>
  <w:num w:numId="46" w16cid:durableId="584261649">
    <w:abstractNumId w:val="37"/>
  </w:num>
  <w:num w:numId="47" w16cid:durableId="1254240489">
    <w:abstractNumId w:val="9"/>
  </w:num>
  <w:num w:numId="48" w16cid:durableId="2122868932">
    <w:abstractNumId w:val="0"/>
  </w:num>
  <w:num w:numId="49" w16cid:durableId="130245309">
    <w:abstractNumId w:val="20"/>
  </w:num>
  <w:num w:numId="50" w16cid:durableId="1457985288">
    <w:abstractNumId w:val="34"/>
  </w:num>
  <w:num w:numId="51" w16cid:durableId="123693216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41A"/>
    <w:rsid w:val="00005763"/>
    <w:rsid w:val="000059BD"/>
    <w:rsid w:val="00007644"/>
    <w:rsid w:val="00011B80"/>
    <w:rsid w:val="000231D8"/>
    <w:rsid w:val="00030DAE"/>
    <w:rsid w:val="000340B0"/>
    <w:rsid w:val="00034884"/>
    <w:rsid w:val="000407FE"/>
    <w:rsid w:val="00040A1F"/>
    <w:rsid w:val="00042715"/>
    <w:rsid w:val="00044226"/>
    <w:rsid w:val="000442D3"/>
    <w:rsid w:val="00056687"/>
    <w:rsid w:val="00057CA0"/>
    <w:rsid w:val="00064A2D"/>
    <w:rsid w:val="00070EA5"/>
    <w:rsid w:val="00071D50"/>
    <w:rsid w:val="00072C58"/>
    <w:rsid w:val="00073ED1"/>
    <w:rsid w:val="0008147E"/>
    <w:rsid w:val="000A5F6E"/>
    <w:rsid w:val="000A749F"/>
    <w:rsid w:val="000B076F"/>
    <w:rsid w:val="000B0F5B"/>
    <w:rsid w:val="000B5E33"/>
    <w:rsid w:val="000C1029"/>
    <w:rsid w:val="000D2753"/>
    <w:rsid w:val="000D3008"/>
    <w:rsid w:val="000E4295"/>
    <w:rsid w:val="000E42B9"/>
    <w:rsid w:val="000E5704"/>
    <w:rsid w:val="000E74C9"/>
    <w:rsid w:val="000F0A84"/>
    <w:rsid w:val="000F6038"/>
    <w:rsid w:val="000F6F07"/>
    <w:rsid w:val="001057A7"/>
    <w:rsid w:val="00106BB9"/>
    <w:rsid w:val="00111ED5"/>
    <w:rsid w:val="0011257F"/>
    <w:rsid w:val="00121E3E"/>
    <w:rsid w:val="00125ADC"/>
    <w:rsid w:val="00136C4A"/>
    <w:rsid w:val="0014100D"/>
    <w:rsid w:val="00145452"/>
    <w:rsid w:val="00161981"/>
    <w:rsid w:val="00162B93"/>
    <w:rsid w:val="0016491A"/>
    <w:rsid w:val="00167CF3"/>
    <w:rsid w:val="00167FDF"/>
    <w:rsid w:val="00172E47"/>
    <w:rsid w:val="00172E66"/>
    <w:rsid w:val="00177240"/>
    <w:rsid w:val="00185C69"/>
    <w:rsid w:val="0018776C"/>
    <w:rsid w:val="001937A5"/>
    <w:rsid w:val="00193A0E"/>
    <w:rsid w:val="001954FA"/>
    <w:rsid w:val="0019702B"/>
    <w:rsid w:val="001A01A9"/>
    <w:rsid w:val="001A0940"/>
    <w:rsid w:val="001A1142"/>
    <w:rsid w:val="001A2612"/>
    <w:rsid w:val="001A38F4"/>
    <w:rsid w:val="001A7FD0"/>
    <w:rsid w:val="001B05E7"/>
    <w:rsid w:val="001B341B"/>
    <w:rsid w:val="001B600C"/>
    <w:rsid w:val="001C3148"/>
    <w:rsid w:val="001C31EC"/>
    <w:rsid w:val="001C6C8A"/>
    <w:rsid w:val="001D6984"/>
    <w:rsid w:val="001F01FB"/>
    <w:rsid w:val="001F25A4"/>
    <w:rsid w:val="001F375A"/>
    <w:rsid w:val="00200337"/>
    <w:rsid w:val="002039A9"/>
    <w:rsid w:val="00205C68"/>
    <w:rsid w:val="00206DDD"/>
    <w:rsid w:val="002210B7"/>
    <w:rsid w:val="00224895"/>
    <w:rsid w:val="002313E2"/>
    <w:rsid w:val="0024047E"/>
    <w:rsid w:val="002437C1"/>
    <w:rsid w:val="00246329"/>
    <w:rsid w:val="0024664A"/>
    <w:rsid w:val="00252C10"/>
    <w:rsid w:val="00254C3A"/>
    <w:rsid w:val="0025671E"/>
    <w:rsid w:val="00256C8C"/>
    <w:rsid w:val="00257175"/>
    <w:rsid w:val="00260F43"/>
    <w:rsid w:val="00261F3D"/>
    <w:rsid w:val="002620F9"/>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4943"/>
    <w:rsid w:val="002D531F"/>
    <w:rsid w:val="002D5755"/>
    <w:rsid w:val="002E05F1"/>
    <w:rsid w:val="002E1820"/>
    <w:rsid w:val="002E39AF"/>
    <w:rsid w:val="002E42D3"/>
    <w:rsid w:val="002E4490"/>
    <w:rsid w:val="002E477C"/>
    <w:rsid w:val="002E507D"/>
    <w:rsid w:val="002E60AC"/>
    <w:rsid w:val="002F152B"/>
    <w:rsid w:val="003031F5"/>
    <w:rsid w:val="0030440E"/>
    <w:rsid w:val="003051AF"/>
    <w:rsid w:val="00305397"/>
    <w:rsid w:val="003269FE"/>
    <w:rsid w:val="0033281E"/>
    <w:rsid w:val="00342897"/>
    <w:rsid w:val="003505A2"/>
    <w:rsid w:val="003552B2"/>
    <w:rsid w:val="00356501"/>
    <w:rsid w:val="00361EA9"/>
    <w:rsid w:val="00362AA1"/>
    <w:rsid w:val="00364304"/>
    <w:rsid w:val="00371DB5"/>
    <w:rsid w:val="00381868"/>
    <w:rsid w:val="003840FC"/>
    <w:rsid w:val="003857E6"/>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2419"/>
    <w:rsid w:val="00472A17"/>
    <w:rsid w:val="00474B6B"/>
    <w:rsid w:val="00475CBB"/>
    <w:rsid w:val="00485441"/>
    <w:rsid w:val="00487124"/>
    <w:rsid w:val="00493C30"/>
    <w:rsid w:val="004A351F"/>
    <w:rsid w:val="004A4DD9"/>
    <w:rsid w:val="004A5422"/>
    <w:rsid w:val="004A5F0D"/>
    <w:rsid w:val="004A6AAD"/>
    <w:rsid w:val="004B1587"/>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1CB"/>
    <w:rsid w:val="004F65EB"/>
    <w:rsid w:val="004F6620"/>
    <w:rsid w:val="004F6FA7"/>
    <w:rsid w:val="005046EE"/>
    <w:rsid w:val="00513B07"/>
    <w:rsid w:val="00513E84"/>
    <w:rsid w:val="00515F88"/>
    <w:rsid w:val="00516146"/>
    <w:rsid w:val="00516C8F"/>
    <w:rsid w:val="00516E65"/>
    <w:rsid w:val="00517475"/>
    <w:rsid w:val="00523DB6"/>
    <w:rsid w:val="00525C0C"/>
    <w:rsid w:val="00526A86"/>
    <w:rsid w:val="00532244"/>
    <w:rsid w:val="005333E2"/>
    <w:rsid w:val="005442B5"/>
    <w:rsid w:val="00544B87"/>
    <w:rsid w:val="00545CBE"/>
    <w:rsid w:val="00545E18"/>
    <w:rsid w:val="00552DF1"/>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022D"/>
    <w:rsid w:val="005C4F23"/>
    <w:rsid w:val="005C62CC"/>
    <w:rsid w:val="005C74AA"/>
    <w:rsid w:val="005D045F"/>
    <w:rsid w:val="005D1637"/>
    <w:rsid w:val="005D3499"/>
    <w:rsid w:val="005D6014"/>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41656"/>
    <w:rsid w:val="006512CC"/>
    <w:rsid w:val="006553F9"/>
    <w:rsid w:val="00656DB6"/>
    <w:rsid w:val="00657100"/>
    <w:rsid w:val="00662279"/>
    <w:rsid w:val="006639C1"/>
    <w:rsid w:val="006647E2"/>
    <w:rsid w:val="0066554E"/>
    <w:rsid w:val="00665A78"/>
    <w:rsid w:val="00666B21"/>
    <w:rsid w:val="00666CA9"/>
    <w:rsid w:val="00667760"/>
    <w:rsid w:val="00670138"/>
    <w:rsid w:val="00671F76"/>
    <w:rsid w:val="006751AC"/>
    <w:rsid w:val="0067569A"/>
    <w:rsid w:val="00680786"/>
    <w:rsid w:val="00681867"/>
    <w:rsid w:val="006837E2"/>
    <w:rsid w:val="0068382E"/>
    <w:rsid w:val="0068667E"/>
    <w:rsid w:val="00696319"/>
    <w:rsid w:val="00697738"/>
    <w:rsid w:val="006A318E"/>
    <w:rsid w:val="006A3826"/>
    <w:rsid w:val="006C2871"/>
    <w:rsid w:val="006C31D5"/>
    <w:rsid w:val="006C5337"/>
    <w:rsid w:val="006C547D"/>
    <w:rsid w:val="006C5CD6"/>
    <w:rsid w:val="006C7151"/>
    <w:rsid w:val="006D143A"/>
    <w:rsid w:val="006D7112"/>
    <w:rsid w:val="006E2251"/>
    <w:rsid w:val="006E7DF3"/>
    <w:rsid w:val="006F300C"/>
    <w:rsid w:val="00707A4A"/>
    <w:rsid w:val="00710A85"/>
    <w:rsid w:val="00712C2F"/>
    <w:rsid w:val="0071487B"/>
    <w:rsid w:val="007162CA"/>
    <w:rsid w:val="00721E01"/>
    <w:rsid w:val="00722B16"/>
    <w:rsid w:val="00722E79"/>
    <w:rsid w:val="007276E8"/>
    <w:rsid w:val="0073564F"/>
    <w:rsid w:val="007356AB"/>
    <w:rsid w:val="00737D41"/>
    <w:rsid w:val="007514EC"/>
    <w:rsid w:val="0075672E"/>
    <w:rsid w:val="00756CEF"/>
    <w:rsid w:val="00757E59"/>
    <w:rsid w:val="007610C3"/>
    <w:rsid w:val="00763AD7"/>
    <w:rsid w:val="007640E8"/>
    <w:rsid w:val="00765859"/>
    <w:rsid w:val="007663DC"/>
    <w:rsid w:val="0076681B"/>
    <w:rsid w:val="0077075D"/>
    <w:rsid w:val="00774017"/>
    <w:rsid w:val="00781CCE"/>
    <w:rsid w:val="00782043"/>
    <w:rsid w:val="00782ED9"/>
    <w:rsid w:val="00792924"/>
    <w:rsid w:val="007953BF"/>
    <w:rsid w:val="007A1DAA"/>
    <w:rsid w:val="007A238E"/>
    <w:rsid w:val="007B439B"/>
    <w:rsid w:val="007C1DE1"/>
    <w:rsid w:val="007C2A27"/>
    <w:rsid w:val="007C2A9A"/>
    <w:rsid w:val="007C34AC"/>
    <w:rsid w:val="007D3698"/>
    <w:rsid w:val="007D72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66699"/>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34E6"/>
    <w:rsid w:val="00925CC3"/>
    <w:rsid w:val="00926781"/>
    <w:rsid w:val="00926DBE"/>
    <w:rsid w:val="00931DF4"/>
    <w:rsid w:val="0094129B"/>
    <w:rsid w:val="00942711"/>
    <w:rsid w:val="0094547D"/>
    <w:rsid w:val="009471F1"/>
    <w:rsid w:val="00954F93"/>
    <w:rsid w:val="00956DAA"/>
    <w:rsid w:val="00960622"/>
    <w:rsid w:val="009610BF"/>
    <w:rsid w:val="00963F9E"/>
    <w:rsid w:val="009766AE"/>
    <w:rsid w:val="0097721F"/>
    <w:rsid w:val="00980BBA"/>
    <w:rsid w:val="00981FC3"/>
    <w:rsid w:val="00981FEB"/>
    <w:rsid w:val="009822AA"/>
    <w:rsid w:val="00986A40"/>
    <w:rsid w:val="009875DF"/>
    <w:rsid w:val="00990FC5"/>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3CC9"/>
    <w:rsid w:val="00A074FD"/>
    <w:rsid w:val="00A146F7"/>
    <w:rsid w:val="00A1633D"/>
    <w:rsid w:val="00A2108B"/>
    <w:rsid w:val="00A2770B"/>
    <w:rsid w:val="00A31F17"/>
    <w:rsid w:val="00A52BD1"/>
    <w:rsid w:val="00A535EE"/>
    <w:rsid w:val="00A5398D"/>
    <w:rsid w:val="00A54573"/>
    <w:rsid w:val="00A54E5A"/>
    <w:rsid w:val="00A57F4C"/>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133D"/>
    <w:rsid w:val="00AC2D3D"/>
    <w:rsid w:val="00AC61AB"/>
    <w:rsid w:val="00AC6B92"/>
    <w:rsid w:val="00AD0BBD"/>
    <w:rsid w:val="00AD1316"/>
    <w:rsid w:val="00AD3F83"/>
    <w:rsid w:val="00AE0383"/>
    <w:rsid w:val="00AE2D16"/>
    <w:rsid w:val="00AE54FB"/>
    <w:rsid w:val="00AF19CD"/>
    <w:rsid w:val="00AF2778"/>
    <w:rsid w:val="00AF4C05"/>
    <w:rsid w:val="00AF4DFB"/>
    <w:rsid w:val="00AF5169"/>
    <w:rsid w:val="00AF5EC5"/>
    <w:rsid w:val="00B02109"/>
    <w:rsid w:val="00B065F2"/>
    <w:rsid w:val="00B072B1"/>
    <w:rsid w:val="00B14B0A"/>
    <w:rsid w:val="00B15427"/>
    <w:rsid w:val="00B217CD"/>
    <w:rsid w:val="00B21A00"/>
    <w:rsid w:val="00B224DA"/>
    <w:rsid w:val="00B22DB9"/>
    <w:rsid w:val="00B3023F"/>
    <w:rsid w:val="00B31BD2"/>
    <w:rsid w:val="00B42A87"/>
    <w:rsid w:val="00B4477E"/>
    <w:rsid w:val="00B52080"/>
    <w:rsid w:val="00B52CAC"/>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5460"/>
    <w:rsid w:val="00BB26D9"/>
    <w:rsid w:val="00BB2F57"/>
    <w:rsid w:val="00BB3987"/>
    <w:rsid w:val="00BC17D1"/>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0D8B"/>
    <w:rsid w:val="00C11FC7"/>
    <w:rsid w:val="00C16ED0"/>
    <w:rsid w:val="00C232BA"/>
    <w:rsid w:val="00C2744B"/>
    <w:rsid w:val="00C307C6"/>
    <w:rsid w:val="00C33A63"/>
    <w:rsid w:val="00C37A95"/>
    <w:rsid w:val="00C40A7F"/>
    <w:rsid w:val="00C501CB"/>
    <w:rsid w:val="00C550B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C5A86"/>
    <w:rsid w:val="00CD1CC7"/>
    <w:rsid w:val="00CD5428"/>
    <w:rsid w:val="00CD67D0"/>
    <w:rsid w:val="00CE7A3A"/>
    <w:rsid w:val="00CF4E87"/>
    <w:rsid w:val="00CF5C97"/>
    <w:rsid w:val="00CF73BE"/>
    <w:rsid w:val="00D01540"/>
    <w:rsid w:val="00D11B07"/>
    <w:rsid w:val="00D15274"/>
    <w:rsid w:val="00D2029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2593"/>
    <w:rsid w:val="00DB62B3"/>
    <w:rsid w:val="00DC033C"/>
    <w:rsid w:val="00DC6A83"/>
    <w:rsid w:val="00DC7D93"/>
    <w:rsid w:val="00DD33EA"/>
    <w:rsid w:val="00DD41BA"/>
    <w:rsid w:val="00DD4646"/>
    <w:rsid w:val="00DE333B"/>
    <w:rsid w:val="00DE51DF"/>
    <w:rsid w:val="00DF0CB2"/>
    <w:rsid w:val="00E12BC3"/>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1649"/>
    <w:rsid w:val="00E666CE"/>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3F41"/>
    <w:rsid w:val="00F24FA7"/>
    <w:rsid w:val="00F2568F"/>
    <w:rsid w:val="00F3375B"/>
    <w:rsid w:val="00F34479"/>
    <w:rsid w:val="00F4113A"/>
    <w:rsid w:val="00F50789"/>
    <w:rsid w:val="00F65AB6"/>
    <w:rsid w:val="00F704DF"/>
    <w:rsid w:val="00F717D2"/>
    <w:rsid w:val="00F80713"/>
    <w:rsid w:val="00F834C7"/>
    <w:rsid w:val="00F866A1"/>
    <w:rsid w:val="00F8691F"/>
    <w:rsid w:val="00F87EFC"/>
    <w:rsid w:val="00F90647"/>
    <w:rsid w:val="00F92137"/>
    <w:rsid w:val="00F92763"/>
    <w:rsid w:val="00F932FD"/>
    <w:rsid w:val="00F945F0"/>
    <w:rsid w:val="00F97729"/>
    <w:rsid w:val="00FA49C3"/>
    <w:rsid w:val="00FA5DBA"/>
    <w:rsid w:val="00FB0051"/>
    <w:rsid w:val="00FB110F"/>
    <w:rsid w:val="00FB2377"/>
    <w:rsid w:val="00FB763B"/>
    <w:rsid w:val="00FC3BD0"/>
    <w:rsid w:val="00FC4A33"/>
    <w:rsid w:val="00FC6304"/>
    <w:rsid w:val="00FC6C1C"/>
    <w:rsid w:val="00FD1DBE"/>
    <w:rsid w:val="00FD248F"/>
    <w:rsid w:val="00FD7E43"/>
    <w:rsid w:val="00FE119B"/>
    <w:rsid w:val="00FE469F"/>
    <w:rsid w:val="00FF193C"/>
    <w:rsid w:val="00FF1BF8"/>
    <w:rsid w:val="00FF6F4B"/>
    <w:rsid w:val="02EB23D9"/>
    <w:rsid w:val="0329815A"/>
    <w:rsid w:val="0CB9FEC5"/>
    <w:rsid w:val="126FF709"/>
    <w:rsid w:val="134F22AC"/>
    <w:rsid w:val="142291E7"/>
    <w:rsid w:val="14B37031"/>
    <w:rsid w:val="15988803"/>
    <w:rsid w:val="185D9CDC"/>
    <w:rsid w:val="19775143"/>
    <w:rsid w:val="1D166431"/>
    <w:rsid w:val="20652955"/>
    <w:rsid w:val="2FA6D044"/>
    <w:rsid w:val="30AA0C90"/>
    <w:rsid w:val="32D2F9BF"/>
    <w:rsid w:val="32D653A9"/>
    <w:rsid w:val="33431E16"/>
    <w:rsid w:val="3994EF18"/>
    <w:rsid w:val="3BA573F3"/>
    <w:rsid w:val="3CAC2CAA"/>
    <w:rsid w:val="422A7121"/>
    <w:rsid w:val="42CFBC27"/>
    <w:rsid w:val="436F103E"/>
    <w:rsid w:val="45806BEF"/>
    <w:rsid w:val="47187AA2"/>
    <w:rsid w:val="47300766"/>
    <w:rsid w:val="49305369"/>
    <w:rsid w:val="4B2D0BD8"/>
    <w:rsid w:val="4E1E86BB"/>
    <w:rsid w:val="4EA72762"/>
    <w:rsid w:val="5077BF76"/>
    <w:rsid w:val="53C352F9"/>
    <w:rsid w:val="55920835"/>
    <w:rsid w:val="57347414"/>
    <w:rsid w:val="58DF9DB1"/>
    <w:rsid w:val="5E92ABC0"/>
    <w:rsid w:val="5F122E41"/>
    <w:rsid w:val="5F39C926"/>
    <w:rsid w:val="62D2FECA"/>
    <w:rsid w:val="662676C6"/>
    <w:rsid w:val="6C1BF495"/>
    <w:rsid w:val="6EF3B653"/>
    <w:rsid w:val="719ECB27"/>
    <w:rsid w:val="721C79D1"/>
    <w:rsid w:val="7713EAA1"/>
    <w:rsid w:val="79B72542"/>
    <w:rsid w:val="7B6BB890"/>
    <w:rsid w:val="7BFF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2031F"/>
    <w:rsid w:val="004B2D19"/>
    <w:rsid w:val="00526A86"/>
    <w:rsid w:val="006F300C"/>
    <w:rsid w:val="007A3920"/>
    <w:rsid w:val="009957A5"/>
    <w:rsid w:val="00A03CC9"/>
    <w:rsid w:val="00AB1104"/>
    <w:rsid w:val="00BE4DD4"/>
    <w:rsid w:val="00C33A63"/>
    <w:rsid w:val="00F2491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8193-3BAA-4435-823B-4F94082D4F6D}"/>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2004-02-23T14:04:00.0000000Z</lastPrinted>
  <dcterms:created xsi:type="dcterms:W3CDTF">2026-01-22T14:19:00.0000000Z</dcterms:created>
  <dcterms:modified xsi:type="dcterms:W3CDTF">2026-01-26T15:06:45.3360838Z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