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4B754309">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D811A4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588C79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588C79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8762A" w14:paraId="27662F6A" w14:textId="39854CCD">
            <w:pPr>
              <w:rPr>
                <w:rFonts w:cs="Arial"/>
                <w:szCs w:val="24"/>
              </w:rPr>
            </w:pPr>
            <w:r w:rsidRPr="0038762A">
              <w:rPr>
                <w:rFonts w:cs="Arial"/>
                <w:szCs w:val="24"/>
              </w:rPr>
              <w:t>Fire Safety Inspecting Officer</w:t>
            </w:r>
          </w:p>
        </w:tc>
      </w:tr>
      <w:tr w:rsidRPr="00F24FA7" w:rsidR="00040A1F" w:rsidTr="3588C79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741F0B" w14:paraId="676AF1C1" w14:textId="4BF2A222">
            <w:pPr>
              <w:rPr>
                <w:rFonts w:cs="Arial"/>
                <w:color w:val="000000"/>
                <w:szCs w:val="24"/>
              </w:rPr>
            </w:pPr>
            <w:r>
              <w:rPr>
                <w:rFonts w:cs="Arial"/>
                <w:color w:val="000000"/>
                <w:szCs w:val="24"/>
              </w:rPr>
              <w:t>21080</w:t>
            </w:r>
          </w:p>
        </w:tc>
      </w:tr>
      <w:tr w:rsidRPr="00F24FA7" w:rsidR="00040A1F" w:rsidTr="3588C79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DF0A84" w:rsidP="5F122E41" w:rsidRDefault="00DF0A84" w14:paraId="02D6B4E3" w14:textId="21F2F174">
            <w:pPr>
              <w:rPr>
                <w:rFonts w:cs="Arial"/>
                <w:color w:val="000000" w:themeColor="text1"/>
              </w:rPr>
            </w:pPr>
            <w:r>
              <w:rPr>
                <w:rFonts w:cs="Arial"/>
                <w:color w:val="000000" w:themeColor="text1"/>
              </w:rPr>
              <w:t>Salary is dependent</w:t>
            </w:r>
            <w:r w:rsidRPr="00DF0A84">
              <w:rPr>
                <w:rFonts w:cs="Arial"/>
                <w:color w:val="000000" w:themeColor="text1"/>
              </w:rPr>
              <w:t xml:space="preserve"> on your current Fire Safety qualification. </w:t>
            </w:r>
          </w:p>
          <w:p w:rsidR="00DF0A84" w:rsidP="5F122E41" w:rsidRDefault="00DF0A84" w14:paraId="755A4C3F" w14:textId="77777777">
            <w:pPr>
              <w:rPr>
                <w:rFonts w:cs="Arial"/>
                <w:color w:val="000000" w:themeColor="text1"/>
              </w:rPr>
            </w:pPr>
          </w:p>
          <w:p w:rsidRPr="000D11E3" w:rsidR="007E4E76" w:rsidP="5F122E41" w:rsidRDefault="00130A67" w14:paraId="5099C216" w14:textId="19CA0DD4">
            <w:pPr>
              <w:rPr>
                <w:rFonts w:cs="Arial"/>
                <w:color w:val="000000" w:themeColor="text1"/>
              </w:rPr>
            </w:pPr>
            <w:r>
              <w:rPr>
                <w:rFonts w:cs="Arial"/>
                <w:color w:val="000000" w:themeColor="text1"/>
              </w:rPr>
              <w:t xml:space="preserve">Firefighter to </w:t>
            </w:r>
            <w:r w:rsidRPr="008E0D2D" w:rsidR="008E0D2D">
              <w:rPr>
                <w:rFonts w:cs="Arial"/>
                <w:color w:val="000000" w:themeColor="text1"/>
              </w:rPr>
              <w:t>Watch Manager B in accordance with NJC pay scale</w:t>
            </w:r>
            <w:r w:rsidR="001361F9">
              <w:rPr>
                <w:rFonts w:cs="Arial"/>
                <w:color w:val="000000" w:themeColor="text1"/>
              </w:rPr>
              <w:t>s, or;</w:t>
            </w:r>
            <w:r w:rsidR="000D11E3">
              <w:rPr>
                <w:rFonts w:cs="Arial"/>
                <w:color w:val="000000" w:themeColor="text1"/>
              </w:rPr>
              <w:t xml:space="preserve"> </w:t>
            </w:r>
            <w:r>
              <w:rPr>
                <w:rFonts w:cs="Arial"/>
              </w:rPr>
              <w:t xml:space="preserve">Grade 4 to </w:t>
            </w:r>
            <w:r w:rsidRPr="008E0D2D" w:rsidR="000736DF">
              <w:rPr>
                <w:rFonts w:cs="Arial"/>
              </w:rPr>
              <w:t xml:space="preserve">Grade </w:t>
            </w:r>
            <w:r w:rsidRPr="008E0D2D" w:rsidR="002F654D">
              <w:rPr>
                <w:rFonts w:cs="Arial"/>
              </w:rPr>
              <w:t>6</w:t>
            </w:r>
            <w:r>
              <w:rPr>
                <w:rFonts w:cs="Arial"/>
              </w:rPr>
              <w:t xml:space="preserve"> </w:t>
            </w:r>
            <w:r w:rsidRPr="008E0D2D" w:rsidR="002F654D">
              <w:rPr>
                <w:rFonts w:cs="Arial"/>
              </w:rPr>
              <w:t>per annum (pro rata if part time)</w:t>
            </w:r>
            <w:r>
              <w:rPr>
                <w:rFonts w:cs="Arial"/>
              </w:rPr>
              <w:t>.</w:t>
            </w:r>
          </w:p>
          <w:p w:rsidR="007E4E76" w:rsidP="5F122E41" w:rsidRDefault="007E4E76" w14:paraId="309546E3" w14:textId="77777777">
            <w:pPr>
              <w:rPr>
                <w:rFonts w:eastAsia="Source Sans Pro" w:cs="Arial"/>
                <w:szCs w:val="24"/>
              </w:rPr>
            </w:pPr>
          </w:p>
          <w:p w:rsidRPr="001361F9" w:rsidR="00783D65" w:rsidP="5F122E41" w:rsidRDefault="30AA0C90" w14:paraId="6B24447B" w14:textId="68DB7F3B">
            <w:pPr>
              <w:rPr>
                <w:rFonts w:eastAsia="Source Sans Pro" w:cs="Arial"/>
                <w:szCs w:val="24"/>
              </w:rPr>
            </w:pPr>
            <w:r w:rsidRPr="008E0D2D">
              <w:rPr>
                <w:rFonts w:eastAsia="Source Sans Pro" w:cs="Arial"/>
                <w:szCs w:val="24"/>
              </w:rPr>
              <w:t>This role includes performance related pay progression</w:t>
            </w:r>
            <w:r w:rsidR="007E4E76">
              <w:rPr>
                <w:rFonts w:eastAsia="Source Sans Pro" w:cs="Arial"/>
                <w:szCs w:val="24"/>
              </w:rPr>
              <w:t>.</w:t>
            </w:r>
          </w:p>
        </w:tc>
      </w:tr>
      <w:tr w:rsidRPr="00F24FA7" w:rsidR="00040A1F" w:rsidTr="3588C79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0D5C2B" w14:paraId="7D4686D8" w14:textId="7160F416">
            <w:pPr>
              <w:rPr>
                <w:rFonts w:cs="Arial"/>
                <w:szCs w:val="24"/>
              </w:rPr>
            </w:pPr>
            <w:r>
              <w:rPr>
                <w:rFonts w:cs="Arial"/>
                <w:szCs w:val="24"/>
              </w:rPr>
              <w:t xml:space="preserve">Suffolk Fire and Rescue Service, </w:t>
            </w:r>
            <w:r w:rsidR="00B22DF5">
              <w:rPr>
                <w:rFonts w:cs="Arial"/>
                <w:szCs w:val="24"/>
              </w:rPr>
              <w:t>Protection Team</w:t>
            </w:r>
          </w:p>
        </w:tc>
      </w:tr>
      <w:tr w:rsidRPr="00F24FA7" w:rsidR="00040A1F" w:rsidTr="3588C79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E50549" w:rsidP="3588C790" w:rsidRDefault="00E532B1" w14:paraId="63766F8A" w14:noSpellErr="1" w14:textId="68C66396">
            <w:pPr>
              <w:pStyle w:val="Normal"/>
              <w:rPr>
                <w:rFonts w:cs="Arial"/>
                <w:color w:val="000000"/>
              </w:rPr>
            </w:pPr>
            <w:r w:rsidRPr="3588C790" w:rsidR="000D5C2B">
              <w:rPr>
                <w:rFonts w:cs="Arial"/>
                <w:color w:val="000000" w:themeColor="text1" w:themeTint="FF" w:themeShade="FF"/>
              </w:rPr>
              <w:t xml:space="preserve">Lowestoft South Fire Station, </w:t>
            </w:r>
            <w:r w:rsidRPr="3588C790" w:rsidR="004B114F">
              <w:rPr>
                <w:rFonts w:cs="Arial"/>
                <w:color w:val="000000" w:themeColor="text1" w:themeTint="FF" w:themeShade="FF"/>
              </w:rPr>
              <w:t>Stradbroke Road</w:t>
            </w:r>
            <w:r w:rsidRPr="3588C790" w:rsidR="004B114F">
              <w:rPr>
                <w:rFonts w:cs="Arial"/>
                <w:color w:val="000000" w:themeColor="text1" w:themeTint="FF" w:themeShade="FF"/>
              </w:rPr>
              <w:t xml:space="preserve">, </w:t>
            </w:r>
            <w:r w:rsidRPr="3588C790" w:rsidR="004B114F">
              <w:rPr>
                <w:rFonts w:cs="Arial"/>
                <w:color w:val="000000" w:themeColor="text1" w:themeTint="FF" w:themeShade="FF"/>
              </w:rPr>
              <w:t>Lowestoft</w:t>
            </w:r>
            <w:r w:rsidRPr="3588C790" w:rsidR="1AB803E7">
              <w:rPr>
                <w:rFonts w:cs="Arial"/>
                <w:color w:val="000000" w:themeColor="text1" w:themeTint="FF" w:themeShade="FF"/>
              </w:rPr>
              <w:t xml:space="preserve">, </w:t>
            </w:r>
            <w:r w:rsidRPr="3588C790" w:rsidR="006E5374">
              <w:rPr>
                <w:rFonts w:cs="Arial"/>
                <w:color w:val="000000" w:themeColor="text1" w:themeTint="FF" w:themeShade="FF"/>
              </w:rPr>
              <w:t>Princes Street Fire Station, Princes Street</w:t>
            </w:r>
            <w:r w:rsidRPr="3588C790" w:rsidR="00344A86">
              <w:rPr>
                <w:rFonts w:cs="Arial"/>
                <w:color w:val="000000" w:themeColor="text1" w:themeTint="FF" w:themeShade="FF"/>
              </w:rPr>
              <w:t>, Ipswich</w:t>
            </w:r>
            <w:r w:rsidRPr="3588C790" w:rsidR="34138F7C">
              <w:rPr>
                <w:rFonts w:cs="Arial"/>
                <w:color w:val="000000" w:themeColor="text1" w:themeTint="FF" w:themeShade="FF"/>
              </w:rPr>
              <w:t xml:space="preserve"> or </w:t>
            </w:r>
            <w:r w:rsidRPr="3588C790" w:rsidR="34138F7C">
              <w:rPr>
                <w:rFonts w:ascii="Arial" w:hAnsi="Arial" w:eastAsia="Arial" w:cs="Arial"/>
                <w:noProof w:val="0"/>
                <w:sz w:val="24"/>
                <w:szCs w:val="24"/>
                <w:lang w:val="en-GB"/>
              </w:rPr>
              <w:t xml:space="preserve">Bury St Edmunds Fire Station, </w:t>
            </w:r>
            <w:r w:rsidRPr="3588C790" w:rsidR="34138F7C">
              <w:rPr>
                <w:rFonts w:ascii="Arial" w:hAnsi="Arial" w:eastAsia="Arial" w:cs="Arial"/>
                <w:noProof w:val="0"/>
                <w:sz w:val="24"/>
                <w:szCs w:val="24"/>
                <w:lang w:val="en-GB"/>
              </w:rPr>
              <w:t>Risbygate</w:t>
            </w:r>
            <w:r w:rsidRPr="3588C790" w:rsidR="34138F7C">
              <w:rPr>
                <w:rFonts w:ascii="Arial" w:hAnsi="Arial" w:eastAsia="Arial" w:cs="Arial"/>
                <w:noProof w:val="0"/>
                <w:sz w:val="24"/>
                <w:szCs w:val="24"/>
                <w:lang w:val="en-GB"/>
              </w:rPr>
              <w:t xml:space="preserve"> Street, Bury St Edmunds.</w:t>
            </w:r>
          </w:p>
          <w:p w:rsidRPr="000D5C2B" w:rsidR="00040A1F" w:rsidP="004B114F" w:rsidRDefault="00E50549" w14:paraId="2707D7D8" w14:textId="4C0D0C31">
            <w:pPr>
              <w:rPr>
                <w:rFonts w:cs="Arial"/>
                <w:color w:val="000000"/>
                <w:szCs w:val="24"/>
              </w:rPr>
            </w:pPr>
            <w:r>
              <w:rPr>
                <w:rFonts w:cs="Arial"/>
                <w:color w:val="000000"/>
                <w:szCs w:val="24"/>
              </w:rPr>
              <w:t xml:space="preserve">There is a </w:t>
            </w:r>
            <w:r w:rsidRPr="00A6775F" w:rsidR="00A6775F">
              <w:rPr>
                <w:rFonts w:cs="Arial"/>
                <w:color w:val="000000"/>
                <w:szCs w:val="24"/>
              </w:rPr>
              <w:t>requirement to travel across the county.</w:t>
            </w:r>
          </w:p>
        </w:tc>
      </w:tr>
      <w:tr w:rsidRPr="00F24FA7" w:rsidR="00040A1F" w:rsidTr="3588C79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1361F9" w14:paraId="6D1F5090" w14:textId="56847F7A">
            <w:pPr>
              <w:rPr>
                <w:rFonts w:cs="Arial"/>
                <w:color w:val="000000"/>
                <w:szCs w:val="24"/>
              </w:rPr>
            </w:pPr>
            <w:r>
              <w:rPr>
                <w:rFonts w:cs="Arial"/>
                <w:color w:val="000000"/>
                <w:szCs w:val="24"/>
              </w:rPr>
              <w:t xml:space="preserve">42 (Grey Book) or </w:t>
            </w:r>
            <w:r w:rsidR="001A2225">
              <w:rPr>
                <w:rFonts w:cs="Arial"/>
                <w:color w:val="000000"/>
                <w:szCs w:val="24"/>
              </w:rPr>
              <w:t>37</w:t>
            </w:r>
            <w:r w:rsidR="00F55690">
              <w:rPr>
                <w:rFonts w:cs="Arial"/>
                <w:color w:val="000000"/>
                <w:szCs w:val="24"/>
              </w:rPr>
              <w:t xml:space="preserve"> (Green Book)</w:t>
            </w:r>
            <w:r>
              <w:rPr>
                <w:rFonts w:cs="Arial"/>
                <w:color w:val="000000"/>
                <w:szCs w:val="24"/>
              </w:rPr>
              <w:t xml:space="preserve"> </w:t>
            </w:r>
          </w:p>
        </w:tc>
      </w:tr>
      <w:tr w:rsidRPr="00F24FA7" w:rsidR="00040A1F" w:rsidTr="3588C79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416FDF" w14:paraId="669B111E" w14:textId="1A7DD89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33B5F">
                  <w:rPr>
                    <w:rFonts w:cs="Arial"/>
                    <w:b/>
                    <w:bCs/>
                    <w:color w:val="000000"/>
                    <w:szCs w:val="24"/>
                  </w:rPr>
                  <w:t>Permanent</w:t>
                </w:r>
              </w:sdtContent>
            </w:sdt>
            <w:r w:rsidR="008A58EF">
              <w:rPr>
                <w:rFonts w:cs="Arial"/>
                <w:b/>
                <w:bCs/>
                <w:color w:val="000000"/>
                <w:szCs w:val="24"/>
              </w:rPr>
              <w:t xml:space="preserve"> </w:t>
            </w:r>
          </w:p>
        </w:tc>
      </w:tr>
      <w:tr w:rsidRPr="00F24FA7" w:rsidR="006639C1" w:rsidTr="3588C79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Pr="00F24FA7" w:rsidR="00040A1F" w:rsidP="00756CEF" w:rsidRDefault="00AD362D" w14:paraId="1F845B7B" w14:textId="7CBFEB9F">
      <w:pPr>
        <w:rPr>
          <w:rFonts w:cs="Arial"/>
          <w:szCs w:val="24"/>
        </w:rPr>
      </w:pPr>
      <w:r w:rsidRPr="00AD362D">
        <w:rPr>
          <w:rFonts w:cs="Arial"/>
          <w:iCs/>
          <w:szCs w:val="24"/>
        </w:rPr>
        <w:t>Suffolk Fire and Rescue Service (SFRS) Protection (Fire Safety) department is tasked with improving public and business safety, reducing risk through targeted education, enforcement of fire safety legislation, protecting people, property and the environment by advising on the management of risks associated with fire.</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8C4268" w:rsidP="00DD058B" w:rsidRDefault="00F34479" w14:paraId="78CB035D" w14:textId="77777777">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766A56" w:rsidR="00DD058B" w:rsidP="00766A56" w:rsidRDefault="008C4268" w14:paraId="6DFE10C8" w14:textId="0A614DAA">
      <w:pPr>
        <w:pStyle w:val="ListParagraph"/>
        <w:numPr>
          <w:ilvl w:val="0"/>
          <w:numId w:val="34"/>
        </w:numPr>
        <w:ind w:left="426"/>
        <w:rPr>
          <w:rFonts w:cs="Arial"/>
          <w:b/>
          <w:szCs w:val="24"/>
        </w:rPr>
      </w:pPr>
      <w:r w:rsidRPr="00766A56">
        <w:rPr>
          <w:rFonts w:cs="Arial"/>
          <w:bCs/>
          <w:szCs w:val="24"/>
        </w:rPr>
        <w:t>U</w:t>
      </w:r>
      <w:r w:rsidRPr="00766A56" w:rsidR="00DD058B">
        <w:rPr>
          <w:rFonts w:cs="Arial"/>
          <w:szCs w:val="24"/>
        </w:rPr>
        <w:t>ndertak</w:t>
      </w:r>
      <w:r w:rsidRPr="00766A56">
        <w:rPr>
          <w:rFonts w:cs="Arial"/>
          <w:szCs w:val="24"/>
        </w:rPr>
        <w:t>ing</w:t>
      </w:r>
      <w:r w:rsidRPr="00766A56" w:rsidR="00DD058B">
        <w:rPr>
          <w:rFonts w:cs="Arial"/>
          <w:szCs w:val="24"/>
        </w:rPr>
        <w:t xml:space="preserve"> and complet</w:t>
      </w:r>
      <w:r w:rsidRPr="00766A56">
        <w:rPr>
          <w:rFonts w:cs="Arial"/>
          <w:szCs w:val="24"/>
        </w:rPr>
        <w:t>ing</w:t>
      </w:r>
      <w:r w:rsidRPr="00766A56" w:rsidR="00DD058B">
        <w:rPr>
          <w:rFonts w:cs="Arial"/>
          <w:szCs w:val="24"/>
        </w:rPr>
        <w:t xml:space="preserve"> a full range of Fire Safety inspections in accordance with policy and guidelines as directed, including the evaluation of hazards and risks and proposing control measures. </w:t>
      </w:r>
    </w:p>
    <w:p w:rsidR="00DD058B" w:rsidP="00766A56" w:rsidRDefault="008C4268" w14:paraId="341BE8C3" w14:textId="7D5E2691">
      <w:pPr>
        <w:pStyle w:val="ListParagraph"/>
        <w:numPr>
          <w:ilvl w:val="0"/>
          <w:numId w:val="34"/>
        </w:numPr>
        <w:ind w:left="426"/>
        <w:rPr>
          <w:rFonts w:cs="Arial"/>
          <w:szCs w:val="24"/>
        </w:rPr>
      </w:pPr>
      <w:r w:rsidRPr="00766A56">
        <w:rPr>
          <w:rFonts w:cs="Arial"/>
          <w:szCs w:val="24"/>
        </w:rPr>
        <w:t>E</w:t>
      </w:r>
      <w:r w:rsidRPr="00766A56" w:rsidR="00DD058B">
        <w:rPr>
          <w:rFonts w:cs="Arial"/>
          <w:szCs w:val="24"/>
        </w:rPr>
        <w:t>valuat</w:t>
      </w:r>
      <w:r w:rsidRPr="00766A56">
        <w:rPr>
          <w:rFonts w:cs="Arial"/>
          <w:szCs w:val="24"/>
        </w:rPr>
        <w:t xml:space="preserve">ing </w:t>
      </w:r>
      <w:r w:rsidRPr="00766A56" w:rsidR="00DD058B">
        <w:rPr>
          <w:rFonts w:cs="Arial"/>
          <w:szCs w:val="24"/>
        </w:rPr>
        <w:t>and report</w:t>
      </w:r>
      <w:r w:rsidRPr="00766A56">
        <w:rPr>
          <w:rFonts w:cs="Arial"/>
          <w:szCs w:val="24"/>
        </w:rPr>
        <w:t>ing</w:t>
      </w:r>
      <w:r w:rsidRPr="00766A56" w:rsidR="00DD058B">
        <w:rPr>
          <w:rFonts w:cs="Arial"/>
          <w:szCs w:val="24"/>
        </w:rPr>
        <w:t xml:space="preserve"> on premises fire risk assessments.</w:t>
      </w:r>
    </w:p>
    <w:p w:rsidRPr="00F448F0" w:rsidR="00F8765C" w:rsidP="00F8765C" w:rsidRDefault="00F8765C" w14:paraId="2E866FDC" w14:textId="77777777">
      <w:pPr>
        <w:pStyle w:val="ListParagraph"/>
        <w:numPr>
          <w:ilvl w:val="0"/>
          <w:numId w:val="34"/>
        </w:numPr>
        <w:ind w:left="426"/>
        <w:rPr>
          <w:rFonts w:cs="Arial"/>
          <w:szCs w:val="24"/>
        </w:rPr>
      </w:pPr>
      <w:r w:rsidRPr="00766A56">
        <w:rPr>
          <w:rFonts w:cs="Arial"/>
          <w:szCs w:val="24"/>
        </w:rPr>
        <w:t xml:space="preserve">Making decisions on the suitability of fire safety arrangements in premises designated under the Regulatory Reform (Fire Safety) Order 2005. This involves exercising professional judgment to ensure that the right balance is struck between enforcement and advice/help. </w:t>
      </w:r>
    </w:p>
    <w:p w:rsidR="00DD058B" w:rsidP="00766A56" w:rsidRDefault="00DD058B" w14:paraId="2E898A5E" w14:textId="2DE7A1DF">
      <w:pPr>
        <w:pStyle w:val="ListParagraph"/>
        <w:numPr>
          <w:ilvl w:val="0"/>
          <w:numId w:val="34"/>
        </w:numPr>
        <w:ind w:left="426"/>
        <w:rPr>
          <w:rFonts w:cs="Arial"/>
          <w:szCs w:val="24"/>
        </w:rPr>
      </w:pPr>
      <w:r w:rsidRPr="00766A56">
        <w:rPr>
          <w:rFonts w:cs="Arial"/>
          <w:szCs w:val="24"/>
        </w:rPr>
        <w:t>Gather</w:t>
      </w:r>
      <w:r w:rsidRPr="00766A56" w:rsidR="008C4268">
        <w:rPr>
          <w:rFonts w:cs="Arial"/>
          <w:szCs w:val="24"/>
        </w:rPr>
        <w:t>ing</w:t>
      </w:r>
      <w:r w:rsidRPr="00766A56">
        <w:rPr>
          <w:rFonts w:cs="Arial"/>
          <w:szCs w:val="24"/>
        </w:rPr>
        <w:t xml:space="preserve"> evidence and information to support the issue of Article 31 (Fire Safety Order) Prohibition Notices. </w:t>
      </w:r>
    </w:p>
    <w:p w:rsidRPr="00766A56" w:rsidR="00635B3D" w:rsidP="00635B3D" w:rsidRDefault="00635B3D" w14:paraId="77E5AD8E" w14:textId="77777777">
      <w:pPr>
        <w:pStyle w:val="ListParagraph"/>
        <w:numPr>
          <w:ilvl w:val="0"/>
          <w:numId w:val="34"/>
        </w:numPr>
        <w:ind w:left="426"/>
        <w:rPr>
          <w:rFonts w:cs="Arial"/>
          <w:szCs w:val="24"/>
        </w:rPr>
      </w:pPr>
      <w:r w:rsidRPr="00766A56">
        <w:rPr>
          <w:rFonts w:cs="Arial"/>
          <w:szCs w:val="24"/>
        </w:rPr>
        <w:t>Serving statutory notices where necessary.</w:t>
      </w:r>
    </w:p>
    <w:p w:rsidRPr="00B46484" w:rsidR="00635B3D" w:rsidP="00B46484" w:rsidRDefault="00635B3D" w14:paraId="463352D1" w14:textId="704005E7">
      <w:pPr>
        <w:pStyle w:val="ListParagraph"/>
        <w:numPr>
          <w:ilvl w:val="0"/>
          <w:numId w:val="34"/>
        </w:numPr>
        <w:ind w:left="426"/>
        <w:rPr>
          <w:rFonts w:cs="Arial"/>
          <w:szCs w:val="24"/>
        </w:rPr>
      </w:pPr>
      <w:r w:rsidRPr="00766A56">
        <w:rPr>
          <w:rFonts w:cs="Arial"/>
          <w:szCs w:val="24"/>
        </w:rPr>
        <w:t>Collecting evidence of alleged breaches of statutory duty.</w:t>
      </w:r>
    </w:p>
    <w:p w:rsidRPr="00766A56" w:rsidR="00DD058B" w:rsidP="00766A56" w:rsidRDefault="00DD058B" w14:paraId="7B4FAB5E" w14:textId="2C71DDFC">
      <w:pPr>
        <w:pStyle w:val="ListParagraph"/>
        <w:numPr>
          <w:ilvl w:val="0"/>
          <w:numId w:val="34"/>
        </w:numPr>
        <w:ind w:left="426"/>
        <w:rPr>
          <w:rFonts w:cs="Arial"/>
          <w:szCs w:val="24"/>
        </w:rPr>
      </w:pPr>
      <w:r w:rsidRPr="00766A56">
        <w:rPr>
          <w:rFonts w:cs="Arial"/>
          <w:szCs w:val="24"/>
        </w:rPr>
        <w:t>Support</w:t>
      </w:r>
      <w:r w:rsidRPr="00766A56" w:rsidR="008C4268">
        <w:rPr>
          <w:rFonts w:cs="Arial"/>
          <w:szCs w:val="24"/>
        </w:rPr>
        <w:t>ing</w:t>
      </w:r>
      <w:r w:rsidRPr="00766A56">
        <w:rPr>
          <w:rFonts w:cs="Arial"/>
          <w:szCs w:val="24"/>
        </w:rPr>
        <w:t xml:space="preserve"> legal enforcement including investigations, evidence gathering, and representing the service in court proceedings.</w:t>
      </w:r>
    </w:p>
    <w:p w:rsidR="00DD058B" w:rsidP="00766A56" w:rsidRDefault="00DD058B" w14:paraId="305AD6F2" w14:textId="77777777">
      <w:pPr>
        <w:pStyle w:val="ListParagraph"/>
        <w:numPr>
          <w:ilvl w:val="0"/>
          <w:numId w:val="34"/>
        </w:numPr>
        <w:ind w:left="426"/>
        <w:rPr>
          <w:rFonts w:cs="Arial"/>
          <w:szCs w:val="24"/>
        </w:rPr>
      </w:pPr>
      <w:r w:rsidRPr="00766A56">
        <w:rPr>
          <w:rFonts w:cs="Arial"/>
          <w:szCs w:val="24"/>
        </w:rPr>
        <w:t>Investigating and reporting fire safety events to better inform fire safety activities and operational interventions throughout the service and other agencies.</w:t>
      </w:r>
    </w:p>
    <w:p w:rsidRPr="00766A56" w:rsidR="00800C78" w:rsidP="00800C78" w:rsidRDefault="00800C78" w14:paraId="375736F2" w14:textId="77777777">
      <w:pPr>
        <w:pStyle w:val="ListParagraph"/>
        <w:numPr>
          <w:ilvl w:val="0"/>
          <w:numId w:val="34"/>
        </w:numPr>
        <w:ind w:left="426"/>
        <w:rPr>
          <w:rFonts w:cs="Arial"/>
          <w:szCs w:val="24"/>
        </w:rPr>
      </w:pPr>
      <w:r w:rsidRPr="00766A56">
        <w:rPr>
          <w:rFonts w:cs="Arial"/>
          <w:szCs w:val="24"/>
        </w:rPr>
        <w:t>Carrying out Technical Fire Safety consultations, both statutory and non-statutory.</w:t>
      </w:r>
    </w:p>
    <w:p w:rsidRPr="00B46484" w:rsidR="00800C78" w:rsidP="00B46484" w:rsidRDefault="00800C78" w14:paraId="0DDA4439" w14:textId="48FA84DD">
      <w:pPr>
        <w:pStyle w:val="ListParagraph"/>
        <w:numPr>
          <w:ilvl w:val="0"/>
          <w:numId w:val="34"/>
        </w:numPr>
        <w:ind w:left="426"/>
        <w:rPr>
          <w:rFonts w:cs="Arial"/>
          <w:szCs w:val="24"/>
        </w:rPr>
      </w:pPr>
      <w:r w:rsidRPr="00766A56">
        <w:rPr>
          <w:rFonts w:cs="Arial"/>
          <w:szCs w:val="24"/>
        </w:rPr>
        <w:t>Dealing with fire safety complaints and implementing follow up measures in accordance with policy.</w:t>
      </w:r>
    </w:p>
    <w:p w:rsidRPr="00766A56" w:rsidR="00DD058B" w:rsidP="00766A56" w:rsidRDefault="00DD058B" w14:paraId="742CD47C" w14:textId="394F61E9">
      <w:pPr>
        <w:pStyle w:val="ListParagraph"/>
        <w:numPr>
          <w:ilvl w:val="0"/>
          <w:numId w:val="34"/>
        </w:numPr>
        <w:ind w:left="426"/>
        <w:rPr>
          <w:rFonts w:cs="Arial"/>
          <w:szCs w:val="24"/>
        </w:rPr>
      </w:pPr>
      <w:r w:rsidRPr="00766A56">
        <w:rPr>
          <w:rFonts w:cs="Arial"/>
          <w:szCs w:val="24"/>
        </w:rPr>
        <w:t xml:space="preserve">Carrying out the duties of “Duty Officer” for the Protection department, dealing appropriately and efficiently with </w:t>
      </w:r>
      <w:r w:rsidRPr="00766A56" w:rsidR="00B60776">
        <w:rPr>
          <w:rFonts w:cs="Arial"/>
          <w:szCs w:val="24"/>
        </w:rPr>
        <w:t xml:space="preserve">the </w:t>
      </w:r>
      <w:r w:rsidRPr="00766A56">
        <w:rPr>
          <w:rFonts w:cs="Arial"/>
          <w:szCs w:val="24"/>
        </w:rPr>
        <w:t>information provided.</w:t>
      </w:r>
    </w:p>
    <w:p w:rsidRPr="00766A56" w:rsidR="00DD058B" w:rsidP="00766A56" w:rsidRDefault="00DD058B" w14:paraId="21332046" w14:textId="77777777">
      <w:pPr>
        <w:pStyle w:val="ListParagraph"/>
        <w:numPr>
          <w:ilvl w:val="0"/>
          <w:numId w:val="34"/>
        </w:numPr>
        <w:ind w:left="426"/>
        <w:rPr>
          <w:rFonts w:cs="Arial"/>
          <w:szCs w:val="24"/>
        </w:rPr>
      </w:pPr>
      <w:r w:rsidRPr="00766A56">
        <w:rPr>
          <w:rFonts w:cs="Arial"/>
          <w:szCs w:val="24"/>
        </w:rPr>
        <w:t xml:space="preserve">Carrying out fire safety and education of both Fire Service personnel and outside organisations when required. </w:t>
      </w:r>
    </w:p>
    <w:p w:rsidRPr="00766A56" w:rsidR="00DD058B" w:rsidP="00766A56" w:rsidRDefault="00DD058B" w14:paraId="14889A0F" w14:textId="3E21B892">
      <w:pPr>
        <w:pStyle w:val="ListParagraph"/>
        <w:numPr>
          <w:ilvl w:val="0"/>
          <w:numId w:val="34"/>
        </w:numPr>
        <w:ind w:left="426"/>
        <w:rPr>
          <w:rFonts w:cs="Arial"/>
          <w:szCs w:val="24"/>
        </w:rPr>
      </w:pPr>
      <w:r w:rsidRPr="00766A56">
        <w:rPr>
          <w:rFonts w:cs="Arial"/>
          <w:szCs w:val="24"/>
        </w:rPr>
        <w:t>Support</w:t>
      </w:r>
      <w:r w:rsidRPr="00766A56" w:rsidR="00B60776">
        <w:rPr>
          <w:rFonts w:cs="Arial"/>
          <w:szCs w:val="24"/>
        </w:rPr>
        <w:t>ing</w:t>
      </w:r>
      <w:r w:rsidRPr="00766A56">
        <w:rPr>
          <w:rFonts w:cs="Arial"/>
          <w:szCs w:val="24"/>
        </w:rPr>
        <w:t xml:space="preserve"> and mentor</w:t>
      </w:r>
      <w:r w:rsidRPr="00766A56" w:rsidR="00B60776">
        <w:rPr>
          <w:rFonts w:cs="Arial"/>
          <w:szCs w:val="24"/>
        </w:rPr>
        <w:t>ing</w:t>
      </w:r>
      <w:r w:rsidRPr="00766A56">
        <w:rPr>
          <w:rFonts w:cs="Arial"/>
          <w:szCs w:val="24"/>
        </w:rPr>
        <w:t xml:space="preserve"> other team members to assist in their development. </w:t>
      </w:r>
    </w:p>
    <w:p w:rsidRPr="00766A56" w:rsidR="00DD058B" w:rsidP="00766A56" w:rsidRDefault="00DD058B" w14:paraId="071862CA" w14:textId="7008B661">
      <w:pPr>
        <w:pStyle w:val="ListParagraph"/>
        <w:numPr>
          <w:ilvl w:val="0"/>
          <w:numId w:val="34"/>
        </w:numPr>
        <w:ind w:left="426"/>
        <w:rPr>
          <w:rFonts w:cs="Arial"/>
          <w:szCs w:val="24"/>
        </w:rPr>
      </w:pPr>
      <w:r w:rsidRPr="00766A56">
        <w:rPr>
          <w:rFonts w:cs="Arial"/>
          <w:szCs w:val="24"/>
        </w:rPr>
        <w:t>Participat</w:t>
      </w:r>
      <w:r w:rsidRPr="00766A56" w:rsidR="00B60776">
        <w:rPr>
          <w:rFonts w:cs="Arial"/>
          <w:szCs w:val="24"/>
        </w:rPr>
        <w:t>ing</w:t>
      </w:r>
      <w:r w:rsidRPr="00766A56">
        <w:rPr>
          <w:rFonts w:cs="Arial"/>
          <w:szCs w:val="24"/>
        </w:rPr>
        <w:t xml:space="preserve"> in meetings as directed by the line manager in support of service objectives.</w:t>
      </w:r>
    </w:p>
    <w:p w:rsidRPr="00766A56" w:rsidR="00DD058B" w:rsidP="00766A56" w:rsidRDefault="00DD058B" w14:paraId="74B80D5C" w14:textId="1D6928C6">
      <w:pPr>
        <w:pStyle w:val="ListParagraph"/>
        <w:numPr>
          <w:ilvl w:val="0"/>
          <w:numId w:val="34"/>
        </w:numPr>
        <w:ind w:left="426"/>
        <w:rPr>
          <w:rFonts w:cs="Arial"/>
          <w:szCs w:val="24"/>
        </w:rPr>
      </w:pPr>
      <w:r w:rsidRPr="00766A56">
        <w:rPr>
          <w:rFonts w:cs="Arial"/>
          <w:szCs w:val="24"/>
        </w:rPr>
        <w:t>Contributing towards the review and development of Pr</w:t>
      </w:r>
      <w:r w:rsidR="009C7FA6">
        <w:rPr>
          <w:rFonts w:cs="Arial"/>
          <w:szCs w:val="24"/>
        </w:rPr>
        <w:t>otection</w:t>
      </w:r>
      <w:r w:rsidRPr="00766A56">
        <w:rPr>
          <w:rFonts w:cs="Arial"/>
          <w:szCs w:val="24"/>
        </w:rPr>
        <w:t xml:space="preserve"> standards and policies.</w:t>
      </w:r>
    </w:p>
    <w:p w:rsidRPr="00766A56" w:rsidR="00DD058B" w:rsidP="00766A56" w:rsidRDefault="00B60776" w14:paraId="25C891C6" w14:textId="05186941">
      <w:pPr>
        <w:pStyle w:val="ListParagraph"/>
        <w:numPr>
          <w:ilvl w:val="0"/>
          <w:numId w:val="34"/>
        </w:numPr>
        <w:ind w:left="426"/>
        <w:rPr>
          <w:rFonts w:cs="Arial"/>
          <w:szCs w:val="24"/>
        </w:rPr>
      </w:pPr>
      <w:r w:rsidRPr="00766A56">
        <w:rPr>
          <w:rFonts w:cs="Arial"/>
          <w:szCs w:val="24"/>
        </w:rPr>
        <w:t>P</w:t>
      </w:r>
      <w:r w:rsidRPr="00766A56" w:rsidR="00DD058B">
        <w:rPr>
          <w:rFonts w:cs="Arial"/>
          <w:szCs w:val="24"/>
        </w:rPr>
        <w:t>resent</w:t>
      </w:r>
      <w:r w:rsidRPr="00766A56">
        <w:rPr>
          <w:rFonts w:cs="Arial"/>
          <w:szCs w:val="24"/>
        </w:rPr>
        <w:t>ing</w:t>
      </w:r>
      <w:r w:rsidRPr="00766A56" w:rsidR="00DD058B">
        <w:rPr>
          <w:rFonts w:cs="Arial"/>
          <w:szCs w:val="24"/>
        </w:rPr>
        <w:t xml:space="preserve"> on fire safety to selected audiences, including </w:t>
      </w:r>
      <w:r w:rsidR="00DF3740">
        <w:rPr>
          <w:rFonts w:cs="Arial"/>
          <w:szCs w:val="24"/>
        </w:rPr>
        <w:t>businesses</w:t>
      </w:r>
      <w:r w:rsidR="00452389">
        <w:rPr>
          <w:rFonts w:cs="Arial"/>
          <w:szCs w:val="24"/>
        </w:rPr>
        <w:t xml:space="preserve"> and</w:t>
      </w:r>
      <w:r w:rsidR="00B46484">
        <w:rPr>
          <w:rFonts w:cs="Arial"/>
          <w:szCs w:val="24"/>
        </w:rPr>
        <w:t xml:space="preserve"> </w:t>
      </w:r>
      <w:r w:rsidR="00452389">
        <w:rPr>
          <w:rFonts w:cs="Arial"/>
          <w:szCs w:val="24"/>
        </w:rPr>
        <w:t>other stakeholders</w:t>
      </w:r>
      <w:r w:rsidR="00086FAE">
        <w:rPr>
          <w:rFonts w:cs="Arial"/>
          <w:szCs w:val="24"/>
        </w:rPr>
        <w:t xml:space="preserve"> </w:t>
      </w:r>
      <w:r w:rsidR="00123F51">
        <w:rPr>
          <w:rFonts w:cs="Arial"/>
          <w:szCs w:val="24"/>
        </w:rPr>
        <w:t xml:space="preserve">with premises that fall under the </w:t>
      </w:r>
      <w:r w:rsidRPr="00766A56" w:rsidR="00123F51">
        <w:rPr>
          <w:rFonts w:cs="Arial"/>
          <w:szCs w:val="24"/>
        </w:rPr>
        <w:t>Regulatory Reform (Fire Safety) Order 2005</w:t>
      </w:r>
    </w:p>
    <w:p w:rsidRPr="00766A56" w:rsidR="00DD058B" w:rsidP="00766A56" w:rsidRDefault="00B60776" w14:paraId="3BC13D94" w14:textId="760DBF67">
      <w:pPr>
        <w:pStyle w:val="ListParagraph"/>
        <w:numPr>
          <w:ilvl w:val="0"/>
          <w:numId w:val="34"/>
        </w:numPr>
        <w:ind w:left="426"/>
        <w:rPr>
          <w:rFonts w:cs="Arial"/>
          <w:szCs w:val="24"/>
        </w:rPr>
      </w:pPr>
      <w:r w:rsidRPr="00766A56">
        <w:rPr>
          <w:rFonts w:cs="Arial"/>
          <w:szCs w:val="24"/>
        </w:rPr>
        <w:t>P</w:t>
      </w:r>
      <w:r w:rsidRPr="00766A56" w:rsidR="00DD058B">
        <w:rPr>
          <w:rFonts w:cs="Arial"/>
          <w:szCs w:val="24"/>
        </w:rPr>
        <w:t>articipat</w:t>
      </w:r>
      <w:r w:rsidRPr="00766A56">
        <w:rPr>
          <w:rFonts w:cs="Arial"/>
          <w:szCs w:val="24"/>
        </w:rPr>
        <w:t>ing</w:t>
      </w:r>
      <w:r w:rsidRPr="00766A56" w:rsidR="00DD058B">
        <w:rPr>
          <w:rFonts w:cs="Arial"/>
          <w:szCs w:val="24"/>
        </w:rPr>
        <w:t xml:space="preserve"> and assist</w:t>
      </w:r>
      <w:r w:rsidRPr="00766A56">
        <w:rPr>
          <w:rFonts w:cs="Arial"/>
          <w:szCs w:val="24"/>
        </w:rPr>
        <w:t>ing</w:t>
      </w:r>
      <w:r w:rsidRPr="00766A56" w:rsidR="00DD058B">
        <w:rPr>
          <w:rFonts w:cs="Arial"/>
          <w:szCs w:val="24"/>
        </w:rPr>
        <w:t xml:space="preserve"> with the organisation of Fire</w:t>
      </w:r>
      <w:r w:rsidR="00B46484">
        <w:rPr>
          <w:rFonts w:cs="Arial"/>
          <w:szCs w:val="24"/>
        </w:rPr>
        <w:t xml:space="preserve"> </w:t>
      </w:r>
      <w:r w:rsidRPr="00766A56" w:rsidR="00DD058B">
        <w:rPr>
          <w:rFonts w:cs="Arial"/>
          <w:szCs w:val="24"/>
        </w:rPr>
        <w:t>Safety Education events.</w:t>
      </w:r>
    </w:p>
    <w:p w:rsidRPr="00766A56" w:rsidR="00DD058B" w:rsidP="00766A56" w:rsidRDefault="00B60776" w14:paraId="0085DFEA" w14:textId="447BC8F3">
      <w:pPr>
        <w:pStyle w:val="ListParagraph"/>
        <w:numPr>
          <w:ilvl w:val="0"/>
          <w:numId w:val="34"/>
        </w:numPr>
        <w:ind w:left="426"/>
        <w:rPr>
          <w:rFonts w:cs="Arial"/>
          <w:szCs w:val="24"/>
        </w:rPr>
      </w:pPr>
      <w:r w:rsidRPr="00766A56">
        <w:rPr>
          <w:rFonts w:cs="Arial"/>
          <w:szCs w:val="24"/>
        </w:rPr>
        <w:t>Providing</w:t>
      </w:r>
      <w:r w:rsidRPr="00766A56" w:rsidR="00DD058B">
        <w:rPr>
          <w:rFonts w:cs="Arial"/>
          <w:szCs w:val="24"/>
        </w:rPr>
        <w:t xml:space="preserve"> general advice on fire safety </w:t>
      </w:r>
      <w:r w:rsidR="00987FF1">
        <w:rPr>
          <w:rFonts w:cs="Arial"/>
          <w:szCs w:val="24"/>
        </w:rPr>
        <w:t xml:space="preserve">to </w:t>
      </w:r>
      <w:r w:rsidR="00137FB8">
        <w:rPr>
          <w:rFonts w:cs="Arial"/>
          <w:szCs w:val="24"/>
        </w:rPr>
        <w:t xml:space="preserve">members of </w:t>
      </w:r>
      <w:r w:rsidRPr="00766A56" w:rsidR="00DD058B">
        <w:rPr>
          <w:rFonts w:cs="Arial"/>
          <w:szCs w:val="24"/>
        </w:rPr>
        <w:t>the community.</w:t>
      </w:r>
    </w:p>
    <w:p w:rsidRPr="00766A56" w:rsidR="00E001AB" w:rsidP="00766A56" w:rsidRDefault="00766A56" w14:paraId="0F5BCF10" w14:textId="391454FE">
      <w:pPr>
        <w:pStyle w:val="ListParagraph"/>
        <w:numPr>
          <w:ilvl w:val="0"/>
          <w:numId w:val="34"/>
        </w:numPr>
        <w:ind w:left="426"/>
        <w:rPr>
          <w:rFonts w:cs="Arial"/>
          <w:szCs w:val="24"/>
        </w:rPr>
      </w:pPr>
      <w:r w:rsidRPr="00766A56">
        <w:rPr>
          <w:rFonts w:cs="Arial"/>
          <w:szCs w:val="24"/>
        </w:rPr>
        <w:t>Planning</w:t>
      </w:r>
      <w:r w:rsidRPr="00766A56" w:rsidR="00E001AB">
        <w:rPr>
          <w:rFonts w:cs="Arial"/>
          <w:szCs w:val="24"/>
        </w:rPr>
        <w:t xml:space="preserve"> and organis</w:t>
      </w:r>
      <w:r w:rsidRPr="00766A56" w:rsidR="00C26D5B">
        <w:rPr>
          <w:rFonts w:cs="Arial"/>
          <w:szCs w:val="24"/>
        </w:rPr>
        <w:t>ing</w:t>
      </w:r>
      <w:r w:rsidRPr="00766A56" w:rsidR="00E001AB">
        <w:rPr>
          <w:rFonts w:cs="Arial"/>
          <w:szCs w:val="24"/>
        </w:rPr>
        <w:t xml:space="preserve"> personal workload to ensure that both routine and unexpected tasks are completed promptly and report anticipated difficulties in meeting deadlines. </w:t>
      </w:r>
    </w:p>
    <w:p w:rsidRPr="00766A56" w:rsidR="00E001AB" w:rsidP="00766A56" w:rsidRDefault="00C26D5B" w14:paraId="1CC00D1F" w14:textId="2BC1AE8F">
      <w:pPr>
        <w:pStyle w:val="ListParagraph"/>
        <w:numPr>
          <w:ilvl w:val="0"/>
          <w:numId w:val="34"/>
        </w:numPr>
        <w:ind w:left="426"/>
        <w:rPr>
          <w:rFonts w:cs="Arial"/>
          <w:szCs w:val="24"/>
        </w:rPr>
      </w:pPr>
      <w:r w:rsidRPr="00766A56">
        <w:rPr>
          <w:rFonts w:cs="Arial"/>
          <w:szCs w:val="24"/>
        </w:rPr>
        <w:t>A</w:t>
      </w:r>
      <w:r w:rsidRPr="00766A56" w:rsidR="00E001AB">
        <w:rPr>
          <w:rFonts w:cs="Arial"/>
          <w:szCs w:val="24"/>
        </w:rPr>
        <w:t>ct</w:t>
      </w:r>
      <w:r w:rsidRPr="00766A56">
        <w:rPr>
          <w:rFonts w:cs="Arial"/>
          <w:szCs w:val="24"/>
        </w:rPr>
        <w:t>ing</w:t>
      </w:r>
      <w:r w:rsidRPr="00766A56" w:rsidR="00E001AB">
        <w:rPr>
          <w:rFonts w:cs="Arial"/>
          <w:szCs w:val="24"/>
        </w:rPr>
        <w:t xml:space="preserve"> as support and in an advisory role to other team members where appropriate.</w:t>
      </w:r>
    </w:p>
    <w:p w:rsidRPr="00766A56" w:rsidR="00E001AB" w:rsidP="00766A56" w:rsidRDefault="00C26D5B" w14:paraId="15255799" w14:textId="74A7A0C6">
      <w:pPr>
        <w:pStyle w:val="ListParagraph"/>
        <w:numPr>
          <w:ilvl w:val="0"/>
          <w:numId w:val="34"/>
        </w:numPr>
        <w:ind w:left="426"/>
        <w:rPr>
          <w:rFonts w:cs="Arial"/>
          <w:szCs w:val="24"/>
        </w:rPr>
      </w:pPr>
      <w:r w:rsidRPr="00766A56">
        <w:rPr>
          <w:rFonts w:cs="Arial"/>
          <w:szCs w:val="24"/>
        </w:rPr>
        <w:t>Acting</w:t>
      </w:r>
      <w:r w:rsidRPr="00766A56" w:rsidR="00E001AB">
        <w:rPr>
          <w:rFonts w:cs="Arial"/>
          <w:szCs w:val="24"/>
        </w:rPr>
        <w:t xml:space="preserve"> as lead officer in relation to certain types of premises and the required knowledge of legislation in that given area.</w:t>
      </w:r>
    </w:p>
    <w:p w:rsidRPr="00766A56" w:rsidR="00E001AB" w:rsidP="00766A56" w:rsidRDefault="00C26D5B" w14:paraId="58F694A4" w14:textId="5A14B4BB">
      <w:pPr>
        <w:pStyle w:val="ListParagraph"/>
        <w:numPr>
          <w:ilvl w:val="0"/>
          <w:numId w:val="34"/>
        </w:numPr>
        <w:ind w:left="426"/>
        <w:rPr>
          <w:rFonts w:cs="Arial"/>
          <w:szCs w:val="24"/>
        </w:rPr>
      </w:pPr>
      <w:r w:rsidRPr="00766A56">
        <w:rPr>
          <w:rFonts w:cs="Arial"/>
          <w:szCs w:val="24"/>
        </w:rPr>
        <w:lastRenderedPageBreak/>
        <w:t>E</w:t>
      </w:r>
      <w:r w:rsidRPr="00766A56" w:rsidR="00E001AB">
        <w:rPr>
          <w:rFonts w:cs="Arial"/>
          <w:szCs w:val="24"/>
        </w:rPr>
        <w:t>nsur</w:t>
      </w:r>
      <w:r w:rsidRPr="00766A56">
        <w:rPr>
          <w:rFonts w:cs="Arial"/>
          <w:szCs w:val="24"/>
        </w:rPr>
        <w:t>ing</w:t>
      </w:r>
      <w:r w:rsidRPr="00766A56" w:rsidR="00E001AB">
        <w:rPr>
          <w:rFonts w:cs="Arial"/>
          <w:szCs w:val="24"/>
        </w:rPr>
        <w:t xml:space="preserve"> that you keep up to date with legislative changes, changes in national guidance and policies/practice.</w:t>
      </w:r>
    </w:p>
    <w:p w:rsidRPr="00766A56" w:rsidR="00E001AB" w:rsidP="00766A56" w:rsidRDefault="00C26D5B" w14:paraId="463B0E69" w14:textId="6205AD8F">
      <w:pPr>
        <w:pStyle w:val="ListParagraph"/>
        <w:numPr>
          <w:ilvl w:val="0"/>
          <w:numId w:val="34"/>
        </w:numPr>
        <w:ind w:left="426"/>
        <w:rPr>
          <w:rFonts w:cs="Arial"/>
          <w:szCs w:val="24"/>
        </w:rPr>
      </w:pPr>
      <w:r w:rsidRPr="00766A56">
        <w:rPr>
          <w:rFonts w:cs="Arial"/>
          <w:szCs w:val="24"/>
        </w:rPr>
        <w:t>O</w:t>
      </w:r>
      <w:r w:rsidRPr="00766A56" w:rsidR="00E001AB">
        <w:rPr>
          <w:rFonts w:cs="Arial"/>
          <w:szCs w:val="24"/>
        </w:rPr>
        <w:t>n occasion,</w:t>
      </w:r>
      <w:r w:rsidRPr="00766A56">
        <w:rPr>
          <w:rFonts w:cs="Arial"/>
          <w:szCs w:val="24"/>
        </w:rPr>
        <w:t xml:space="preserve"> </w:t>
      </w:r>
      <w:r w:rsidRPr="00766A56" w:rsidR="00E001AB">
        <w:rPr>
          <w:rFonts w:cs="Arial"/>
          <w:szCs w:val="24"/>
        </w:rPr>
        <w:t xml:space="preserve">make decisions with serious implications relating to the safety of members of the public from fire, without immediate access to line manager support.  </w:t>
      </w:r>
    </w:p>
    <w:p w:rsidRPr="00766A56" w:rsidR="00E7005B" w:rsidP="00766A56" w:rsidRDefault="00C26D5B" w14:paraId="12D1F3BA" w14:textId="7E0E1488">
      <w:pPr>
        <w:pStyle w:val="ListParagraph"/>
        <w:numPr>
          <w:ilvl w:val="0"/>
          <w:numId w:val="34"/>
        </w:numPr>
        <w:ind w:left="426"/>
        <w:rPr>
          <w:rFonts w:cs="Arial"/>
          <w:szCs w:val="24"/>
        </w:rPr>
      </w:pPr>
      <w:r w:rsidRPr="00766A56">
        <w:rPr>
          <w:rFonts w:cs="Arial"/>
          <w:szCs w:val="24"/>
        </w:rPr>
        <w:t>E</w:t>
      </w:r>
      <w:r w:rsidRPr="00766A56" w:rsidR="00E7005B">
        <w:rPr>
          <w:rFonts w:cs="Arial"/>
          <w:szCs w:val="24"/>
        </w:rPr>
        <w:t>stablish</w:t>
      </w:r>
      <w:r w:rsidRPr="00766A56">
        <w:rPr>
          <w:rFonts w:cs="Arial"/>
          <w:szCs w:val="24"/>
        </w:rPr>
        <w:t>ing</w:t>
      </w:r>
      <w:r w:rsidRPr="00766A56" w:rsidR="00E7005B">
        <w:rPr>
          <w:rFonts w:cs="Arial"/>
          <w:szCs w:val="24"/>
        </w:rPr>
        <w:t xml:space="preserve"> and maintain</w:t>
      </w:r>
      <w:r w:rsidRPr="00766A56">
        <w:rPr>
          <w:rFonts w:cs="Arial"/>
          <w:szCs w:val="24"/>
        </w:rPr>
        <w:t>ing</w:t>
      </w:r>
      <w:r w:rsidRPr="00766A56" w:rsidR="00E7005B">
        <w:rPr>
          <w:rFonts w:cs="Arial"/>
          <w:szCs w:val="24"/>
        </w:rPr>
        <w:t xml:space="preserve"> good collaborative and co-operative working relationships with business owners, managers, occupiers and architects. Striking the right balance between advice and enforcement where appropriate using sound professional judgement. </w:t>
      </w:r>
    </w:p>
    <w:p w:rsidRPr="00766A56" w:rsidR="00E7005B" w:rsidP="00766A56" w:rsidRDefault="00C26D5B" w14:paraId="14F937B9" w14:textId="791E8852">
      <w:pPr>
        <w:pStyle w:val="ListParagraph"/>
        <w:numPr>
          <w:ilvl w:val="0"/>
          <w:numId w:val="34"/>
        </w:numPr>
        <w:ind w:left="426"/>
        <w:rPr>
          <w:rFonts w:cs="Arial"/>
          <w:szCs w:val="24"/>
        </w:rPr>
      </w:pPr>
      <w:r w:rsidRPr="00766A56">
        <w:rPr>
          <w:rFonts w:cs="Arial"/>
          <w:szCs w:val="24"/>
        </w:rPr>
        <w:t>E</w:t>
      </w:r>
      <w:r w:rsidRPr="00766A56" w:rsidR="00E7005B">
        <w:rPr>
          <w:rFonts w:cs="Arial"/>
          <w:szCs w:val="24"/>
        </w:rPr>
        <w:t>stablish</w:t>
      </w:r>
      <w:r w:rsidRPr="00766A56">
        <w:rPr>
          <w:rFonts w:cs="Arial"/>
          <w:szCs w:val="24"/>
        </w:rPr>
        <w:t>ing</w:t>
      </w:r>
      <w:r w:rsidRPr="00766A56" w:rsidR="00E7005B">
        <w:rPr>
          <w:rFonts w:cs="Arial"/>
          <w:szCs w:val="24"/>
        </w:rPr>
        <w:t xml:space="preserve"> and maintain</w:t>
      </w:r>
      <w:r w:rsidRPr="00766A56">
        <w:rPr>
          <w:rFonts w:cs="Arial"/>
          <w:szCs w:val="24"/>
        </w:rPr>
        <w:t>ing</w:t>
      </w:r>
      <w:r w:rsidRPr="00766A56" w:rsidR="00E7005B">
        <w:rPr>
          <w:rFonts w:cs="Arial"/>
          <w:szCs w:val="24"/>
        </w:rPr>
        <w:t xml:space="preserve"> good collaborative and co-operative working relationships with other enforcing officers; e.g. building control officers and environmental housing officers.</w:t>
      </w:r>
    </w:p>
    <w:p w:rsidRPr="00766A56" w:rsidR="00E7005B" w:rsidP="00766A56" w:rsidRDefault="00E7005B" w14:paraId="221AC49A" w14:textId="53480CD4">
      <w:pPr>
        <w:pStyle w:val="ListParagraph"/>
        <w:numPr>
          <w:ilvl w:val="0"/>
          <w:numId w:val="34"/>
        </w:numPr>
        <w:ind w:left="426"/>
        <w:rPr>
          <w:rFonts w:cs="Arial"/>
          <w:szCs w:val="24"/>
        </w:rPr>
      </w:pPr>
      <w:r w:rsidRPr="00766A56">
        <w:rPr>
          <w:rFonts w:cs="Arial"/>
          <w:szCs w:val="24"/>
        </w:rPr>
        <w:t xml:space="preserve">Supporting emergency response colleagues in understanding the provisions made within buildings to enable safe and effective firefighting operations. </w:t>
      </w:r>
    </w:p>
    <w:p w:rsidRPr="00766A56" w:rsidR="00E7005B" w:rsidP="00766A56" w:rsidRDefault="00766A56" w14:paraId="431E183E" w14:textId="5C769592">
      <w:pPr>
        <w:pStyle w:val="ListParagraph"/>
        <w:numPr>
          <w:ilvl w:val="0"/>
          <w:numId w:val="34"/>
        </w:numPr>
        <w:ind w:left="426"/>
        <w:rPr>
          <w:rFonts w:cs="Arial"/>
          <w:szCs w:val="24"/>
        </w:rPr>
      </w:pPr>
      <w:r w:rsidRPr="00766A56">
        <w:rPr>
          <w:rFonts w:cs="Arial"/>
          <w:szCs w:val="24"/>
        </w:rPr>
        <w:t>E</w:t>
      </w:r>
      <w:r w:rsidRPr="00766A56" w:rsidR="00E7005B">
        <w:rPr>
          <w:rFonts w:cs="Arial"/>
          <w:szCs w:val="24"/>
        </w:rPr>
        <w:t>stablish</w:t>
      </w:r>
      <w:r w:rsidRPr="00766A56">
        <w:rPr>
          <w:rFonts w:cs="Arial"/>
          <w:szCs w:val="24"/>
        </w:rPr>
        <w:t>ing</w:t>
      </w:r>
      <w:r w:rsidRPr="00766A56" w:rsidR="00E7005B">
        <w:rPr>
          <w:rFonts w:cs="Arial"/>
          <w:szCs w:val="24"/>
        </w:rPr>
        <w:t xml:space="preserve"> and maintain</w:t>
      </w:r>
      <w:r w:rsidRPr="00766A56">
        <w:rPr>
          <w:rFonts w:cs="Arial"/>
          <w:szCs w:val="24"/>
        </w:rPr>
        <w:t>ing</w:t>
      </w:r>
      <w:r w:rsidRPr="00766A56" w:rsidR="00E7005B">
        <w:rPr>
          <w:rFonts w:cs="Arial"/>
          <w:szCs w:val="24"/>
        </w:rPr>
        <w:t xml:space="preserve"> good collaborative and co-operative working relationships with partner agencies; e.g. Police and Social Services to help deliver a range of </w:t>
      </w:r>
      <w:r w:rsidR="00122C60">
        <w:rPr>
          <w:rFonts w:cs="Arial"/>
          <w:szCs w:val="24"/>
        </w:rPr>
        <w:t xml:space="preserve">Protection </w:t>
      </w:r>
      <w:r w:rsidRPr="00766A56" w:rsidR="00E7005B">
        <w:rPr>
          <w:rFonts w:cs="Arial"/>
          <w:szCs w:val="24"/>
        </w:rPr>
        <w:t>activities and Campaigns.</w:t>
      </w:r>
    </w:p>
    <w:p w:rsidRPr="00766A56" w:rsidR="00E7005B" w:rsidP="00766A56" w:rsidRDefault="00E7005B" w14:paraId="0B8F27B7" w14:textId="6E07E756">
      <w:pPr>
        <w:pStyle w:val="ListParagraph"/>
        <w:numPr>
          <w:ilvl w:val="0"/>
          <w:numId w:val="34"/>
        </w:numPr>
        <w:ind w:left="426"/>
        <w:rPr>
          <w:rFonts w:cs="Arial"/>
          <w:szCs w:val="24"/>
        </w:rPr>
      </w:pPr>
      <w:r w:rsidRPr="00766A56">
        <w:rPr>
          <w:rFonts w:cs="Arial"/>
          <w:szCs w:val="24"/>
        </w:rPr>
        <w:t>Support</w:t>
      </w:r>
      <w:r w:rsidRPr="00766A56" w:rsidR="00766A56">
        <w:rPr>
          <w:rFonts w:cs="Arial"/>
          <w:szCs w:val="24"/>
        </w:rPr>
        <w:t>ing</w:t>
      </w:r>
      <w:r w:rsidRPr="00766A56">
        <w:rPr>
          <w:rFonts w:cs="Arial"/>
          <w:szCs w:val="24"/>
        </w:rPr>
        <w:t xml:space="preserve"> emergency response colleagues in the delivery of a wide range of </w:t>
      </w:r>
      <w:r w:rsidR="009B6062">
        <w:rPr>
          <w:rFonts w:cs="Arial"/>
          <w:szCs w:val="24"/>
        </w:rPr>
        <w:t xml:space="preserve">Protection </w:t>
      </w:r>
      <w:r w:rsidRPr="00766A56">
        <w:rPr>
          <w:rFonts w:cs="Arial"/>
          <w:szCs w:val="24"/>
        </w:rPr>
        <w:t>activities and campaigns.</w:t>
      </w:r>
    </w:p>
    <w:p w:rsidRPr="00766A56" w:rsidR="00E7005B" w:rsidP="00766A56" w:rsidRDefault="00766A56" w14:paraId="7B9C58B5" w14:textId="76FEF2B2">
      <w:pPr>
        <w:pStyle w:val="ListParagraph"/>
        <w:numPr>
          <w:ilvl w:val="0"/>
          <w:numId w:val="34"/>
        </w:numPr>
        <w:ind w:left="426"/>
        <w:rPr>
          <w:rFonts w:cs="Arial"/>
          <w:szCs w:val="24"/>
        </w:rPr>
      </w:pPr>
      <w:r w:rsidRPr="00766A56">
        <w:rPr>
          <w:rFonts w:cs="Arial"/>
          <w:szCs w:val="24"/>
        </w:rPr>
        <w:t>F</w:t>
      </w:r>
      <w:r w:rsidRPr="00766A56" w:rsidR="00E7005B">
        <w:rPr>
          <w:rFonts w:cs="Arial"/>
          <w:szCs w:val="24"/>
        </w:rPr>
        <w:t>acilitat</w:t>
      </w:r>
      <w:r w:rsidRPr="00766A56">
        <w:rPr>
          <w:rFonts w:cs="Arial"/>
          <w:szCs w:val="24"/>
        </w:rPr>
        <w:t>ing</w:t>
      </w:r>
      <w:r w:rsidRPr="00766A56" w:rsidR="00E7005B">
        <w:rPr>
          <w:rFonts w:cs="Arial"/>
          <w:szCs w:val="24"/>
        </w:rPr>
        <w:t xml:space="preserve"> and maintain</w:t>
      </w:r>
      <w:r w:rsidRPr="00766A56">
        <w:rPr>
          <w:rFonts w:cs="Arial"/>
          <w:szCs w:val="24"/>
        </w:rPr>
        <w:t>ing</w:t>
      </w:r>
      <w:r w:rsidRPr="00766A56" w:rsidR="00E7005B">
        <w:rPr>
          <w:rFonts w:cs="Arial"/>
          <w:szCs w:val="24"/>
        </w:rPr>
        <w:t xml:space="preserve"> relationships with District, Prevention and Protection Managers.  </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B46484" w:rsidR="00B46484" w:rsidP="00B46484" w:rsidRDefault="00B46484" w14:paraId="5C23CBA5" w14:textId="13F8AC48">
      <w:pPr>
        <w:rPr>
          <w:rFonts w:cs="Arial"/>
          <w:b/>
          <w:szCs w:val="24"/>
        </w:rPr>
      </w:pPr>
      <w:r w:rsidRPr="00B46484">
        <w:rPr>
          <w:rFonts w:cs="Arial"/>
          <w:b/>
          <w:szCs w:val="24"/>
        </w:rPr>
        <w:t>Qualifications and Professional Memberships</w:t>
      </w:r>
    </w:p>
    <w:p w:rsidRPr="00B46484" w:rsidR="00B46484" w:rsidP="00B46484" w:rsidRDefault="00B46484" w14:paraId="6448728C" w14:textId="77777777">
      <w:pPr>
        <w:rPr>
          <w:rFonts w:cs="Arial"/>
          <w:bCs/>
          <w:szCs w:val="24"/>
        </w:rPr>
      </w:pPr>
      <w:r w:rsidRPr="00B46484">
        <w:rPr>
          <w:rFonts w:cs="Arial"/>
          <w:bCs/>
          <w:szCs w:val="24"/>
        </w:rPr>
        <w:t>Entry Requirements:</w:t>
      </w:r>
    </w:p>
    <w:p w:rsidRPr="00B46484" w:rsidR="00B46484" w:rsidP="00416FDF" w:rsidRDefault="00B46484" w14:paraId="594B30AA" w14:textId="1A763BBF">
      <w:pPr>
        <w:pStyle w:val="ListParagraph"/>
        <w:numPr>
          <w:ilvl w:val="0"/>
          <w:numId w:val="37"/>
        </w:numPr>
        <w:rPr>
          <w:rFonts w:cs="Arial"/>
          <w:bCs/>
          <w:szCs w:val="24"/>
        </w:rPr>
      </w:pPr>
      <w:r w:rsidRPr="00B46484">
        <w:rPr>
          <w:rFonts w:cs="Arial"/>
          <w:bCs/>
          <w:szCs w:val="24"/>
        </w:rPr>
        <w:t>Aptitude can be demonstrated by holding a recognised qualification in a science, technical, or social science discipline at level 4 or above.</w:t>
      </w:r>
    </w:p>
    <w:p w:rsidRPr="00B46484" w:rsidR="00B46484" w:rsidP="00416FDF" w:rsidRDefault="00B46484" w14:paraId="5B4327C7" w14:textId="77777777">
      <w:pPr>
        <w:pStyle w:val="ListParagraph"/>
        <w:numPr>
          <w:ilvl w:val="0"/>
          <w:numId w:val="37"/>
        </w:numPr>
        <w:rPr>
          <w:rFonts w:cs="Arial"/>
          <w:bCs/>
          <w:szCs w:val="24"/>
        </w:rPr>
      </w:pPr>
      <w:r w:rsidRPr="00B46484">
        <w:rPr>
          <w:rFonts w:cs="Arial"/>
          <w:bCs/>
          <w:szCs w:val="24"/>
        </w:rPr>
        <w:t>Alternatively, aptitude may be shown through an evidence-based and supported Continuing Professional Development (CPD) record of 2 years to demonstrate competence.</w:t>
      </w:r>
    </w:p>
    <w:p w:rsidRPr="00B46484" w:rsidR="00B46484" w:rsidP="00416FDF" w:rsidRDefault="00B46484" w14:paraId="5D7FEF7A" w14:textId="50655A39">
      <w:pPr>
        <w:pStyle w:val="ListParagraph"/>
        <w:numPr>
          <w:ilvl w:val="0"/>
          <w:numId w:val="37"/>
        </w:numPr>
        <w:rPr>
          <w:rFonts w:cs="Arial"/>
          <w:bCs/>
          <w:szCs w:val="24"/>
        </w:rPr>
      </w:pPr>
      <w:r w:rsidRPr="00B46484">
        <w:rPr>
          <w:rFonts w:cs="Arial"/>
          <w:bCs/>
          <w:szCs w:val="24"/>
        </w:rPr>
        <w:t>In the absence of the above technical qualifications, a postgraduate standard of verbal and written communication skills is required.</w:t>
      </w:r>
    </w:p>
    <w:p w:rsidRPr="00B46484" w:rsidR="00B46484" w:rsidP="00B46484" w:rsidRDefault="00B46484" w14:paraId="26DDBFA6" w14:textId="77777777">
      <w:pPr>
        <w:rPr>
          <w:rFonts w:cs="Arial"/>
          <w:bCs/>
          <w:szCs w:val="24"/>
        </w:rPr>
      </w:pPr>
    </w:p>
    <w:p w:rsidRPr="00B46484" w:rsidR="00B46484" w:rsidP="00B46484" w:rsidRDefault="00B46484" w14:paraId="466A487E" w14:textId="3A59ECC9">
      <w:pPr>
        <w:rPr>
          <w:rFonts w:cs="Arial"/>
          <w:bCs/>
          <w:szCs w:val="24"/>
        </w:rPr>
      </w:pPr>
      <w:r w:rsidRPr="00B46484">
        <w:rPr>
          <w:rFonts w:cs="Arial"/>
          <w:bCs/>
          <w:szCs w:val="24"/>
        </w:rPr>
        <w:t>Ongoing Requirements:</w:t>
      </w:r>
    </w:p>
    <w:p w:rsidRPr="00416FDF" w:rsidR="00B46484" w:rsidP="00416FDF" w:rsidRDefault="00B46484" w14:paraId="766BDF43" w14:textId="6C712C04">
      <w:pPr>
        <w:pStyle w:val="ListParagraph"/>
        <w:numPr>
          <w:ilvl w:val="0"/>
          <w:numId w:val="37"/>
        </w:numPr>
        <w:rPr>
          <w:rFonts w:cs="Arial"/>
          <w:bCs/>
          <w:szCs w:val="24"/>
        </w:rPr>
      </w:pPr>
      <w:r w:rsidRPr="00416FDF">
        <w:rPr>
          <w:rFonts w:cs="Arial"/>
          <w:bCs/>
          <w:szCs w:val="24"/>
        </w:rPr>
        <w:t>A commitment and aptitude to complete courses and obtain the associated qualifications as detailed in the SFRS Protection (Fire Safety) Development Programme. Additional references can be obtained from the Chief Fire Officers Competency Framework for Business Fire Safety Regulators.</w:t>
      </w:r>
    </w:p>
    <w:p w:rsidRPr="00B46484" w:rsidR="00B46484" w:rsidP="00B46484" w:rsidRDefault="00B46484" w14:paraId="23611736" w14:textId="77777777">
      <w:pPr>
        <w:ind w:left="426"/>
        <w:rPr>
          <w:rFonts w:cs="Arial"/>
          <w:bCs/>
          <w:szCs w:val="24"/>
        </w:rPr>
      </w:pPr>
    </w:p>
    <w:p w:rsidRPr="00B46484" w:rsidR="00B46484" w:rsidP="00B46484" w:rsidRDefault="00B46484" w14:paraId="5EC42E7C" w14:textId="77777777">
      <w:pPr>
        <w:rPr>
          <w:rFonts w:cs="Arial"/>
          <w:bCs/>
          <w:szCs w:val="24"/>
        </w:rPr>
      </w:pPr>
      <w:r w:rsidRPr="00B46484">
        <w:rPr>
          <w:rFonts w:cs="Arial"/>
          <w:bCs/>
          <w:szCs w:val="24"/>
        </w:rPr>
        <w:t>Desirable on Entry:</w:t>
      </w:r>
    </w:p>
    <w:p w:rsidRPr="00B46484" w:rsidR="00B46484" w:rsidP="00416FDF" w:rsidRDefault="00B46484" w14:paraId="18396707" w14:textId="77777777">
      <w:pPr>
        <w:pStyle w:val="ListParagraph"/>
        <w:numPr>
          <w:ilvl w:val="0"/>
          <w:numId w:val="37"/>
        </w:numPr>
        <w:rPr>
          <w:rFonts w:cs="Arial"/>
          <w:bCs/>
          <w:szCs w:val="24"/>
        </w:rPr>
      </w:pPr>
      <w:r w:rsidRPr="00B46484">
        <w:rPr>
          <w:rFonts w:cs="Arial"/>
          <w:bCs/>
          <w:szCs w:val="24"/>
        </w:rPr>
        <w:t>Membership of a recognized 3rd party professional body, such as The Institution of Fire Engineers (IFE) (desirable).</w:t>
      </w:r>
    </w:p>
    <w:p w:rsidRPr="00B46484" w:rsidR="00B46484" w:rsidP="00416FDF" w:rsidRDefault="00B46484" w14:paraId="3839BF8C" w14:textId="77777777">
      <w:pPr>
        <w:pStyle w:val="ListParagraph"/>
        <w:numPr>
          <w:ilvl w:val="0"/>
          <w:numId w:val="37"/>
        </w:numPr>
        <w:rPr>
          <w:rFonts w:cs="Arial"/>
          <w:bCs/>
          <w:szCs w:val="24"/>
        </w:rPr>
      </w:pPr>
      <w:r w:rsidRPr="00B46484">
        <w:rPr>
          <w:rFonts w:cs="Arial"/>
          <w:bCs/>
          <w:szCs w:val="24"/>
        </w:rPr>
        <w:t>Fire Safety Level 3 Certificate (desirable).</w:t>
      </w:r>
    </w:p>
    <w:p w:rsidRPr="00B46484" w:rsidR="00B46484" w:rsidP="00416FDF" w:rsidRDefault="00B46484" w14:paraId="552A7C0E" w14:textId="77777777">
      <w:pPr>
        <w:pStyle w:val="ListParagraph"/>
        <w:numPr>
          <w:ilvl w:val="0"/>
          <w:numId w:val="37"/>
        </w:numPr>
        <w:rPr>
          <w:rFonts w:cs="Arial"/>
          <w:bCs/>
          <w:szCs w:val="24"/>
        </w:rPr>
      </w:pPr>
      <w:r w:rsidRPr="00B46484">
        <w:rPr>
          <w:rFonts w:cs="Arial"/>
          <w:bCs/>
          <w:szCs w:val="24"/>
        </w:rPr>
        <w:t>Qualifications from a recognized 3rd party professional body, e.g., IFE Level 3 Diploma, Level 4 Certificate, etc. (desirable).</w:t>
      </w:r>
    </w:p>
    <w:p w:rsidR="003E0874" w:rsidP="00416FDF" w:rsidRDefault="00B46484" w14:paraId="738499B4" w14:textId="311030BC">
      <w:pPr>
        <w:pStyle w:val="ListParagraph"/>
        <w:numPr>
          <w:ilvl w:val="0"/>
          <w:numId w:val="37"/>
        </w:numPr>
        <w:rPr>
          <w:rFonts w:cs="Arial"/>
          <w:bCs/>
          <w:szCs w:val="24"/>
        </w:rPr>
      </w:pPr>
      <w:r w:rsidRPr="00B46484">
        <w:rPr>
          <w:rFonts w:cs="Arial"/>
          <w:bCs/>
          <w:szCs w:val="24"/>
        </w:rPr>
        <w:lastRenderedPageBreak/>
        <w:t>BEng or BSc Degree in Fire Engineering or a similar subject (desirable).</w:t>
      </w:r>
    </w:p>
    <w:p w:rsidRPr="00B46484" w:rsidR="00B46484" w:rsidP="00B46484" w:rsidRDefault="00B46484" w14:paraId="0A0EBB2A" w14:textId="77777777">
      <w:pPr>
        <w:pStyle w:val="ListParagraph"/>
        <w:rPr>
          <w:rFonts w:cs="Arial"/>
          <w:bCs/>
          <w:szCs w:val="24"/>
        </w:rPr>
      </w:pPr>
    </w:p>
    <w:p w:rsidRPr="00C21C6F" w:rsidR="00635F67" w:rsidP="00C21C6F" w:rsidRDefault="00AF2778" w14:paraId="7C65C426" w14:textId="225FCC97">
      <w:pPr>
        <w:rPr>
          <w:rFonts w:cs="Arial"/>
          <w:b/>
          <w:szCs w:val="24"/>
        </w:rPr>
      </w:pPr>
      <w:r w:rsidRPr="00C21C6F">
        <w:rPr>
          <w:rFonts w:cs="Arial"/>
          <w:b/>
          <w:szCs w:val="24"/>
        </w:rPr>
        <w:t>Va</w:t>
      </w:r>
      <w:r w:rsidRPr="00C21C6F" w:rsidR="00635F67">
        <w:rPr>
          <w:rFonts w:cs="Arial"/>
          <w:b/>
          <w:szCs w:val="24"/>
        </w:rPr>
        <w:t xml:space="preserve">lues and </w:t>
      </w:r>
      <w:r w:rsidRPr="00C21C6F" w:rsidR="00040A1F">
        <w:rPr>
          <w:rFonts w:cs="Arial"/>
          <w:b/>
          <w:szCs w:val="24"/>
        </w:rPr>
        <w:t>p</w:t>
      </w:r>
      <w:r w:rsidRPr="00C21C6F" w:rsidR="00635F67">
        <w:rPr>
          <w:rFonts w:cs="Arial"/>
          <w:b/>
          <w:szCs w:val="24"/>
        </w:rPr>
        <w:t xml:space="preserve">ersonal </w:t>
      </w:r>
      <w:r w:rsidRPr="00C21C6F" w:rsidR="00040A1F">
        <w:rPr>
          <w:rFonts w:cs="Arial"/>
          <w:b/>
          <w:szCs w:val="24"/>
        </w:rPr>
        <w:t>q</w:t>
      </w:r>
      <w:r w:rsidRPr="00C21C6F" w:rsidR="00635F67">
        <w:rPr>
          <w:rFonts w:cs="Arial"/>
          <w:b/>
          <w:szCs w:val="24"/>
        </w:rPr>
        <w:t>ualities</w:t>
      </w:r>
    </w:p>
    <w:p w:rsidRPr="00C21C6F" w:rsidR="003A2A96" w:rsidP="00416FDF" w:rsidRDefault="0099172B" w14:paraId="1FFA06F0" w14:textId="6619B538">
      <w:pPr>
        <w:pStyle w:val="ListParagraph"/>
        <w:numPr>
          <w:ilvl w:val="0"/>
          <w:numId w:val="37"/>
        </w:numPr>
        <w:rPr>
          <w:rFonts w:cs="Arial"/>
          <w:bCs/>
          <w:szCs w:val="24"/>
        </w:rPr>
      </w:pPr>
      <w:r w:rsidRPr="00C21C6F">
        <w:rPr>
          <w:rFonts w:cs="Arial"/>
          <w:bCs/>
          <w:szCs w:val="24"/>
        </w:rPr>
        <w:t>Demonstrates a passion</w:t>
      </w:r>
      <w:r w:rsidRPr="00C21C6F" w:rsidR="007276E8">
        <w:rPr>
          <w:rFonts w:cs="Arial"/>
          <w:bCs/>
          <w:szCs w:val="24"/>
        </w:rPr>
        <w:t xml:space="preserve"> for making a positive difference for Suffolk.</w:t>
      </w:r>
    </w:p>
    <w:p w:rsidR="006512CC" w:rsidP="00416FDF" w:rsidRDefault="006512CC" w14:paraId="753E13D9" w14:textId="67B5E4E5">
      <w:pPr>
        <w:pStyle w:val="ListParagraph"/>
        <w:numPr>
          <w:ilvl w:val="0"/>
          <w:numId w:val="37"/>
        </w:numPr>
      </w:pPr>
      <w:r>
        <w:t xml:space="preserve">Shares our </w:t>
      </w:r>
      <w:bookmarkStart w:name="_Hlk68683140" w:id="0"/>
      <w:r w:rsidRPr="00C21C6F">
        <w:fldChar w:fldCharType="begin"/>
      </w:r>
      <w:r>
        <w:instrText xml:space="preserve"> HYPERLINK "https://www.suffolk.gov.uk/jobs-and-careers/working-for-suffolk-county-council/our-weaspire-values/" </w:instrText>
      </w:r>
      <w:r w:rsidRPr="00C21C6F">
        <w:fldChar w:fldCharType="separate"/>
      </w:r>
      <w:r w:rsidRPr="00C21C6F">
        <w:rPr>
          <w:rStyle w:val="Hyperlink"/>
          <w:rFonts w:cs="Arial"/>
          <w:color w:val="2E74B5" w:themeColor="accent1" w:themeShade="BF"/>
          <w:szCs w:val="24"/>
        </w:rPr>
        <w:t>WE ASPIRE</w:t>
      </w:r>
      <w:r w:rsidRPr="00C21C6F">
        <w:rPr>
          <w:rStyle w:val="Hyperlink"/>
          <w:rFonts w:cs="Arial"/>
          <w:color w:val="2E74B5" w:themeColor="accent1" w:themeShade="BF"/>
          <w:szCs w:val="24"/>
        </w:rPr>
        <w:fldChar w:fldCharType="end"/>
      </w:r>
      <w:bookmarkEnd w:id="0"/>
      <w:r w:rsidRPr="00C21C6F">
        <w:rPr>
          <w:rFonts w:cs="Arial"/>
          <w:color w:val="2E74B5" w:themeColor="accent1" w:themeShade="BF"/>
          <w:szCs w:val="24"/>
        </w:rPr>
        <w:t xml:space="preserve"> </w:t>
      </w:r>
      <w:r>
        <w:t>Values</w:t>
      </w:r>
      <w:r w:rsidR="007042A4">
        <w:t xml:space="preserve"> and </w:t>
      </w:r>
      <w:r w:rsidR="005B0F67">
        <w:t xml:space="preserve">the </w:t>
      </w:r>
      <w:hyperlink w:history="1" r:id="rId14">
        <w:r w:rsidRPr="00820F8D" w:rsidR="007042A4">
          <w:rPr>
            <w:rStyle w:val="Hyperlink"/>
          </w:rPr>
          <w:t>NFCC Code of Ethic</w:t>
        </w:r>
        <w:r w:rsidRPr="00820F8D" w:rsidR="005B0F67">
          <w:rPr>
            <w:rStyle w:val="Hyperlink"/>
          </w:rPr>
          <w:t>s</w:t>
        </w:r>
      </w:hyperlink>
      <w:r>
        <w:t xml:space="preserve"> and strives to lead by example in relation to these.</w:t>
      </w:r>
    </w:p>
    <w:p w:rsidR="00C65DC7" w:rsidP="00416FDF" w:rsidRDefault="00C65DC7" w14:paraId="1E4E08C5" w14:textId="77777777">
      <w:pPr>
        <w:pStyle w:val="ListParagraph"/>
        <w:numPr>
          <w:ilvl w:val="0"/>
          <w:numId w:val="37"/>
        </w:numPr>
      </w:pPr>
      <w:r>
        <w:t>A strong commitment to fairness and Equality, Diversity and Inclusion (EDI).</w:t>
      </w:r>
    </w:p>
    <w:p w:rsidR="00BD198F" w:rsidP="00416FDF" w:rsidRDefault="00BD198F" w14:paraId="42C752CC" w14:textId="77777777">
      <w:pPr>
        <w:pStyle w:val="ListParagraph"/>
        <w:numPr>
          <w:ilvl w:val="0"/>
          <w:numId w:val="37"/>
        </w:numPr>
      </w:pPr>
      <w:r>
        <w:t>Strives to continuously improve in everything they do, taking the initiative to learn and develop.</w:t>
      </w:r>
    </w:p>
    <w:p w:rsidRPr="00C21C6F" w:rsidR="007276E8" w:rsidP="00416FDF" w:rsidRDefault="007D3698" w14:paraId="431B309D" w14:textId="40A53C70">
      <w:pPr>
        <w:pStyle w:val="ListParagraph"/>
        <w:numPr>
          <w:ilvl w:val="0"/>
          <w:numId w:val="37"/>
        </w:numPr>
        <w:rPr>
          <w:rFonts w:cs="Arial"/>
          <w:bCs/>
          <w:szCs w:val="24"/>
        </w:rPr>
      </w:pPr>
      <w:r w:rsidRPr="00C21C6F">
        <w:rPr>
          <w:rFonts w:cs="Arial"/>
          <w:bCs/>
          <w:szCs w:val="24"/>
        </w:rPr>
        <w:t>Brings creativity into their work</w:t>
      </w:r>
      <w:r w:rsidRPr="00C21C6F" w:rsidR="0077075D">
        <w:rPr>
          <w:rFonts w:cs="Arial"/>
          <w:bCs/>
          <w:szCs w:val="24"/>
        </w:rPr>
        <w:t xml:space="preserve"> through </w:t>
      </w:r>
      <w:r w:rsidRPr="00C21C6F" w:rsidR="001A1142">
        <w:rPr>
          <w:rFonts w:cs="Arial"/>
          <w:bCs/>
          <w:szCs w:val="24"/>
        </w:rPr>
        <w:t>innovation and</w:t>
      </w:r>
      <w:r w:rsidRPr="00C21C6F" w:rsidR="0077075D">
        <w:rPr>
          <w:rFonts w:cs="Arial"/>
          <w:bCs/>
          <w:szCs w:val="24"/>
        </w:rPr>
        <w:t xml:space="preserve"> open</w:t>
      </w:r>
      <w:r w:rsidRPr="00C21C6F" w:rsidR="001A1142">
        <w:rPr>
          <w:rFonts w:cs="Arial"/>
          <w:bCs/>
          <w:szCs w:val="24"/>
        </w:rPr>
        <w:t>ness</w:t>
      </w:r>
      <w:r w:rsidRPr="00C21C6F" w:rsidR="0077075D">
        <w:rPr>
          <w:rFonts w:cs="Arial"/>
          <w:bCs/>
          <w:szCs w:val="24"/>
        </w:rPr>
        <w:t xml:space="preserve"> to change.</w:t>
      </w:r>
    </w:p>
    <w:p w:rsidRPr="00C21C6F" w:rsidR="00A5398D" w:rsidP="00416FDF" w:rsidRDefault="00A5398D" w14:paraId="133900C0" w14:textId="6D444934">
      <w:pPr>
        <w:pStyle w:val="ListParagraph"/>
        <w:numPr>
          <w:ilvl w:val="0"/>
          <w:numId w:val="37"/>
        </w:numPr>
        <w:rPr>
          <w:rFonts w:cs="Arial"/>
          <w:bCs/>
          <w:szCs w:val="24"/>
        </w:rPr>
      </w:pPr>
      <w:r w:rsidRPr="00C21C6F">
        <w:rPr>
          <w:rFonts w:cs="Arial"/>
          <w:bCs/>
          <w:szCs w:val="24"/>
        </w:rPr>
        <w:t xml:space="preserve">Collaborates well with others </w:t>
      </w:r>
      <w:r w:rsidRPr="00C21C6F" w:rsidR="0077075D">
        <w:rPr>
          <w:rFonts w:cs="Arial"/>
          <w:bCs/>
          <w:szCs w:val="24"/>
        </w:rPr>
        <w:t>and o</w:t>
      </w:r>
      <w:r w:rsidRPr="00C21C6F">
        <w:rPr>
          <w:rFonts w:cs="Arial"/>
          <w:bCs/>
          <w:szCs w:val="24"/>
        </w:rPr>
        <w:t xml:space="preserve">ffers assistance and support to </w:t>
      </w:r>
      <w:r w:rsidRPr="00C21C6F" w:rsidR="006A3826">
        <w:rPr>
          <w:rFonts w:cs="Arial"/>
          <w:bCs/>
          <w:szCs w:val="24"/>
        </w:rPr>
        <w:t>colleagues</w:t>
      </w:r>
      <w:r w:rsidRPr="00C21C6F">
        <w:rPr>
          <w:rFonts w:cs="Arial"/>
          <w:bCs/>
          <w:szCs w:val="24"/>
        </w:rPr>
        <w:t>.</w:t>
      </w:r>
    </w:p>
    <w:p w:rsidRPr="00F24FA7" w:rsidR="001B600C" w:rsidP="00C21C6F" w:rsidRDefault="001B600C" w14:paraId="30E7B487" w14:textId="5094B2FE">
      <w:pPr>
        <w:ind w:left="426"/>
        <w:rPr>
          <w:rFonts w:cs="Arial"/>
          <w:szCs w:val="24"/>
        </w:rPr>
      </w:pPr>
    </w:p>
    <w:p w:rsidRPr="00C21C6F" w:rsidR="001B600C" w:rsidP="00C21C6F" w:rsidRDefault="00C5560A" w14:paraId="440570CA" w14:textId="77777777">
      <w:pPr>
        <w:rPr>
          <w:rFonts w:cs="Arial"/>
          <w:b/>
          <w:szCs w:val="24"/>
        </w:rPr>
      </w:pPr>
      <w:r w:rsidRPr="00C21C6F">
        <w:rPr>
          <w:rFonts w:cs="Arial"/>
          <w:b/>
          <w:szCs w:val="24"/>
        </w:rPr>
        <w:t xml:space="preserve">Specialist </w:t>
      </w:r>
      <w:r w:rsidRPr="00C21C6F" w:rsidR="00513B07">
        <w:rPr>
          <w:rFonts w:cs="Arial"/>
          <w:b/>
          <w:szCs w:val="24"/>
        </w:rPr>
        <w:t xml:space="preserve">knowledge </w:t>
      </w:r>
      <w:r w:rsidRPr="00C21C6F">
        <w:rPr>
          <w:rFonts w:cs="Arial"/>
          <w:b/>
          <w:szCs w:val="24"/>
        </w:rPr>
        <w:t>skills and experience</w:t>
      </w:r>
    </w:p>
    <w:p w:rsidRPr="00C21C6F" w:rsidR="00424CF0" w:rsidP="00416FDF" w:rsidRDefault="00424CF0" w14:paraId="3F47D7B9" w14:textId="76EBCF04">
      <w:pPr>
        <w:pStyle w:val="ListParagraph"/>
        <w:numPr>
          <w:ilvl w:val="0"/>
          <w:numId w:val="37"/>
        </w:numPr>
        <w:rPr>
          <w:rFonts w:cs="Arial"/>
          <w:bCs/>
          <w:szCs w:val="24"/>
        </w:rPr>
      </w:pPr>
      <w:r w:rsidRPr="00C21C6F">
        <w:rPr>
          <w:rFonts w:cs="Arial"/>
          <w:bCs/>
          <w:szCs w:val="24"/>
        </w:rPr>
        <w:t>Thorough working knowledge of the Regulatory Reform (Fire Safety) Order 2005.</w:t>
      </w:r>
    </w:p>
    <w:p w:rsidRPr="00C21C6F" w:rsidR="00424CF0" w:rsidP="00416FDF" w:rsidRDefault="00424CF0" w14:paraId="1F6AC36C" w14:textId="0F1417E0">
      <w:pPr>
        <w:pStyle w:val="ListParagraph"/>
        <w:numPr>
          <w:ilvl w:val="0"/>
          <w:numId w:val="37"/>
        </w:numPr>
        <w:rPr>
          <w:rFonts w:cs="Arial"/>
          <w:bCs/>
          <w:szCs w:val="24"/>
        </w:rPr>
      </w:pPr>
      <w:r w:rsidRPr="00C21C6F">
        <w:rPr>
          <w:rFonts w:cs="Arial"/>
          <w:bCs/>
          <w:szCs w:val="24"/>
        </w:rPr>
        <w:t>Ability to produce accurate, coherent and simple to understand reports, notices and letters.</w:t>
      </w:r>
    </w:p>
    <w:p w:rsidRPr="00C21C6F" w:rsidR="00424CF0" w:rsidP="00416FDF" w:rsidRDefault="00424CF0" w14:paraId="3C6BB9B5" w14:textId="1D00FCF5">
      <w:pPr>
        <w:pStyle w:val="ListParagraph"/>
        <w:numPr>
          <w:ilvl w:val="0"/>
          <w:numId w:val="37"/>
        </w:numPr>
        <w:rPr>
          <w:rFonts w:cs="Arial"/>
          <w:bCs/>
          <w:szCs w:val="24"/>
        </w:rPr>
      </w:pPr>
      <w:r w:rsidRPr="00C21C6F">
        <w:rPr>
          <w:rFonts w:cs="Arial"/>
          <w:bCs/>
          <w:szCs w:val="24"/>
        </w:rPr>
        <w:t>Numeracy skills to maintain statistical records and carry out calculations.</w:t>
      </w:r>
    </w:p>
    <w:p w:rsidRPr="00C21C6F" w:rsidR="00424CF0" w:rsidP="00416FDF" w:rsidRDefault="00424CF0" w14:paraId="643BCC3F" w14:textId="254BAD7E">
      <w:pPr>
        <w:pStyle w:val="ListParagraph"/>
        <w:numPr>
          <w:ilvl w:val="0"/>
          <w:numId w:val="37"/>
        </w:numPr>
        <w:rPr>
          <w:rFonts w:cs="Arial"/>
          <w:bCs/>
          <w:szCs w:val="24"/>
        </w:rPr>
      </w:pPr>
      <w:r w:rsidRPr="00C21C6F">
        <w:rPr>
          <w:rFonts w:cs="Arial"/>
          <w:bCs/>
          <w:szCs w:val="24"/>
        </w:rPr>
        <w:t>Working level of knowledge of IT systems, including word processing, spreadsheets, databases, internet and email.</w:t>
      </w:r>
    </w:p>
    <w:p w:rsidRPr="00C21C6F" w:rsidR="00424CF0" w:rsidP="00416FDF" w:rsidRDefault="00424CF0" w14:paraId="4FF1C68A" w14:textId="71CCE7FD">
      <w:pPr>
        <w:pStyle w:val="ListParagraph"/>
        <w:numPr>
          <w:ilvl w:val="0"/>
          <w:numId w:val="37"/>
        </w:numPr>
        <w:rPr>
          <w:rFonts w:cs="Arial"/>
          <w:bCs/>
          <w:szCs w:val="24"/>
        </w:rPr>
      </w:pPr>
      <w:r w:rsidRPr="00C21C6F">
        <w:rPr>
          <w:rFonts w:cs="Arial"/>
          <w:bCs/>
          <w:szCs w:val="24"/>
        </w:rPr>
        <w:t>Able to carry out research and thorough investigative work.</w:t>
      </w:r>
    </w:p>
    <w:p w:rsidRPr="00C21C6F" w:rsidR="00424CF0" w:rsidP="00416FDF" w:rsidRDefault="00424CF0" w14:paraId="712163F5" w14:textId="69581554">
      <w:pPr>
        <w:pStyle w:val="ListParagraph"/>
        <w:numPr>
          <w:ilvl w:val="0"/>
          <w:numId w:val="37"/>
        </w:numPr>
        <w:rPr>
          <w:rFonts w:cs="Arial"/>
          <w:bCs/>
          <w:szCs w:val="24"/>
        </w:rPr>
      </w:pPr>
      <w:r w:rsidRPr="00C21C6F">
        <w:rPr>
          <w:rFonts w:cs="Arial"/>
          <w:bCs/>
          <w:szCs w:val="24"/>
        </w:rPr>
        <w:t>Creativity in relation to problem solving and putting forward new ideas.</w:t>
      </w:r>
    </w:p>
    <w:p w:rsidRPr="00C21C6F" w:rsidR="00424CF0" w:rsidP="00416FDF" w:rsidRDefault="00424CF0" w14:paraId="342E927B" w14:textId="63AC6FD2">
      <w:pPr>
        <w:pStyle w:val="ListParagraph"/>
        <w:numPr>
          <w:ilvl w:val="0"/>
          <w:numId w:val="37"/>
        </w:numPr>
        <w:rPr>
          <w:rFonts w:cs="Arial"/>
          <w:bCs/>
          <w:szCs w:val="24"/>
        </w:rPr>
      </w:pPr>
      <w:r w:rsidRPr="00C21C6F">
        <w:rPr>
          <w:rFonts w:cs="Arial"/>
          <w:bCs/>
          <w:szCs w:val="24"/>
        </w:rPr>
        <w:t>Ability to plan in the long, medium and short term, ensuring enforcement activity is followed up in line with service policy.</w:t>
      </w:r>
    </w:p>
    <w:p w:rsidRPr="00C21C6F" w:rsidR="00424CF0" w:rsidP="00416FDF" w:rsidRDefault="00424CF0" w14:paraId="61CDD8C2" w14:textId="0DA396EE">
      <w:pPr>
        <w:pStyle w:val="ListParagraph"/>
        <w:numPr>
          <w:ilvl w:val="0"/>
          <w:numId w:val="37"/>
        </w:numPr>
        <w:rPr>
          <w:rFonts w:cs="Arial"/>
          <w:bCs/>
          <w:szCs w:val="24"/>
        </w:rPr>
      </w:pPr>
      <w:r w:rsidRPr="00C21C6F">
        <w:rPr>
          <w:rFonts w:cs="Arial"/>
          <w:bCs/>
          <w:szCs w:val="24"/>
        </w:rPr>
        <w:t>Be able to follow strict policies and procedures e.g. cautioning people and handling evidence.</w:t>
      </w:r>
    </w:p>
    <w:p w:rsidRPr="00C21C6F" w:rsidR="00424CF0" w:rsidP="00416FDF" w:rsidRDefault="00424CF0" w14:paraId="1D4A0AE9" w14:textId="3AB8A6C9">
      <w:pPr>
        <w:pStyle w:val="ListParagraph"/>
        <w:numPr>
          <w:ilvl w:val="0"/>
          <w:numId w:val="37"/>
        </w:numPr>
        <w:rPr>
          <w:rFonts w:cs="Arial"/>
          <w:bCs/>
          <w:szCs w:val="24"/>
        </w:rPr>
      </w:pPr>
      <w:r w:rsidRPr="00C21C6F">
        <w:rPr>
          <w:rFonts w:cs="Arial"/>
          <w:bCs/>
          <w:szCs w:val="24"/>
        </w:rPr>
        <w:t>Ability to apply professional judgement, enabling the use of proportionate regulatory powers.</w:t>
      </w:r>
    </w:p>
    <w:p w:rsidRPr="00C21C6F" w:rsidR="00424CF0" w:rsidP="00416FDF" w:rsidRDefault="00424CF0" w14:paraId="2E2A1658" w14:textId="697CBC9A">
      <w:pPr>
        <w:pStyle w:val="ListParagraph"/>
        <w:numPr>
          <w:ilvl w:val="0"/>
          <w:numId w:val="37"/>
        </w:numPr>
        <w:rPr>
          <w:rFonts w:cs="Arial"/>
          <w:bCs/>
          <w:szCs w:val="24"/>
        </w:rPr>
      </w:pPr>
      <w:r w:rsidRPr="00C21C6F">
        <w:rPr>
          <w:rFonts w:cs="Arial"/>
          <w:bCs/>
          <w:szCs w:val="24"/>
        </w:rPr>
        <w:t xml:space="preserve">Financial and political awareness, to enable a professional judgement of financial cost balanced against risk of fire. </w:t>
      </w:r>
    </w:p>
    <w:p w:rsidRPr="00C21C6F" w:rsidR="008E2978" w:rsidP="00416FDF" w:rsidRDefault="00424CF0" w14:paraId="36281622" w14:textId="48312C9D">
      <w:pPr>
        <w:pStyle w:val="ListParagraph"/>
        <w:numPr>
          <w:ilvl w:val="0"/>
          <w:numId w:val="37"/>
        </w:numPr>
        <w:rPr>
          <w:rFonts w:cs="Arial"/>
          <w:bCs/>
          <w:szCs w:val="24"/>
        </w:rPr>
      </w:pPr>
      <w:r w:rsidRPr="00C21C6F">
        <w:rPr>
          <w:rFonts w:cs="Arial"/>
          <w:bCs/>
          <w:szCs w:val="24"/>
        </w:rPr>
        <w:t>Ability to carry out training and mentoring of staff in development.</w:t>
      </w:r>
    </w:p>
    <w:p w:rsidRPr="00C21C6F" w:rsidR="008E2978" w:rsidP="00416FDF" w:rsidRDefault="008E2978" w14:paraId="4F264D97" w14:textId="6897FA2E">
      <w:pPr>
        <w:pStyle w:val="ListParagraph"/>
        <w:numPr>
          <w:ilvl w:val="0"/>
          <w:numId w:val="37"/>
        </w:numPr>
        <w:rPr>
          <w:rFonts w:cs="Arial"/>
          <w:bCs/>
          <w:szCs w:val="24"/>
        </w:rPr>
      </w:pPr>
      <w:r w:rsidRPr="00C21C6F">
        <w:rPr>
          <w:rFonts w:cs="Arial"/>
          <w:bCs/>
          <w:szCs w:val="24"/>
        </w:rPr>
        <w:t>Thorough working knowledge of the Risk Assessment process (desirable).</w:t>
      </w:r>
    </w:p>
    <w:p w:rsidRPr="00C21C6F" w:rsidR="00636286" w:rsidP="00416FDF" w:rsidRDefault="008E2978" w14:paraId="013BA47E" w14:textId="55F0C6F0">
      <w:pPr>
        <w:pStyle w:val="ListParagraph"/>
        <w:numPr>
          <w:ilvl w:val="0"/>
          <w:numId w:val="37"/>
        </w:numPr>
        <w:rPr>
          <w:rFonts w:cs="Arial"/>
          <w:bCs/>
          <w:szCs w:val="24"/>
        </w:rPr>
      </w:pPr>
      <w:r w:rsidRPr="00C21C6F">
        <w:rPr>
          <w:rFonts w:cs="Arial"/>
          <w:bCs/>
          <w:szCs w:val="24"/>
        </w:rPr>
        <w:t>Knowledge of the collation and handling of evidence; including Police and Criminal Evidence Act (desirable).</w:t>
      </w:r>
    </w:p>
    <w:p w:rsidRPr="00C21C6F" w:rsidR="00E40CAB" w:rsidP="00416FDF" w:rsidRDefault="00E40CAB" w14:paraId="7E4AD5F3" w14:textId="7D6B32E1">
      <w:pPr>
        <w:pStyle w:val="ListParagraph"/>
        <w:numPr>
          <w:ilvl w:val="0"/>
          <w:numId w:val="37"/>
        </w:numPr>
        <w:rPr>
          <w:rFonts w:cs="Arial"/>
          <w:bCs/>
          <w:szCs w:val="24"/>
        </w:rPr>
      </w:pPr>
      <w:r w:rsidRPr="00C21C6F">
        <w:rPr>
          <w:rFonts w:cs="Arial"/>
          <w:bCs/>
          <w:szCs w:val="24"/>
        </w:rPr>
        <w:t>Ability to communicate effectively with individuals and groups, including professionally qualified engineers and architects; including the ability to deal with difficult and awkward customers in pursuit of compliance with fire safety law. This can include the use of negotiation skills.</w:t>
      </w:r>
    </w:p>
    <w:p w:rsidRPr="00C21C6F" w:rsidR="00E40CAB" w:rsidP="00416FDF" w:rsidRDefault="00E40CAB" w14:paraId="247AC350" w14:textId="378BAEB5">
      <w:pPr>
        <w:pStyle w:val="ListParagraph"/>
        <w:numPr>
          <w:ilvl w:val="0"/>
          <w:numId w:val="37"/>
        </w:numPr>
        <w:rPr>
          <w:rFonts w:cs="Arial"/>
          <w:bCs/>
          <w:szCs w:val="24"/>
        </w:rPr>
      </w:pPr>
      <w:r w:rsidRPr="00C21C6F">
        <w:rPr>
          <w:rFonts w:cs="Arial"/>
          <w:bCs/>
          <w:szCs w:val="24"/>
        </w:rPr>
        <w:t>Able to explain complex legal issues in a clear and concise manner both verbally and in writing.</w:t>
      </w:r>
    </w:p>
    <w:p w:rsidRPr="00C21C6F" w:rsidR="00E40CAB" w:rsidP="00416FDF" w:rsidRDefault="00E40CAB" w14:paraId="62D550CF" w14:textId="3014321B">
      <w:pPr>
        <w:pStyle w:val="ListParagraph"/>
        <w:numPr>
          <w:ilvl w:val="0"/>
          <w:numId w:val="37"/>
        </w:numPr>
        <w:rPr>
          <w:rFonts w:cs="Arial"/>
          <w:bCs/>
          <w:szCs w:val="24"/>
        </w:rPr>
      </w:pPr>
      <w:r w:rsidRPr="00C21C6F">
        <w:rPr>
          <w:rFonts w:cs="Arial"/>
          <w:bCs/>
          <w:szCs w:val="24"/>
        </w:rPr>
        <w:t>Able to apply tact and diplomacy in difficult and sometimes aggressive situations.</w:t>
      </w:r>
    </w:p>
    <w:p w:rsidRPr="00C21C6F" w:rsidR="00E40CAB" w:rsidP="00416FDF" w:rsidRDefault="00E40CAB" w14:paraId="44EBAA0D" w14:textId="0702FAAB">
      <w:pPr>
        <w:pStyle w:val="ListParagraph"/>
        <w:numPr>
          <w:ilvl w:val="0"/>
          <w:numId w:val="37"/>
        </w:numPr>
        <w:rPr>
          <w:rFonts w:cs="Arial"/>
          <w:bCs/>
          <w:szCs w:val="24"/>
        </w:rPr>
      </w:pPr>
      <w:r w:rsidRPr="00C21C6F">
        <w:rPr>
          <w:rFonts w:cs="Arial"/>
          <w:bCs/>
          <w:szCs w:val="24"/>
        </w:rPr>
        <w:t xml:space="preserve">Able to record detail accurately. </w:t>
      </w:r>
    </w:p>
    <w:p w:rsidRPr="00C21C6F" w:rsidR="00E40CAB" w:rsidP="00416FDF" w:rsidRDefault="00E40CAB" w14:paraId="12604FF6" w14:textId="7FBA42AA">
      <w:pPr>
        <w:pStyle w:val="ListParagraph"/>
        <w:numPr>
          <w:ilvl w:val="0"/>
          <w:numId w:val="37"/>
        </w:numPr>
        <w:rPr>
          <w:rFonts w:cs="Arial"/>
          <w:bCs/>
          <w:szCs w:val="24"/>
        </w:rPr>
      </w:pPr>
      <w:r w:rsidRPr="00C21C6F">
        <w:rPr>
          <w:rFonts w:cs="Arial"/>
          <w:bCs/>
          <w:szCs w:val="24"/>
        </w:rPr>
        <w:t xml:space="preserve">Able to manage complaints. </w:t>
      </w:r>
    </w:p>
    <w:p w:rsidRPr="00C21C6F" w:rsidR="00E40CAB" w:rsidP="00416FDF" w:rsidRDefault="00E40CAB" w14:paraId="507CA745" w14:textId="76780DED">
      <w:pPr>
        <w:pStyle w:val="ListParagraph"/>
        <w:numPr>
          <w:ilvl w:val="0"/>
          <w:numId w:val="37"/>
        </w:numPr>
        <w:rPr>
          <w:rFonts w:cs="Arial"/>
          <w:bCs/>
          <w:szCs w:val="24"/>
        </w:rPr>
      </w:pPr>
      <w:r w:rsidRPr="00C21C6F">
        <w:rPr>
          <w:rFonts w:cs="Arial"/>
          <w:bCs/>
          <w:szCs w:val="24"/>
        </w:rPr>
        <w:t>Demonstrate a customer focus in all work.</w:t>
      </w:r>
    </w:p>
    <w:p w:rsidRPr="00C21C6F" w:rsidR="00E40CAB" w:rsidP="00416FDF" w:rsidRDefault="00E40CAB" w14:paraId="3672FE9E" w14:textId="1547373D">
      <w:pPr>
        <w:pStyle w:val="ListParagraph"/>
        <w:numPr>
          <w:ilvl w:val="0"/>
          <w:numId w:val="37"/>
        </w:numPr>
        <w:rPr>
          <w:rFonts w:cs="Arial"/>
          <w:bCs/>
          <w:szCs w:val="24"/>
        </w:rPr>
      </w:pPr>
      <w:r w:rsidRPr="00C21C6F">
        <w:rPr>
          <w:rFonts w:cs="Arial"/>
          <w:bCs/>
          <w:szCs w:val="24"/>
        </w:rPr>
        <w:t>Show consideration, concern and respect for other people’s feelings and opinions; is a good listener and displays empathy.</w:t>
      </w:r>
    </w:p>
    <w:p w:rsidRPr="00C21C6F" w:rsidR="00E40CAB" w:rsidP="00416FDF" w:rsidRDefault="00E40CAB" w14:paraId="099F2112" w14:textId="70789956">
      <w:pPr>
        <w:pStyle w:val="ListParagraph"/>
        <w:numPr>
          <w:ilvl w:val="0"/>
          <w:numId w:val="37"/>
        </w:numPr>
        <w:rPr>
          <w:rFonts w:cs="Arial"/>
          <w:bCs/>
          <w:szCs w:val="24"/>
        </w:rPr>
      </w:pPr>
      <w:r w:rsidRPr="00C21C6F">
        <w:rPr>
          <w:rFonts w:cs="Arial"/>
          <w:bCs/>
          <w:szCs w:val="24"/>
        </w:rPr>
        <w:t xml:space="preserve">Ability to produce clear and concise reports on Protection information to a diverse range of audiences and be able to convey complex information in a clear and logical manner. </w:t>
      </w:r>
    </w:p>
    <w:p w:rsidRPr="00C21C6F" w:rsidR="00281D1E" w:rsidP="00416FDF" w:rsidRDefault="00281D1E" w14:paraId="55F7E183" w14:textId="1A03ABE5">
      <w:pPr>
        <w:pStyle w:val="ListParagraph"/>
        <w:numPr>
          <w:ilvl w:val="0"/>
          <w:numId w:val="37"/>
        </w:numPr>
        <w:rPr>
          <w:rFonts w:cs="Arial"/>
          <w:bCs/>
          <w:szCs w:val="24"/>
        </w:rPr>
      </w:pPr>
      <w:r w:rsidRPr="00C21C6F">
        <w:rPr>
          <w:rFonts w:cs="Arial"/>
          <w:bCs/>
          <w:szCs w:val="24"/>
        </w:rPr>
        <w:lastRenderedPageBreak/>
        <w:t>Experience of conflict management to diffuse enforcement activity situations (desirable).</w:t>
      </w:r>
    </w:p>
    <w:p w:rsidRPr="00C21C6F" w:rsidR="00FC29C8" w:rsidP="00416FDF" w:rsidRDefault="00FC29C8" w14:paraId="7090A4B1" w14:textId="2F853814">
      <w:pPr>
        <w:pStyle w:val="ListParagraph"/>
        <w:numPr>
          <w:ilvl w:val="0"/>
          <w:numId w:val="37"/>
        </w:numPr>
        <w:rPr>
          <w:rFonts w:cs="Arial"/>
          <w:bCs/>
          <w:szCs w:val="24"/>
        </w:rPr>
      </w:pPr>
      <w:r w:rsidRPr="00C21C6F">
        <w:rPr>
          <w:rFonts w:cs="Arial"/>
          <w:bCs/>
          <w:szCs w:val="24"/>
        </w:rPr>
        <w:t>Be able to use IT systems effectively om the collation, analysis and presentation of information.</w:t>
      </w:r>
    </w:p>
    <w:p w:rsidRPr="00C21C6F" w:rsidR="003223F3" w:rsidP="00416FDF" w:rsidRDefault="00FC29C8" w14:paraId="440414E9" w14:textId="30ED5A9B">
      <w:pPr>
        <w:pStyle w:val="ListParagraph"/>
        <w:numPr>
          <w:ilvl w:val="0"/>
          <w:numId w:val="37"/>
        </w:numPr>
        <w:rPr>
          <w:rFonts w:cs="Arial"/>
          <w:bCs/>
          <w:szCs w:val="24"/>
        </w:rPr>
      </w:pPr>
      <w:r w:rsidRPr="00C21C6F">
        <w:rPr>
          <w:rFonts w:cs="Arial"/>
          <w:bCs/>
          <w:szCs w:val="24"/>
        </w:rPr>
        <w:t>Experience of organising, planning and prioritising own work, meeting deadlines and targets with minimal supervision.</w:t>
      </w:r>
    </w:p>
    <w:p w:rsidRPr="00C21C6F" w:rsidR="003223F3" w:rsidP="00416FDF" w:rsidRDefault="003223F3" w14:paraId="0A11CABB" w14:textId="5BFAD000">
      <w:pPr>
        <w:pStyle w:val="ListParagraph"/>
        <w:numPr>
          <w:ilvl w:val="0"/>
          <w:numId w:val="37"/>
        </w:numPr>
        <w:rPr>
          <w:rFonts w:cs="Arial"/>
          <w:bCs/>
          <w:szCs w:val="24"/>
        </w:rPr>
      </w:pPr>
      <w:r w:rsidRPr="00C21C6F">
        <w:rPr>
          <w:rFonts w:cs="Arial"/>
          <w:bCs/>
          <w:szCs w:val="24"/>
        </w:rPr>
        <w:t>Working in an enforcement environment (desirable).</w:t>
      </w:r>
    </w:p>
    <w:p w:rsidRPr="00C21C6F" w:rsidR="003223F3" w:rsidP="00416FDF" w:rsidRDefault="003223F3" w14:paraId="42CDEFF5" w14:textId="2C82B063">
      <w:pPr>
        <w:pStyle w:val="ListParagraph"/>
        <w:numPr>
          <w:ilvl w:val="0"/>
          <w:numId w:val="37"/>
        </w:numPr>
        <w:rPr>
          <w:rFonts w:cs="Arial"/>
          <w:bCs/>
          <w:szCs w:val="24"/>
        </w:rPr>
      </w:pPr>
      <w:r w:rsidRPr="00C21C6F">
        <w:rPr>
          <w:rFonts w:cs="Arial"/>
          <w:bCs/>
          <w:szCs w:val="24"/>
        </w:rPr>
        <w:t xml:space="preserve">Experience of undertaking inspections of premises and evaluating and addressing fire risk assessments (desirable). </w:t>
      </w:r>
    </w:p>
    <w:p w:rsidRPr="00C21C6F" w:rsidR="003223F3" w:rsidP="00416FDF" w:rsidRDefault="003223F3" w14:paraId="676F9B64" w14:textId="1AEC4AF8">
      <w:pPr>
        <w:pStyle w:val="ListParagraph"/>
        <w:numPr>
          <w:ilvl w:val="0"/>
          <w:numId w:val="37"/>
        </w:numPr>
        <w:rPr>
          <w:rFonts w:cs="Arial"/>
          <w:bCs/>
          <w:szCs w:val="24"/>
        </w:rPr>
      </w:pPr>
      <w:r w:rsidRPr="00C21C6F">
        <w:rPr>
          <w:rFonts w:cs="Arial"/>
          <w:bCs/>
          <w:szCs w:val="24"/>
        </w:rPr>
        <w:t>Experience of working with a wide range of people (desirable).</w:t>
      </w:r>
    </w:p>
    <w:p w:rsidRPr="00F24FA7" w:rsidR="00281D1E" w:rsidP="00C21C6F" w:rsidRDefault="00281D1E" w14:paraId="639E2961" w14:textId="77777777">
      <w:pPr>
        <w:ind w:left="426"/>
        <w:rPr>
          <w:rFonts w:cs="Arial"/>
          <w:b/>
          <w:szCs w:val="24"/>
        </w:rPr>
      </w:pPr>
    </w:p>
    <w:p w:rsidRPr="00C21C6F" w:rsidR="001B600C" w:rsidP="00C21C6F" w:rsidRDefault="00C5560A" w14:paraId="18F6E3E0" w14:textId="77777777">
      <w:pPr>
        <w:rPr>
          <w:rFonts w:cs="Arial"/>
          <w:b/>
          <w:szCs w:val="24"/>
        </w:rPr>
      </w:pPr>
      <w:r w:rsidRPr="00C21C6F">
        <w:rPr>
          <w:rFonts w:cs="Arial"/>
          <w:b/>
          <w:szCs w:val="24"/>
        </w:rPr>
        <w:t>Additional requirements</w:t>
      </w:r>
      <w:r w:rsidRPr="00C21C6F" w:rsidR="00523DB6">
        <w:rPr>
          <w:rFonts w:cs="Arial"/>
          <w:b/>
          <w:szCs w:val="24"/>
        </w:rPr>
        <w:t xml:space="preserve"> </w:t>
      </w:r>
    </w:p>
    <w:p w:rsidRPr="00C21C6F" w:rsidR="00CC1A18" w:rsidP="00416FDF" w:rsidRDefault="00172590" w14:paraId="3FDF73A5" w14:textId="32635B34">
      <w:pPr>
        <w:pStyle w:val="ListParagraph"/>
        <w:numPr>
          <w:ilvl w:val="0"/>
          <w:numId w:val="37"/>
        </w:numPr>
        <w:rPr>
          <w:rFonts w:cs="Arial"/>
          <w:szCs w:val="24"/>
        </w:rPr>
      </w:pPr>
      <w:r w:rsidRPr="00C21C6F">
        <w:rPr>
          <w:rFonts w:cs="Arial"/>
          <w:szCs w:val="24"/>
        </w:rPr>
        <w:t>Flexible attitude to work and willingness to work outside of normal office hours.</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C21C6F" w:rsidR="00BC371B" w:rsidP="00C21C6F" w:rsidRDefault="008336AA" w14:paraId="42612095" w14:textId="30A54E9C">
      <w:pPr>
        <w:rPr>
          <w:rStyle w:val="Arial12"/>
          <w:rFonts w:cs="Arial"/>
        </w:rPr>
      </w:pPr>
      <w:r w:rsidRPr="00C21C6F">
        <w:rPr>
          <w:rStyle w:val="Arial12"/>
          <w:rFonts w:cs="Arial"/>
        </w:rPr>
        <w:t>Y</w:t>
      </w:r>
      <w:r w:rsidRPr="00C21C6F" w:rsidR="00DD33EA">
        <w:rPr>
          <w:rStyle w:val="Arial12"/>
          <w:rFonts w:cs="Arial"/>
        </w:rPr>
        <w:t xml:space="preserve">ou will need to travel, so you must either </w:t>
      </w:r>
      <w:r w:rsidRPr="00C21C6F" w:rsidR="004154BA">
        <w:rPr>
          <w:rStyle w:val="Arial12"/>
          <w:rFonts w:cs="Arial"/>
        </w:rPr>
        <w:t>hold a full, current driving licence</w:t>
      </w:r>
      <w:r w:rsidRPr="00C21C6F"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B46484" w:rsidP="006639C1" w:rsidRDefault="00B46484" w14:paraId="3E95B745"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BC371B" w:rsidR="00B46484" w:rsidTr="00493F87" w14:paraId="018C21ED" w14:textId="77777777">
        <w:trPr>
          <w:trHeight w:val="487"/>
        </w:trPr>
        <w:tc>
          <w:tcPr>
            <w:tcW w:w="9808" w:type="dxa"/>
            <w:shd w:val="clear" w:color="auto" w:fill="171796"/>
            <w:vAlign w:val="center"/>
          </w:tcPr>
          <w:p w:rsidRPr="00BC371B" w:rsidR="00B46484" w:rsidP="00493F87" w:rsidRDefault="00B46484" w14:paraId="4DF9C1C9" w14:textId="77777777">
            <w:pPr>
              <w:rPr>
                <w:rFonts w:cs="Arial"/>
                <w:b/>
                <w:szCs w:val="24"/>
              </w:rPr>
            </w:pPr>
            <w:r>
              <w:rPr>
                <w:rFonts w:cs="Arial"/>
                <w:b/>
                <w:szCs w:val="24"/>
              </w:rPr>
              <w:t>Our Core Code of Ethics</w:t>
            </w:r>
          </w:p>
        </w:tc>
      </w:tr>
    </w:tbl>
    <w:p w:rsidR="00B46484" w:rsidP="00B46484" w:rsidRDefault="00B46484" w14:paraId="77FE35C5" w14:textId="77777777">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25068A5" wp14:editId="21CB6CB7">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rsidR="00B46484" w:rsidP="00B46484" w:rsidRDefault="00B46484" w14:paraId="6E61BB01" w14:textId="77777777">
      <w:pPr>
        <w:jc w:val="both"/>
        <w:rPr>
          <w:rFonts w:cs="Arial"/>
          <w:szCs w:val="24"/>
        </w:rPr>
      </w:pPr>
      <w:r w:rsidRPr="002D6B80">
        <w:rPr>
          <w:rFonts w:cs="Arial"/>
          <w:szCs w:val="24"/>
        </w:rPr>
        <w:t>At Suffolk Fire and Rescue Service, the Core Code</w:t>
      </w:r>
      <w:r>
        <w:rPr>
          <w:rFonts w:cs="Arial"/>
          <w:szCs w:val="24"/>
        </w:rPr>
        <w:t xml:space="preserve"> </w:t>
      </w:r>
      <w:r w:rsidRPr="006E5909">
        <w:rPr>
          <w:rFonts w:cs="Arial"/>
          <w:szCs w:val="24"/>
        </w:rPr>
        <w:t>helps every member to act in the right way in our service to the public and towards each other.</w:t>
      </w:r>
      <w:r>
        <w:rPr>
          <w:rFonts w:cs="Arial"/>
          <w:szCs w:val="24"/>
        </w:rPr>
        <w:t xml:space="preserve"> </w:t>
      </w:r>
      <w:r w:rsidRPr="006E5909">
        <w:rPr>
          <w:rFonts w:cs="Arial"/>
          <w:szCs w:val="24"/>
        </w:rPr>
        <w:t>The Core Code applies to everything we do. It will help us to continue to do our jobs professionally and to the best of our ability.</w:t>
      </w:r>
    </w:p>
    <w:p w:rsidR="00B46484" w:rsidP="00B46484" w:rsidRDefault="00B46484" w14:paraId="36500515" w14:textId="77777777">
      <w:pPr>
        <w:jc w:val="both"/>
        <w:rPr>
          <w:rFonts w:cs="Arial"/>
          <w:szCs w:val="24"/>
        </w:rPr>
      </w:pPr>
    </w:p>
    <w:p w:rsidR="00B46484" w:rsidP="00B46484" w:rsidRDefault="00B46484" w14:paraId="36DFC9E0" w14:textId="77777777">
      <w:pPr>
        <w:jc w:val="both"/>
        <w:rPr>
          <w:rFonts w:cs="Arial"/>
          <w:szCs w:val="24"/>
        </w:rPr>
      </w:pPr>
      <w:r>
        <w:rPr>
          <w:rFonts w:cs="Arial"/>
          <w:szCs w:val="24"/>
        </w:rPr>
        <w:t xml:space="preserve">Visit the </w:t>
      </w:r>
      <w:hyperlink w:history="1" r:id="rId20">
        <w:r w:rsidRPr="005D4B8D">
          <w:rPr>
            <w:rStyle w:val="Hyperlink"/>
            <w:rFonts w:cs="Arial"/>
            <w:b/>
            <w:bCs/>
            <w:color w:val="2E74B5" w:themeColor="accent1" w:themeShade="BF"/>
            <w:szCs w:val="24"/>
          </w:rPr>
          <w:t xml:space="preserve">NFCC Core Code </w:t>
        </w:r>
        <w:r>
          <w:rPr>
            <w:rStyle w:val="Hyperlink"/>
            <w:rFonts w:cs="Arial"/>
            <w:b/>
            <w:bCs/>
            <w:color w:val="2E74B5" w:themeColor="accent1" w:themeShade="BF"/>
            <w:szCs w:val="24"/>
          </w:rPr>
          <w:t>o</w:t>
        </w:r>
        <w:r w:rsidRPr="005D4B8D">
          <w:rPr>
            <w:rStyle w:val="Hyperlink"/>
            <w:rFonts w:cs="Arial"/>
            <w:b/>
            <w:bCs/>
            <w:color w:val="2E74B5" w:themeColor="accent1" w:themeShade="BF"/>
            <w:szCs w:val="24"/>
          </w:rPr>
          <w:t>f Ethics page</w:t>
        </w:r>
      </w:hyperlink>
      <w:r>
        <w:rPr>
          <w:rFonts w:cs="Arial"/>
          <w:szCs w:val="24"/>
        </w:rPr>
        <w:t xml:space="preserve"> for more information.</w:t>
      </w:r>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headerReference w:type="default" r:id="rId22"/>
      <w:footerReference w:type="default" r:id="rId23"/>
      <w:footerReference w:type="first" r:id="rId24"/>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70E" w:rsidRDefault="0015170E" w14:paraId="11FA6EAD" w14:textId="77777777">
      <w:r>
        <w:separator/>
      </w:r>
    </w:p>
  </w:endnote>
  <w:endnote w:type="continuationSeparator" w:id="0">
    <w:p w:rsidR="0015170E" w:rsidRDefault="0015170E" w14:paraId="4530D16A" w14:textId="77777777">
      <w:r>
        <w:continuationSeparator/>
      </w:r>
    </w:p>
  </w:endnote>
  <w:endnote w:type="continuationNotice" w:id="1">
    <w:p w:rsidR="0015170E" w:rsidRDefault="0015170E" w14:paraId="02C367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70E" w:rsidRDefault="0015170E" w14:paraId="20FF7363" w14:textId="77777777">
      <w:r>
        <w:separator/>
      </w:r>
    </w:p>
  </w:footnote>
  <w:footnote w:type="continuationSeparator" w:id="0">
    <w:p w:rsidR="0015170E" w:rsidRDefault="0015170E" w14:paraId="58B327CC" w14:textId="77777777">
      <w:r>
        <w:continuationSeparator/>
      </w:r>
    </w:p>
  </w:footnote>
  <w:footnote w:type="continuationNotice" w:id="1">
    <w:p w:rsidR="0015170E" w:rsidRDefault="0015170E" w14:paraId="709DCA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5F" w:rsidRDefault="00833B5F" w14:paraId="1933B3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4"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3505925"/>
    <w:multiLevelType w:val="hybridMultilevel"/>
    <w:tmpl w:val="89749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7" w15:restartNumberingAfterBreak="0">
    <w:nsid w:val="699D0716"/>
    <w:multiLevelType w:val="hybridMultilevel"/>
    <w:tmpl w:val="F61EA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94008A"/>
    <w:multiLevelType w:val="hybridMultilevel"/>
    <w:tmpl w:val="6D0E3F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F183F46"/>
    <w:multiLevelType w:val="hybridMultilevel"/>
    <w:tmpl w:val="7866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B874C85"/>
    <w:multiLevelType w:val="hybridMultilevel"/>
    <w:tmpl w:val="A8E6E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5"/>
  </w:num>
  <w:num w:numId="2" w16cid:durableId="665326605">
    <w:abstractNumId w:val="34"/>
  </w:num>
  <w:num w:numId="3" w16cid:durableId="109785916">
    <w:abstractNumId w:val="30"/>
  </w:num>
  <w:num w:numId="4" w16cid:durableId="1369407402">
    <w:abstractNumId w:val="3"/>
  </w:num>
  <w:num w:numId="5" w16cid:durableId="1280799711">
    <w:abstractNumId w:val="26"/>
  </w:num>
  <w:num w:numId="6" w16cid:durableId="1934626137">
    <w:abstractNumId w:val="12"/>
  </w:num>
  <w:num w:numId="7" w16cid:durableId="1971128893">
    <w:abstractNumId w:val="8"/>
  </w:num>
  <w:num w:numId="8" w16cid:durableId="1055600">
    <w:abstractNumId w:val="15"/>
  </w:num>
  <w:num w:numId="9" w16cid:durableId="2119792363">
    <w:abstractNumId w:val="33"/>
  </w:num>
  <w:num w:numId="10" w16cid:durableId="1450854239">
    <w:abstractNumId w:val="31"/>
  </w:num>
  <w:num w:numId="11" w16cid:durableId="1620334117">
    <w:abstractNumId w:val="19"/>
  </w:num>
  <w:num w:numId="12" w16cid:durableId="1824853769">
    <w:abstractNumId w:val="21"/>
  </w:num>
  <w:num w:numId="13" w16cid:durableId="1119254085">
    <w:abstractNumId w:val="0"/>
  </w:num>
  <w:num w:numId="14" w16cid:durableId="1526945852">
    <w:abstractNumId w:val="29"/>
  </w:num>
  <w:num w:numId="15" w16cid:durableId="9262036">
    <w:abstractNumId w:val="36"/>
  </w:num>
  <w:num w:numId="16" w16cid:durableId="99688860">
    <w:abstractNumId w:val="25"/>
  </w:num>
  <w:num w:numId="17" w16cid:durableId="1951355858">
    <w:abstractNumId w:val="17"/>
  </w:num>
  <w:num w:numId="18" w16cid:durableId="497309260">
    <w:abstractNumId w:val="14"/>
  </w:num>
  <w:num w:numId="19" w16cid:durableId="1023017617">
    <w:abstractNumId w:val="11"/>
  </w:num>
  <w:num w:numId="20" w16cid:durableId="1137407001">
    <w:abstractNumId w:val="6"/>
  </w:num>
  <w:num w:numId="21" w16cid:durableId="282078090">
    <w:abstractNumId w:val="18"/>
  </w:num>
  <w:num w:numId="22" w16cid:durableId="557664061">
    <w:abstractNumId w:val="23"/>
  </w:num>
  <w:num w:numId="23" w16cid:durableId="1333951479">
    <w:abstractNumId w:val="1"/>
  </w:num>
  <w:num w:numId="24" w16cid:durableId="1880581652">
    <w:abstractNumId w:val="7"/>
  </w:num>
  <w:num w:numId="25" w16cid:durableId="943422885">
    <w:abstractNumId w:val="2"/>
  </w:num>
  <w:num w:numId="26" w16cid:durableId="2135250139">
    <w:abstractNumId w:val="13"/>
  </w:num>
  <w:num w:numId="27" w16cid:durableId="458839981">
    <w:abstractNumId w:val="20"/>
  </w:num>
  <w:num w:numId="28" w16cid:durableId="1749300570">
    <w:abstractNumId w:val="22"/>
  </w:num>
  <w:num w:numId="29" w16cid:durableId="3948240">
    <w:abstractNumId w:val="10"/>
  </w:num>
  <w:num w:numId="30" w16cid:durableId="435945565">
    <w:abstractNumId w:val="16"/>
  </w:num>
  <w:num w:numId="31" w16cid:durableId="810486746">
    <w:abstractNumId w:val="35"/>
  </w:num>
  <w:num w:numId="32" w16cid:durableId="650402408">
    <w:abstractNumId w:val="4"/>
  </w:num>
  <w:num w:numId="33" w16cid:durableId="899555430">
    <w:abstractNumId w:val="9"/>
  </w:num>
  <w:num w:numId="34" w16cid:durableId="345136800">
    <w:abstractNumId w:val="37"/>
  </w:num>
  <w:num w:numId="35" w16cid:durableId="1503156229">
    <w:abstractNumId w:val="32"/>
  </w:num>
  <w:num w:numId="36" w16cid:durableId="158078355">
    <w:abstractNumId w:val="27"/>
  </w:num>
  <w:num w:numId="37" w16cid:durableId="1687321233">
    <w:abstractNumId w:val="24"/>
  </w:num>
  <w:num w:numId="38" w16cid:durableId="1059937161">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5E63"/>
    <w:rsid w:val="00056687"/>
    <w:rsid w:val="00057CA0"/>
    <w:rsid w:val="00064A2D"/>
    <w:rsid w:val="00071D50"/>
    <w:rsid w:val="000736DF"/>
    <w:rsid w:val="00073ED1"/>
    <w:rsid w:val="0008147E"/>
    <w:rsid w:val="00086FAE"/>
    <w:rsid w:val="000A5F6E"/>
    <w:rsid w:val="000A749F"/>
    <w:rsid w:val="000B076F"/>
    <w:rsid w:val="000B0F5B"/>
    <w:rsid w:val="000B5E33"/>
    <w:rsid w:val="000C1029"/>
    <w:rsid w:val="000D11E3"/>
    <w:rsid w:val="000D2753"/>
    <w:rsid w:val="000D5C2B"/>
    <w:rsid w:val="000E42B9"/>
    <w:rsid w:val="000E5704"/>
    <w:rsid w:val="000E74C9"/>
    <w:rsid w:val="000F0A84"/>
    <w:rsid w:val="000F6038"/>
    <w:rsid w:val="00106BB9"/>
    <w:rsid w:val="00111ED5"/>
    <w:rsid w:val="0011257F"/>
    <w:rsid w:val="00121E3E"/>
    <w:rsid w:val="00122C60"/>
    <w:rsid w:val="00123F51"/>
    <w:rsid w:val="00125ADC"/>
    <w:rsid w:val="00130A67"/>
    <w:rsid w:val="001361F9"/>
    <w:rsid w:val="00136C4A"/>
    <w:rsid w:val="00137FB8"/>
    <w:rsid w:val="0014100D"/>
    <w:rsid w:val="0015170E"/>
    <w:rsid w:val="00161981"/>
    <w:rsid w:val="00162B93"/>
    <w:rsid w:val="0016491A"/>
    <w:rsid w:val="00167CF3"/>
    <w:rsid w:val="00172590"/>
    <w:rsid w:val="00172E47"/>
    <w:rsid w:val="00172E66"/>
    <w:rsid w:val="00177240"/>
    <w:rsid w:val="00185C69"/>
    <w:rsid w:val="001867EA"/>
    <w:rsid w:val="0018776C"/>
    <w:rsid w:val="001937A5"/>
    <w:rsid w:val="00193A0E"/>
    <w:rsid w:val="001954FA"/>
    <w:rsid w:val="0019702B"/>
    <w:rsid w:val="001A0940"/>
    <w:rsid w:val="001A1142"/>
    <w:rsid w:val="001A2225"/>
    <w:rsid w:val="001A2612"/>
    <w:rsid w:val="001A38F4"/>
    <w:rsid w:val="001A7FD0"/>
    <w:rsid w:val="001B05E7"/>
    <w:rsid w:val="001B2763"/>
    <w:rsid w:val="001B341B"/>
    <w:rsid w:val="001B600C"/>
    <w:rsid w:val="001C17F1"/>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1D1E"/>
    <w:rsid w:val="002829DA"/>
    <w:rsid w:val="00283268"/>
    <w:rsid w:val="00283F1F"/>
    <w:rsid w:val="00284D7D"/>
    <w:rsid w:val="0028705A"/>
    <w:rsid w:val="002871D1"/>
    <w:rsid w:val="00287D76"/>
    <w:rsid w:val="002904D7"/>
    <w:rsid w:val="002A522D"/>
    <w:rsid w:val="002C285C"/>
    <w:rsid w:val="002C4746"/>
    <w:rsid w:val="002C7D47"/>
    <w:rsid w:val="002D0F3F"/>
    <w:rsid w:val="002D3174"/>
    <w:rsid w:val="002D5755"/>
    <w:rsid w:val="002E39AF"/>
    <w:rsid w:val="002E42D3"/>
    <w:rsid w:val="002E4490"/>
    <w:rsid w:val="002E477C"/>
    <w:rsid w:val="002E60AC"/>
    <w:rsid w:val="002F152B"/>
    <w:rsid w:val="002F654D"/>
    <w:rsid w:val="003031F5"/>
    <w:rsid w:val="0030440E"/>
    <w:rsid w:val="00305397"/>
    <w:rsid w:val="003223F3"/>
    <w:rsid w:val="003269FE"/>
    <w:rsid w:val="0033281E"/>
    <w:rsid w:val="00342897"/>
    <w:rsid w:val="00344A86"/>
    <w:rsid w:val="0034659D"/>
    <w:rsid w:val="003552B2"/>
    <w:rsid w:val="00356501"/>
    <w:rsid w:val="00361EA9"/>
    <w:rsid w:val="00362AA1"/>
    <w:rsid w:val="00364304"/>
    <w:rsid w:val="0037195B"/>
    <w:rsid w:val="00371DB5"/>
    <w:rsid w:val="0038762A"/>
    <w:rsid w:val="00391A83"/>
    <w:rsid w:val="00392803"/>
    <w:rsid w:val="00395C98"/>
    <w:rsid w:val="00395FAD"/>
    <w:rsid w:val="003965EF"/>
    <w:rsid w:val="003965F7"/>
    <w:rsid w:val="003A150C"/>
    <w:rsid w:val="003A2A96"/>
    <w:rsid w:val="003A4F6F"/>
    <w:rsid w:val="003A6FA9"/>
    <w:rsid w:val="003B3A4A"/>
    <w:rsid w:val="003C3151"/>
    <w:rsid w:val="003C4E34"/>
    <w:rsid w:val="003D04BC"/>
    <w:rsid w:val="003D5C51"/>
    <w:rsid w:val="003D73F1"/>
    <w:rsid w:val="003D7C2D"/>
    <w:rsid w:val="003E0874"/>
    <w:rsid w:val="003E3387"/>
    <w:rsid w:val="003E3F37"/>
    <w:rsid w:val="003E4754"/>
    <w:rsid w:val="003E6274"/>
    <w:rsid w:val="003E656A"/>
    <w:rsid w:val="003E7BA2"/>
    <w:rsid w:val="003F14AF"/>
    <w:rsid w:val="003F6C33"/>
    <w:rsid w:val="00401035"/>
    <w:rsid w:val="004046A9"/>
    <w:rsid w:val="00410E52"/>
    <w:rsid w:val="004154BA"/>
    <w:rsid w:val="00416FDF"/>
    <w:rsid w:val="00422E2A"/>
    <w:rsid w:val="00424CF0"/>
    <w:rsid w:val="004256CE"/>
    <w:rsid w:val="004266A6"/>
    <w:rsid w:val="0043052F"/>
    <w:rsid w:val="00440545"/>
    <w:rsid w:val="0044291F"/>
    <w:rsid w:val="004448A3"/>
    <w:rsid w:val="00450A6B"/>
    <w:rsid w:val="00452389"/>
    <w:rsid w:val="00460AA1"/>
    <w:rsid w:val="00472A17"/>
    <w:rsid w:val="00474B6B"/>
    <w:rsid w:val="00475CBB"/>
    <w:rsid w:val="00485441"/>
    <w:rsid w:val="00487124"/>
    <w:rsid w:val="00491AF0"/>
    <w:rsid w:val="00493C30"/>
    <w:rsid w:val="004A351F"/>
    <w:rsid w:val="004A4DD9"/>
    <w:rsid w:val="004A5F0D"/>
    <w:rsid w:val="004A6AAD"/>
    <w:rsid w:val="004B114F"/>
    <w:rsid w:val="004B23AB"/>
    <w:rsid w:val="004B3DDA"/>
    <w:rsid w:val="004B4605"/>
    <w:rsid w:val="004B77A6"/>
    <w:rsid w:val="004B7844"/>
    <w:rsid w:val="004B7FFC"/>
    <w:rsid w:val="004C46C2"/>
    <w:rsid w:val="004C596F"/>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7D73"/>
    <w:rsid w:val="00540BF8"/>
    <w:rsid w:val="005442B5"/>
    <w:rsid w:val="00544B87"/>
    <w:rsid w:val="00545CBE"/>
    <w:rsid w:val="00545E18"/>
    <w:rsid w:val="005613FA"/>
    <w:rsid w:val="0056661A"/>
    <w:rsid w:val="00566F55"/>
    <w:rsid w:val="00576108"/>
    <w:rsid w:val="00576128"/>
    <w:rsid w:val="0059129A"/>
    <w:rsid w:val="00592B31"/>
    <w:rsid w:val="00592DE3"/>
    <w:rsid w:val="00594DC7"/>
    <w:rsid w:val="00595468"/>
    <w:rsid w:val="005974AB"/>
    <w:rsid w:val="005A485B"/>
    <w:rsid w:val="005A5DA3"/>
    <w:rsid w:val="005B0F67"/>
    <w:rsid w:val="005B21FB"/>
    <w:rsid w:val="005B447E"/>
    <w:rsid w:val="005C4F23"/>
    <w:rsid w:val="005C62CC"/>
    <w:rsid w:val="005C74AA"/>
    <w:rsid w:val="005D045F"/>
    <w:rsid w:val="005D1637"/>
    <w:rsid w:val="005D3499"/>
    <w:rsid w:val="005E21C0"/>
    <w:rsid w:val="005E64DF"/>
    <w:rsid w:val="005F033E"/>
    <w:rsid w:val="005F363B"/>
    <w:rsid w:val="00606043"/>
    <w:rsid w:val="006111C5"/>
    <w:rsid w:val="00614CF7"/>
    <w:rsid w:val="00621524"/>
    <w:rsid w:val="0062560B"/>
    <w:rsid w:val="00627C3A"/>
    <w:rsid w:val="00630609"/>
    <w:rsid w:val="00632A64"/>
    <w:rsid w:val="00633093"/>
    <w:rsid w:val="00633D00"/>
    <w:rsid w:val="00634C95"/>
    <w:rsid w:val="00635B3D"/>
    <w:rsid w:val="00635F67"/>
    <w:rsid w:val="00636286"/>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4011"/>
    <w:rsid w:val="00696319"/>
    <w:rsid w:val="00697738"/>
    <w:rsid w:val="006A318E"/>
    <w:rsid w:val="006A3826"/>
    <w:rsid w:val="006C2871"/>
    <w:rsid w:val="006C31D5"/>
    <w:rsid w:val="006C547D"/>
    <w:rsid w:val="006C5CD6"/>
    <w:rsid w:val="006C7151"/>
    <w:rsid w:val="006E2251"/>
    <w:rsid w:val="006E5374"/>
    <w:rsid w:val="006E5CD0"/>
    <w:rsid w:val="006E7DF3"/>
    <w:rsid w:val="007042A4"/>
    <w:rsid w:val="00707A4A"/>
    <w:rsid w:val="00710A85"/>
    <w:rsid w:val="0071487B"/>
    <w:rsid w:val="00714C2B"/>
    <w:rsid w:val="00720218"/>
    <w:rsid w:val="00721E01"/>
    <w:rsid w:val="00722B16"/>
    <w:rsid w:val="00722E79"/>
    <w:rsid w:val="007276E8"/>
    <w:rsid w:val="0073564F"/>
    <w:rsid w:val="00737D41"/>
    <w:rsid w:val="00741F0B"/>
    <w:rsid w:val="007465F9"/>
    <w:rsid w:val="007514EC"/>
    <w:rsid w:val="0075672E"/>
    <w:rsid w:val="00756CEF"/>
    <w:rsid w:val="00757E59"/>
    <w:rsid w:val="007610C3"/>
    <w:rsid w:val="00763AD7"/>
    <w:rsid w:val="007640E8"/>
    <w:rsid w:val="00765859"/>
    <w:rsid w:val="007663DC"/>
    <w:rsid w:val="00766A56"/>
    <w:rsid w:val="0077075D"/>
    <w:rsid w:val="00774017"/>
    <w:rsid w:val="00782043"/>
    <w:rsid w:val="00782ED9"/>
    <w:rsid w:val="00783D65"/>
    <w:rsid w:val="00792924"/>
    <w:rsid w:val="007953BF"/>
    <w:rsid w:val="007A1DAA"/>
    <w:rsid w:val="007A238E"/>
    <w:rsid w:val="007B439B"/>
    <w:rsid w:val="007C2A27"/>
    <w:rsid w:val="007C34AC"/>
    <w:rsid w:val="007D3698"/>
    <w:rsid w:val="007E3267"/>
    <w:rsid w:val="007E4E76"/>
    <w:rsid w:val="007F4705"/>
    <w:rsid w:val="007F601A"/>
    <w:rsid w:val="00800C78"/>
    <w:rsid w:val="00801B69"/>
    <w:rsid w:val="0081145A"/>
    <w:rsid w:val="00811C4B"/>
    <w:rsid w:val="008133E8"/>
    <w:rsid w:val="00820F8D"/>
    <w:rsid w:val="0082329D"/>
    <w:rsid w:val="00827E09"/>
    <w:rsid w:val="00832D94"/>
    <w:rsid w:val="008336AA"/>
    <w:rsid w:val="00833B5F"/>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C4268"/>
    <w:rsid w:val="008D36B0"/>
    <w:rsid w:val="008D7A86"/>
    <w:rsid w:val="008E0D2D"/>
    <w:rsid w:val="008E2978"/>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87FF1"/>
    <w:rsid w:val="0099172B"/>
    <w:rsid w:val="009957A5"/>
    <w:rsid w:val="009A08A5"/>
    <w:rsid w:val="009A22FE"/>
    <w:rsid w:val="009A23CC"/>
    <w:rsid w:val="009A4128"/>
    <w:rsid w:val="009A4655"/>
    <w:rsid w:val="009A5398"/>
    <w:rsid w:val="009B2B3A"/>
    <w:rsid w:val="009B6062"/>
    <w:rsid w:val="009C3202"/>
    <w:rsid w:val="009C45A7"/>
    <w:rsid w:val="009C4AD2"/>
    <w:rsid w:val="009C4F05"/>
    <w:rsid w:val="009C5A28"/>
    <w:rsid w:val="009C7F53"/>
    <w:rsid w:val="009C7FA6"/>
    <w:rsid w:val="009D10C4"/>
    <w:rsid w:val="009E078C"/>
    <w:rsid w:val="009E4BFD"/>
    <w:rsid w:val="009E5956"/>
    <w:rsid w:val="009E5CA0"/>
    <w:rsid w:val="009E72A6"/>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314"/>
    <w:rsid w:val="00A617E9"/>
    <w:rsid w:val="00A6201F"/>
    <w:rsid w:val="00A628D6"/>
    <w:rsid w:val="00A64508"/>
    <w:rsid w:val="00A65CBD"/>
    <w:rsid w:val="00A6775F"/>
    <w:rsid w:val="00A75DDC"/>
    <w:rsid w:val="00A761F0"/>
    <w:rsid w:val="00A77D7A"/>
    <w:rsid w:val="00A83BB5"/>
    <w:rsid w:val="00A92B13"/>
    <w:rsid w:val="00A952DB"/>
    <w:rsid w:val="00AA56F6"/>
    <w:rsid w:val="00AA6532"/>
    <w:rsid w:val="00AA68FA"/>
    <w:rsid w:val="00AB6581"/>
    <w:rsid w:val="00AC016B"/>
    <w:rsid w:val="00AC2D3D"/>
    <w:rsid w:val="00AC61AB"/>
    <w:rsid w:val="00AC6B92"/>
    <w:rsid w:val="00AD0BBD"/>
    <w:rsid w:val="00AD1316"/>
    <w:rsid w:val="00AD362D"/>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22DF5"/>
    <w:rsid w:val="00B3023F"/>
    <w:rsid w:val="00B31BD2"/>
    <w:rsid w:val="00B42A87"/>
    <w:rsid w:val="00B4477E"/>
    <w:rsid w:val="00B46484"/>
    <w:rsid w:val="00B52080"/>
    <w:rsid w:val="00B532A2"/>
    <w:rsid w:val="00B55416"/>
    <w:rsid w:val="00B55F78"/>
    <w:rsid w:val="00B56A90"/>
    <w:rsid w:val="00B60776"/>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2904"/>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E73EB"/>
    <w:rsid w:val="00BF2202"/>
    <w:rsid w:val="00BF4D17"/>
    <w:rsid w:val="00BF6041"/>
    <w:rsid w:val="00C01A9E"/>
    <w:rsid w:val="00C07AA4"/>
    <w:rsid w:val="00C102E4"/>
    <w:rsid w:val="00C11FC7"/>
    <w:rsid w:val="00C16ED0"/>
    <w:rsid w:val="00C21C6F"/>
    <w:rsid w:val="00C232BA"/>
    <w:rsid w:val="00C26D5B"/>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A4FDE"/>
    <w:rsid w:val="00CB762D"/>
    <w:rsid w:val="00CC03FA"/>
    <w:rsid w:val="00CC1A18"/>
    <w:rsid w:val="00CC35C4"/>
    <w:rsid w:val="00CC476E"/>
    <w:rsid w:val="00CC4A8F"/>
    <w:rsid w:val="00CC5122"/>
    <w:rsid w:val="00CD1CC7"/>
    <w:rsid w:val="00CD5428"/>
    <w:rsid w:val="00CD67D0"/>
    <w:rsid w:val="00CE4899"/>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7726F"/>
    <w:rsid w:val="00D80893"/>
    <w:rsid w:val="00D90737"/>
    <w:rsid w:val="00DA626C"/>
    <w:rsid w:val="00DA6EEF"/>
    <w:rsid w:val="00DB62B3"/>
    <w:rsid w:val="00DB6FB8"/>
    <w:rsid w:val="00DC033C"/>
    <w:rsid w:val="00DC6A83"/>
    <w:rsid w:val="00DC7D93"/>
    <w:rsid w:val="00DD058B"/>
    <w:rsid w:val="00DD33EA"/>
    <w:rsid w:val="00DD41BA"/>
    <w:rsid w:val="00DD4646"/>
    <w:rsid w:val="00DE333B"/>
    <w:rsid w:val="00DE51DF"/>
    <w:rsid w:val="00DF0A84"/>
    <w:rsid w:val="00DF0CB2"/>
    <w:rsid w:val="00DF3740"/>
    <w:rsid w:val="00E001AB"/>
    <w:rsid w:val="00E17A67"/>
    <w:rsid w:val="00E246DF"/>
    <w:rsid w:val="00E25C23"/>
    <w:rsid w:val="00E325B8"/>
    <w:rsid w:val="00E33ECC"/>
    <w:rsid w:val="00E34DBA"/>
    <w:rsid w:val="00E367C4"/>
    <w:rsid w:val="00E37CE0"/>
    <w:rsid w:val="00E40CAB"/>
    <w:rsid w:val="00E415FC"/>
    <w:rsid w:val="00E416F5"/>
    <w:rsid w:val="00E420A2"/>
    <w:rsid w:val="00E451F5"/>
    <w:rsid w:val="00E45233"/>
    <w:rsid w:val="00E471EF"/>
    <w:rsid w:val="00E50549"/>
    <w:rsid w:val="00E532B1"/>
    <w:rsid w:val="00E5361B"/>
    <w:rsid w:val="00E53DFA"/>
    <w:rsid w:val="00E57C67"/>
    <w:rsid w:val="00E7005B"/>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6721"/>
    <w:rsid w:val="00F04211"/>
    <w:rsid w:val="00F12C86"/>
    <w:rsid w:val="00F205A8"/>
    <w:rsid w:val="00F235FF"/>
    <w:rsid w:val="00F24FA7"/>
    <w:rsid w:val="00F2568F"/>
    <w:rsid w:val="00F3375B"/>
    <w:rsid w:val="00F34479"/>
    <w:rsid w:val="00F4113A"/>
    <w:rsid w:val="00F448F0"/>
    <w:rsid w:val="00F50789"/>
    <w:rsid w:val="00F55690"/>
    <w:rsid w:val="00F65AB6"/>
    <w:rsid w:val="00F704DF"/>
    <w:rsid w:val="00F71228"/>
    <w:rsid w:val="00F717D2"/>
    <w:rsid w:val="00F80713"/>
    <w:rsid w:val="00F834C7"/>
    <w:rsid w:val="00F866A1"/>
    <w:rsid w:val="00F8765C"/>
    <w:rsid w:val="00F91879"/>
    <w:rsid w:val="00F92137"/>
    <w:rsid w:val="00F92763"/>
    <w:rsid w:val="00F932FD"/>
    <w:rsid w:val="00F945F0"/>
    <w:rsid w:val="00F97729"/>
    <w:rsid w:val="00FA49C3"/>
    <w:rsid w:val="00FA5DBA"/>
    <w:rsid w:val="00FB0051"/>
    <w:rsid w:val="00FB110F"/>
    <w:rsid w:val="00FB5B63"/>
    <w:rsid w:val="00FB763B"/>
    <w:rsid w:val="00FC29C8"/>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1AB803E7"/>
    <w:rsid w:val="30988906"/>
    <w:rsid w:val="30AA0C90"/>
    <w:rsid w:val="32D2F9BF"/>
    <w:rsid w:val="32D653A9"/>
    <w:rsid w:val="33431E16"/>
    <w:rsid w:val="34138F7C"/>
    <w:rsid w:val="3588C790"/>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Revision">
    <w:name w:val="Revision"/>
    <w:hidden/>
    <w:uiPriority w:val="99"/>
    <w:semiHidden/>
    <w:rsid w:val="00123F5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62270028">
      <w:bodyDiv w:val="1"/>
      <w:marLeft w:val="0"/>
      <w:marRight w:val="0"/>
      <w:marTop w:val="0"/>
      <w:marBottom w:val="0"/>
      <w:divBdr>
        <w:top w:val="none" w:sz="0" w:space="0" w:color="auto"/>
        <w:left w:val="none" w:sz="0" w:space="0" w:color="auto"/>
        <w:bottom w:val="none" w:sz="0" w:space="0" w:color="auto"/>
        <w:right w:val="none" w:sz="0" w:space="0" w:color="auto"/>
      </w:divBdr>
      <w:divsChild>
        <w:div w:id="18672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yperlink" Target="https://eoce.fa.em3.oraclecloud.com/hcmUI/CandidateExperience/en/sites/CX_3001/pages/11002"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hyperlink" Target="https://nfcc.org.uk/our-services/people-programme/core-code-of-ethic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fcc.org.uk/our-services/people-programme/core-code-of-ethics/" TargetMode="External" Id="rId14" /><Relationship Type="http://schemas.openxmlformats.org/officeDocument/2006/relationships/header" Target="header1.xm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84D7D"/>
    <w:rsid w:val="00287D76"/>
    <w:rsid w:val="00386E7A"/>
    <w:rsid w:val="006E5CD0"/>
    <w:rsid w:val="007910DA"/>
    <w:rsid w:val="00816224"/>
    <w:rsid w:val="009957A5"/>
    <w:rsid w:val="009A22FE"/>
    <w:rsid w:val="00B5530A"/>
    <w:rsid w:val="00B55416"/>
    <w:rsid w:val="00B92904"/>
    <w:rsid w:val="00BF24FF"/>
    <w:rsid w:val="00EA0E93"/>
    <w:rsid w:val="00EF6721"/>
    <w:rsid w:val="00F638E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229B-CA76-4600-8180-D7525B17B941}"/>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6bb14a76-6ecd-4ca0-89c2-72a62247cd9a"/>
    <ds:schemaRef ds:uri="cb96b941-8b9d-434f-abdf-03e2e8a9a5be"/>
    <ds:schemaRef ds:uri="http://www.w3.org/XML/1998/namespace"/>
    <ds:schemaRef ds:uri="http://purl.org/dc/elements/1.1/"/>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7</revision>
  <lastPrinted>2004-02-23T22:04:00.0000000Z</lastPrinted>
  <dcterms:created xsi:type="dcterms:W3CDTF">2025-10-16T08:58:00.0000000Z</dcterms:created>
  <dcterms:modified xsi:type="dcterms:W3CDTF">2025-10-22T12:44:40.6636861Z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0d300b6e1aa1fdceaed4c036bd8a85c5836014f4793c5a113791147b63b9f7ec</vt:lpwstr>
  </property>
  <property fmtid="{D5CDD505-2E9C-101B-9397-08002B2CF9AE}" pid="5" name="docLang">
    <vt:lpwstr>en</vt:lpwstr>
  </property>
  <property fmtid="{D5CDD505-2E9C-101B-9397-08002B2CF9AE}" pid="6" name="Order">
    <vt:r8>135408000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