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84AF92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B0F6E3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B0F6E3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714ACE99" w:rsidRDefault="00D06B7C" w14:paraId="27662F6A" w14:textId="49C4CDCA">
            <w:pPr>
              <w:rPr>
                <w:rFonts w:cs="Arial"/>
              </w:rPr>
            </w:pPr>
            <w:r w:rsidRPr="78C8A257">
              <w:rPr>
                <w:rFonts w:cs="Arial"/>
              </w:rPr>
              <w:t xml:space="preserve">Head of Service </w:t>
            </w:r>
            <w:r w:rsidRPr="78C8A257" w:rsidR="408D9B22">
              <w:rPr>
                <w:rFonts w:cs="Arial"/>
              </w:rPr>
              <w:t>S</w:t>
            </w:r>
            <w:r w:rsidRPr="78C8A257" w:rsidR="002C3557">
              <w:rPr>
                <w:rFonts w:cs="Arial"/>
              </w:rPr>
              <w:t>pLD</w:t>
            </w:r>
            <w:r w:rsidRPr="78C8A257" w:rsidR="408D9B22">
              <w:rPr>
                <w:rFonts w:cs="Arial"/>
              </w:rPr>
              <w:t xml:space="preserve"> </w:t>
            </w:r>
            <w:r w:rsidRPr="78C8A257" w:rsidR="002C3557">
              <w:rPr>
                <w:rFonts w:cs="Arial"/>
              </w:rPr>
              <w:t>T</w:t>
            </w:r>
            <w:r w:rsidRPr="78C8A257" w:rsidR="408D9B22">
              <w:rPr>
                <w:rFonts w:cs="Arial"/>
              </w:rPr>
              <w:t>eam</w:t>
            </w:r>
          </w:p>
        </w:tc>
      </w:tr>
      <w:tr w:rsidRPr="00F24FA7" w:rsidR="00040A1F" w:rsidTr="6B0F6E3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C3557" w14:paraId="676AF1C1" w14:textId="15D3515A">
            <w:pPr>
              <w:rPr>
                <w:rFonts w:cs="Arial"/>
                <w:color w:val="000000"/>
                <w:szCs w:val="24"/>
              </w:rPr>
            </w:pPr>
            <w:r w:rsidRPr="002C3557">
              <w:rPr>
                <w:rFonts w:cs="Arial"/>
                <w:color w:val="000000"/>
                <w:szCs w:val="24"/>
              </w:rPr>
              <w:t>20604</w:t>
            </w:r>
          </w:p>
        </w:tc>
      </w:tr>
      <w:tr w:rsidRPr="00F24FA7" w:rsidR="00040A1F" w:rsidTr="6B0F6E3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040A1F" w:rsidP="5F122E41" w:rsidRDefault="00D06B7C" w14:paraId="171E973A" w14:textId="672FD5D4">
            <w:pPr>
              <w:rPr>
                <w:rFonts w:cs="Arial"/>
                <w:color w:val="000000" w:themeColor="text1"/>
              </w:rPr>
            </w:pPr>
            <w:r w:rsidRPr="19727BBF">
              <w:rPr>
                <w:rFonts w:cs="Arial"/>
                <w:color w:val="000000" w:themeColor="text1"/>
              </w:rPr>
              <w:t>Leadership Scale – Range L10 to L13</w:t>
            </w:r>
          </w:p>
          <w:p w:rsidRPr="00F24FA7" w:rsidR="00EF53B0" w:rsidP="19727BBF" w:rsidRDefault="38F9A989" w14:paraId="7C9F85BC" w14:textId="0219A050">
            <w:pPr>
              <w:rPr>
                <w:rFonts w:cs="Arial"/>
                <w:color w:val="000000" w:themeColor="text1"/>
              </w:rPr>
            </w:pPr>
            <w:r w:rsidRPr="6B0F6E34" w:rsidR="38F9A989">
              <w:rPr>
                <w:rFonts w:eastAsia="Arial" w:cs="Arial"/>
              </w:rPr>
              <w:t xml:space="preserve">£64,691 </w:t>
            </w:r>
            <w:r w:rsidRPr="6B0F6E34" w:rsidR="00EF53B0">
              <w:rPr>
                <w:rFonts w:cs="Arial"/>
                <w:color w:val="000000" w:themeColor="text1" w:themeTint="FF" w:themeShade="FF"/>
              </w:rPr>
              <w:t>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B0F6E3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EF53B0" w14:paraId="7D4686D8" w14:textId="5D680C24">
            <w:pPr>
              <w:rPr>
                <w:rFonts w:cs="Arial"/>
                <w:szCs w:val="24"/>
              </w:rPr>
            </w:pPr>
            <w:r>
              <w:rPr>
                <w:rFonts w:cs="Arial"/>
                <w:szCs w:val="24"/>
              </w:rPr>
              <w:t>Inclusion Service,</w:t>
            </w:r>
            <w:r w:rsidR="00D33048">
              <w:rPr>
                <w:rFonts w:cs="Arial"/>
                <w:szCs w:val="24"/>
              </w:rPr>
              <w:t xml:space="preserve"> Specific Learning Difficulties (SpLD)</w:t>
            </w:r>
          </w:p>
        </w:tc>
      </w:tr>
      <w:tr w:rsidRPr="00F24FA7" w:rsidR="00040A1F" w:rsidTr="6B0F6E3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F53B0" w:rsidR="00040A1F" w:rsidRDefault="00EF53B0" w14:paraId="2707D7D8" w14:textId="3829C5C2">
            <w:pPr>
              <w:rPr>
                <w:rFonts w:cs="Arial"/>
                <w:color w:val="000000"/>
                <w:szCs w:val="24"/>
              </w:rPr>
            </w:pPr>
            <w:r w:rsidRPr="00EF53B0">
              <w:rPr>
                <w:rFonts w:cs="Arial"/>
                <w:color w:val="000000"/>
                <w:szCs w:val="24"/>
              </w:rPr>
              <w:t>Endeavour House, Russell Road, Ipswich, Suffolk, IP1 2BX</w:t>
            </w:r>
            <w:r>
              <w:rPr>
                <w:rFonts w:cs="Arial"/>
                <w:color w:val="000000"/>
                <w:szCs w:val="24"/>
              </w:rPr>
              <w:t xml:space="preserve"> – Community Based </w:t>
            </w:r>
          </w:p>
        </w:tc>
      </w:tr>
      <w:tr w:rsidRPr="00F24FA7" w:rsidR="00040A1F" w:rsidTr="6B0F6E3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6E203A26" w:rsidP="7F510C32" w:rsidRDefault="6E203A26" w14:paraId="631795A0" w14:textId="534072AC">
            <w:pPr>
              <w:ind w:left="-20" w:right="-20"/>
            </w:pPr>
            <w:r w:rsidRPr="7F510C32">
              <w:rPr>
                <w:rFonts w:eastAsia="Arial" w:cs="Arial"/>
                <w:szCs w:val="24"/>
              </w:rPr>
              <w:t xml:space="preserve">37 - </w:t>
            </w:r>
            <w:r w:rsidRPr="7F510C32" w:rsidR="7F510C32">
              <w:rPr>
                <w:rFonts w:eastAsia="Arial" w:cs="Arial"/>
                <w:szCs w:val="24"/>
              </w:rPr>
              <w:t>Full Time, and in accordance with Teachers Pay and Conditions, Leadership scale</w:t>
            </w:r>
          </w:p>
          <w:p w:rsidR="7F510C32" w:rsidP="7F510C32" w:rsidRDefault="7F510C32" w14:paraId="41C119EC" w14:textId="1EF69A11">
            <w:pPr>
              <w:ind w:left="-20" w:right="-20"/>
            </w:pPr>
            <w:r w:rsidRPr="7F510C32">
              <w:rPr>
                <w:rFonts w:eastAsia="Arial" w:cs="Arial"/>
                <w:color w:val="000000" w:themeColor="text1"/>
                <w:szCs w:val="24"/>
              </w:rPr>
              <w:t>30 days bookable annual leave</w:t>
            </w:r>
          </w:p>
        </w:tc>
      </w:tr>
      <w:tr w:rsidRPr="00F24FA7" w:rsidR="00040A1F" w:rsidTr="6B0F6E3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714ACE99" w:rsidRDefault="00585BF6" w14:paraId="669B111E" w14:textId="7962C076">
            <w:pPr>
              <w:rPr>
                <w:rFonts w:cs="Arial"/>
                <w:b/>
                <w:b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Pr="714ACE99" w:rsidR="179E97FA">
                  <w:rPr>
                    <w:rFonts w:cs="Arial"/>
                    <w:b/>
                    <w:bCs/>
                    <w:color w:val="000000" w:themeColor="text1"/>
                  </w:rPr>
                  <w:t>Fixed Term</w:t>
                </w:r>
              </w:sdtContent>
            </w:sdt>
          </w:p>
        </w:tc>
      </w:tr>
      <w:tr w:rsidRPr="00F24FA7" w:rsidR="006639C1" w:rsidTr="6B0F6E34"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6"/>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6"/>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6"/>
              </w:numPr>
              <w:ind w:left="246" w:hanging="227"/>
              <w:rPr>
                <w:rFonts w:cs="Arial"/>
                <w:i/>
                <w:iCs/>
                <w:szCs w:val="24"/>
              </w:rPr>
            </w:pPr>
            <w:r w:rsidRPr="72462499">
              <w:rPr>
                <w:rFonts w:cs="Arial"/>
                <w:i/>
                <w:iCs/>
              </w:rPr>
              <w:t>Working compressed hours (eg a nine-day fortnight)</w:t>
            </w:r>
          </w:p>
          <w:p w:rsidRPr="00877FCA" w:rsidR="006639C1" w:rsidP="006639C1" w:rsidRDefault="006639C1" w14:paraId="65AC4D40" w14:textId="77777777">
            <w:pPr>
              <w:pStyle w:val="ListParagraph"/>
              <w:numPr>
                <w:ilvl w:val="0"/>
                <w:numId w:val="36"/>
              </w:numPr>
              <w:ind w:left="246" w:hanging="227"/>
              <w:rPr>
                <w:rFonts w:cs="Arial"/>
                <w:i/>
                <w:iCs/>
                <w:szCs w:val="24"/>
              </w:rPr>
            </w:pPr>
            <w:r w:rsidRPr="72462499">
              <w:rPr>
                <w:rFonts w:cs="Arial"/>
                <w:i/>
                <w:iCs/>
              </w:rPr>
              <w:t>Use of flexitime / time off in lieu</w:t>
            </w:r>
          </w:p>
          <w:p w:rsidRPr="00877FCA" w:rsidR="006639C1" w:rsidP="006639C1" w:rsidRDefault="006639C1" w14:paraId="1E1C6B11" w14:textId="77777777">
            <w:pPr>
              <w:pStyle w:val="ListParagraph"/>
              <w:numPr>
                <w:ilvl w:val="0"/>
                <w:numId w:val="36"/>
              </w:numPr>
              <w:ind w:left="246" w:hanging="227"/>
              <w:rPr>
                <w:rFonts w:cs="Arial"/>
                <w:i/>
                <w:iCs/>
                <w:szCs w:val="24"/>
              </w:rPr>
            </w:pPr>
            <w:r w:rsidRPr="72462499">
              <w:rPr>
                <w:rFonts w:cs="Arial"/>
                <w:i/>
                <w:iCs/>
              </w:rPr>
              <w:t>Hybrid working options, including some home working</w:t>
            </w:r>
          </w:p>
          <w:p w:rsidRPr="00877FCA" w:rsidR="006639C1" w:rsidP="006639C1" w:rsidRDefault="006639C1" w14:paraId="43442459" w14:textId="77777777">
            <w:pPr>
              <w:pStyle w:val="ListParagraph"/>
              <w:numPr>
                <w:ilvl w:val="0"/>
                <w:numId w:val="36"/>
              </w:numPr>
              <w:ind w:left="246" w:hanging="227"/>
              <w:rPr>
                <w:rFonts w:cs="Arial"/>
                <w:i/>
                <w:iCs/>
                <w:szCs w:val="24"/>
              </w:rPr>
            </w:pPr>
            <w:r w:rsidRPr="72462499">
              <w:rPr>
                <w:rFonts w:cs="Arial"/>
                <w:i/>
                <w:iCs/>
              </w:rPr>
              <w:t>Working from different Council buildings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2C3557" w:rsidP="00BC371B" w:rsidRDefault="002C3557" w14:paraId="721E490D" w14:textId="77777777">
      <w:pPr>
        <w:rPr>
          <w:rFonts w:cs="Arial"/>
          <w:iCs/>
          <w:szCs w:val="24"/>
        </w:rPr>
      </w:pPr>
    </w:p>
    <w:p w:rsidR="00BC371B" w:rsidP="00BC371B" w:rsidRDefault="00BC371B" w14:paraId="5ECA754A" w14:textId="1DE4EB2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2C3557" w:rsidP="265E2A3C" w:rsidRDefault="002C3557" w14:paraId="1239C7D0" w14:textId="77777777">
      <w:pPr>
        <w:rPr>
          <w:rFonts w:cs="Arial"/>
        </w:rPr>
      </w:pPr>
    </w:p>
    <w:p w:rsidR="00EF53B0" w:rsidP="3B02474C" w:rsidRDefault="00EF53B0" w14:paraId="5E7D8062" w14:textId="707FD850">
      <w:pPr>
        <w:pStyle w:val="Normal"/>
        <w:suppressLineNumbers w:val="0"/>
        <w:bidi w:val="0"/>
        <w:spacing w:before="0" w:beforeAutospacing="off" w:after="0" w:afterAutospacing="off" w:line="259" w:lineRule="auto"/>
        <w:ind w:left="0" w:right="0"/>
        <w:jc w:val="left"/>
        <w:rPr>
          <w:rFonts w:cs="Arial"/>
        </w:rPr>
      </w:pPr>
      <w:r w:rsidRPr="3B02474C" w:rsidR="00EF53B0">
        <w:rPr>
          <w:rFonts w:cs="Arial"/>
        </w:rPr>
        <w:t xml:space="preserve">To lead </w:t>
      </w:r>
      <w:r w:rsidRPr="3B02474C" w:rsidR="1549F4B5">
        <w:rPr>
          <w:rFonts w:cs="Arial"/>
        </w:rPr>
        <w:t>the Specific Learning Difficulties Service</w:t>
      </w:r>
      <w:r w:rsidRPr="3B02474C" w:rsidR="00EF53B0">
        <w:rPr>
          <w:rFonts w:cs="Arial"/>
        </w:rPr>
        <w:t xml:space="preserve">, supporting children and young people aged 0-25 within the Specialist Education Services, </w:t>
      </w:r>
      <w:r w:rsidRPr="3B02474C" w:rsidR="00EF53B0">
        <w:rPr>
          <w:rFonts w:cs="Arial"/>
        </w:rPr>
        <w:t>located</w:t>
      </w:r>
      <w:r w:rsidRPr="3B02474C" w:rsidR="00EF53B0">
        <w:rPr>
          <w:rFonts w:cs="Arial"/>
        </w:rPr>
        <w:t xml:space="preserve"> within the SCC Inclusion Service. You will lead on quality and impact to support children and young people’s success and inclusion in their education setting, in line with the SEND Code of Practice, the SCC SEND Strategy and the Suffolk Graduated Response. You will lead a team, working in partnership with schools, settings, internal and external partners and stakeholders and families in ensuring joint working leads to positive outcomes for vulnerable children and young people.</w:t>
      </w:r>
    </w:p>
    <w:p w:rsidR="265E2A3C" w:rsidP="265E2A3C" w:rsidRDefault="265E2A3C" w14:paraId="45E89FF0" w14:textId="267FA407">
      <w:pPr>
        <w:rPr>
          <w:rFonts w:cs="Arial"/>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265E2A3C" w14:paraId="0776547D" w14:textId="77777777">
        <w:trPr>
          <w:trHeight w:val="487"/>
        </w:trPr>
        <w:tc>
          <w:tcPr>
            <w:tcW w:w="9808" w:type="dxa"/>
            <w:shd w:val="clear" w:color="auto" w:fill="171796"/>
            <w:vAlign w:val="center"/>
          </w:tcPr>
          <w:p w:rsidRPr="00162B93" w:rsidR="00513B07" w:rsidP="265E2A3C" w:rsidRDefault="00513B07" w14:paraId="0907B34D" w14:textId="604A27BD">
            <w:pPr>
              <w:rPr>
                <w:rFonts w:cs="Arial"/>
                <w:b/>
                <w:bCs/>
                <w:color w:val="FFFFFF" w:themeColor="background1"/>
              </w:rPr>
            </w:pPr>
            <w:bookmarkStart w:name="_Hlk34906451" w:id="0"/>
            <w:r w:rsidRPr="265E2A3C">
              <w:rPr>
                <w:rFonts w:cs="Arial"/>
                <w:b/>
                <w:bCs/>
                <w:color w:val="FFFFFF" w:themeColor="background1"/>
              </w:rPr>
              <w:t xml:space="preserve">About the </w:t>
            </w:r>
            <w:r w:rsidRPr="265E2A3C" w:rsidR="00FD248F">
              <w:rPr>
                <w:rFonts w:cs="Arial"/>
                <w:b/>
                <w:bCs/>
                <w:color w:val="FFFFFF" w:themeColor="background1"/>
              </w:rPr>
              <w:t>team</w:t>
            </w:r>
            <w:r w:rsidRPr="265E2A3C" w:rsidR="0082329D">
              <w:rPr>
                <w:rFonts w:cs="Arial"/>
                <w:b/>
                <w:bCs/>
                <w:color w:val="FFFFFF" w:themeColor="background1"/>
              </w:rPr>
              <w:t xml:space="preserve"> </w:t>
            </w:r>
            <w:bookmarkEnd w:id="0"/>
          </w:p>
        </w:tc>
      </w:tr>
    </w:tbl>
    <w:p w:rsidR="265E2A3C" w:rsidP="265E2A3C" w:rsidRDefault="265E2A3C" w14:paraId="5F1A8DE9" w14:textId="6E83EC15">
      <w:pPr>
        <w:rPr>
          <w:rFonts w:cs="Arial"/>
        </w:rPr>
      </w:pPr>
    </w:p>
    <w:p w:rsidRPr="00D33048" w:rsidR="622F9707" w:rsidP="714ACE99" w:rsidRDefault="622F9707" w14:paraId="51D6736F" w14:textId="47CF3840">
      <w:pPr>
        <w:rPr>
          <w:rFonts w:cs="Arial"/>
        </w:rPr>
      </w:pPr>
      <w:r w:rsidRPr="714ACE99">
        <w:rPr>
          <w:rFonts w:cs="Arial"/>
        </w:rPr>
        <w:t>You will work in partnership with schools and settings to support and challenge policy and practice around SEND and inclusion, including provision and outcomes for pupils with and without an Education Health Care Plan (EHCP) and the efficient use of additional funding.</w:t>
      </w:r>
    </w:p>
    <w:p w:rsidRPr="00D33048" w:rsidR="265E2A3C" w:rsidP="714ACE99" w:rsidRDefault="265E2A3C" w14:paraId="797F9A71" w14:textId="448D154F">
      <w:pPr>
        <w:rPr>
          <w:rFonts w:cs="Arial"/>
        </w:rPr>
      </w:pPr>
    </w:p>
    <w:p w:rsidRPr="002C3557" w:rsidR="714ACE99" w:rsidP="714ACE99" w:rsidRDefault="5B5A37F9" w14:paraId="22DAB9F3" w14:textId="168680E9">
      <w:pPr>
        <w:rPr>
          <w:rFonts w:cs="Arial"/>
        </w:rPr>
      </w:pPr>
      <w:r w:rsidRPr="714ACE99">
        <w:rPr>
          <w:rFonts w:cs="Arial"/>
        </w:rPr>
        <w:t xml:space="preserve">You will ensure a focus on enabling and empowering school and setting-based leaders and professionals to meet the needs of their children and young people (CYP) with </w:t>
      </w:r>
      <w:r w:rsidRPr="714ACE99" w:rsidR="3ECB6C6A">
        <w:rPr>
          <w:rFonts w:cs="Arial"/>
        </w:rPr>
        <w:t>Specific Learning Difficulties Service and</w:t>
      </w:r>
      <w:r w:rsidRPr="714ACE99" w:rsidR="1EFF261B">
        <w:rPr>
          <w:rFonts w:cs="Arial"/>
        </w:rPr>
        <w:t xml:space="preserve"> </w:t>
      </w:r>
      <w:r w:rsidRPr="714ACE99" w:rsidR="2900A0E1">
        <w:rPr>
          <w:rFonts w:cs="Arial"/>
        </w:rPr>
        <w:t>enabling</w:t>
      </w:r>
      <w:r w:rsidRPr="714ACE99" w:rsidR="3ECB6C6A">
        <w:rPr>
          <w:rFonts w:cs="Arial"/>
        </w:rPr>
        <w:t xml:space="preserve"> early intervention and to promot</w:t>
      </w:r>
      <w:r w:rsidRPr="714ACE99" w:rsidR="77BBC219">
        <w:rPr>
          <w:rFonts w:cs="Arial"/>
        </w:rPr>
        <w:t>ing</w:t>
      </w:r>
      <w:r w:rsidRPr="714ACE99" w:rsidR="3ECB6C6A">
        <w:rPr>
          <w:rFonts w:cs="Arial"/>
        </w:rPr>
        <w:t xml:space="preserve"> inclusive practice</w:t>
      </w:r>
      <w:r w:rsidR="002C3557">
        <w:rPr>
          <w:rFonts w:cs="Arial"/>
        </w:rPr>
        <w: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401035" w:rsidP="00401035" w:rsidRDefault="00401035" w14:paraId="67B908FF" w14:textId="409B140D">
      <w:pPr>
        <w:rPr>
          <w:rFonts w:cs="Arial"/>
          <w:szCs w:val="24"/>
        </w:rPr>
      </w:pPr>
    </w:p>
    <w:p w:rsidRPr="00D33048" w:rsidR="730FA39C" w:rsidP="714ACE99" w:rsidRDefault="730FA39C" w14:paraId="70CA5C57" w14:textId="26E60017">
      <w:pPr>
        <w:rPr>
          <w:rFonts w:eastAsia="Arial" w:cs="Arial"/>
        </w:rPr>
      </w:pPr>
      <w:r w:rsidRPr="714ACE99">
        <w:rPr>
          <w:rFonts w:eastAsia="Arial" w:cs="Arial"/>
        </w:rPr>
        <w:t xml:space="preserve">This role is in accordance with terms and conditions for teacher leadership (TL) positions. As such there is an expectation that these colleagues will be available outside of term times to undertake necessary tasks as directed by the Headteacher Specialist Education Services. </w:t>
      </w:r>
    </w:p>
    <w:p w:rsidRPr="00D33048" w:rsidR="7F510C32" w:rsidP="714ACE99" w:rsidRDefault="7F510C32" w14:paraId="299A7107" w14:textId="11040616">
      <w:pPr>
        <w:rPr>
          <w:rFonts w:eastAsia="Arial" w:cs="Arial"/>
        </w:rPr>
      </w:pPr>
    </w:p>
    <w:p w:rsidRPr="00D33048" w:rsidR="730FA39C" w:rsidP="714ACE99" w:rsidRDefault="730FA39C" w14:paraId="3F56BDD0" w14:textId="61301312">
      <w:pPr>
        <w:rPr>
          <w:rFonts w:eastAsia="Arial" w:cs="Arial"/>
        </w:rPr>
      </w:pPr>
      <w:r w:rsidRPr="714ACE99">
        <w:rPr>
          <w:rFonts w:eastAsia="Arial" w:cs="Arial"/>
        </w:rPr>
        <w:t xml:space="preserve">30 days annual leave will be booked to ensure protected time off work. </w:t>
      </w:r>
      <w:r w:rsidRPr="714ACE99">
        <w:rPr>
          <w:rFonts w:ascii="Calibri" w:hAnsi="Calibri" w:eastAsia="Calibri" w:cs="Calibri"/>
          <w:sz w:val="22"/>
          <w:szCs w:val="22"/>
        </w:rPr>
        <w:t xml:space="preserve"> </w:t>
      </w:r>
      <w:r w:rsidRPr="714ACE99">
        <w:rPr>
          <w:rFonts w:eastAsia="Arial" w:cs="Arial"/>
        </w:rPr>
        <w:t>At other times during the school holidays colleagues will work more flexibly than during term time but will be expected to be available to meet service needs as described above</w:t>
      </w:r>
    </w:p>
    <w:p w:rsidRPr="00D33048" w:rsidR="7F510C32" w:rsidP="7F510C32" w:rsidRDefault="7F510C32" w14:paraId="1039C4A1" w14:textId="00EEA339">
      <w:pPr>
        <w:rPr>
          <w:b/>
          <w:bCs/>
          <w:highlight w:val="yellow"/>
        </w:rPr>
      </w:pPr>
    </w:p>
    <w:p w:rsidRPr="00D33048" w:rsidR="00EF53B0" w:rsidP="714ACE99" w:rsidRDefault="00EF53B0" w14:paraId="75B5F3EF" w14:textId="77777777">
      <w:pPr>
        <w:rPr>
          <w:b/>
          <w:bCs/>
        </w:rPr>
      </w:pPr>
      <w:r w:rsidRPr="714ACE99">
        <w:rPr>
          <w:b/>
          <w:bCs/>
        </w:rPr>
        <w:t>Current objectives for the role:</w:t>
      </w:r>
    </w:p>
    <w:p w:rsidRPr="00D33048" w:rsidR="00EF53B0" w:rsidP="714ACE99" w:rsidRDefault="00EF53B0" w14:paraId="605C17A6" w14:textId="492CADF2">
      <w:pPr>
        <w:pStyle w:val="ListParagraph"/>
        <w:numPr>
          <w:ilvl w:val="0"/>
          <w:numId w:val="49"/>
        </w:numPr>
        <w:rPr>
          <w:rFonts w:cs="Arial"/>
        </w:rPr>
      </w:pPr>
      <w:r w:rsidRPr="714ACE99">
        <w:rPr>
          <w:rFonts w:cs="Arial"/>
        </w:rPr>
        <w:t>To provide effective leadership of the service, by working with the team to establish short- and medium-term priorities in supporting schools and education settings with their policies and practices around inclusion and SEND, thereby ensuring positive outcomes for vulnerable learners and their families.</w:t>
      </w:r>
    </w:p>
    <w:p w:rsidRPr="00D33048" w:rsidR="00EF53B0" w:rsidP="714ACE99" w:rsidRDefault="00EF53B0" w14:paraId="48043703" w14:textId="77777777">
      <w:pPr>
        <w:pStyle w:val="ListParagraph"/>
        <w:numPr>
          <w:ilvl w:val="0"/>
          <w:numId w:val="49"/>
        </w:numPr>
        <w:rPr>
          <w:rFonts w:cs="Arial"/>
        </w:rPr>
      </w:pPr>
      <w:r w:rsidRPr="714ACE99">
        <w:rPr>
          <w:rFonts w:cs="Arial"/>
        </w:rPr>
        <w:t xml:space="preserve">To establish a professional development plan for the team, linked to the service development plan, ensuring teachers and staff are equipped and confident in fulfilling their roles within the service. </w:t>
      </w:r>
    </w:p>
    <w:p w:rsidRPr="00D33048" w:rsidR="00EF53B0" w:rsidP="714ACE99" w:rsidRDefault="00EF53B0" w14:paraId="64BF43A8" w14:textId="77777777">
      <w:pPr>
        <w:pStyle w:val="ListParagraph"/>
        <w:numPr>
          <w:ilvl w:val="0"/>
          <w:numId w:val="49"/>
        </w:numPr>
        <w:rPr>
          <w:rFonts w:cs="Arial"/>
        </w:rPr>
      </w:pPr>
      <w:r w:rsidRPr="714ACE99">
        <w:rPr>
          <w:rFonts w:cs="Arial"/>
        </w:rPr>
        <w:t>To develop and maintain a database to enable recording of impact and meaningful evaluation of the effectiveness of the service.</w:t>
      </w:r>
    </w:p>
    <w:p w:rsidRPr="00D33048" w:rsidR="00EF53B0" w:rsidP="714ACE99" w:rsidRDefault="00EF53B0" w14:paraId="18936E82" w14:textId="52856BB1">
      <w:pPr>
        <w:pStyle w:val="ListParagraph"/>
        <w:numPr>
          <w:ilvl w:val="0"/>
          <w:numId w:val="49"/>
        </w:numPr>
        <w:rPr>
          <w:rFonts w:cs="Arial"/>
        </w:rPr>
      </w:pPr>
      <w:r w:rsidRPr="714ACE99">
        <w:rPr>
          <w:rFonts w:cs="Arial"/>
        </w:rPr>
        <w:t>Work closely with other Heads of Service, as well as internal and external partners and organisations to establish joint working in the interests of ensuring positive outcomes for CYP with SEND.</w:t>
      </w:r>
    </w:p>
    <w:p w:rsidRPr="00D33048" w:rsidR="00EF53B0" w:rsidP="00EF53B0" w:rsidRDefault="00EF53B0" w14:paraId="6B0328F9" w14:textId="77777777">
      <w:pPr>
        <w:ind w:left="357"/>
        <w:rPr>
          <w:highlight w:val="yellow"/>
        </w:rPr>
      </w:pPr>
    </w:p>
    <w:p w:rsidRPr="00D33048" w:rsidR="00EF53B0" w:rsidP="714ACE99" w:rsidRDefault="00EF53B0" w14:paraId="7347B7B0" w14:textId="77777777">
      <w:pPr>
        <w:ind w:left="357"/>
        <w:rPr>
          <w:b/>
          <w:bCs/>
        </w:rPr>
      </w:pPr>
      <w:r w:rsidRPr="714ACE99">
        <w:rPr>
          <w:b/>
          <w:bCs/>
        </w:rPr>
        <w:t>Main activities and responsibilities:</w:t>
      </w:r>
    </w:p>
    <w:p w:rsidR="714ACE99" w:rsidP="714ACE99" w:rsidRDefault="714ACE99" w14:paraId="12EF9A82" w14:textId="4217526A">
      <w:pPr>
        <w:ind w:left="357"/>
        <w:rPr>
          <w:b/>
          <w:bCs/>
        </w:rPr>
      </w:pPr>
    </w:p>
    <w:p w:rsidR="02F0C0C5" w:rsidP="714ACE99" w:rsidRDefault="02F0C0C5" w14:paraId="19934E2A" w14:textId="32E7CC08">
      <w:pPr>
        <w:ind w:left="357"/>
        <w:rPr>
          <w:color w:val="000000" w:themeColor="text1"/>
          <w:szCs w:val="24"/>
        </w:rPr>
      </w:pPr>
      <w:r w:rsidRPr="714ACE99">
        <w:rPr>
          <w:color w:val="000000" w:themeColor="text1"/>
          <w:szCs w:val="24"/>
        </w:rPr>
        <w:t xml:space="preserve">Reporting to the </w:t>
      </w:r>
      <w:r w:rsidRPr="714ACE99" w:rsidR="08C4E285">
        <w:rPr>
          <w:color w:val="000000" w:themeColor="text1"/>
          <w:szCs w:val="24"/>
        </w:rPr>
        <w:t>Deputy Head of Specialist Education Services</w:t>
      </w:r>
      <w:r w:rsidRPr="714ACE99">
        <w:rPr>
          <w:color w:val="000000" w:themeColor="text1"/>
          <w:szCs w:val="24"/>
        </w:rPr>
        <w:t xml:space="preserve"> this role will be responsible for</w:t>
      </w:r>
      <w:r w:rsidRPr="714ACE99" w:rsidR="6D658FD7">
        <w:rPr>
          <w:color w:val="000000" w:themeColor="text1"/>
          <w:szCs w:val="24"/>
        </w:rPr>
        <w:t xml:space="preserve"> </w:t>
      </w:r>
      <w:r w:rsidRPr="714ACE99">
        <w:rPr>
          <w:color w:val="000000" w:themeColor="text1"/>
          <w:szCs w:val="24"/>
        </w:rPr>
        <w:t>leading and managing the Specific Learning Difficulties Service and its further development</w:t>
      </w:r>
    </w:p>
    <w:p w:rsidR="002C3557" w:rsidP="002C3557" w:rsidRDefault="02F0C0C5" w14:paraId="3AF3BE2A" w14:textId="77777777">
      <w:pPr>
        <w:ind w:left="357"/>
        <w:rPr>
          <w:color w:val="000000" w:themeColor="text1"/>
          <w:szCs w:val="24"/>
        </w:rPr>
      </w:pPr>
      <w:r w:rsidRPr="714ACE99">
        <w:rPr>
          <w:color w:val="000000" w:themeColor="text1"/>
          <w:szCs w:val="24"/>
        </w:rPr>
        <w:t xml:space="preserve">to enable it to contribute to early intervention and to promote inclusive practice. </w:t>
      </w:r>
    </w:p>
    <w:p w:rsidR="002C3557" w:rsidP="002C3557" w:rsidRDefault="002C3557" w14:paraId="45744369" w14:textId="77777777">
      <w:pPr>
        <w:ind w:left="357"/>
        <w:rPr>
          <w:color w:val="000000" w:themeColor="text1"/>
          <w:szCs w:val="24"/>
        </w:rPr>
      </w:pPr>
    </w:p>
    <w:p w:rsidRPr="002C3557" w:rsidR="02F0C0C5" w:rsidP="002C3557" w:rsidRDefault="02F0C0C5" w14:paraId="5F2C1D68" w14:textId="33D31FB5">
      <w:pPr>
        <w:ind w:left="357"/>
        <w:rPr>
          <w:color w:val="000000" w:themeColor="text1"/>
          <w:szCs w:val="24"/>
        </w:rPr>
      </w:pPr>
      <w:r w:rsidRPr="714ACE99">
        <w:rPr>
          <w:color w:val="000000" w:themeColor="text1"/>
          <w:szCs w:val="24"/>
        </w:rPr>
        <w:t>The role is</w:t>
      </w:r>
      <w:r w:rsidR="002C3557">
        <w:rPr>
          <w:color w:val="000000" w:themeColor="text1"/>
          <w:szCs w:val="24"/>
        </w:rPr>
        <w:t xml:space="preserve"> </w:t>
      </w:r>
      <w:r w:rsidRPr="714ACE99">
        <w:rPr>
          <w:b/>
          <w:bCs/>
          <w:color w:val="000000" w:themeColor="text1"/>
          <w:szCs w:val="24"/>
        </w:rPr>
        <w:t>Inclusive of but not limited to:</w:t>
      </w:r>
    </w:p>
    <w:p w:rsidR="02F0C0C5" w:rsidP="714ACE99" w:rsidRDefault="02F0C0C5" w14:paraId="3B826B25" w14:textId="35E92784">
      <w:pPr>
        <w:pStyle w:val="ListParagraph"/>
        <w:numPr>
          <w:ilvl w:val="0"/>
          <w:numId w:val="50"/>
        </w:numPr>
        <w:rPr>
          <w:color w:val="000000" w:themeColor="text1"/>
          <w:szCs w:val="24"/>
        </w:rPr>
      </w:pPr>
      <w:r w:rsidRPr="714ACE99">
        <w:rPr>
          <w:color w:val="000000" w:themeColor="text1"/>
          <w:szCs w:val="24"/>
        </w:rPr>
        <w:t xml:space="preserve"> Line management </w:t>
      </w:r>
      <w:r w:rsidRPr="714ACE99" w:rsidR="06F3AE0D">
        <w:rPr>
          <w:color w:val="000000" w:themeColor="text1"/>
          <w:szCs w:val="24"/>
        </w:rPr>
        <w:t>and allocation of caseloads for</w:t>
      </w:r>
      <w:r w:rsidRPr="714ACE99">
        <w:rPr>
          <w:color w:val="000000" w:themeColor="text1"/>
          <w:szCs w:val="24"/>
        </w:rPr>
        <w:t xml:space="preserve"> the Specialist Teachers within the SpLD Service. </w:t>
      </w:r>
    </w:p>
    <w:p w:rsidR="75F798C6" w:rsidP="714ACE99" w:rsidRDefault="75F798C6" w14:paraId="25EFB5FE" w14:textId="0553DD25">
      <w:pPr>
        <w:pStyle w:val="ListParagraph"/>
        <w:numPr>
          <w:ilvl w:val="0"/>
          <w:numId w:val="50"/>
        </w:numPr>
        <w:rPr>
          <w:color w:val="000000" w:themeColor="text1"/>
          <w:szCs w:val="24"/>
        </w:rPr>
      </w:pPr>
      <w:r w:rsidRPr="714ACE99">
        <w:rPr>
          <w:color w:val="000000" w:themeColor="text1"/>
          <w:szCs w:val="24"/>
        </w:rPr>
        <w:t xml:space="preserve">To develop the delivery of products as part of a traded service, as agreed with the Deputy Headteacher SES.  </w:t>
      </w:r>
    </w:p>
    <w:p w:rsidR="439336F9" w:rsidP="714ACE99" w:rsidRDefault="439336F9" w14:paraId="1A03700F" w14:textId="066A8E0C">
      <w:pPr>
        <w:pStyle w:val="ListParagraph"/>
        <w:numPr>
          <w:ilvl w:val="0"/>
          <w:numId w:val="50"/>
        </w:numPr>
        <w:rPr>
          <w:color w:val="000000" w:themeColor="text1"/>
          <w:szCs w:val="24"/>
        </w:rPr>
      </w:pPr>
      <w:r w:rsidRPr="714ACE99">
        <w:rPr>
          <w:color w:val="000000" w:themeColor="text1"/>
          <w:szCs w:val="24"/>
        </w:rPr>
        <w:t xml:space="preserve">To ensure the collation of appropriate data and intelligence to be able to report on the impact of the service for stakeholders, including the Deputy Headteacher SES, the Headteacher SES, the Assistant Director Inclusion, the Directorate Management Group and county councillors.  </w:t>
      </w:r>
    </w:p>
    <w:p w:rsidRPr="00D33048" w:rsidR="00EF53B0" w:rsidP="714ACE99" w:rsidRDefault="00EF53B0" w14:paraId="7A42EF71" w14:textId="77777777">
      <w:pPr>
        <w:pStyle w:val="ListParagraph"/>
        <w:numPr>
          <w:ilvl w:val="0"/>
          <w:numId w:val="50"/>
        </w:numPr>
      </w:pPr>
      <w:r>
        <w:t>Lead and develop quality assurance activity across the service to ensure meaningful service development and improvement planning.</w:t>
      </w:r>
    </w:p>
    <w:p w:rsidRPr="00D33048" w:rsidR="00EF53B0" w:rsidP="714ACE99" w:rsidRDefault="00EF53B0" w14:paraId="74E8BF67" w14:textId="77777777">
      <w:pPr>
        <w:pStyle w:val="ListParagraph"/>
        <w:numPr>
          <w:ilvl w:val="0"/>
          <w:numId w:val="50"/>
        </w:numPr>
      </w:pPr>
      <w:r>
        <w:t>Ensure effective safeguarding practice across the service by leading on policy, practice, and training for all staff within the service.</w:t>
      </w:r>
    </w:p>
    <w:p w:rsidRPr="00D33048" w:rsidR="00EF53B0" w:rsidP="714ACE99" w:rsidRDefault="00EF53B0" w14:paraId="4D0D3702" w14:textId="0D843C01">
      <w:pPr>
        <w:pStyle w:val="ListParagraph"/>
        <w:numPr>
          <w:ilvl w:val="0"/>
          <w:numId w:val="50"/>
        </w:numPr>
        <w:rPr>
          <w:rFonts w:cs="Arial"/>
        </w:rPr>
      </w:pPr>
      <w:r w:rsidRPr="714ACE99">
        <w:rPr>
          <w:rFonts w:cs="Arial"/>
        </w:rPr>
        <w:t>To contribute to the development and delivery of the Suffolk SEND Strategy and other Council priorities by leading the delivery of an effective service and contributing to the wider leadership of the Inclusion Service.</w:t>
      </w:r>
    </w:p>
    <w:p w:rsidRPr="00D33048" w:rsidR="00EF53B0" w:rsidP="714ACE99" w:rsidRDefault="00EF53B0" w14:paraId="0F0430EE" w14:textId="77777777">
      <w:pPr>
        <w:pStyle w:val="ListParagraph"/>
        <w:numPr>
          <w:ilvl w:val="0"/>
          <w:numId w:val="50"/>
        </w:numPr>
        <w:rPr>
          <w:rFonts w:cs="Arial"/>
        </w:rPr>
      </w:pPr>
      <w:r>
        <w:t>To ensure the Specialist Education Services maintain a high profile throughout the county through a consistent high-quality service that supports schools and settings in their work with pupils.</w:t>
      </w:r>
    </w:p>
    <w:p w:rsidRPr="00D33048" w:rsidR="00EF53B0" w:rsidP="714ACE99" w:rsidRDefault="00EF53B0" w14:paraId="2ED5CED6" w14:textId="77777777">
      <w:pPr>
        <w:pStyle w:val="ListParagraph"/>
        <w:numPr>
          <w:ilvl w:val="0"/>
          <w:numId w:val="50"/>
        </w:numPr>
      </w:pPr>
      <w:r w:rsidRPr="714ACE99">
        <w:rPr>
          <w:rFonts w:cs="Arial"/>
          <w:lang w:eastAsia="en-GB"/>
        </w:rPr>
        <w:t>To use both national and international research that is proven to have a positive impact on outcomes for vulnerable learners to inform the development of the service.</w:t>
      </w:r>
    </w:p>
    <w:p w:rsidRPr="00D33048" w:rsidR="00EF53B0" w:rsidP="714ACE99" w:rsidRDefault="00EF53B0" w14:paraId="5B6CC04E" w14:textId="77777777">
      <w:pPr>
        <w:pStyle w:val="ListParagraph"/>
        <w:numPr>
          <w:ilvl w:val="0"/>
          <w:numId w:val="50"/>
        </w:numPr>
      </w:pPr>
      <w:r w:rsidRPr="714ACE99">
        <w:rPr>
          <w:rFonts w:cs="Arial"/>
        </w:rPr>
        <w:t>Representing the service at high level meetings within the County Council and with senior leaders in partner organisations.</w:t>
      </w:r>
    </w:p>
    <w:p w:rsidRPr="00D33048" w:rsidR="00EF53B0" w:rsidP="714ACE99" w:rsidRDefault="00EF53B0" w14:paraId="761A64FF" w14:textId="77777777">
      <w:pPr>
        <w:pStyle w:val="ListParagraph"/>
        <w:numPr>
          <w:ilvl w:val="0"/>
          <w:numId w:val="50"/>
        </w:numPr>
      </w:pPr>
      <w:r w:rsidRPr="714ACE99">
        <w:rPr>
          <w:rFonts w:cs="Arial"/>
          <w:color w:val="000000" w:themeColor="text1"/>
        </w:rPr>
        <w:t>Champion co-production and ensure effective communications at all levels and with service users, external partners, and wider stakeholders.</w:t>
      </w:r>
    </w:p>
    <w:p w:rsidRPr="00D33048" w:rsidR="00EF53B0" w:rsidP="714ACE99" w:rsidRDefault="00EF53B0" w14:paraId="6DA183B8" w14:textId="77777777">
      <w:pPr>
        <w:pStyle w:val="ListParagraph"/>
        <w:numPr>
          <w:ilvl w:val="0"/>
          <w:numId w:val="50"/>
        </w:numPr>
      </w:pPr>
      <w:r>
        <w:t>To be responsible for the efficient and effective deployment of resources which includes being accountable for the relevant service budget and monthly reporting on spend and end of year forecasting.</w:t>
      </w:r>
    </w:p>
    <w:p w:rsidRPr="00D33048" w:rsidR="00EF53B0" w:rsidP="714ACE99" w:rsidRDefault="00EF53B0" w14:paraId="68471810" w14:textId="77777777">
      <w:pPr>
        <w:pStyle w:val="ListParagraph"/>
        <w:numPr>
          <w:ilvl w:val="0"/>
          <w:numId w:val="50"/>
        </w:numPr>
        <w:rPr>
          <w:rFonts w:eastAsia="PMingLiU" w:cs="Arial"/>
        </w:rPr>
      </w:pPr>
      <w:r>
        <w:t>To prepare and present as and when required. This may include briefings for the Deputy Headteacher SES, the Headteacher SES and the Assistant Director for Inclusion.</w:t>
      </w:r>
      <w:r>
        <w:tab/>
      </w:r>
    </w:p>
    <w:p w:rsidRPr="00D33048" w:rsidR="00EF53B0" w:rsidP="714ACE99" w:rsidRDefault="00EF53B0" w14:paraId="0A72FF26" w14:textId="77777777">
      <w:pPr>
        <w:pStyle w:val="ListParagraph"/>
        <w:numPr>
          <w:ilvl w:val="0"/>
          <w:numId w:val="50"/>
        </w:numPr>
        <w:rPr>
          <w:rFonts w:cs="Arial"/>
        </w:rPr>
      </w:pPr>
      <w:r w:rsidRPr="714ACE99">
        <w:rPr>
          <w:rFonts w:cs="Arial"/>
        </w:rPr>
        <w:t>Ensure that the provision of professional development activities for staff within the service are linked to the service objectives and development priorities.</w:t>
      </w:r>
    </w:p>
    <w:p w:rsidRPr="00D33048" w:rsidR="00EF53B0" w:rsidP="00401035" w:rsidRDefault="00EF53B0" w14:paraId="5C33B13F" w14:textId="77777777">
      <w:pPr>
        <w:rPr>
          <w:rFonts w:cs="Arial"/>
          <w:szCs w:val="24"/>
          <w:highlight w:val="yellow"/>
        </w:rPr>
      </w:pPr>
    </w:p>
    <w:p w:rsidRPr="00F24FA7" w:rsidR="00C84CD6" w:rsidP="714ACE99" w:rsidRDefault="00C84CD6" w14:paraId="7881067A" w14:textId="2B9BCFC6">
      <w:pPr>
        <w:rPr>
          <w:rFonts w:cs="Arial"/>
        </w:rPr>
      </w:pPr>
      <w:r w:rsidRPr="714ACE99">
        <w:rPr>
          <w:rFonts w:cs="Arial"/>
        </w:rPr>
        <w:t xml:space="preserve">Although this list provides examples of what </w:t>
      </w:r>
      <w:r w:rsidRPr="714ACE99" w:rsidR="004C46C2">
        <w:rPr>
          <w:rFonts w:cs="Arial"/>
        </w:rPr>
        <w:t>you will</w:t>
      </w:r>
      <w:r w:rsidRPr="714ACE99">
        <w:rPr>
          <w:rFonts w:cs="Arial"/>
        </w:rPr>
        <w:t xml:space="preserve"> be doing it’s not intended to be </w:t>
      </w:r>
      <w:r w:rsidRPr="714ACE99" w:rsidR="00BC371B">
        <w:rPr>
          <w:rFonts w:cs="Arial"/>
        </w:rPr>
        <w:t>exhaustive,</w:t>
      </w:r>
      <w:r w:rsidRPr="714ACE99">
        <w:rPr>
          <w:rFonts w:cs="Arial"/>
        </w:rPr>
        <w:t xml:space="preserve"> and </w:t>
      </w:r>
      <w:r w:rsidRPr="714ACE99" w:rsidR="004C46C2">
        <w:rPr>
          <w:rFonts w:cs="Arial"/>
        </w:rPr>
        <w:t>you will</w:t>
      </w:r>
      <w:r w:rsidRPr="714ACE99">
        <w:rPr>
          <w:rFonts w:cs="Arial"/>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EF53B0" w:rsidP="00EF53B0" w:rsidRDefault="00EF53B0" w14:paraId="08882A69" w14:textId="77777777">
      <w:pPr>
        <w:pStyle w:val="ListParagraph"/>
        <w:numPr>
          <w:ilvl w:val="0"/>
          <w:numId w:val="44"/>
        </w:numPr>
        <w:rPr>
          <w:rFonts w:cs="Arial"/>
          <w:color w:val="000000"/>
          <w:szCs w:val="24"/>
        </w:rPr>
      </w:pPr>
      <w:r>
        <w:rPr>
          <w:rFonts w:cs="Arial"/>
          <w:color w:val="000000"/>
          <w:szCs w:val="24"/>
        </w:rPr>
        <w:t xml:space="preserve">Educated to degree level or equivalent. </w:t>
      </w:r>
    </w:p>
    <w:p w:rsidR="00EF53B0" w:rsidP="00EF53B0" w:rsidRDefault="00EF53B0" w14:paraId="6ACFB105" w14:textId="77777777">
      <w:pPr>
        <w:pStyle w:val="ListParagraph"/>
        <w:numPr>
          <w:ilvl w:val="0"/>
          <w:numId w:val="44"/>
        </w:numPr>
        <w:rPr>
          <w:rFonts w:cs="Arial"/>
          <w:szCs w:val="24"/>
        </w:rPr>
      </w:pPr>
      <w:r w:rsidRPr="714ACE99">
        <w:rPr>
          <w:rFonts w:cs="Arial"/>
          <w:color w:val="000000" w:themeColor="text1"/>
        </w:rPr>
        <w:t>Qualified Teacher Status (QTS</w:t>
      </w:r>
      <w:r w:rsidRPr="714ACE99">
        <w:rPr>
          <w:rFonts w:cs="Arial"/>
        </w:rPr>
        <w:t>).</w:t>
      </w:r>
    </w:p>
    <w:p w:rsidR="365B9394" w:rsidP="714ACE99" w:rsidRDefault="365B9394" w14:paraId="329BFA41" w14:textId="1ACBD292">
      <w:pPr>
        <w:pStyle w:val="ListParagraph"/>
        <w:numPr>
          <w:ilvl w:val="0"/>
          <w:numId w:val="44"/>
        </w:numPr>
        <w:rPr>
          <w:rFonts w:cs="Arial"/>
        </w:rPr>
      </w:pPr>
      <w:r w:rsidRPr="714ACE99">
        <w:rPr>
          <w:rFonts w:cs="Arial"/>
        </w:rPr>
        <w:t>Additional qualification in Specific Learning Difficulties (Dyslexia)</w:t>
      </w:r>
    </w:p>
    <w:p w:rsidR="00EF53B0" w:rsidP="00EF53B0" w:rsidRDefault="00EF53B0" w14:paraId="3CC6F378" w14:textId="77777777">
      <w:pPr>
        <w:pStyle w:val="ListParagraph"/>
        <w:numPr>
          <w:ilvl w:val="0"/>
          <w:numId w:val="44"/>
        </w:numPr>
        <w:rPr>
          <w:rFonts w:cs="Arial"/>
          <w:color w:val="000000"/>
          <w:szCs w:val="24"/>
        </w:rPr>
      </w:pPr>
      <w:r>
        <w:rPr>
          <w:rFonts w:cs="Arial"/>
          <w:szCs w:val="24"/>
        </w:rPr>
        <w:t>Experience of school leadership roles.</w:t>
      </w:r>
    </w:p>
    <w:p w:rsidR="00EF53B0" w:rsidP="00EF53B0" w:rsidRDefault="00EF53B0" w14:paraId="377716BD" w14:textId="77777777">
      <w:pPr>
        <w:pStyle w:val="ListParagraph"/>
        <w:numPr>
          <w:ilvl w:val="0"/>
          <w:numId w:val="44"/>
        </w:numPr>
        <w:rPr>
          <w:rFonts w:cs="Arial"/>
          <w:szCs w:val="24"/>
        </w:rPr>
      </w:pPr>
      <w:r>
        <w:rPr>
          <w:rFonts w:cs="Arial"/>
          <w:szCs w:val="24"/>
        </w:rPr>
        <w:t>Additional qualifications in SEND, or school management (Desirable).</w:t>
      </w:r>
    </w:p>
    <w:p w:rsidRPr="00A0309B" w:rsidR="00EF53B0" w:rsidP="00A0309B" w:rsidRDefault="00EF53B0" w14:paraId="17EFA373"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EF53B0" w:rsidRDefault="0099172B" w14:paraId="1FFA06F0" w14:textId="5A3A5FAE">
      <w:pPr>
        <w:pStyle w:val="ListParagraph"/>
        <w:numPr>
          <w:ilvl w:val="0"/>
          <w:numId w:val="44"/>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EF53B0" w:rsidRDefault="006512CC" w14:paraId="753E13D9" w14:textId="77777777">
      <w:pPr>
        <w:pStyle w:val="ListParagraph"/>
        <w:numPr>
          <w:ilvl w:val="0"/>
          <w:numId w:val="44"/>
        </w:numPr>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EF53B0" w:rsidRDefault="00C65DC7" w14:paraId="1E4E08C5" w14:textId="08D1575C">
      <w:pPr>
        <w:pStyle w:val="ListParagraph"/>
        <w:numPr>
          <w:ilvl w:val="0"/>
          <w:numId w:val="44"/>
        </w:numPr>
      </w:pPr>
      <w:r>
        <w:t>A strong commitment to fairness and Equality, Diversity and Inclusion (EDI).</w:t>
      </w:r>
    </w:p>
    <w:p w:rsidR="00BD198F" w:rsidP="00EF53B0" w:rsidRDefault="00BD198F" w14:paraId="42C752CC" w14:textId="77777777">
      <w:pPr>
        <w:pStyle w:val="ListParagraph"/>
        <w:numPr>
          <w:ilvl w:val="0"/>
          <w:numId w:val="44"/>
        </w:numPr>
      </w:pPr>
      <w:r>
        <w:t>Strives to continuously improve in everything they do, taking the initiative to learn and develop.</w:t>
      </w:r>
    </w:p>
    <w:p w:rsidR="007276E8" w:rsidP="00EF53B0" w:rsidRDefault="007D3698" w14:paraId="431B309D" w14:textId="2185FB6D">
      <w:pPr>
        <w:pStyle w:val="ListParagraph"/>
        <w:numPr>
          <w:ilvl w:val="0"/>
          <w:numId w:val="44"/>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00A5398D" w:rsidP="00EF53B0" w:rsidRDefault="00A5398D" w14:paraId="133900C0" w14:textId="6D444934">
      <w:pPr>
        <w:pStyle w:val="ListParagraph"/>
        <w:numPr>
          <w:ilvl w:val="0"/>
          <w:numId w:val="44"/>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00EF53B0" w:rsidP="00EF53B0" w:rsidRDefault="00EF53B0" w14:paraId="1266D904" w14:textId="77777777">
      <w:pPr>
        <w:pStyle w:val="ListParagraph"/>
        <w:numPr>
          <w:ilvl w:val="0"/>
          <w:numId w:val="44"/>
        </w:numPr>
        <w:rPr>
          <w:rFonts w:cs="Arial"/>
          <w:szCs w:val="24"/>
        </w:rPr>
      </w:pPr>
      <w:r>
        <w:rPr>
          <w:rFonts w:cs="Arial"/>
          <w:szCs w:val="24"/>
        </w:rPr>
        <w:t>Experience of managing and developing colleagues.</w:t>
      </w:r>
    </w:p>
    <w:p w:rsidR="00EF53B0" w:rsidP="00EF53B0" w:rsidRDefault="00EF53B0" w14:paraId="0EA02E38" w14:textId="1B7693D1">
      <w:pPr>
        <w:pStyle w:val="ListParagraph"/>
        <w:numPr>
          <w:ilvl w:val="0"/>
          <w:numId w:val="44"/>
        </w:numPr>
        <w:rPr>
          <w:rFonts w:cs="Arial"/>
          <w:szCs w:val="24"/>
        </w:rPr>
      </w:pPr>
      <w:r>
        <w:rPr>
          <w:rFonts w:cs="Arial"/>
          <w:szCs w:val="24"/>
        </w:rPr>
        <w:t>Significant experience of joint working with a wide range of partners and stakeholders.</w:t>
      </w:r>
    </w:p>
    <w:p w:rsidR="00EF53B0" w:rsidP="00EF53B0" w:rsidRDefault="00EF53B0" w14:paraId="3219E3ED" w14:textId="77777777">
      <w:pPr>
        <w:pStyle w:val="ListParagraph"/>
        <w:numPr>
          <w:ilvl w:val="0"/>
          <w:numId w:val="44"/>
        </w:numPr>
        <w:rPr>
          <w:rFonts w:cs="Arial"/>
          <w:szCs w:val="24"/>
        </w:rPr>
      </w:pPr>
      <w:r>
        <w:rPr>
          <w:rFonts w:cs="Arial"/>
          <w:szCs w:val="24"/>
        </w:rPr>
        <w:t>Ability to communicate effectively in the written and verbal form to a range of audiences and within tight timescales.</w:t>
      </w:r>
    </w:p>
    <w:p w:rsidR="00EF53B0" w:rsidP="00EF53B0" w:rsidRDefault="00EF53B0" w14:paraId="2649BCD0" w14:textId="77777777">
      <w:pPr>
        <w:pStyle w:val="ListParagraph"/>
        <w:numPr>
          <w:ilvl w:val="0"/>
          <w:numId w:val="44"/>
        </w:numPr>
        <w:rPr>
          <w:rFonts w:cs="Arial"/>
          <w:szCs w:val="24"/>
        </w:rPr>
      </w:pPr>
      <w:r>
        <w:rPr>
          <w:rFonts w:cs="Arial"/>
          <w:szCs w:val="24"/>
        </w:rPr>
        <w:t>Excellent interpersonal skills.</w:t>
      </w:r>
    </w:p>
    <w:p w:rsidR="00EF53B0" w:rsidP="00EF53B0" w:rsidRDefault="00EF53B0" w14:paraId="75DD3680" w14:textId="77777777">
      <w:pPr>
        <w:pStyle w:val="ListParagraph"/>
        <w:numPr>
          <w:ilvl w:val="0"/>
          <w:numId w:val="44"/>
        </w:numPr>
        <w:rPr>
          <w:rFonts w:cs="Arial"/>
          <w:szCs w:val="24"/>
        </w:rPr>
      </w:pPr>
      <w:r>
        <w:rPr>
          <w:rFonts w:cs="Arial"/>
          <w:szCs w:val="24"/>
        </w:rPr>
        <w:t>Demonstrate flexibility in thinking and work practices and to have the ability to keep solution focused in supporting others.</w:t>
      </w:r>
    </w:p>
    <w:p w:rsidR="00EF53B0" w:rsidP="00EF53B0" w:rsidRDefault="00EF53B0" w14:paraId="4280BC85" w14:textId="77777777">
      <w:pPr>
        <w:pStyle w:val="ListParagraph"/>
        <w:numPr>
          <w:ilvl w:val="0"/>
          <w:numId w:val="44"/>
        </w:numPr>
        <w:rPr>
          <w:rFonts w:cs="Arial"/>
          <w:szCs w:val="24"/>
        </w:rPr>
      </w:pPr>
      <w:r>
        <w:rPr>
          <w:rFonts w:cs="Arial"/>
          <w:szCs w:val="24"/>
        </w:rPr>
        <w:t>Ability to work independently and manage the work of others within a team or group.</w:t>
      </w:r>
    </w:p>
    <w:p w:rsidR="00EF53B0" w:rsidP="00EF53B0" w:rsidRDefault="00EF53B0" w14:paraId="5FCD0312" w14:textId="77777777">
      <w:pPr>
        <w:pStyle w:val="ListParagraph"/>
        <w:numPr>
          <w:ilvl w:val="0"/>
          <w:numId w:val="44"/>
        </w:numPr>
        <w:rPr>
          <w:rFonts w:cs="Arial"/>
          <w:szCs w:val="24"/>
        </w:rPr>
      </w:pPr>
      <w:r>
        <w:rPr>
          <w:rFonts w:cs="Arial"/>
          <w:szCs w:val="24"/>
        </w:rPr>
        <w:t>Ability to support and challenge the work and practice of others, ensuring the motivation and commitment to deliver a high-quality service from all team members.</w:t>
      </w:r>
    </w:p>
    <w:p w:rsidR="00EF53B0" w:rsidP="00EF53B0" w:rsidRDefault="00EF53B0" w14:paraId="56FBB1B0" w14:textId="77777777">
      <w:pPr>
        <w:pStyle w:val="ListParagraph"/>
        <w:numPr>
          <w:ilvl w:val="0"/>
          <w:numId w:val="44"/>
        </w:numPr>
        <w:rPr>
          <w:rFonts w:cs="Arial"/>
          <w:szCs w:val="24"/>
        </w:rPr>
      </w:pPr>
      <w:r>
        <w:rPr>
          <w:rFonts w:cs="Arial"/>
          <w:szCs w:val="24"/>
        </w:rPr>
        <w:t>Flexible and adaptable working style.</w:t>
      </w:r>
    </w:p>
    <w:p w:rsidR="00EF53B0" w:rsidP="00EF53B0" w:rsidRDefault="00EF53B0" w14:paraId="10DC9936" w14:textId="77777777">
      <w:pPr>
        <w:pStyle w:val="ListParagraph"/>
        <w:numPr>
          <w:ilvl w:val="0"/>
          <w:numId w:val="44"/>
        </w:numPr>
        <w:rPr>
          <w:rFonts w:cs="Arial"/>
          <w:szCs w:val="24"/>
        </w:rPr>
      </w:pPr>
      <w:r>
        <w:rPr>
          <w:rFonts w:cs="Arial"/>
          <w:szCs w:val="24"/>
        </w:rPr>
        <w:t>Ability to work closely with officers of the Local Authority, specifically within CYP.</w:t>
      </w:r>
    </w:p>
    <w:p w:rsidRPr="007276E8" w:rsidR="00EF53B0" w:rsidP="00EF53B0" w:rsidRDefault="00EF53B0" w14:paraId="3D01F9DA" w14:textId="77777777">
      <w:pPr>
        <w:pStyle w:val="ListParagraph"/>
        <w:rPr>
          <w:rFonts w:cs="Arial"/>
          <w:bCs/>
          <w:szCs w:val="24"/>
        </w:rPr>
      </w:pP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5D279E" w:rsidP="005D279E" w:rsidRDefault="005D279E" w14:paraId="549B2925" w14:textId="729BC47E">
      <w:pPr>
        <w:pStyle w:val="ListParagraph"/>
        <w:numPr>
          <w:ilvl w:val="0"/>
          <w:numId w:val="44"/>
        </w:numPr>
        <w:rPr>
          <w:rFonts w:cs="Arial"/>
          <w:szCs w:val="24"/>
        </w:rPr>
      </w:pPr>
      <w:r>
        <w:rPr>
          <w:rFonts w:cs="Arial"/>
          <w:szCs w:val="24"/>
        </w:rPr>
        <w:t>Proven good teaching skills in a mainstream school and/or specialist setting (e.g. PRU, Special School).</w:t>
      </w:r>
    </w:p>
    <w:p w:rsidR="005D279E" w:rsidP="005D279E" w:rsidRDefault="005D279E" w14:paraId="5F864436" w14:textId="77777777">
      <w:pPr>
        <w:pStyle w:val="ListParagraph"/>
        <w:numPr>
          <w:ilvl w:val="0"/>
          <w:numId w:val="44"/>
        </w:numPr>
        <w:rPr>
          <w:rFonts w:cs="Arial"/>
          <w:szCs w:val="24"/>
        </w:rPr>
      </w:pPr>
      <w:r>
        <w:rPr>
          <w:rFonts w:cs="Arial"/>
          <w:szCs w:val="24"/>
        </w:rPr>
        <w:t>Knowledge and understanding of the demands of mainstream schools.</w:t>
      </w:r>
    </w:p>
    <w:p w:rsidR="005D279E" w:rsidP="005D279E" w:rsidRDefault="005D279E" w14:paraId="3CF3A84E" w14:textId="77777777">
      <w:pPr>
        <w:pStyle w:val="ListParagraph"/>
        <w:numPr>
          <w:ilvl w:val="0"/>
          <w:numId w:val="44"/>
        </w:numPr>
        <w:rPr>
          <w:rFonts w:cs="Arial"/>
          <w:szCs w:val="24"/>
        </w:rPr>
      </w:pPr>
      <w:r>
        <w:rPr>
          <w:rFonts w:cs="Arial"/>
          <w:szCs w:val="24"/>
        </w:rPr>
        <w:t>Comprehensive knowledge of a range of effective approaches and classroom strategies for supporting learners with SEND.</w:t>
      </w:r>
    </w:p>
    <w:p w:rsidR="005D279E" w:rsidP="005D279E" w:rsidRDefault="005D279E" w14:paraId="6A8C8642" w14:textId="77777777">
      <w:pPr>
        <w:pStyle w:val="ListParagraph"/>
        <w:numPr>
          <w:ilvl w:val="0"/>
          <w:numId w:val="44"/>
        </w:numPr>
        <w:rPr>
          <w:rFonts w:cs="Arial"/>
          <w:szCs w:val="24"/>
        </w:rPr>
      </w:pPr>
      <w:r>
        <w:rPr>
          <w:rFonts w:cs="Arial"/>
          <w:szCs w:val="24"/>
        </w:rPr>
        <w:t>A knowledge of the current local and international research to support the delivery of a high-quality Whole School Inclusion service.</w:t>
      </w:r>
    </w:p>
    <w:p w:rsidR="005D279E" w:rsidP="005D279E" w:rsidRDefault="005D279E" w14:paraId="2C078E95" w14:textId="77777777">
      <w:pPr>
        <w:pStyle w:val="ListParagraph"/>
        <w:numPr>
          <w:ilvl w:val="0"/>
          <w:numId w:val="44"/>
        </w:numPr>
        <w:rPr>
          <w:rFonts w:cs="Arial"/>
          <w:szCs w:val="24"/>
        </w:rPr>
      </w:pPr>
      <w:r>
        <w:rPr>
          <w:rFonts w:cs="Arial"/>
          <w:szCs w:val="24"/>
        </w:rPr>
        <w:t>Comprehensive knowledge of the statutory guidance around SEND.</w:t>
      </w:r>
    </w:p>
    <w:p w:rsidR="005D279E" w:rsidP="005D279E" w:rsidRDefault="005D279E" w14:paraId="38F5C697" w14:textId="77777777">
      <w:pPr>
        <w:pStyle w:val="ListParagraph"/>
        <w:numPr>
          <w:ilvl w:val="0"/>
          <w:numId w:val="44"/>
        </w:numPr>
        <w:rPr>
          <w:rFonts w:cs="Arial"/>
          <w:szCs w:val="24"/>
        </w:rPr>
      </w:pPr>
      <w:r>
        <w:rPr>
          <w:rFonts w:cs="Arial"/>
          <w:szCs w:val="24"/>
        </w:rPr>
        <w:t>Comprehensive knowledge of the Ofsted framework for inspection.</w:t>
      </w:r>
    </w:p>
    <w:p w:rsidR="005D279E" w:rsidP="005D279E" w:rsidRDefault="005D279E" w14:paraId="47D06E3D" w14:textId="77777777">
      <w:pPr>
        <w:pStyle w:val="ListParagraph"/>
        <w:numPr>
          <w:ilvl w:val="0"/>
          <w:numId w:val="44"/>
        </w:numPr>
        <w:rPr>
          <w:rFonts w:cs="Arial"/>
          <w:szCs w:val="24"/>
        </w:rPr>
      </w:pPr>
      <w:r>
        <w:rPr>
          <w:rFonts w:cs="Arial"/>
          <w:szCs w:val="24"/>
        </w:rPr>
        <w:t>Experience of planning and delivering CPD to staff in education settings.</w:t>
      </w:r>
    </w:p>
    <w:p w:rsidR="005D279E" w:rsidP="005D279E" w:rsidRDefault="005D279E" w14:paraId="2221FCC5" w14:textId="77777777">
      <w:pPr>
        <w:pStyle w:val="ListParagraph"/>
        <w:numPr>
          <w:ilvl w:val="0"/>
          <w:numId w:val="44"/>
        </w:numPr>
        <w:rPr>
          <w:rFonts w:cs="Arial"/>
          <w:szCs w:val="24"/>
        </w:rPr>
      </w:pPr>
      <w:r>
        <w:rPr>
          <w:rFonts w:cs="Arial"/>
          <w:szCs w:val="24"/>
        </w:rPr>
        <w:t>Effective leader and team member who can support others to develop their own management skills.</w:t>
      </w:r>
    </w:p>
    <w:p w:rsidR="005D279E" w:rsidP="005D279E" w:rsidRDefault="005D279E" w14:paraId="0CEAC68B" w14:textId="77777777">
      <w:pPr>
        <w:pStyle w:val="ListParagraph"/>
        <w:numPr>
          <w:ilvl w:val="0"/>
          <w:numId w:val="44"/>
        </w:numPr>
        <w:rPr>
          <w:rFonts w:cs="Arial"/>
          <w:szCs w:val="24"/>
        </w:rPr>
      </w:pPr>
      <w:r>
        <w:rPr>
          <w:rFonts w:cs="Arial"/>
          <w:szCs w:val="24"/>
        </w:rPr>
        <w:t>Effective management and organisational skills that ensures effective and high-quality performance of a team.</w:t>
      </w:r>
    </w:p>
    <w:p w:rsidR="005D279E" w:rsidP="005D279E" w:rsidRDefault="005D279E" w14:paraId="25CF8615" w14:textId="77777777">
      <w:pPr>
        <w:pStyle w:val="ListParagraph"/>
        <w:numPr>
          <w:ilvl w:val="0"/>
          <w:numId w:val="44"/>
        </w:numPr>
        <w:rPr>
          <w:rFonts w:cs="Arial"/>
          <w:szCs w:val="24"/>
        </w:rPr>
      </w:pPr>
      <w:r>
        <w:rPr>
          <w:rFonts w:cs="Arial"/>
          <w:szCs w:val="24"/>
        </w:rPr>
        <w:t>Skills in assessing, evaluating, and monitoring children with SEND.</w:t>
      </w:r>
    </w:p>
    <w:p w:rsidR="005D279E" w:rsidP="005D279E" w:rsidRDefault="005D279E" w14:paraId="2557A753" w14:textId="77777777">
      <w:pPr>
        <w:pStyle w:val="ListParagraph"/>
        <w:numPr>
          <w:ilvl w:val="0"/>
          <w:numId w:val="44"/>
        </w:numPr>
        <w:rPr>
          <w:rFonts w:cs="Arial"/>
          <w:szCs w:val="24"/>
        </w:rPr>
      </w:pPr>
      <w:r>
        <w:rPr>
          <w:rFonts w:cs="Arial"/>
          <w:szCs w:val="24"/>
        </w:rPr>
        <w:t>Sound knowledge of safeguarding children.</w:t>
      </w:r>
    </w:p>
    <w:p w:rsidR="005D279E" w:rsidP="005D279E" w:rsidRDefault="005D279E" w14:paraId="2EBAF0DF" w14:textId="77777777">
      <w:pPr>
        <w:pStyle w:val="ListParagraph"/>
        <w:numPr>
          <w:ilvl w:val="0"/>
          <w:numId w:val="44"/>
        </w:numPr>
        <w:rPr>
          <w:rFonts w:cs="Arial"/>
          <w:szCs w:val="24"/>
        </w:rPr>
      </w:pPr>
      <w:r>
        <w:rPr>
          <w:rFonts w:cs="Arial"/>
          <w:szCs w:val="24"/>
        </w:rPr>
        <w:t>Reflective practitioner.</w:t>
      </w:r>
    </w:p>
    <w:p w:rsidR="005D279E" w:rsidP="005D279E" w:rsidRDefault="005D279E" w14:paraId="54B76D0F" w14:textId="77777777">
      <w:pPr>
        <w:pStyle w:val="ListParagraph"/>
        <w:numPr>
          <w:ilvl w:val="0"/>
          <w:numId w:val="44"/>
        </w:numPr>
        <w:rPr>
          <w:rFonts w:cs="Arial"/>
          <w:szCs w:val="24"/>
        </w:rPr>
      </w:pPr>
      <w:r>
        <w:rPr>
          <w:rFonts w:cs="Arial"/>
          <w:szCs w:val="24"/>
        </w:rPr>
        <w:t>Ability to collate, analyse and interpret data to support service development and improvement.</w:t>
      </w:r>
    </w:p>
    <w:p w:rsidR="005D279E" w:rsidP="005D279E" w:rsidRDefault="005D279E" w14:paraId="1BDFAE52" w14:textId="77777777">
      <w:pPr>
        <w:pStyle w:val="ListParagraph"/>
        <w:numPr>
          <w:ilvl w:val="0"/>
          <w:numId w:val="44"/>
        </w:numPr>
        <w:rPr>
          <w:rFonts w:cs="Arial"/>
          <w:szCs w:val="24"/>
        </w:rPr>
      </w:pPr>
      <w:r>
        <w:rPr>
          <w:rFonts w:cs="Arial"/>
          <w:szCs w:val="24"/>
        </w:rPr>
        <w:t>A commitment to your own further professional learning.</w:t>
      </w:r>
    </w:p>
    <w:p w:rsidR="005D279E" w:rsidP="005D279E" w:rsidRDefault="005D279E" w14:paraId="6F2F3968" w14:textId="77777777">
      <w:pPr>
        <w:pStyle w:val="ListParagraph"/>
        <w:numPr>
          <w:ilvl w:val="0"/>
          <w:numId w:val="44"/>
        </w:numPr>
        <w:rPr>
          <w:rFonts w:cs="Arial"/>
          <w:szCs w:val="24"/>
        </w:rPr>
      </w:pPr>
      <w:r>
        <w:rPr>
          <w:rFonts w:cs="Arial"/>
          <w:szCs w:val="24"/>
        </w:rPr>
        <w:t>Experience of change and management processes (Desirable).</w:t>
      </w:r>
    </w:p>
    <w:p w:rsidR="005D279E" w:rsidP="005D279E" w:rsidRDefault="005D279E" w14:paraId="01BA3EC6" w14:textId="77777777">
      <w:pPr>
        <w:pStyle w:val="ListParagraph"/>
        <w:numPr>
          <w:ilvl w:val="0"/>
          <w:numId w:val="44"/>
        </w:numPr>
        <w:rPr>
          <w:rFonts w:cs="Arial"/>
          <w:szCs w:val="24"/>
        </w:rPr>
      </w:pPr>
      <w:r>
        <w:rPr>
          <w:rFonts w:cs="Arial"/>
          <w:szCs w:val="24"/>
        </w:rPr>
        <w:t>Evidence of academic research undertaken in education/SEND/Inclusion (Desirable).</w:t>
      </w:r>
    </w:p>
    <w:p w:rsidRPr="005D279E" w:rsidR="005D279E" w:rsidP="005D279E" w:rsidRDefault="005D279E" w14:paraId="72F3BE78" w14:textId="77777777">
      <w:pPr>
        <w:rPr>
          <w:rFonts w:cs="Arial"/>
          <w:b/>
          <w:bCs/>
          <w:szCs w:val="24"/>
        </w:rPr>
      </w:pPr>
    </w:p>
    <w:p w:rsidRPr="005D279E" w:rsidR="005D279E" w:rsidP="005D279E" w:rsidRDefault="005D279E" w14:paraId="715F4259" w14:textId="1221FAF6">
      <w:pPr>
        <w:rPr>
          <w:rFonts w:cs="Arial"/>
          <w:b/>
          <w:bCs/>
          <w:szCs w:val="24"/>
        </w:rPr>
      </w:pPr>
      <w:r w:rsidRPr="005D279E">
        <w:rPr>
          <w:rFonts w:cs="Arial"/>
          <w:b/>
          <w:bCs/>
          <w:szCs w:val="24"/>
        </w:rPr>
        <w:t>Relevant Experience</w:t>
      </w:r>
    </w:p>
    <w:p w:rsidR="005D279E" w:rsidP="005D279E" w:rsidRDefault="005D279E" w14:paraId="3EC283E1" w14:textId="7A05F8F2">
      <w:pPr>
        <w:pStyle w:val="ListParagraph"/>
        <w:numPr>
          <w:ilvl w:val="0"/>
          <w:numId w:val="44"/>
        </w:numPr>
        <w:rPr>
          <w:rFonts w:cs="Arial"/>
          <w:szCs w:val="24"/>
        </w:rPr>
      </w:pPr>
      <w:r>
        <w:rPr>
          <w:rFonts w:cs="Arial"/>
          <w:szCs w:val="24"/>
        </w:rPr>
        <w:t>Significant experience of successful teaching in a mainstream school and/or specialist setting.</w:t>
      </w:r>
    </w:p>
    <w:p w:rsidR="005D279E" w:rsidP="005D279E" w:rsidRDefault="005D279E" w14:paraId="474A1313" w14:textId="77777777">
      <w:pPr>
        <w:pStyle w:val="ListParagraph"/>
        <w:numPr>
          <w:ilvl w:val="0"/>
          <w:numId w:val="44"/>
        </w:numPr>
        <w:rPr>
          <w:rFonts w:cs="Arial"/>
          <w:szCs w:val="24"/>
        </w:rPr>
      </w:pPr>
      <w:r>
        <w:rPr>
          <w:rFonts w:cs="Arial"/>
          <w:szCs w:val="24"/>
        </w:rPr>
        <w:t>Successful teaching of learners with SEND.</w:t>
      </w:r>
    </w:p>
    <w:p w:rsidR="005D279E" w:rsidP="005D279E" w:rsidRDefault="005D279E" w14:paraId="7FCA8C8D" w14:textId="77777777">
      <w:pPr>
        <w:pStyle w:val="ListParagraph"/>
        <w:numPr>
          <w:ilvl w:val="0"/>
          <w:numId w:val="44"/>
        </w:numPr>
        <w:rPr>
          <w:rFonts w:cs="Arial"/>
          <w:szCs w:val="24"/>
        </w:rPr>
      </w:pPr>
      <w:r>
        <w:rPr>
          <w:rFonts w:cs="Arial"/>
          <w:szCs w:val="24"/>
        </w:rPr>
        <w:t>Experience of leadership roles within an education setting.</w:t>
      </w:r>
    </w:p>
    <w:p w:rsidR="005D279E" w:rsidP="005D279E" w:rsidRDefault="005D279E" w14:paraId="187EF676" w14:textId="77777777">
      <w:pPr>
        <w:pStyle w:val="ListParagraph"/>
        <w:numPr>
          <w:ilvl w:val="0"/>
          <w:numId w:val="44"/>
        </w:numPr>
        <w:rPr>
          <w:rFonts w:cs="Arial"/>
          <w:szCs w:val="24"/>
        </w:rPr>
      </w:pPr>
      <w:r>
        <w:rPr>
          <w:rFonts w:cs="Arial"/>
          <w:szCs w:val="24"/>
        </w:rPr>
        <w:t>Experience of planning and delivering training to staff.</w:t>
      </w:r>
    </w:p>
    <w:p w:rsidR="005D279E" w:rsidP="005D279E" w:rsidRDefault="005D279E" w14:paraId="59C1BC72" w14:textId="77777777">
      <w:pPr>
        <w:pStyle w:val="ListParagraph"/>
        <w:numPr>
          <w:ilvl w:val="0"/>
          <w:numId w:val="44"/>
        </w:numPr>
        <w:rPr>
          <w:rFonts w:cs="Arial"/>
          <w:szCs w:val="24"/>
        </w:rPr>
      </w:pPr>
      <w:r>
        <w:rPr>
          <w:rFonts w:cs="Arial"/>
          <w:szCs w:val="24"/>
        </w:rPr>
        <w:t>Experience of development and improvement planning.</w:t>
      </w:r>
    </w:p>
    <w:p w:rsidR="005D279E" w:rsidP="005D279E" w:rsidRDefault="005D279E" w14:paraId="7867485D" w14:textId="77777777">
      <w:pPr>
        <w:pStyle w:val="ListParagraph"/>
        <w:numPr>
          <w:ilvl w:val="0"/>
          <w:numId w:val="44"/>
        </w:numPr>
        <w:rPr>
          <w:rFonts w:cs="Arial"/>
          <w:szCs w:val="24"/>
        </w:rPr>
      </w:pPr>
      <w:r>
        <w:rPr>
          <w:rFonts w:cs="Arial"/>
          <w:szCs w:val="24"/>
        </w:rPr>
        <w:t>Experience of effective work with families.</w:t>
      </w:r>
    </w:p>
    <w:p w:rsidR="005D279E" w:rsidP="005D279E" w:rsidRDefault="005D279E" w14:paraId="2D5007A8" w14:textId="77777777">
      <w:pPr>
        <w:pStyle w:val="ListParagraph"/>
        <w:numPr>
          <w:ilvl w:val="0"/>
          <w:numId w:val="44"/>
        </w:numPr>
        <w:rPr>
          <w:rFonts w:cs="Arial"/>
          <w:szCs w:val="24"/>
        </w:rPr>
      </w:pPr>
      <w:r>
        <w:rPr>
          <w:rFonts w:cs="Arial"/>
          <w:szCs w:val="24"/>
        </w:rPr>
        <w:t>Experience of effective joint and impactful working with other agencies and stakeholders.</w:t>
      </w:r>
    </w:p>
    <w:p w:rsidR="005D279E" w:rsidP="005D279E" w:rsidRDefault="005D279E" w14:paraId="724272D9" w14:textId="77777777">
      <w:pPr>
        <w:pStyle w:val="ListParagraph"/>
        <w:numPr>
          <w:ilvl w:val="0"/>
          <w:numId w:val="44"/>
        </w:numPr>
        <w:rPr>
          <w:rFonts w:cs="Arial"/>
          <w:szCs w:val="24"/>
        </w:rPr>
      </w:pPr>
      <w:r>
        <w:rPr>
          <w:rFonts w:cs="Arial"/>
          <w:szCs w:val="24"/>
        </w:rPr>
        <w:t>Experience of teaching across the age ranges / key stages (Desirable).</w:t>
      </w:r>
    </w:p>
    <w:p w:rsidR="005D279E" w:rsidP="005D279E" w:rsidRDefault="005D279E" w14:paraId="7A3CDF39" w14:textId="77777777">
      <w:pPr>
        <w:pStyle w:val="ListParagraph"/>
        <w:numPr>
          <w:ilvl w:val="0"/>
          <w:numId w:val="44"/>
        </w:numPr>
        <w:rPr>
          <w:rFonts w:cs="Arial"/>
          <w:szCs w:val="24"/>
        </w:rPr>
      </w:pPr>
      <w:r>
        <w:rPr>
          <w:rFonts w:cs="Arial"/>
          <w:szCs w:val="24"/>
        </w:rPr>
        <w:t>Experience of budget and resource management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5D279E" w:rsidP="005D279E" w:rsidRDefault="005D279E" w14:paraId="32CE9179" w14:textId="7235C499">
      <w:pPr>
        <w:pStyle w:val="ListParagraph"/>
        <w:numPr>
          <w:ilvl w:val="0"/>
          <w:numId w:val="44"/>
        </w:numPr>
        <w:rPr>
          <w:rFonts w:cs="Arial"/>
          <w:szCs w:val="24"/>
        </w:rPr>
      </w:pPr>
      <w:r>
        <w:rPr>
          <w:rFonts w:cs="Arial"/>
          <w:szCs w:val="24"/>
        </w:rPr>
        <w:t>Ability to manage time and priorities whilst maintaining high-quality service delivery and management.</w:t>
      </w:r>
    </w:p>
    <w:p w:rsidR="005D279E" w:rsidP="005D279E" w:rsidRDefault="005D279E" w14:paraId="39AF959D" w14:textId="77777777">
      <w:pPr>
        <w:pStyle w:val="ListParagraph"/>
        <w:numPr>
          <w:ilvl w:val="0"/>
          <w:numId w:val="44"/>
        </w:numPr>
        <w:rPr>
          <w:rFonts w:cs="Arial"/>
          <w:szCs w:val="24"/>
        </w:rPr>
      </w:pPr>
      <w:r>
        <w:rPr>
          <w:rFonts w:cs="Arial"/>
          <w:szCs w:val="24"/>
        </w:rPr>
        <w:t>Resourceful, resilient, and adaptable.</w:t>
      </w:r>
    </w:p>
    <w:p w:rsidR="005D279E" w:rsidP="005D279E" w:rsidRDefault="005D279E" w14:paraId="200B8CE4" w14:textId="77777777">
      <w:pPr>
        <w:pStyle w:val="ListParagraph"/>
        <w:numPr>
          <w:ilvl w:val="0"/>
          <w:numId w:val="44"/>
        </w:numPr>
        <w:rPr>
          <w:rFonts w:cs="Arial"/>
          <w:szCs w:val="24"/>
        </w:rPr>
      </w:pPr>
      <w:r>
        <w:rPr>
          <w:rFonts w:cs="Arial"/>
          <w:szCs w:val="24"/>
        </w:rPr>
        <w:t>Able to take initiative and adopt a high level of autonomy.</w:t>
      </w:r>
    </w:p>
    <w:p w:rsidR="005D279E" w:rsidP="005D279E" w:rsidRDefault="005D279E" w14:paraId="7628CD08" w14:textId="77777777">
      <w:pPr>
        <w:pStyle w:val="ListParagraph"/>
        <w:numPr>
          <w:ilvl w:val="0"/>
          <w:numId w:val="44"/>
        </w:numPr>
        <w:rPr>
          <w:rFonts w:cs="Arial"/>
          <w:szCs w:val="24"/>
        </w:rPr>
      </w:pPr>
      <w:r>
        <w:rPr>
          <w:rFonts w:cs="Arial"/>
          <w:szCs w:val="24"/>
        </w:rPr>
        <w:t>Ability to manage budgets and resources to ensure efficient service delivery; being accountable for the proficient use of funds and resources allocated.</w:t>
      </w:r>
    </w:p>
    <w:p w:rsidR="005D279E" w:rsidP="005D279E" w:rsidRDefault="005D279E" w14:paraId="164EB3AE" w14:textId="77777777">
      <w:pPr>
        <w:pStyle w:val="ListParagraph"/>
        <w:numPr>
          <w:ilvl w:val="0"/>
          <w:numId w:val="44"/>
        </w:numPr>
        <w:rPr>
          <w:rFonts w:cs="Arial"/>
          <w:szCs w:val="24"/>
        </w:rPr>
      </w:pPr>
      <w:r>
        <w:rPr>
          <w:rFonts w:cs="Arial"/>
          <w:szCs w:val="24"/>
        </w:rPr>
        <w:t>Proficient IT skills and the ability to create and maintain databases.</w:t>
      </w:r>
    </w:p>
    <w:p w:rsidR="005D279E" w:rsidP="005D279E" w:rsidRDefault="005D279E" w14:paraId="644FD2C8" w14:textId="77777777">
      <w:pPr>
        <w:pStyle w:val="ListParagraph"/>
        <w:numPr>
          <w:ilvl w:val="0"/>
          <w:numId w:val="44"/>
        </w:numPr>
        <w:rPr>
          <w:rFonts w:cs="Arial"/>
          <w:szCs w:val="24"/>
        </w:rPr>
      </w:pPr>
      <w:r>
        <w:rPr>
          <w:rFonts w:cs="Arial"/>
          <w:szCs w:val="24"/>
        </w:rPr>
        <w:t>Ability to cope with stressful situations and resolve challenging behaviour, using solution focused strategies.</w:t>
      </w:r>
    </w:p>
    <w:p w:rsidR="005D279E" w:rsidP="005D279E" w:rsidRDefault="005D279E" w14:paraId="655621D0" w14:textId="77777777">
      <w:pPr>
        <w:pStyle w:val="ListParagraph"/>
        <w:numPr>
          <w:ilvl w:val="0"/>
          <w:numId w:val="44"/>
        </w:numPr>
        <w:rPr>
          <w:rFonts w:cs="Arial"/>
          <w:szCs w:val="24"/>
        </w:rPr>
      </w:pPr>
      <w:r w:rsidRPr="65292528">
        <w:rPr>
          <w:rFonts w:cs="Arial"/>
        </w:rPr>
        <w:t>Non-judgemental commitment to improving the life chances of young people who can be challenging.</w:t>
      </w:r>
    </w:p>
    <w:p w:rsidR="79290760" w:rsidP="65292528" w:rsidRDefault="79290760" w14:paraId="3251AEBD" w14:textId="1DD36323">
      <w:pPr>
        <w:pStyle w:val="ListParagraph"/>
        <w:numPr>
          <w:ilvl w:val="0"/>
          <w:numId w:val="44"/>
        </w:numPr>
        <w:rPr>
          <w:szCs w:val="24"/>
        </w:rPr>
      </w:pPr>
      <w:r w:rsidRPr="65292528">
        <w:t>A DBS check will be undertaken for the successful candidate.</w:t>
      </w:r>
    </w:p>
    <w:p w:rsidR="65292528" w:rsidP="65292528" w:rsidRDefault="65292528" w14:paraId="65C53053" w14:textId="11FF2315">
      <w:pPr>
        <w:pStyle w:val="ListParagraph"/>
        <w:rPr>
          <w:rFonts w:cs="Arial"/>
          <w:szCs w:val="24"/>
        </w:rPr>
      </w:pPr>
    </w:p>
    <w:p w:rsidRPr="00F24FA7" w:rsidR="00CC1A18" w:rsidP="00CC1A18" w:rsidRDefault="00CC1A18" w14:paraId="195A7FA4"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5D279E" w:rsidR="00BC371B" w:rsidP="590D2BC0" w:rsidRDefault="00DD33EA" w14:paraId="42612095" w14:textId="37B5EED1">
      <w:pPr>
        <w:rPr>
          <w:rStyle w:val="Arial12"/>
          <w:rFonts w:eastAsia="Arial" w:cs="Arial"/>
        </w:rPr>
      </w:pPr>
      <w:r w:rsidRPr="590D2BC0">
        <w:rPr>
          <w:rStyle w:val="Arial12"/>
          <w:rFonts w:eastAsia="Arial" w:cs="Arial"/>
          <w:b/>
          <w:bCs/>
        </w:rPr>
        <w:t>Frequent Travel Essential</w:t>
      </w:r>
      <w:r w:rsidRPr="590D2BC0">
        <w:rPr>
          <w:rStyle w:val="Arial12"/>
          <w:rFonts w:eastAsia="Arial" w:cs="Arial"/>
        </w:rPr>
        <w:t xml:space="preserve"> - </w:t>
      </w:r>
      <w:r w:rsidRPr="590D2BC0" w:rsidR="008336AA">
        <w:rPr>
          <w:rStyle w:val="Arial12"/>
          <w:rFonts w:eastAsia="Arial" w:cs="Arial"/>
        </w:rPr>
        <w:t>Y</w:t>
      </w:r>
      <w:r w:rsidRPr="590D2BC0">
        <w:rPr>
          <w:rStyle w:val="Arial12"/>
          <w:rFonts w:eastAsia="Arial" w:cs="Arial"/>
        </w:rPr>
        <w:t xml:space="preserve">ou will need to travel, so you must either </w:t>
      </w:r>
      <w:r w:rsidRPr="590D2BC0" w:rsidR="004154BA">
        <w:rPr>
          <w:rStyle w:val="Arial12"/>
          <w:rFonts w:eastAsia="Arial" w:cs="Arial"/>
        </w:rPr>
        <w:t>hold a full, current driving licence</w:t>
      </w:r>
      <w:r w:rsidRPr="590D2BC0">
        <w:rPr>
          <w:rStyle w:val="Arial12"/>
          <w:rFonts w:eastAsia="Arial" w:cs="Arial"/>
        </w:rPr>
        <w:t xml:space="preserve"> and have access to personal transport or meet the mobility requirements of the role through other reasonable and suitable means.</w:t>
      </w:r>
    </w:p>
    <w:p w:rsidRPr="00F24FA7" w:rsidR="00BC371B" w:rsidP="7F510C32" w:rsidRDefault="00BC371B" w14:paraId="08407D56" w14:textId="2EF871D4">
      <w:pPr>
        <w:rPr>
          <w:rStyle w:val="Arial12"/>
          <w:rFonts w:eastAsia="Arial"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4D4" w:rsidRDefault="006604D4" w14:paraId="2995C13E" w14:textId="77777777">
      <w:r>
        <w:separator/>
      </w:r>
    </w:p>
  </w:endnote>
  <w:endnote w:type="continuationSeparator" w:id="0">
    <w:p w:rsidR="006604D4" w:rsidRDefault="006604D4" w14:paraId="6BA736F8" w14:textId="77777777">
      <w:r>
        <w:continuationSeparator/>
      </w:r>
    </w:p>
  </w:endnote>
  <w:endnote w:type="continuationNotice" w:id="1">
    <w:p w:rsidR="006604D4" w:rsidRDefault="006604D4" w14:paraId="315321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4D4" w:rsidRDefault="006604D4" w14:paraId="635813C3" w14:textId="77777777">
      <w:r>
        <w:separator/>
      </w:r>
    </w:p>
  </w:footnote>
  <w:footnote w:type="continuationSeparator" w:id="0">
    <w:p w:rsidR="006604D4" w:rsidRDefault="006604D4" w14:paraId="6BBC54B5" w14:textId="77777777">
      <w:r>
        <w:continuationSeparator/>
      </w:r>
    </w:p>
  </w:footnote>
  <w:footnote w:type="continuationNotice" w:id="1">
    <w:p w:rsidR="006604D4" w:rsidRDefault="006604D4" w14:paraId="387A942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C2A86B"/>
    <w:multiLevelType w:val="hybridMultilevel"/>
    <w:tmpl w:val="43627D9C"/>
    <w:lvl w:ilvl="0" w:tplc="44386B86">
      <w:start w:val="1"/>
      <w:numFmt w:val="bullet"/>
      <w:lvlText w:val="-"/>
      <w:lvlJc w:val="left"/>
      <w:pPr>
        <w:ind w:left="720" w:hanging="360"/>
      </w:pPr>
      <w:rPr>
        <w:rFonts w:hint="default" w:ascii="Calibri" w:hAnsi="Calibri"/>
      </w:rPr>
    </w:lvl>
    <w:lvl w:ilvl="1" w:tplc="5130305A">
      <w:start w:val="1"/>
      <w:numFmt w:val="bullet"/>
      <w:lvlText w:val="o"/>
      <w:lvlJc w:val="left"/>
      <w:pPr>
        <w:ind w:left="1440" w:hanging="360"/>
      </w:pPr>
      <w:rPr>
        <w:rFonts w:hint="default" w:ascii="Courier New" w:hAnsi="Courier New"/>
      </w:rPr>
    </w:lvl>
    <w:lvl w:ilvl="2" w:tplc="3FBA1A6E">
      <w:start w:val="1"/>
      <w:numFmt w:val="bullet"/>
      <w:lvlText w:val=""/>
      <w:lvlJc w:val="left"/>
      <w:pPr>
        <w:ind w:left="2160" w:hanging="360"/>
      </w:pPr>
      <w:rPr>
        <w:rFonts w:hint="default" w:ascii="Wingdings" w:hAnsi="Wingdings"/>
      </w:rPr>
    </w:lvl>
    <w:lvl w:ilvl="3" w:tplc="70389712">
      <w:start w:val="1"/>
      <w:numFmt w:val="bullet"/>
      <w:lvlText w:val=""/>
      <w:lvlJc w:val="left"/>
      <w:pPr>
        <w:ind w:left="2880" w:hanging="360"/>
      </w:pPr>
      <w:rPr>
        <w:rFonts w:hint="default" w:ascii="Symbol" w:hAnsi="Symbol"/>
      </w:rPr>
    </w:lvl>
    <w:lvl w:ilvl="4" w:tplc="1AD85088">
      <w:start w:val="1"/>
      <w:numFmt w:val="bullet"/>
      <w:lvlText w:val="o"/>
      <w:lvlJc w:val="left"/>
      <w:pPr>
        <w:ind w:left="3600" w:hanging="360"/>
      </w:pPr>
      <w:rPr>
        <w:rFonts w:hint="default" w:ascii="Courier New" w:hAnsi="Courier New"/>
      </w:rPr>
    </w:lvl>
    <w:lvl w:ilvl="5" w:tplc="C55E5592">
      <w:start w:val="1"/>
      <w:numFmt w:val="bullet"/>
      <w:lvlText w:val=""/>
      <w:lvlJc w:val="left"/>
      <w:pPr>
        <w:ind w:left="4320" w:hanging="360"/>
      </w:pPr>
      <w:rPr>
        <w:rFonts w:hint="default" w:ascii="Wingdings" w:hAnsi="Wingdings"/>
      </w:rPr>
    </w:lvl>
    <w:lvl w:ilvl="6" w:tplc="3D58AC00">
      <w:start w:val="1"/>
      <w:numFmt w:val="bullet"/>
      <w:lvlText w:val=""/>
      <w:lvlJc w:val="left"/>
      <w:pPr>
        <w:ind w:left="5040" w:hanging="360"/>
      </w:pPr>
      <w:rPr>
        <w:rFonts w:hint="default" w:ascii="Symbol" w:hAnsi="Symbol"/>
      </w:rPr>
    </w:lvl>
    <w:lvl w:ilvl="7" w:tplc="2C809074">
      <w:start w:val="1"/>
      <w:numFmt w:val="bullet"/>
      <w:lvlText w:val="o"/>
      <w:lvlJc w:val="left"/>
      <w:pPr>
        <w:ind w:left="5760" w:hanging="360"/>
      </w:pPr>
      <w:rPr>
        <w:rFonts w:hint="default" w:ascii="Courier New" w:hAnsi="Courier New"/>
      </w:rPr>
    </w:lvl>
    <w:lvl w:ilvl="8" w:tplc="17A20DB0">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EDB271B"/>
    <w:multiLevelType w:val="hybridMultilevel"/>
    <w:tmpl w:val="F4BEE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B704F8B"/>
    <w:multiLevelType w:val="hybridMultilevel"/>
    <w:tmpl w:val="F4BEE8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CEB15E3"/>
    <w:multiLevelType w:val="hybridMultilevel"/>
    <w:tmpl w:val="A558ACC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F1556"/>
    <w:multiLevelType w:val="hybridMultilevel"/>
    <w:tmpl w:val="AB9E6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7904DEC"/>
    <w:multiLevelType w:val="hybridMultilevel"/>
    <w:tmpl w:val="3634D920"/>
    <w:lvl w:ilvl="0" w:tplc="3D4AD014">
      <w:start w:val="1"/>
      <w:numFmt w:val="decimal"/>
      <w:lvlText w:val="%1."/>
      <w:lvlJc w:val="left"/>
      <w:pPr>
        <w:ind w:left="720" w:hanging="360"/>
      </w:pPr>
    </w:lvl>
    <w:lvl w:ilvl="1" w:tplc="2C90F578">
      <w:start w:val="1"/>
      <w:numFmt w:val="lowerLetter"/>
      <w:lvlText w:val="%2."/>
      <w:lvlJc w:val="left"/>
      <w:pPr>
        <w:ind w:left="1440" w:hanging="360"/>
      </w:pPr>
    </w:lvl>
    <w:lvl w:ilvl="2" w:tplc="7FF4595E">
      <w:start w:val="1"/>
      <w:numFmt w:val="lowerRoman"/>
      <w:lvlText w:val="%3."/>
      <w:lvlJc w:val="right"/>
      <w:pPr>
        <w:ind w:left="2160" w:hanging="180"/>
      </w:pPr>
    </w:lvl>
    <w:lvl w:ilvl="3" w:tplc="CFF80966">
      <w:start w:val="1"/>
      <w:numFmt w:val="decimal"/>
      <w:lvlText w:val="%4."/>
      <w:lvlJc w:val="left"/>
      <w:pPr>
        <w:ind w:left="2880" w:hanging="360"/>
      </w:pPr>
    </w:lvl>
    <w:lvl w:ilvl="4" w:tplc="CDE2CD3E">
      <w:start w:val="1"/>
      <w:numFmt w:val="lowerLetter"/>
      <w:lvlText w:val="%5."/>
      <w:lvlJc w:val="left"/>
      <w:pPr>
        <w:ind w:left="3600" w:hanging="360"/>
      </w:pPr>
    </w:lvl>
    <w:lvl w:ilvl="5" w:tplc="7ABC125C">
      <w:start w:val="1"/>
      <w:numFmt w:val="lowerRoman"/>
      <w:lvlText w:val="%6."/>
      <w:lvlJc w:val="right"/>
      <w:pPr>
        <w:ind w:left="4320" w:hanging="180"/>
      </w:pPr>
    </w:lvl>
    <w:lvl w:ilvl="6" w:tplc="C8DACDC4">
      <w:start w:val="1"/>
      <w:numFmt w:val="decimal"/>
      <w:lvlText w:val="%7."/>
      <w:lvlJc w:val="left"/>
      <w:pPr>
        <w:ind w:left="5040" w:hanging="360"/>
      </w:pPr>
    </w:lvl>
    <w:lvl w:ilvl="7" w:tplc="5D482654">
      <w:start w:val="1"/>
      <w:numFmt w:val="lowerLetter"/>
      <w:lvlText w:val="%8."/>
      <w:lvlJc w:val="left"/>
      <w:pPr>
        <w:ind w:left="5760" w:hanging="360"/>
      </w:pPr>
    </w:lvl>
    <w:lvl w:ilvl="8" w:tplc="EBBC4818">
      <w:start w:val="1"/>
      <w:numFmt w:val="lowerRoman"/>
      <w:lvlText w:val="%9."/>
      <w:lvlJc w:val="right"/>
      <w:pPr>
        <w:ind w:left="6480" w:hanging="180"/>
      </w:p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2271CF3"/>
    <w:multiLevelType w:val="hybridMultilevel"/>
    <w:tmpl w:val="F4BEE8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260164"/>
    <w:multiLevelType w:val="hybridMultilevel"/>
    <w:tmpl w:val="FA8EA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147A93"/>
    <w:multiLevelType w:val="hybridMultilevel"/>
    <w:tmpl w:val="7480CC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4FB76601"/>
    <w:multiLevelType w:val="hybridMultilevel"/>
    <w:tmpl w:val="EC30AB6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4FC4625F"/>
    <w:multiLevelType w:val="hybridMultilevel"/>
    <w:tmpl w:val="1ADA6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02C1DA0"/>
    <w:multiLevelType w:val="hybridMultilevel"/>
    <w:tmpl w:val="66AEA5F2"/>
    <w:lvl w:ilvl="0" w:tplc="D5E2D090">
      <w:start w:val="1"/>
      <w:numFmt w:val="decimal"/>
      <w:lvlText w:val="%1."/>
      <w:lvlJc w:val="left"/>
      <w:pPr>
        <w:ind w:left="720" w:hanging="360"/>
      </w:pPr>
    </w:lvl>
    <w:lvl w:ilvl="1" w:tplc="A0D0D730">
      <w:start w:val="1"/>
      <w:numFmt w:val="lowerLetter"/>
      <w:lvlText w:val="%2."/>
      <w:lvlJc w:val="left"/>
      <w:pPr>
        <w:ind w:left="1440" w:hanging="360"/>
      </w:pPr>
    </w:lvl>
    <w:lvl w:ilvl="2" w:tplc="086A3A92">
      <w:start w:val="1"/>
      <w:numFmt w:val="lowerRoman"/>
      <w:lvlText w:val="%3."/>
      <w:lvlJc w:val="right"/>
      <w:pPr>
        <w:ind w:left="2160" w:hanging="180"/>
      </w:pPr>
    </w:lvl>
    <w:lvl w:ilvl="3" w:tplc="48184418">
      <w:start w:val="1"/>
      <w:numFmt w:val="decimal"/>
      <w:lvlText w:val="%4."/>
      <w:lvlJc w:val="left"/>
      <w:pPr>
        <w:ind w:left="2880" w:hanging="360"/>
      </w:pPr>
    </w:lvl>
    <w:lvl w:ilvl="4" w:tplc="9E220EE2">
      <w:start w:val="1"/>
      <w:numFmt w:val="lowerLetter"/>
      <w:lvlText w:val="%5."/>
      <w:lvlJc w:val="left"/>
      <w:pPr>
        <w:ind w:left="3600" w:hanging="360"/>
      </w:pPr>
    </w:lvl>
    <w:lvl w:ilvl="5" w:tplc="33B63CFE">
      <w:start w:val="1"/>
      <w:numFmt w:val="lowerRoman"/>
      <w:lvlText w:val="%6."/>
      <w:lvlJc w:val="right"/>
      <w:pPr>
        <w:ind w:left="4320" w:hanging="180"/>
      </w:pPr>
    </w:lvl>
    <w:lvl w:ilvl="6" w:tplc="6ABC4F04">
      <w:start w:val="1"/>
      <w:numFmt w:val="decimal"/>
      <w:lvlText w:val="%7."/>
      <w:lvlJc w:val="left"/>
      <w:pPr>
        <w:ind w:left="5040" w:hanging="360"/>
      </w:pPr>
    </w:lvl>
    <w:lvl w:ilvl="7" w:tplc="9C0E2B9A">
      <w:start w:val="1"/>
      <w:numFmt w:val="lowerLetter"/>
      <w:lvlText w:val="%8."/>
      <w:lvlJc w:val="left"/>
      <w:pPr>
        <w:ind w:left="5760" w:hanging="360"/>
      </w:pPr>
    </w:lvl>
    <w:lvl w:ilvl="8" w:tplc="22962390">
      <w:start w:val="1"/>
      <w:numFmt w:val="lowerRoman"/>
      <w:lvlText w:val="%9."/>
      <w:lvlJc w:val="right"/>
      <w:pPr>
        <w:ind w:left="6480" w:hanging="180"/>
      </w:p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22E7B3F"/>
    <w:multiLevelType w:val="hybridMultilevel"/>
    <w:tmpl w:val="D2103C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04417CE"/>
    <w:multiLevelType w:val="hybridMultilevel"/>
    <w:tmpl w:val="FF1EDC46"/>
    <w:lvl w:ilvl="0" w:tplc="06F8B172">
      <w:start w:val="1"/>
      <w:numFmt w:val="bullet"/>
      <w:lvlText w:val="-"/>
      <w:lvlJc w:val="left"/>
      <w:pPr>
        <w:ind w:left="720" w:hanging="360"/>
      </w:pPr>
      <w:rPr>
        <w:rFonts w:hint="default" w:ascii="Calibri" w:hAnsi="Calibri"/>
      </w:rPr>
    </w:lvl>
    <w:lvl w:ilvl="1" w:tplc="F022C766">
      <w:start w:val="1"/>
      <w:numFmt w:val="bullet"/>
      <w:lvlText w:val="o"/>
      <w:lvlJc w:val="left"/>
      <w:pPr>
        <w:ind w:left="1440" w:hanging="360"/>
      </w:pPr>
      <w:rPr>
        <w:rFonts w:hint="default" w:ascii="Courier New" w:hAnsi="Courier New"/>
      </w:rPr>
    </w:lvl>
    <w:lvl w:ilvl="2" w:tplc="41C81C9A">
      <w:start w:val="1"/>
      <w:numFmt w:val="bullet"/>
      <w:lvlText w:val=""/>
      <w:lvlJc w:val="left"/>
      <w:pPr>
        <w:ind w:left="2160" w:hanging="360"/>
      </w:pPr>
      <w:rPr>
        <w:rFonts w:hint="default" w:ascii="Wingdings" w:hAnsi="Wingdings"/>
      </w:rPr>
    </w:lvl>
    <w:lvl w:ilvl="3" w:tplc="A4606DE2">
      <w:start w:val="1"/>
      <w:numFmt w:val="bullet"/>
      <w:lvlText w:val=""/>
      <w:lvlJc w:val="left"/>
      <w:pPr>
        <w:ind w:left="2880" w:hanging="360"/>
      </w:pPr>
      <w:rPr>
        <w:rFonts w:hint="default" w:ascii="Symbol" w:hAnsi="Symbol"/>
      </w:rPr>
    </w:lvl>
    <w:lvl w:ilvl="4" w:tplc="F9F28406">
      <w:start w:val="1"/>
      <w:numFmt w:val="bullet"/>
      <w:lvlText w:val="o"/>
      <w:lvlJc w:val="left"/>
      <w:pPr>
        <w:ind w:left="3600" w:hanging="360"/>
      </w:pPr>
      <w:rPr>
        <w:rFonts w:hint="default" w:ascii="Courier New" w:hAnsi="Courier New"/>
      </w:rPr>
    </w:lvl>
    <w:lvl w:ilvl="5" w:tplc="3B26AC6C">
      <w:start w:val="1"/>
      <w:numFmt w:val="bullet"/>
      <w:lvlText w:val=""/>
      <w:lvlJc w:val="left"/>
      <w:pPr>
        <w:ind w:left="4320" w:hanging="360"/>
      </w:pPr>
      <w:rPr>
        <w:rFonts w:hint="default" w:ascii="Wingdings" w:hAnsi="Wingdings"/>
      </w:rPr>
    </w:lvl>
    <w:lvl w:ilvl="6" w:tplc="60203940">
      <w:start w:val="1"/>
      <w:numFmt w:val="bullet"/>
      <w:lvlText w:val=""/>
      <w:lvlJc w:val="left"/>
      <w:pPr>
        <w:ind w:left="5040" w:hanging="360"/>
      </w:pPr>
      <w:rPr>
        <w:rFonts w:hint="default" w:ascii="Symbol" w:hAnsi="Symbol"/>
      </w:rPr>
    </w:lvl>
    <w:lvl w:ilvl="7" w:tplc="B9462FA2">
      <w:start w:val="1"/>
      <w:numFmt w:val="bullet"/>
      <w:lvlText w:val="o"/>
      <w:lvlJc w:val="left"/>
      <w:pPr>
        <w:ind w:left="5760" w:hanging="360"/>
      </w:pPr>
      <w:rPr>
        <w:rFonts w:hint="default" w:ascii="Courier New" w:hAnsi="Courier New"/>
      </w:rPr>
    </w:lvl>
    <w:lvl w:ilvl="8" w:tplc="A4609FAA">
      <w:start w:val="1"/>
      <w:numFmt w:val="bullet"/>
      <w:lvlText w:val=""/>
      <w:lvlJc w:val="left"/>
      <w:pPr>
        <w:ind w:left="6480" w:hanging="360"/>
      </w:pPr>
      <w:rPr>
        <w:rFonts w:hint="default" w:ascii="Wingdings" w:hAnsi="Wingdings"/>
      </w:rPr>
    </w:lvl>
  </w:abstractNum>
  <w:abstractNum w:abstractNumId="3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5FD55B6"/>
    <w:multiLevelType w:val="hybridMultilevel"/>
    <w:tmpl w:val="D27A2F3A"/>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4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7B717D8E"/>
    <w:multiLevelType w:val="hybridMultilevel"/>
    <w:tmpl w:val="F4BEE8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59784">
    <w:abstractNumId w:val="38"/>
  </w:num>
  <w:num w:numId="2" w16cid:durableId="933437144">
    <w:abstractNumId w:val="1"/>
  </w:num>
  <w:num w:numId="3" w16cid:durableId="1230458432">
    <w:abstractNumId w:val="34"/>
  </w:num>
  <w:num w:numId="4" w16cid:durableId="1856072833">
    <w:abstractNumId w:val="16"/>
  </w:num>
  <w:num w:numId="5" w16cid:durableId="2120489917">
    <w:abstractNumId w:val="7"/>
  </w:num>
  <w:num w:numId="6" w16cid:durableId="665326605">
    <w:abstractNumId w:val="45"/>
  </w:num>
  <w:num w:numId="7" w16cid:durableId="109785916">
    <w:abstractNumId w:val="42"/>
  </w:num>
  <w:num w:numId="8" w16cid:durableId="1369407402">
    <w:abstractNumId w:val="5"/>
  </w:num>
  <w:num w:numId="9" w16cid:durableId="1280799711">
    <w:abstractNumId w:val="39"/>
  </w:num>
  <w:num w:numId="10" w16cid:durableId="1934626137">
    <w:abstractNumId w:val="18"/>
  </w:num>
  <w:num w:numId="11" w16cid:durableId="1971128893">
    <w:abstractNumId w:val="12"/>
  </w:num>
  <w:num w:numId="12" w16cid:durableId="1055600">
    <w:abstractNumId w:val="22"/>
  </w:num>
  <w:num w:numId="13" w16cid:durableId="2119792363">
    <w:abstractNumId w:val="44"/>
  </w:num>
  <w:num w:numId="14" w16cid:durableId="1450854239">
    <w:abstractNumId w:val="43"/>
  </w:num>
  <w:num w:numId="15" w16cid:durableId="1620334117">
    <w:abstractNumId w:val="26"/>
  </w:num>
  <w:num w:numId="16" w16cid:durableId="1824853769">
    <w:abstractNumId w:val="28"/>
  </w:num>
  <w:num w:numId="17" w16cid:durableId="1119254085">
    <w:abstractNumId w:val="0"/>
  </w:num>
  <w:num w:numId="18" w16cid:durableId="1526945852">
    <w:abstractNumId w:val="41"/>
  </w:num>
  <w:num w:numId="19" w16cid:durableId="9262036">
    <w:abstractNumId w:val="47"/>
  </w:num>
  <w:num w:numId="20" w16cid:durableId="99688860">
    <w:abstractNumId w:val="37"/>
  </w:num>
  <w:num w:numId="21" w16cid:durableId="1951355858">
    <w:abstractNumId w:val="24"/>
  </w:num>
  <w:num w:numId="22" w16cid:durableId="497309260">
    <w:abstractNumId w:val="20"/>
  </w:num>
  <w:num w:numId="23" w16cid:durableId="1023017617">
    <w:abstractNumId w:val="17"/>
  </w:num>
  <w:num w:numId="24" w16cid:durableId="1137407001">
    <w:abstractNumId w:val="9"/>
  </w:num>
  <w:num w:numId="25" w16cid:durableId="282078090">
    <w:abstractNumId w:val="25"/>
  </w:num>
  <w:num w:numId="26" w16cid:durableId="557664061">
    <w:abstractNumId w:val="35"/>
  </w:num>
  <w:num w:numId="27" w16cid:durableId="1333951479">
    <w:abstractNumId w:val="2"/>
  </w:num>
  <w:num w:numId="28" w16cid:durableId="1880581652">
    <w:abstractNumId w:val="11"/>
  </w:num>
  <w:num w:numId="29" w16cid:durableId="943422885">
    <w:abstractNumId w:val="3"/>
  </w:num>
  <w:num w:numId="30" w16cid:durableId="2135250139">
    <w:abstractNumId w:val="19"/>
  </w:num>
  <w:num w:numId="31" w16cid:durableId="458839981">
    <w:abstractNumId w:val="27"/>
  </w:num>
  <w:num w:numId="32" w16cid:durableId="1749300570">
    <w:abstractNumId w:val="33"/>
  </w:num>
  <w:num w:numId="33" w16cid:durableId="3948240">
    <w:abstractNumId w:val="15"/>
  </w:num>
  <w:num w:numId="34" w16cid:durableId="435945565">
    <w:abstractNumId w:val="23"/>
  </w:num>
  <w:num w:numId="35" w16cid:durableId="810486746">
    <w:abstractNumId w:val="46"/>
  </w:num>
  <w:num w:numId="36" w16cid:durableId="650402408">
    <w:abstractNumId w:val="6"/>
  </w:num>
  <w:num w:numId="37" w16cid:durableId="899555430">
    <w:abstractNumId w:val="13"/>
  </w:num>
  <w:num w:numId="38" w16cid:durableId="333337483">
    <w:abstractNumId w:val="36"/>
  </w:num>
  <w:num w:numId="39" w16cid:durableId="1890068254">
    <w:abstractNumId w:val="30"/>
  </w:num>
  <w:num w:numId="40" w16cid:durableId="59523668">
    <w:abstractNumId w:val="29"/>
  </w:num>
  <w:num w:numId="41" w16cid:durableId="1583757132">
    <w:abstractNumId w:val="10"/>
  </w:num>
  <w:num w:numId="42" w16cid:durableId="1792935825">
    <w:abstractNumId w:val="40"/>
  </w:num>
  <w:num w:numId="43" w16cid:durableId="82797372">
    <w:abstractNumId w:val="31"/>
  </w:num>
  <w:num w:numId="44" w16cid:durableId="359552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8789195">
    <w:abstractNumId w:val="4"/>
  </w:num>
  <w:num w:numId="46" w16cid:durableId="1178734395">
    <w:abstractNumId w:val="8"/>
  </w:num>
  <w:num w:numId="47" w16cid:durableId="1023826721">
    <w:abstractNumId w:val="21"/>
  </w:num>
  <w:num w:numId="48" w16cid:durableId="384572800">
    <w:abstractNumId w:val="48"/>
  </w:num>
  <w:num w:numId="49" w16cid:durableId="197352802">
    <w:abstractNumId w:val="32"/>
  </w:num>
  <w:num w:numId="50" w16cid:durableId="71867266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3557"/>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464D"/>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3CBA"/>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5137F"/>
    <w:rsid w:val="005613FA"/>
    <w:rsid w:val="0056661A"/>
    <w:rsid w:val="00566F55"/>
    <w:rsid w:val="00576108"/>
    <w:rsid w:val="00585BF6"/>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279E"/>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04D4"/>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57326"/>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A7849"/>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1BD"/>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153A"/>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3932"/>
    <w:rsid w:val="00CB762D"/>
    <w:rsid w:val="00CC1A18"/>
    <w:rsid w:val="00CC35C4"/>
    <w:rsid w:val="00CC476E"/>
    <w:rsid w:val="00CC4A8F"/>
    <w:rsid w:val="00CC5122"/>
    <w:rsid w:val="00CD1CC7"/>
    <w:rsid w:val="00CD5428"/>
    <w:rsid w:val="00CD67D0"/>
    <w:rsid w:val="00CE7A3A"/>
    <w:rsid w:val="00CF4E87"/>
    <w:rsid w:val="00CF5C97"/>
    <w:rsid w:val="00CF73BE"/>
    <w:rsid w:val="00D06B7C"/>
    <w:rsid w:val="00D33048"/>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95FDF"/>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53B0"/>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2F0C0C5"/>
    <w:rsid w:val="0329815A"/>
    <w:rsid w:val="06631E8E"/>
    <w:rsid w:val="06F3AE0D"/>
    <w:rsid w:val="07DEEDE0"/>
    <w:rsid w:val="08C4E285"/>
    <w:rsid w:val="0CB9FEC5"/>
    <w:rsid w:val="0EFC9A78"/>
    <w:rsid w:val="126FF709"/>
    <w:rsid w:val="12E04443"/>
    <w:rsid w:val="142291E7"/>
    <w:rsid w:val="14B37031"/>
    <w:rsid w:val="1549F4B5"/>
    <w:rsid w:val="1566FE84"/>
    <w:rsid w:val="15988803"/>
    <w:rsid w:val="162ADBDE"/>
    <w:rsid w:val="179E97FA"/>
    <w:rsid w:val="185D9CDC"/>
    <w:rsid w:val="19727BBF"/>
    <w:rsid w:val="1EFF261B"/>
    <w:rsid w:val="21B68A68"/>
    <w:rsid w:val="22CDEF43"/>
    <w:rsid w:val="265E2A3C"/>
    <w:rsid w:val="28432E8C"/>
    <w:rsid w:val="2900A0E1"/>
    <w:rsid w:val="2C2A7C13"/>
    <w:rsid w:val="3048D481"/>
    <w:rsid w:val="30AA0C90"/>
    <w:rsid w:val="313A019C"/>
    <w:rsid w:val="31E9FC90"/>
    <w:rsid w:val="32D2F9BF"/>
    <w:rsid w:val="32D653A9"/>
    <w:rsid w:val="33431E16"/>
    <w:rsid w:val="3385CCF1"/>
    <w:rsid w:val="3395DEF6"/>
    <w:rsid w:val="365B9394"/>
    <w:rsid w:val="38F9A989"/>
    <w:rsid w:val="3AC52715"/>
    <w:rsid w:val="3B02474C"/>
    <w:rsid w:val="3C347A18"/>
    <w:rsid w:val="3CAC2CAA"/>
    <w:rsid w:val="3EA99022"/>
    <w:rsid w:val="3ECB6C6A"/>
    <w:rsid w:val="408D9B22"/>
    <w:rsid w:val="409B2A75"/>
    <w:rsid w:val="41E6F7FD"/>
    <w:rsid w:val="42CFBC27"/>
    <w:rsid w:val="433CE5FE"/>
    <w:rsid w:val="436F103E"/>
    <w:rsid w:val="439336F9"/>
    <w:rsid w:val="45806BEF"/>
    <w:rsid w:val="46C4EB1A"/>
    <w:rsid w:val="47300766"/>
    <w:rsid w:val="4840B5DA"/>
    <w:rsid w:val="49305369"/>
    <w:rsid w:val="4A3F5D47"/>
    <w:rsid w:val="4B2D0BD8"/>
    <w:rsid w:val="4D442A35"/>
    <w:rsid w:val="4E1E86BB"/>
    <w:rsid w:val="5077BF76"/>
    <w:rsid w:val="53C352F9"/>
    <w:rsid w:val="5469AC7A"/>
    <w:rsid w:val="54C9817A"/>
    <w:rsid w:val="5578A88E"/>
    <w:rsid w:val="58DF9DB1"/>
    <w:rsid w:val="590D2BC0"/>
    <w:rsid w:val="5946F7E1"/>
    <w:rsid w:val="5B5A37F9"/>
    <w:rsid w:val="5E92ABC0"/>
    <w:rsid w:val="5F122E41"/>
    <w:rsid w:val="5F534BCC"/>
    <w:rsid w:val="60E36719"/>
    <w:rsid w:val="622F9707"/>
    <w:rsid w:val="62D2FECA"/>
    <w:rsid w:val="63B0EC5A"/>
    <w:rsid w:val="645A1231"/>
    <w:rsid w:val="65292528"/>
    <w:rsid w:val="6AB85AF3"/>
    <w:rsid w:val="6B0F6E34"/>
    <w:rsid w:val="6C1BF495"/>
    <w:rsid w:val="6D658FD7"/>
    <w:rsid w:val="6E203A26"/>
    <w:rsid w:val="6EB83CE7"/>
    <w:rsid w:val="714ACE99"/>
    <w:rsid w:val="72462499"/>
    <w:rsid w:val="730FA39C"/>
    <w:rsid w:val="75D7AF17"/>
    <w:rsid w:val="75F798C6"/>
    <w:rsid w:val="76C04C83"/>
    <w:rsid w:val="77BBC219"/>
    <w:rsid w:val="780DB3CE"/>
    <w:rsid w:val="78C8A257"/>
    <w:rsid w:val="79290760"/>
    <w:rsid w:val="797F7E25"/>
    <w:rsid w:val="7B187448"/>
    <w:rsid w:val="7B6BB890"/>
    <w:rsid w:val="7DD7CE5B"/>
    <w:rsid w:val="7DEA57B3"/>
    <w:rsid w:val="7F510C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14370754">
      <w:bodyDiv w:val="1"/>
      <w:marLeft w:val="0"/>
      <w:marRight w:val="0"/>
      <w:marTop w:val="0"/>
      <w:marBottom w:val="0"/>
      <w:divBdr>
        <w:top w:val="none" w:sz="0" w:space="0" w:color="auto"/>
        <w:left w:val="none" w:sz="0" w:space="0" w:color="auto"/>
        <w:bottom w:val="none" w:sz="0" w:space="0" w:color="auto"/>
        <w:right w:val="none" w:sz="0" w:space="0" w:color="auto"/>
      </w:divBdr>
    </w:div>
    <w:div w:id="2715203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4167474">
      <w:bodyDiv w:val="1"/>
      <w:marLeft w:val="0"/>
      <w:marRight w:val="0"/>
      <w:marTop w:val="0"/>
      <w:marBottom w:val="0"/>
      <w:divBdr>
        <w:top w:val="none" w:sz="0" w:space="0" w:color="auto"/>
        <w:left w:val="none" w:sz="0" w:space="0" w:color="auto"/>
        <w:bottom w:val="none" w:sz="0" w:space="0" w:color="auto"/>
        <w:right w:val="none" w:sz="0" w:space="0" w:color="auto"/>
      </w:divBdr>
    </w:div>
    <w:div w:id="815339970">
      <w:bodyDiv w:val="1"/>
      <w:marLeft w:val="0"/>
      <w:marRight w:val="0"/>
      <w:marTop w:val="0"/>
      <w:marBottom w:val="0"/>
      <w:divBdr>
        <w:top w:val="none" w:sz="0" w:space="0" w:color="auto"/>
        <w:left w:val="none" w:sz="0" w:space="0" w:color="auto"/>
        <w:bottom w:val="none" w:sz="0" w:space="0" w:color="auto"/>
        <w:right w:val="none" w:sz="0" w:space="0" w:color="auto"/>
      </w:divBdr>
    </w:div>
    <w:div w:id="893810771">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281645686">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375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9957A5"/>
    <w:rsid w:val="00A651BD"/>
    <w:rsid w:val="00C47D98"/>
    <w:rsid w:val="00CB3932"/>
    <w:rsid w:val="00E95FDF"/>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18C7F3BA-7327-4001-BE6D-4E9A8D589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 ds:uri="75304046-ffad-4f70-9f4b-bbc776f1b690"/>
    <ds:schemaRef ds:uri="2d89081f-6c64-408f-b9dd-c27e8c88cdc8"/>
    <ds:schemaRef ds:uri="a6d87e3d-d9df-4832-a311-66066ac8fdc6"/>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7</revision>
  <lastPrinted>2004-02-23T22:04:00.0000000Z</lastPrinted>
  <dcterms:created xsi:type="dcterms:W3CDTF">2025-09-29T16:03:00.0000000Z</dcterms:created>
  <dcterms:modified xsi:type="dcterms:W3CDTF">2025-09-29T16:42:45.7333866Z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135122300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