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B9887D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
        <w:gridCol w:w="2402"/>
        <w:gridCol w:w="7329"/>
      </w:tblGrid>
      <w:tr w:rsidR="00162B93" w:rsidRPr="00F24FA7" w14:paraId="6C1D50FD" w14:textId="77777777" w:rsidTr="78B19C86">
        <w:trPr>
          <w:gridBefore w:val="1"/>
          <w:wBefore w:w="8" w:type="dxa"/>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AB54452" w:rsidR="00040A1F" w:rsidRPr="00F24FA7" w:rsidRDefault="00666CAC">
            <w:pPr>
              <w:rPr>
                <w:rFonts w:cs="Arial"/>
                <w:szCs w:val="24"/>
              </w:rPr>
            </w:pPr>
            <w:r>
              <w:rPr>
                <w:rFonts w:cs="Arial"/>
                <w:szCs w:val="24"/>
              </w:rPr>
              <w:t>Firefighter - Control</w:t>
            </w:r>
          </w:p>
        </w:tc>
      </w:tr>
      <w:tr w:rsidR="00040A1F" w:rsidRPr="00F24FA7" w14:paraId="0CC9544E"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A021A89" w:rsidR="00040A1F" w:rsidRPr="00F24FA7" w:rsidRDefault="00F52291">
            <w:pPr>
              <w:rPr>
                <w:rFonts w:cs="Arial"/>
                <w:color w:val="000000"/>
                <w:szCs w:val="24"/>
              </w:rPr>
            </w:pPr>
            <w:r>
              <w:rPr>
                <w:rFonts w:cs="Arial"/>
                <w:color w:val="000000"/>
                <w:szCs w:val="24"/>
              </w:rPr>
              <w:t>20589</w:t>
            </w:r>
          </w:p>
        </w:tc>
      </w:tr>
      <w:tr w:rsidR="00040A1F" w:rsidRPr="00F24FA7" w14:paraId="69641E03"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77A8206C" w:rsidR="00040A1F" w:rsidRPr="00545EF3" w:rsidRDefault="00666CAC" w:rsidP="5F122E41">
            <w:pPr>
              <w:rPr>
                <w:rFonts w:cs="Arial"/>
                <w:color w:val="000000" w:themeColor="text1"/>
              </w:rPr>
            </w:pPr>
            <w:r>
              <w:rPr>
                <w:rFonts w:cs="Arial"/>
                <w:color w:val="000000" w:themeColor="text1"/>
              </w:rPr>
              <w:t>Firefighter (Control) in accordance with NJC pay scales</w:t>
            </w:r>
          </w:p>
        </w:tc>
      </w:tr>
      <w:tr w:rsidR="00040A1F" w:rsidRPr="00F24FA7" w14:paraId="15B00615"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797B18E" w:rsidR="00040A1F" w:rsidRPr="00F24FA7" w:rsidRDefault="00666CAC">
            <w:pPr>
              <w:rPr>
                <w:rFonts w:cs="Arial"/>
                <w:szCs w:val="24"/>
              </w:rPr>
            </w:pPr>
            <w:r>
              <w:rPr>
                <w:rFonts w:cs="Arial"/>
                <w:szCs w:val="24"/>
              </w:rPr>
              <w:t>Suffolk Fire and Rescue Service, Fire Control</w:t>
            </w:r>
          </w:p>
        </w:tc>
      </w:tr>
      <w:tr w:rsidR="00040A1F" w:rsidRPr="00F24FA7" w14:paraId="72F03A6E"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1949E21" w:rsidR="00040A1F" w:rsidRPr="00666CAC" w:rsidRDefault="001152FD">
            <w:pPr>
              <w:rPr>
                <w:rFonts w:cs="Arial"/>
                <w:color w:val="000000"/>
                <w:szCs w:val="24"/>
              </w:rPr>
            </w:pPr>
            <w:r w:rsidRPr="005A73D3">
              <w:rPr>
                <w:rFonts w:cs="Arial"/>
                <w:color w:val="000000"/>
                <w:szCs w:val="24"/>
              </w:rPr>
              <w:t>Beacon House, Landmark Business Park, Ipswich, Suffolk, IP1 5PB</w:t>
            </w:r>
          </w:p>
        </w:tc>
      </w:tr>
      <w:tr w:rsidR="00040A1F" w:rsidRPr="00F24FA7" w14:paraId="6562A077"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C7199A2" w:rsidR="00040A1F" w:rsidRPr="00F24FA7" w:rsidRDefault="00B22B10" w:rsidP="00B22B10">
            <w:pPr>
              <w:rPr>
                <w:rFonts w:cs="Arial"/>
                <w:color w:val="000000"/>
                <w:szCs w:val="24"/>
              </w:rPr>
            </w:pPr>
            <w:r>
              <w:rPr>
                <w:rFonts w:cs="Arial"/>
                <w:color w:val="000000"/>
                <w:szCs w:val="24"/>
              </w:rPr>
              <w:t>42 including weekends and bank holidays. Shift pattern</w:t>
            </w:r>
            <w:r w:rsidRPr="008573EE">
              <w:rPr>
                <w:rFonts w:cs="Arial"/>
                <w:color w:val="000000"/>
                <w:szCs w:val="24"/>
              </w:rPr>
              <w:t xml:space="preserve"> 2 days (08:00 – 18:00), 2 nights (18:00 – 08:00) followed by 4 rest days.</w:t>
            </w:r>
          </w:p>
        </w:tc>
      </w:tr>
      <w:tr w:rsidR="00040A1F" w:rsidRPr="00F24FA7" w14:paraId="65EC9CBD" w14:textId="77777777" w:rsidTr="78B19C86">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0BAB723" w:rsidR="00040A1F" w:rsidRPr="005046EE" w:rsidRDefault="008A37D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66CAC">
                  <w:rPr>
                    <w:rFonts w:cs="Arial"/>
                    <w:b/>
                    <w:bCs/>
                    <w:color w:val="000000"/>
                    <w:szCs w:val="24"/>
                  </w:rPr>
                  <w:t>Permanent</w:t>
                </w:r>
              </w:sdtContent>
            </w:sdt>
            <w:r w:rsidR="008A58EF">
              <w:rPr>
                <w:rFonts w:cs="Arial"/>
                <w:b/>
                <w:bCs/>
                <w:color w:val="000000"/>
                <w:szCs w:val="24"/>
              </w:rPr>
              <w:t xml:space="preserve"> </w:t>
            </w:r>
          </w:p>
        </w:tc>
      </w:tr>
      <w:tr w:rsidR="00BA632E" w:rsidRPr="00881FE3" w14:paraId="0438692C" w14:textId="77777777" w:rsidTr="78B19C86">
        <w:trPr>
          <w:trHeight w:val="1108"/>
        </w:trPr>
        <w:tc>
          <w:tcPr>
            <w:tcW w:w="2410" w:type="dxa"/>
            <w:gridSpan w:val="2"/>
            <w:shd w:val="clear" w:color="auto" w:fill="171796"/>
            <w:tcMar>
              <w:top w:w="0" w:type="dxa"/>
              <w:left w:w="108" w:type="dxa"/>
              <w:bottom w:w="0" w:type="dxa"/>
              <w:right w:w="108" w:type="dxa"/>
            </w:tcMar>
            <w:vAlign w:val="center"/>
          </w:tcPr>
          <w:p w14:paraId="09745A59" w14:textId="77777777" w:rsidR="00BA632E" w:rsidRPr="00881FE3" w:rsidRDefault="00BA632E" w:rsidP="001B3246">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4A679E80" w14:textId="77777777" w:rsidR="00BA632E" w:rsidRPr="00881FE3" w:rsidRDefault="00BA632E" w:rsidP="001B3246">
            <w:pPr>
              <w:pStyle w:val="ListParagraph"/>
              <w:numPr>
                <w:ilvl w:val="0"/>
                <w:numId w:val="32"/>
              </w:numPr>
              <w:ind w:left="246" w:hanging="227"/>
              <w:rPr>
                <w:rFonts w:cs="Arial"/>
                <w:i/>
                <w:iCs/>
                <w:szCs w:val="24"/>
              </w:rPr>
            </w:pPr>
            <w:r w:rsidRPr="78B19C86">
              <w:rPr>
                <w:rFonts w:cs="Arial"/>
                <w:i/>
                <w:iCs/>
              </w:rPr>
              <w:t>Job sharing</w:t>
            </w:r>
          </w:p>
        </w:tc>
      </w:tr>
    </w:tbl>
    <w:p w14:paraId="70072877" w14:textId="77777777" w:rsidR="00DF0CB2"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FB1A93" w:rsidRPr="00162B93" w14:paraId="7FC5C07E" w14:textId="77777777" w:rsidTr="001B3246">
        <w:trPr>
          <w:trHeight w:val="487"/>
        </w:trPr>
        <w:tc>
          <w:tcPr>
            <w:tcW w:w="9808" w:type="dxa"/>
            <w:shd w:val="clear" w:color="auto" w:fill="171796"/>
            <w:vAlign w:val="center"/>
          </w:tcPr>
          <w:p w14:paraId="6DF58A41" w14:textId="77777777" w:rsidR="00FB1A93" w:rsidRPr="00162B93" w:rsidRDefault="00FB1A93" w:rsidP="001B3246">
            <w:pPr>
              <w:rPr>
                <w:rFonts w:cs="Arial"/>
                <w:b/>
                <w:bCs/>
                <w:color w:val="FFFFFF" w:themeColor="background1"/>
                <w:szCs w:val="24"/>
              </w:rPr>
            </w:pPr>
            <w:r>
              <w:rPr>
                <w:rFonts w:cs="Arial"/>
                <w:b/>
                <w:bCs/>
                <w:color w:val="FFFFFF" w:themeColor="background1"/>
                <w:szCs w:val="24"/>
              </w:rPr>
              <w:t>About us</w:t>
            </w:r>
          </w:p>
        </w:tc>
      </w:tr>
    </w:tbl>
    <w:p w14:paraId="60769CBB" w14:textId="77777777" w:rsidR="00FB1A93" w:rsidRDefault="00FB1A93" w:rsidP="00FB1A93">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41678E9F" w14:textId="77777777" w:rsidR="00FB1A93" w:rsidRPr="00BC371B" w:rsidRDefault="00FB1A93" w:rsidP="00FB1A93">
      <w:pPr>
        <w:rPr>
          <w:rFonts w:cs="Arial"/>
          <w:iCs/>
          <w:szCs w:val="24"/>
        </w:rPr>
      </w:pPr>
    </w:p>
    <w:p w14:paraId="3CD737B0" w14:textId="77777777" w:rsidR="00FB1A93" w:rsidRDefault="00FB1A93" w:rsidP="00FB1A9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2780312F" w14:textId="77777777" w:rsidR="00FB1A93" w:rsidRPr="00BC371B" w:rsidRDefault="00FB1A93" w:rsidP="00FB1A93">
      <w:pPr>
        <w:rPr>
          <w:rFonts w:cs="Arial"/>
          <w:iCs/>
          <w:szCs w:val="24"/>
        </w:rPr>
      </w:pPr>
    </w:p>
    <w:p w14:paraId="1C561120" w14:textId="7BF35479" w:rsidR="00FB1A93" w:rsidRPr="00FB1A93" w:rsidRDefault="00FB1A93" w:rsidP="00FB1A93">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066864F4" w14:textId="77777777" w:rsidR="00FB1A93" w:rsidRPr="00BC371B" w:rsidRDefault="00FB1A93" w:rsidP="00FB1A93">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FB1A93">
            <w:pPr>
              <w:rPr>
                <w:rFonts w:cs="Arial"/>
                <w:b/>
                <w:bCs/>
                <w:color w:val="FFFFFF" w:themeColor="background1"/>
                <w:szCs w:val="24"/>
              </w:rPr>
            </w:pPr>
            <w:r w:rsidRPr="00162B93">
              <w:rPr>
                <w:rFonts w:cs="Arial"/>
                <w:b/>
                <w:bCs/>
                <w:color w:val="FFFFFF" w:themeColor="background1"/>
                <w:szCs w:val="24"/>
              </w:rPr>
              <w:t>Main purpose of the job</w:t>
            </w:r>
          </w:p>
        </w:tc>
      </w:tr>
    </w:tbl>
    <w:p w14:paraId="5FCBC6DF" w14:textId="70E32E59" w:rsidR="007C34AC" w:rsidRPr="00666CAC" w:rsidRDefault="00666CAC" w:rsidP="00FB1A93">
      <w:pPr>
        <w:rPr>
          <w:rFonts w:cs="Arial"/>
          <w:iCs/>
          <w:szCs w:val="24"/>
        </w:rPr>
      </w:pPr>
      <w:r>
        <w:t>To protect and save life, property, and the environment by working as part of a team to receive emergency calls from members of the public and other agencies, determine the action required to meet the emergency and mobilise resources accordingly.</w:t>
      </w:r>
    </w:p>
    <w:p w14:paraId="35E1E2E0" w14:textId="77777777" w:rsidR="00305397" w:rsidRPr="00F24FA7" w:rsidRDefault="00305397" w:rsidP="00FB1A93">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3735B550" w:rsidR="00513B07" w:rsidRPr="00162B93" w:rsidRDefault="00513B07" w:rsidP="00FB1A93">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666CAC">
              <w:rPr>
                <w:rFonts w:cs="Arial"/>
                <w:b/>
                <w:bCs/>
                <w:color w:val="FFFFFF" w:themeColor="background1"/>
                <w:szCs w:val="24"/>
              </w:rPr>
              <w:t>role</w:t>
            </w:r>
          </w:p>
        </w:tc>
      </w:tr>
    </w:tbl>
    <w:bookmarkEnd w:id="0"/>
    <w:p w14:paraId="2D3B50CD" w14:textId="45D19426" w:rsidR="00666CAC" w:rsidRDefault="00666CAC" w:rsidP="00FB1A93">
      <w:pPr>
        <w:rPr>
          <w:rFonts w:cs="Arial"/>
          <w:i/>
          <w:szCs w:val="24"/>
        </w:rPr>
      </w:pPr>
      <w:r w:rsidRPr="00836594">
        <w:rPr>
          <w:rFonts w:cs="Arial"/>
          <w:iCs/>
          <w:szCs w:val="24"/>
        </w:rPr>
        <w:t xml:space="preserve">Reporting to the respective </w:t>
      </w:r>
      <w:r>
        <w:rPr>
          <w:rFonts w:cs="Arial"/>
          <w:iCs/>
          <w:szCs w:val="24"/>
        </w:rPr>
        <w:t>Crew</w:t>
      </w:r>
      <w:r w:rsidRPr="00836594">
        <w:rPr>
          <w:rFonts w:cs="Arial"/>
          <w:iCs/>
          <w:szCs w:val="24"/>
        </w:rPr>
        <w:t xml:space="preserve"> Manager, this role is based within the control team as part of the wider </w:t>
      </w:r>
      <w:r w:rsidRPr="00BC4890">
        <w:rPr>
          <w:rFonts w:cs="Arial"/>
          <w:iCs/>
          <w:szCs w:val="24"/>
        </w:rPr>
        <w:t xml:space="preserve">Organisation Risk </w:t>
      </w:r>
      <w:r w:rsidR="00AC73FC">
        <w:rPr>
          <w:rFonts w:cs="Arial"/>
          <w:iCs/>
          <w:szCs w:val="24"/>
        </w:rPr>
        <w:t>and</w:t>
      </w:r>
      <w:r w:rsidRPr="00BC4890">
        <w:rPr>
          <w:rFonts w:cs="Arial"/>
          <w:iCs/>
          <w:szCs w:val="24"/>
        </w:rPr>
        <w:t xml:space="preserve"> Improvement service area</w:t>
      </w:r>
      <w:r>
        <w:rPr>
          <w:rFonts w:cs="Arial"/>
          <w:iCs/>
          <w:szCs w:val="24"/>
        </w:rPr>
        <w:t>.</w:t>
      </w:r>
    </w:p>
    <w:p w14:paraId="74CACF43" w14:textId="77777777" w:rsidR="00BC371B" w:rsidRDefault="00BC371B" w:rsidP="00FB1A9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FB1A9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FB1A93">
      <w:pPr>
        <w:rPr>
          <w:rFonts w:cs="Arial"/>
          <w:szCs w:val="24"/>
        </w:rPr>
      </w:pPr>
    </w:p>
    <w:p w14:paraId="0337C185" w14:textId="7DCF02E5" w:rsidR="00F34479" w:rsidRPr="00F24FA7" w:rsidRDefault="00F34479" w:rsidP="00FB1A93">
      <w:pPr>
        <w:rPr>
          <w:rFonts w:cs="Arial"/>
          <w:b/>
          <w:szCs w:val="24"/>
        </w:rPr>
      </w:pPr>
      <w:r w:rsidRPr="00F24FA7">
        <w:rPr>
          <w:rFonts w:cs="Arial"/>
          <w:b/>
          <w:szCs w:val="24"/>
        </w:rPr>
        <w:lastRenderedPageBreak/>
        <w:t>Da</w:t>
      </w:r>
      <w:r w:rsidR="00C84CD6" w:rsidRPr="00F24FA7">
        <w:rPr>
          <w:rFonts w:cs="Arial"/>
          <w:b/>
          <w:szCs w:val="24"/>
        </w:rPr>
        <w:t>y to day</w:t>
      </w:r>
      <w:r w:rsidRPr="00F24FA7">
        <w:rPr>
          <w:rFonts w:cs="Arial"/>
          <w:b/>
          <w:szCs w:val="24"/>
        </w:rPr>
        <w:t xml:space="preserve"> tasks may include:</w:t>
      </w:r>
    </w:p>
    <w:p w14:paraId="76FA114E" w14:textId="77777777" w:rsidR="00666CAC" w:rsidRDefault="00666CAC" w:rsidP="00AC73FC">
      <w:pPr>
        <w:pStyle w:val="ListParagraph"/>
        <w:numPr>
          <w:ilvl w:val="0"/>
          <w:numId w:val="34"/>
        </w:numPr>
        <w:ind w:left="426"/>
      </w:pPr>
      <w:r>
        <w:t>To handle incoming emergency and non-emergency calls, acting appropriate to the circumstances.</w:t>
      </w:r>
    </w:p>
    <w:p w14:paraId="7276E5A1" w14:textId="77777777" w:rsidR="00666CAC" w:rsidRDefault="00666CAC" w:rsidP="00AC73FC">
      <w:pPr>
        <w:pStyle w:val="ListParagraph"/>
        <w:numPr>
          <w:ilvl w:val="0"/>
          <w:numId w:val="34"/>
        </w:numPr>
        <w:ind w:left="426"/>
      </w:pPr>
      <w:r>
        <w:t>In the case of emergency calls, to ensure that all relevant and essential information is obtained from the caller regarding the incident.</w:t>
      </w:r>
    </w:p>
    <w:p w14:paraId="56543AE9" w14:textId="77777777" w:rsidR="00666CAC" w:rsidRDefault="00666CAC" w:rsidP="00AC73FC">
      <w:pPr>
        <w:pStyle w:val="ListParagraph"/>
        <w:numPr>
          <w:ilvl w:val="0"/>
          <w:numId w:val="34"/>
        </w:numPr>
        <w:ind w:left="426"/>
      </w:pPr>
      <w:r>
        <w:t xml:space="preserve">To mobilise the correct resources to incidents in accordance with Fire and Rescue Service policies, procedures, and instructions. </w:t>
      </w:r>
    </w:p>
    <w:p w14:paraId="7864EC5C" w14:textId="77777777" w:rsidR="00666CAC" w:rsidRDefault="00666CAC" w:rsidP="00AC73FC">
      <w:pPr>
        <w:pStyle w:val="ListParagraph"/>
        <w:numPr>
          <w:ilvl w:val="0"/>
          <w:numId w:val="34"/>
        </w:numPr>
        <w:ind w:left="426"/>
      </w:pPr>
      <w:r>
        <w:t>To mobilise additional appliances, resources and personnel as required throughout the course of incidents.</w:t>
      </w:r>
    </w:p>
    <w:p w14:paraId="52CC7EF4" w14:textId="77777777" w:rsidR="00666CAC" w:rsidRDefault="00666CAC" w:rsidP="00AC73FC">
      <w:pPr>
        <w:pStyle w:val="ListParagraph"/>
        <w:numPr>
          <w:ilvl w:val="0"/>
          <w:numId w:val="34"/>
        </w:numPr>
        <w:ind w:left="426"/>
      </w:pPr>
      <w:r>
        <w:t>To inform, and where necessary mobilise to incidents, supervisory managers, Principal Managers and/or the Chief Fire Officer.</w:t>
      </w:r>
    </w:p>
    <w:p w14:paraId="0A2F4876" w14:textId="77777777" w:rsidR="00666CAC" w:rsidRDefault="00666CAC" w:rsidP="00AC73FC">
      <w:pPr>
        <w:pStyle w:val="ListParagraph"/>
        <w:numPr>
          <w:ilvl w:val="0"/>
          <w:numId w:val="34"/>
        </w:numPr>
        <w:ind w:left="426"/>
      </w:pPr>
      <w:r>
        <w:t>To arrange standby and relief cover moves as requested by the Officer-in-Charge of the incident.</w:t>
      </w:r>
    </w:p>
    <w:p w14:paraId="52FB86F8" w14:textId="77777777" w:rsidR="00666CAC" w:rsidRDefault="00666CAC" w:rsidP="00AC73FC">
      <w:pPr>
        <w:pStyle w:val="ListParagraph"/>
        <w:numPr>
          <w:ilvl w:val="0"/>
          <w:numId w:val="34"/>
        </w:numPr>
        <w:ind w:left="426"/>
      </w:pPr>
      <w:r>
        <w:t>To liaise with external agencies and utilities, such as the Police, Ambulance, Electricity, Gas and Water services.</w:t>
      </w:r>
    </w:p>
    <w:p w14:paraId="1675C977" w14:textId="77777777" w:rsidR="00666CAC" w:rsidRDefault="00666CAC" w:rsidP="00AC73FC">
      <w:pPr>
        <w:pStyle w:val="ListParagraph"/>
        <w:numPr>
          <w:ilvl w:val="0"/>
          <w:numId w:val="34"/>
        </w:numPr>
        <w:ind w:left="426"/>
      </w:pPr>
      <w:r>
        <w:t>To operate allied communication equipment, carrying out routine test procedures as required, and reporting any faults.</w:t>
      </w:r>
    </w:p>
    <w:p w14:paraId="3FBE86E3" w14:textId="77777777" w:rsidR="00666CAC" w:rsidRDefault="00666CAC" w:rsidP="00AC73FC">
      <w:pPr>
        <w:pStyle w:val="ListParagraph"/>
        <w:numPr>
          <w:ilvl w:val="0"/>
          <w:numId w:val="34"/>
        </w:numPr>
        <w:ind w:left="426"/>
      </w:pPr>
      <w:r>
        <w:t>To arrange cover moves for stations to maintain optimum availability.</w:t>
      </w:r>
    </w:p>
    <w:p w14:paraId="0B499633" w14:textId="77777777" w:rsidR="00666CAC" w:rsidRDefault="00666CAC" w:rsidP="00AC73FC">
      <w:pPr>
        <w:pStyle w:val="ListParagraph"/>
        <w:numPr>
          <w:ilvl w:val="0"/>
          <w:numId w:val="34"/>
        </w:numPr>
        <w:ind w:left="426"/>
      </w:pPr>
      <w:r>
        <w:t>To maintain occurrence and availability records to ensure that the information is accurate and up to date.</w:t>
      </w:r>
    </w:p>
    <w:p w14:paraId="2113CCF0" w14:textId="77777777" w:rsidR="00666CAC" w:rsidRDefault="00666CAC" w:rsidP="00AC73FC">
      <w:pPr>
        <w:pStyle w:val="ListParagraph"/>
        <w:numPr>
          <w:ilvl w:val="0"/>
          <w:numId w:val="34"/>
        </w:numPr>
        <w:ind w:left="426"/>
      </w:pPr>
      <w:r>
        <w:t>To produce, maintain and update statistics and records relevant to Service activity.</w:t>
      </w:r>
    </w:p>
    <w:p w14:paraId="0FA9E5B0" w14:textId="77777777" w:rsidR="00666CAC" w:rsidRDefault="00666CAC" w:rsidP="00AC73FC">
      <w:pPr>
        <w:pStyle w:val="ListParagraph"/>
        <w:numPr>
          <w:ilvl w:val="0"/>
          <w:numId w:val="34"/>
        </w:numPr>
        <w:ind w:left="426"/>
      </w:pPr>
      <w:r>
        <w:t>To undertake training appropriate to the role, including occasional attendance at residential courses as required.</w:t>
      </w:r>
    </w:p>
    <w:p w14:paraId="03DD43E5" w14:textId="77777777" w:rsidR="00666CAC" w:rsidRDefault="00666CAC" w:rsidP="00AC73FC">
      <w:pPr>
        <w:pStyle w:val="ListParagraph"/>
        <w:numPr>
          <w:ilvl w:val="0"/>
          <w:numId w:val="34"/>
        </w:numPr>
        <w:ind w:left="426"/>
      </w:pPr>
      <w:r>
        <w:t>To undertake any other duties consistent with the post and role which may be assigned from time to time.</w:t>
      </w:r>
    </w:p>
    <w:p w14:paraId="5A824915" w14:textId="77777777" w:rsidR="00666CAC" w:rsidRDefault="00666CAC" w:rsidP="00AC73FC">
      <w:pPr>
        <w:pStyle w:val="ListParagraph"/>
        <w:numPr>
          <w:ilvl w:val="0"/>
          <w:numId w:val="34"/>
        </w:numPr>
        <w:ind w:left="426"/>
      </w:pPr>
      <w:r>
        <w:t>Support the development of colleagues.</w:t>
      </w:r>
    </w:p>
    <w:p w14:paraId="533AA0DD" w14:textId="77777777" w:rsidR="00666CAC" w:rsidRDefault="00666CAC" w:rsidP="00AC73FC">
      <w:pPr>
        <w:pStyle w:val="ListParagraph"/>
        <w:numPr>
          <w:ilvl w:val="0"/>
          <w:numId w:val="34"/>
        </w:numPr>
        <w:ind w:left="426"/>
      </w:pPr>
      <w:r>
        <w:t>Drive and manoeuvre FRS vehicles.</w:t>
      </w:r>
    </w:p>
    <w:p w14:paraId="67B908FF" w14:textId="409B140D" w:rsidR="00401035" w:rsidRPr="00F24FA7" w:rsidRDefault="00401035" w:rsidP="00FB1A93">
      <w:pPr>
        <w:rPr>
          <w:rFonts w:cs="Arial"/>
          <w:szCs w:val="24"/>
        </w:rPr>
      </w:pPr>
    </w:p>
    <w:p w14:paraId="7881067A" w14:textId="2B9BCFC6" w:rsidR="00C84CD6" w:rsidRPr="00F24FA7" w:rsidRDefault="00C84CD6" w:rsidP="00FB1A93">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FB1A93">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FB1A9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359B18EF" w:rsidR="00E37CE0" w:rsidRPr="00F24FA7" w:rsidRDefault="00E37CE0" w:rsidP="00FB1A93">
      <w:pPr>
        <w:rPr>
          <w:rFonts w:cs="Arial"/>
          <w:b/>
          <w:szCs w:val="24"/>
        </w:rPr>
      </w:pPr>
      <w:r w:rsidRPr="00F24FA7">
        <w:rPr>
          <w:rFonts w:cs="Arial"/>
          <w:b/>
          <w:szCs w:val="24"/>
        </w:rPr>
        <w:t>Qualifications and professional memberships</w:t>
      </w:r>
    </w:p>
    <w:p w14:paraId="21D53DE4" w14:textId="445FC44F" w:rsidR="00666CAC" w:rsidRPr="00666CAC" w:rsidRDefault="00666CAC" w:rsidP="00FB1A93">
      <w:pPr>
        <w:pStyle w:val="ListParagraph"/>
        <w:numPr>
          <w:ilvl w:val="0"/>
          <w:numId w:val="36"/>
        </w:numPr>
        <w:contextualSpacing/>
        <w:rPr>
          <w:rFonts w:cstheme="minorHAnsi"/>
        </w:rPr>
      </w:pPr>
      <w:r w:rsidRPr="00666CAC">
        <w:rPr>
          <w:rFonts w:cstheme="minorHAnsi"/>
        </w:rPr>
        <w:t>Level 2 qualification of GCSE English and Maths (Grade C or 4 plus)</w:t>
      </w:r>
      <w:r w:rsidR="002C18CF">
        <w:rPr>
          <w:rFonts w:cstheme="minorHAnsi"/>
        </w:rPr>
        <w:t>.</w:t>
      </w:r>
    </w:p>
    <w:p w14:paraId="503881A4" w14:textId="77777777" w:rsidR="00E37CE0" w:rsidRPr="00A0309B" w:rsidRDefault="00E37CE0" w:rsidP="002C18CF">
      <w:pPr>
        <w:rPr>
          <w:rFonts w:cs="Arial"/>
          <w:b/>
          <w:szCs w:val="24"/>
        </w:rPr>
      </w:pPr>
    </w:p>
    <w:p w14:paraId="7C65C426" w14:textId="225FCC97" w:rsidR="00635F67" w:rsidRDefault="00AF2778" w:rsidP="00FB1A93">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A01D177" w14:textId="7EC80846" w:rsidR="00666CAC" w:rsidRPr="00666CAC" w:rsidRDefault="00666CAC" w:rsidP="00FB1A93">
      <w:pPr>
        <w:pStyle w:val="ListParagraph"/>
        <w:numPr>
          <w:ilvl w:val="0"/>
          <w:numId w:val="36"/>
        </w:numPr>
        <w:rPr>
          <w:rFonts w:cs="Arial"/>
          <w:bCs/>
          <w:szCs w:val="24"/>
        </w:rPr>
      </w:pPr>
      <w:r w:rsidRPr="00666CAC">
        <w:rPr>
          <w:rFonts w:cs="Arial"/>
          <w:bCs/>
          <w:szCs w:val="24"/>
        </w:rPr>
        <w:t>Ability to understand differing team cultures and promote a positive work environment by upholding the organisational values and behaviours.</w:t>
      </w:r>
    </w:p>
    <w:p w14:paraId="32CDC61B" w14:textId="77777777" w:rsidR="00666CAC" w:rsidRPr="00666CAC" w:rsidRDefault="00666CAC" w:rsidP="00FB1A93">
      <w:pPr>
        <w:pStyle w:val="ListParagraph"/>
        <w:numPr>
          <w:ilvl w:val="0"/>
          <w:numId w:val="36"/>
        </w:numPr>
        <w:rPr>
          <w:rFonts w:cs="Arial"/>
          <w:bCs/>
          <w:szCs w:val="24"/>
        </w:rPr>
      </w:pPr>
      <w:r w:rsidRPr="00666CAC">
        <w:rPr>
          <w:rFonts w:cs="Arial"/>
          <w:bCs/>
          <w:szCs w:val="24"/>
        </w:rPr>
        <w:t>Champion equality, diversity and inclusion and employee health, safety and wellbeing.</w:t>
      </w:r>
    </w:p>
    <w:p w14:paraId="1B35C7A9" w14:textId="77777777" w:rsidR="00666CAC" w:rsidRPr="00666CAC" w:rsidRDefault="00666CAC" w:rsidP="00FB1A93">
      <w:pPr>
        <w:pStyle w:val="ListParagraph"/>
        <w:numPr>
          <w:ilvl w:val="0"/>
          <w:numId w:val="36"/>
        </w:numPr>
        <w:rPr>
          <w:rFonts w:cs="Arial"/>
          <w:bCs/>
          <w:szCs w:val="24"/>
        </w:rPr>
      </w:pPr>
      <w:r w:rsidRPr="00666CAC">
        <w:rPr>
          <w:rFonts w:cs="Arial"/>
          <w:bCs/>
          <w:szCs w:val="24"/>
        </w:rPr>
        <w:t>Ability to engage, influence, enable and motivate others both within the organisation and externally.</w:t>
      </w:r>
    </w:p>
    <w:p w14:paraId="79396DAA" w14:textId="77777777" w:rsidR="00666CAC" w:rsidRPr="00666CAC" w:rsidRDefault="00666CAC" w:rsidP="00FB1A93">
      <w:pPr>
        <w:pStyle w:val="ListParagraph"/>
        <w:numPr>
          <w:ilvl w:val="0"/>
          <w:numId w:val="36"/>
        </w:numPr>
        <w:rPr>
          <w:rFonts w:cs="Arial"/>
          <w:bCs/>
          <w:szCs w:val="24"/>
        </w:rPr>
      </w:pPr>
      <w:r w:rsidRPr="00666CAC">
        <w:rPr>
          <w:rFonts w:cs="Arial"/>
          <w:bCs/>
          <w:szCs w:val="24"/>
        </w:rPr>
        <w:t>Demonstrates excellent analytic/problem solving skills.</w:t>
      </w:r>
    </w:p>
    <w:p w14:paraId="2B3119B5" w14:textId="77777777" w:rsidR="00666CAC" w:rsidRPr="00666CAC" w:rsidRDefault="00666CAC" w:rsidP="00FB1A93">
      <w:pPr>
        <w:pStyle w:val="ListParagraph"/>
        <w:numPr>
          <w:ilvl w:val="0"/>
          <w:numId w:val="36"/>
        </w:numPr>
        <w:rPr>
          <w:rFonts w:cs="Arial"/>
          <w:bCs/>
          <w:szCs w:val="24"/>
        </w:rPr>
      </w:pPr>
      <w:r w:rsidRPr="00666CAC">
        <w:rPr>
          <w:rFonts w:cs="Arial"/>
          <w:bCs/>
          <w:szCs w:val="24"/>
        </w:rPr>
        <w:t>Co-ordinates many tasks simultaneously and maintains a high degree of accuracy and attention to detail.</w:t>
      </w:r>
    </w:p>
    <w:p w14:paraId="15B3ED7A" w14:textId="77777777" w:rsidR="00666CAC" w:rsidRPr="00666CAC" w:rsidRDefault="00666CAC" w:rsidP="00FB1A93">
      <w:pPr>
        <w:pStyle w:val="ListParagraph"/>
        <w:numPr>
          <w:ilvl w:val="0"/>
          <w:numId w:val="36"/>
        </w:numPr>
        <w:rPr>
          <w:rFonts w:cs="Arial"/>
          <w:bCs/>
          <w:szCs w:val="24"/>
        </w:rPr>
      </w:pPr>
      <w:r w:rsidRPr="00666CAC">
        <w:rPr>
          <w:rFonts w:cs="Arial"/>
          <w:bCs/>
          <w:szCs w:val="24"/>
        </w:rPr>
        <w:t>Manages personal effectiveness by managing emotions in the face of pressure, setbacks or when dealing with provocative situations.</w:t>
      </w:r>
    </w:p>
    <w:p w14:paraId="32AA280E" w14:textId="77777777" w:rsidR="00666CAC" w:rsidRPr="00666CAC" w:rsidRDefault="00666CAC" w:rsidP="00FB1A93">
      <w:pPr>
        <w:pStyle w:val="ListParagraph"/>
        <w:numPr>
          <w:ilvl w:val="0"/>
          <w:numId w:val="36"/>
        </w:numPr>
        <w:rPr>
          <w:rFonts w:cs="Arial"/>
          <w:bCs/>
          <w:szCs w:val="24"/>
        </w:rPr>
      </w:pPr>
      <w:r w:rsidRPr="00666CAC">
        <w:rPr>
          <w:rFonts w:cs="Arial"/>
          <w:bCs/>
          <w:szCs w:val="24"/>
        </w:rPr>
        <w:lastRenderedPageBreak/>
        <w:t>Maintains a calm, confident, controlled and focused attitude in highly challenging situations.</w:t>
      </w:r>
    </w:p>
    <w:p w14:paraId="44CF668B" w14:textId="77777777" w:rsidR="00666CAC" w:rsidRPr="00666CAC" w:rsidRDefault="00666CAC" w:rsidP="00FB1A93">
      <w:pPr>
        <w:pStyle w:val="ListParagraph"/>
        <w:numPr>
          <w:ilvl w:val="0"/>
          <w:numId w:val="36"/>
        </w:numPr>
        <w:rPr>
          <w:rFonts w:cs="Arial"/>
          <w:bCs/>
          <w:szCs w:val="24"/>
        </w:rPr>
      </w:pPr>
      <w:r w:rsidRPr="00666CAC">
        <w:rPr>
          <w:rFonts w:cs="Arial"/>
          <w:bCs/>
          <w:szCs w:val="24"/>
        </w:rPr>
        <w:t xml:space="preserve">Excellent interpersonal skills </w:t>
      </w:r>
    </w:p>
    <w:p w14:paraId="639DCAF2" w14:textId="77777777" w:rsidR="00666CAC" w:rsidRPr="00666CAC" w:rsidRDefault="00666CAC" w:rsidP="00FB1A93">
      <w:pPr>
        <w:pStyle w:val="ListParagraph"/>
        <w:numPr>
          <w:ilvl w:val="0"/>
          <w:numId w:val="36"/>
        </w:numPr>
        <w:rPr>
          <w:rFonts w:cs="Arial"/>
          <w:bCs/>
          <w:szCs w:val="24"/>
        </w:rPr>
      </w:pPr>
      <w:r w:rsidRPr="00666CAC">
        <w:rPr>
          <w:rFonts w:cs="Arial"/>
          <w:bCs/>
          <w:szCs w:val="24"/>
        </w:rPr>
        <w:t>Excellent listening skills; speaks and writes clearly and concisely with good command of English.</w:t>
      </w:r>
    </w:p>
    <w:p w14:paraId="377F87B2" w14:textId="77777777" w:rsidR="00666CAC" w:rsidRPr="00666CAC" w:rsidRDefault="00666CAC" w:rsidP="00FB1A93">
      <w:pPr>
        <w:pStyle w:val="ListParagraph"/>
        <w:numPr>
          <w:ilvl w:val="0"/>
          <w:numId w:val="36"/>
        </w:numPr>
        <w:rPr>
          <w:rFonts w:cs="Arial"/>
          <w:bCs/>
          <w:szCs w:val="24"/>
        </w:rPr>
      </w:pPr>
      <w:r w:rsidRPr="00666CAC">
        <w:rPr>
          <w:rFonts w:cs="Arial"/>
          <w:bCs/>
          <w:szCs w:val="24"/>
        </w:rPr>
        <w:t xml:space="preserve">Committed to excellence and continuous improvement. </w:t>
      </w:r>
    </w:p>
    <w:p w14:paraId="32859314" w14:textId="77777777" w:rsidR="00666CAC" w:rsidRPr="00666CAC" w:rsidRDefault="00666CAC" w:rsidP="00FB1A93">
      <w:pPr>
        <w:pStyle w:val="ListParagraph"/>
        <w:numPr>
          <w:ilvl w:val="0"/>
          <w:numId w:val="36"/>
        </w:numPr>
        <w:rPr>
          <w:rFonts w:cs="Arial"/>
          <w:bCs/>
          <w:szCs w:val="24"/>
        </w:rPr>
      </w:pPr>
      <w:r w:rsidRPr="00666CAC">
        <w:rPr>
          <w:rFonts w:cs="Arial"/>
          <w:bCs/>
          <w:szCs w:val="24"/>
        </w:rPr>
        <w:t>Manage and maintain an active awareness of the environment to promote safe and effective working.</w:t>
      </w:r>
    </w:p>
    <w:p w14:paraId="496830D2" w14:textId="77777777" w:rsidR="00666CAC" w:rsidRPr="00666CAC" w:rsidRDefault="00666CAC" w:rsidP="00FB1A93">
      <w:pPr>
        <w:pStyle w:val="ListParagraph"/>
        <w:numPr>
          <w:ilvl w:val="0"/>
          <w:numId w:val="36"/>
        </w:numPr>
        <w:rPr>
          <w:rFonts w:cs="Arial"/>
          <w:bCs/>
          <w:szCs w:val="24"/>
        </w:rPr>
      </w:pPr>
      <w:r w:rsidRPr="00666CAC">
        <w:rPr>
          <w:rFonts w:cs="Arial"/>
          <w:bCs/>
          <w:szCs w:val="24"/>
        </w:rPr>
        <w:t>Demonstrable commitment to continuous professional development.</w:t>
      </w:r>
    </w:p>
    <w:p w14:paraId="30E7B487" w14:textId="5094B2FE" w:rsidR="001B600C" w:rsidRPr="00F24FA7" w:rsidRDefault="001B600C" w:rsidP="00FB1A93">
      <w:pPr>
        <w:rPr>
          <w:rFonts w:cs="Arial"/>
          <w:szCs w:val="24"/>
        </w:rPr>
      </w:pPr>
    </w:p>
    <w:p w14:paraId="440570CA" w14:textId="77777777" w:rsidR="001B600C" w:rsidRPr="00F24FA7" w:rsidRDefault="00C5560A" w:rsidP="00FB1A93">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59F2F78" w14:textId="69A6BD78" w:rsidR="00666CAC" w:rsidRPr="00666CAC" w:rsidRDefault="00666CAC" w:rsidP="00FB1A93">
      <w:pPr>
        <w:pStyle w:val="ListParagraph"/>
        <w:numPr>
          <w:ilvl w:val="0"/>
          <w:numId w:val="36"/>
        </w:numPr>
        <w:rPr>
          <w:rFonts w:cs="Arial"/>
          <w:bCs/>
          <w:szCs w:val="24"/>
        </w:rPr>
      </w:pPr>
      <w:r w:rsidRPr="00666CAC">
        <w:rPr>
          <w:rFonts w:cs="Arial"/>
          <w:bCs/>
          <w:szCs w:val="24"/>
        </w:rPr>
        <w:t>Ability to communicate effectively at all levels, using a wide range of communication techniques.</w:t>
      </w:r>
    </w:p>
    <w:p w14:paraId="66ECDFE4" w14:textId="77777777" w:rsidR="00666CAC" w:rsidRPr="00666CAC" w:rsidRDefault="00666CAC" w:rsidP="00FB1A93">
      <w:pPr>
        <w:pStyle w:val="ListParagraph"/>
        <w:numPr>
          <w:ilvl w:val="0"/>
          <w:numId w:val="36"/>
        </w:numPr>
        <w:rPr>
          <w:rFonts w:cs="Arial"/>
          <w:bCs/>
          <w:szCs w:val="24"/>
        </w:rPr>
      </w:pPr>
      <w:r w:rsidRPr="00666CAC">
        <w:rPr>
          <w:rFonts w:cs="Arial"/>
          <w:bCs/>
          <w:szCs w:val="24"/>
        </w:rPr>
        <w:t>The ability to work as part of a small team.</w:t>
      </w:r>
    </w:p>
    <w:p w14:paraId="28560ABE" w14:textId="77777777" w:rsidR="00666CAC" w:rsidRPr="00666CAC" w:rsidRDefault="00666CAC" w:rsidP="00FB1A93">
      <w:pPr>
        <w:pStyle w:val="ListParagraph"/>
        <w:numPr>
          <w:ilvl w:val="0"/>
          <w:numId w:val="36"/>
        </w:numPr>
        <w:rPr>
          <w:rFonts w:cs="Arial"/>
          <w:bCs/>
          <w:szCs w:val="24"/>
        </w:rPr>
      </w:pPr>
      <w:r w:rsidRPr="00666CAC">
        <w:rPr>
          <w:rFonts w:cs="Arial"/>
          <w:bCs/>
          <w:szCs w:val="24"/>
        </w:rPr>
        <w:t>Clear speech and language.</w:t>
      </w:r>
    </w:p>
    <w:p w14:paraId="07E6D77F" w14:textId="77777777" w:rsidR="00666CAC" w:rsidRPr="00666CAC" w:rsidRDefault="00666CAC" w:rsidP="00FB1A93">
      <w:pPr>
        <w:pStyle w:val="ListParagraph"/>
        <w:numPr>
          <w:ilvl w:val="0"/>
          <w:numId w:val="36"/>
        </w:numPr>
        <w:rPr>
          <w:rFonts w:cs="Arial"/>
          <w:bCs/>
          <w:szCs w:val="24"/>
        </w:rPr>
      </w:pPr>
      <w:r w:rsidRPr="00666CAC">
        <w:rPr>
          <w:rFonts w:cs="Arial"/>
          <w:bCs/>
          <w:szCs w:val="24"/>
        </w:rPr>
        <w:t xml:space="preserve">Desirable experience of working in a call centre. </w:t>
      </w:r>
    </w:p>
    <w:p w14:paraId="3DE5C6A7" w14:textId="77777777" w:rsidR="00666CAC" w:rsidRPr="00666CAC" w:rsidRDefault="00666CAC" w:rsidP="00FB1A93">
      <w:pPr>
        <w:pStyle w:val="ListParagraph"/>
        <w:numPr>
          <w:ilvl w:val="0"/>
          <w:numId w:val="36"/>
        </w:numPr>
        <w:rPr>
          <w:rFonts w:cs="Arial"/>
          <w:bCs/>
          <w:szCs w:val="24"/>
        </w:rPr>
      </w:pPr>
      <w:r w:rsidRPr="00666CAC">
        <w:rPr>
          <w:rFonts w:cs="Arial"/>
          <w:bCs/>
          <w:szCs w:val="24"/>
        </w:rPr>
        <w:t>Experience of dealing with telephone calls from service users.</w:t>
      </w:r>
    </w:p>
    <w:p w14:paraId="3302D241" w14:textId="20C149B6" w:rsidR="00666CAC" w:rsidRPr="00666CAC" w:rsidRDefault="00666CAC" w:rsidP="00FB1A93">
      <w:pPr>
        <w:pStyle w:val="ListParagraph"/>
        <w:numPr>
          <w:ilvl w:val="0"/>
          <w:numId w:val="36"/>
        </w:numPr>
        <w:rPr>
          <w:rFonts w:cs="Arial"/>
          <w:bCs/>
          <w:szCs w:val="24"/>
        </w:rPr>
      </w:pPr>
      <w:r w:rsidRPr="00666CAC">
        <w:rPr>
          <w:rFonts w:cs="Arial"/>
          <w:bCs/>
          <w:szCs w:val="24"/>
        </w:rPr>
        <w:t>Experience of using keyboard skills to input data to a high degree of accuracy.</w:t>
      </w:r>
    </w:p>
    <w:p w14:paraId="0E48DC6F" w14:textId="77777777" w:rsidR="00666CAC" w:rsidRPr="00666CAC" w:rsidRDefault="00666CAC" w:rsidP="00FB1A93">
      <w:pPr>
        <w:pStyle w:val="ListParagraph"/>
        <w:numPr>
          <w:ilvl w:val="0"/>
          <w:numId w:val="36"/>
        </w:numPr>
        <w:rPr>
          <w:rFonts w:cs="Arial"/>
          <w:bCs/>
          <w:szCs w:val="24"/>
        </w:rPr>
      </w:pPr>
      <w:r w:rsidRPr="00666CAC">
        <w:rPr>
          <w:rFonts w:cs="Arial"/>
          <w:bCs/>
          <w:szCs w:val="24"/>
        </w:rPr>
        <w:t>Functional use of windows-based applications.</w:t>
      </w:r>
    </w:p>
    <w:p w14:paraId="678FF6AB" w14:textId="77777777" w:rsidR="00CC1A18" w:rsidRPr="00F24FA7" w:rsidRDefault="00CC1A18" w:rsidP="00FB1A93">
      <w:pPr>
        <w:ind w:left="720"/>
        <w:rPr>
          <w:rFonts w:cs="Arial"/>
          <w:b/>
          <w:szCs w:val="24"/>
        </w:rPr>
      </w:pPr>
    </w:p>
    <w:p w14:paraId="0AE410A1" w14:textId="09CA8A9D" w:rsidR="00666CAC" w:rsidRDefault="00666CAC" w:rsidP="00FB1A93">
      <w:pPr>
        <w:rPr>
          <w:rFonts w:cs="Arial"/>
          <w:b/>
          <w:bCs/>
        </w:rPr>
      </w:pPr>
      <w:r w:rsidRPr="00BA0E3E">
        <w:rPr>
          <w:rFonts w:cs="Arial"/>
          <w:b/>
          <w:bCs/>
        </w:rPr>
        <w:t>Rolemap of National Occupational Standards</w:t>
      </w:r>
    </w:p>
    <w:p w14:paraId="6A5E9760" w14:textId="77777777" w:rsidR="00666CAC" w:rsidRDefault="00666CAC" w:rsidP="00FB1A93">
      <w:pPr>
        <w:rPr>
          <w:rFonts w:cs="Arial"/>
          <w:b/>
          <w:bCs/>
        </w:rPr>
      </w:pPr>
      <w:r w:rsidRPr="00D41F61">
        <w:rPr>
          <w:rFonts w:cstheme="minorHAnsi"/>
        </w:rPr>
        <w:t xml:space="preserve">In addition to the general qualities required of a function manager, the post holder is subject to some aspect of the Fire and Rescue Service </w:t>
      </w:r>
      <w:r>
        <w:rPr>
          <w:rFonts w:cstheme="minorHAnsi"/>
        </w:rPr>
        <w:t>Firefighter Control</w:t>
      </w:r>
      <w:r w:rsidRPr="00D41F61">
        <w:rPr>
          <w:rFonts w:cstheme="minorHAnsi"/>
        </w:rPr>
        <w:t xml:space="preserve"> Role Map. </w:t>
      </w:r>
    </w:p>
    <w:p w14:paraId="7BA56972" w14:textId="34002F8E" w:rsidR="00AA56F6" w:rsidRDefault="00AA56F6" w:rsidP="00FB1A93">
      <w:pPr>
        <w:rPr>
          <w:rFonts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37"/>
      </w:tblGrid>
      <w:tr w:rsidR="00444E3E" w14:paraId="14E57851" w14:textId="77777777" w:rsidTr="001B3246">
        <w:tc>
          <w:tcPr>
            <w:tcW w:w="8500" w:type="dxa"/>
          </w:tcPr>
          <w:p w14:paraId="776BA4B8" w14:textId="24A5BE3D" w:rsidR="00444E3E" w:rsidRPr="003F27D1" w:rsidRDefault="00444E3E" w:rsidP="00444E3E">
            <w:pPr>
              <w:pStyle w:val="ListParagraph"/>
              <w:numPr>
                <w:ilvl w:val="0"/>
                <w:numId w:val="41"/>
              </w:numPr>
              <w:ind w:left="306"/>
              <w:rPr>
                <w:rFonts w:cs="Arial"/>
              </w:rPr>
            </w:pPr>
            <w:r>
              <w:t>Maintain information on SFRS operational resources</w:t>
            </w:r>
            <w:r>
              <w:tab/>
            </w:r>
            <w:r>
              <w:tab/>
            </w:r>
          </w:p>
        </w:tc>
        <w:tc>
          <w:tcPr>
            <w:tcW w:w="1237" w:type="dxa"/>
          </w:tcPr>
          <w:p w14:paraId="779B1E47" w14:textId="654207DB" w:rsidR="00444E3E" w:rsidRDefault="00444E3E" w:rsidP="001B3246">
            <w:pPr>
              <w:rPr>
                <w:rFonts w:cs="Arial"/>
              </w:rPr>
            </w:pPr>
            <w:r>
              <w:t>CO1</w:t>
            </w:r>
          </w:p>
        </w:tc>
      </w:tr>
      <w:tr w:rsidR="00444E3E" w14:paraId="27919F9F" w14:textId="77777777" w:rsidTr="001B3246">
        <w:tc>
          <w:tcPr>
            <w:tcW w:w="8500" w:type="dxa"/>
          </w:tcPr>
          <w:p w14:paraId="42456BE8" w14:textId="12EF85BF" w:rsidR="00444E3E" w:rsidRPr="003F27D1" w:rsidRDefault="00444E3E" w:rsidP="00444E3E">
            <w:pPr>
              <w:pStyle w:val="ListParagraph"/>
              <w:numPr>
                <w:ilvl w:val="0"/>
                <w:numId w:val="41"/>
              </w:numPr>
              <w:ind w:left="306"/>
              <w:rPr>
                <w:rFonts w:cs="Arial"/>
              </w:rPr>
            </w:pPr>
            <w:r>
              <w:t xml:space="preserve">Take responsibility for effective performance </w:t>
            </w:r>
            <w:r>
              <w:tab/>
            </w:r>
          </w:p>
        </w:tc>
        <w:tc>
          <w:tcPr>
            <w:tcW w:w="1237" w:type="dxa"/>
          </w:tcPr>
          <w:p w14:paraId="7C496AC2" w14:textId="33E6A6CA" w:rsidR="00444E3E" w:rsidRDefault="00444E3E" w:rsidP="001B3246">
            <w:pPr>
              <w:rPr>
                <w:rFonts w:cs="Arial"/>
              </w:rPr>
            </w:pPr>
            <w:r>
              <w:t>CO2</w:t>
            </w:r>
          </w:p>
        </w:tc>
      </w:tr>
      <w:tr w:rsidR="00444E3E" w14:paraId="5B633A7E" w14:textId="77777777" w:rsidTr="001B3246">
        <w:tc>
          <w:tcPr>
            <w:tcW w:w="8500" w:type="dxa"/>
          </w:tcPr>
          <w:p w14:paraId="18A55614" w14:textId="3B9387F9" w:rsidR="00444E3E" w:rsidRPr="003F27D1" w:rsidRDefault="00444E3E" w:rsidP="00444E3E">
            <w:pPr>
              <w:pStyle w:val="ListParagraph"/>
              <w:numPr>
                <w:ilvl w:val="0"/>
                <w:numId w:val="41"/>
              </w:numPr>
              <w:ind w:left="306"/>
              <w:rPr>
                <w:rFonts w:cs="Arial"/>
              </w:rPr>
            </w:pPr>
            <w:r>
              <w:t>Co-ordinate response to assist with resolution of event</w:t>
            </w:r>
          </w:p>
        </w:tc>
        <w:tc>
          <w:tcPr>
            <w:tcW w:w="1237" w:type="dxa"/>
          </w:tcPr>
          <w:p w14:paraId="19E40367" w14:textId="2842A5A4" w:rsidR="00444E3E" w:rsidRDefault="00444E3E" w:rsidP="001B3246">
            <w:pPr>
              <w:rPr>
                <w:rFonts w:cs="Arial"/>
              </w:rPr>
            </w:pPr>
            <w:r>
              <w:t>CO3</w:t>
            </w:r>
          </w:p>
        </w:tc>
      </w:tr>
      <w:tr w:rsidR="00444E3E" w14:paraId="3279C6B2" w14:textId="77777777" w:rsidTr="001B3246">
        <w:tc>
          <w:tcPr>
            <w:tcW w:w="8500" w:type="dxa"/>
          </w:tcPr>
          <w:p w14:paraId="08C7D6D5" w14:textId="6113EADD" w:rsidR="00444E3E" w:rsidRPr="003F27D1" w:rsidRDefault="00444E3E" w:rsidP="00444E3E">
            <w:pPr>
              <w:pStyle w:val="ListParagraph"/>
              <w:numPr>
                <w:ilvl w:val="0"/>
                <w:numId w:val="41"/>
              </w:numPr>
              <w:ind w:left="306"/>
              <w:rPr>
                <w:rFonts w:cs="Arial"/>
              </w:rPr>
            </w:pPr>
            <w:r>
              <w:t xml:space="preserve">Maintain reliability and readiness of control operations equipment </w:t>
            </w:r>
            <w:r>
              <w:tab/>
            </w:r>
          </w:p>
        </w:tc>
        <w:tc>
          <w:tcPr>
            <w:tcW w:w="1237" w:type="dxa"/>
          </w:tcPr>
          <w:p w14:paraId="758961CC" w14:textId="28647792" w:rsidR="00444E3E" w:rsidRDefault="00444E3E" w:rsidP="001B3246">
            <w:pPr>
              <w:rPr>
                <w:rFonts w:cs="Arial"/>
              </w:rPr>
            </w:pPr>
            <w:r>
              <w:rPr>
                <w:rFonts w:cs="Arial"/>
              </w:rPr>
              <w:t>CO4</w:t>
            </w:r>
          </w:p>
        </w:tc>
      </w:tr>
      <w:tr w:rsidR="00444E3E" w14:paraId="202CC0D9" w14:textId="77777777" w:rsidTr="001B3246">
        <w:tc>
          <w:tcPr>
            <w:tcW w:w="8500" w:type="dxa"/>
          </w:tcPr>
          <w:p w14:paraId="04C8709C" w14:textId="200F63A7" w:rsidR="00444E3E" w:rsidRPr="003F27D1" w:rsidRDefault="00444E3E" w:rsidP="00444E3E">
            <w:pPr>
              <w:pStyle w:val="ListParagraph"/>
              <w:numPr>
                <w:ilvl w:val="0"/>
                <w:numId w:val="41"/>
              </w:numPr>
              <w:ind w:left="306"/>
              <w:rPr>
                <w:rFonts w:cs="Arial"/>
              </w:rPr>
            </w:pPr>
            <w:r>
              <w:t>Manage information to support the needs of your community</w:t>
            </w:r>
          </w:p>
        </w:tc>
        <w:tc>
          <w:tcPr>
            <w:tcW w:w="1237" w:type="dxa"/>
          </w:tcPr>
          <w:p w14:paraId="1894D143" w14:textId="1CEC2EDC" w:rsidR="00444E3E" w:rsidRDefault="00444E3E" w:rsidP="001B3246">
            <w:pPr>
              <w:rPr>
                <w:rFonts w:cs="Arial"/>
              </w:rPr>
            </w:pPr>
            <w:r>
              <w:rPr>
                <w:rFonts w:cs="Arial"/>
              </w:rPr>
              <w:t>CO5</w:t>
            </w:r>
          </w:p>
        </w:tc>
      </w:tr>
      <w:tr w:rsidR="00444E3E" w14:paraId="3C66F55F" w14:textId="77777777" w:rsidTr="001B3246">
        <w:tc>
          <w:tcPr>
            <w:tcW w:w="8500" w:type="dxa"/>
          </w:tcPr>
          <w:p w14:paraId="6FEEFF93" w14:textId="12BF6805" w:rsidR="00444E3E" w:rsidRPr="003F27D1" w:rsidRDefault="00444E3E" w:rsidP="00444E3E">
            <w:pPr>
              <w:pStyle w:val="ListParagraph"/>
              <w:numPr>
                <w:ilvl w:val="0"/>
                <w:numId w:val="41"/>
              </w:numPr>
              <w:ind w:left="306"/>
              <w:rPr>
                <w:rFonts w:cs="Arial"/>
              </w:rPr>
            </w:pPr>
            <w:r>
              <w:t>Support the development of colleagues in the workplace</w:t>
            </w:r>
          </w:p>
        </w:tc>
        <w:tc>
          <w:tcPr>
            <w:tcW w:w="1237" w:type="dxa"/>
          </w:tcPr>
          <w:p w14:paraId="3ECF93D4" w14:textId="210F6571" w:rsidR="00444E3E" w:rsidRDefault="00444E3E" w:rsidP="001B3246">
            <w:pPr>
              <w:rPr>
                <w:rFonts w:cs="Arial"/>
              </w:rPr>
            </w:pPr>
            <w:r>
              <w:rPr>
                <w:rFonts w:cs="Arial"/>
              </w:rPr>
              <w:t>CO6</w:t>
            </w:r>
          </w:p>
        </w:tc>
      </w:tr>
      <w:tr w:rsidR="00444E3E" w14:paraId="42AF8445" w14:textId="77777777" w:rsidTr="001B3246">
        <w:tc>
          <w:tcPr>
            <w:tcW w:w="8500" w:type="dxa"/>
          </w:tcPr>
          <w:p w14:paraId="54E010AE" w14:textId="51B51887" w:rsidR="00444E3E" w:rsidRPr="003F27D1" w:rsidRDefault="00444E3E" w:rsidP="00444E3E">
            <w:pPr>
              <w:pStyle w:val="ListParagraph"/>
              <w:numPr>
                <w:ilvl w:val="0"/>
                <w:numId w:val="41"/>
              </w:numPr>
              <w:ind w:left="306"/>
              <w:rPr>
                <w:rFonts w:cs="Arial"/>
              </w:rPr>
            </w:pPr>
            <w:r>
              <w:t xml:space="preserve">Drive, manoeuvre and re-deploy fire service vehicles </w:t>
            </w:r>
            <w:r>
              <w:tab/>
            </w:r>
            <w:r>
              <w:tab/>
            </w:r>
          </w:p>
        </w:tc>
        <w:tc>
          <w:tcPr>
            <w:tcW w:w="1237" w:type="dxa"/>
          </w:tcPr>
          <w:p w14:paraId="32ECD4E1" w14:textId="091402B3" w:rsidR="00444E3E" w:rsidRDefault="00444E3E" w:rsidP="001B3246">
            <w:pPr>
              <w:rPr>
                <w:rFonts w:cs="Arial"/>
              </w:rPr>
            </w:pPr>
            <w:r>
              <w:rPr>
                <w:rFonts w:cs="Arial"/>
              </w:rPr>
              <w:t>CO7</w:t>
            </w:r>
          </w:p>
        </w:tc>
      </w:tr>
      <w:tr w:rsidR="00444E3E" w14:paraId="0F9668A8" w14:textId="77777777" w:rsidTr="001B3246">
        <w:tc>
          <w:tcPr>
            <w:tcW w:w="8500" w:type="dxa"/>
          </w:tcPr>
          <w:p w14:paraId="62721E4F" w14:textId="06AB5419" w:rsidR="00444E3E" w:rsidRPr="003F27D1" w:rsidRDefault="00444E3E" w:rsidP="00444E3E">
            <w:pPr>
              <w:pStyle w:val="ListParagraph"/>
              <w:numPr>
                <w:ilvl w:val="0"/>
                <w:numId w:val="41"/>
              </w:numPr>
              <w:ind w:left="306"/>
              <w:rPr>
                <w:rFonts w:cs="Arial"/>
              </w:rPr>
            </w:pPr>
            <w:r>
              <w:t>Maintain and use databases</w:t>
            </w:r>
          </w:p>
        </w:tc>
        <w:tc>
          <w:tcPr>
            <w:tcW w:w="1237" w:type="dxa"/>
          </w:tcPr>
          <w:p w14:paraId="4F01B555" w14:textId="0150B91C" w:rsidR="00444E3E" w:rsidRDefault="00444E3E" w:rsidP="001B3246">
            <w:pPr>
              <w:rPr>
                <w:rFonts w:cs="Arial"/>
              </w:rPr>
            </w:pPr>
            <w:r>
              <w:rPr>
                <w:rFonts w:cs="Arial"/>
              </w:rPr>
              <w:t>CO8</w:t>
            </w:r>
          </w:p>
        </w:tc>
      </w:tr>
    </w:tbl>
    <w:p w14:paraId="392FBCD2" w14:textId="77777777" w:rsidR="00444E3E" w:rsidRDefault="00444E3E" w:rsidP="00FB1A93">
      <w:pPr>
        <w:rPr>
          <w:rFonts w:cs="Arial"/>
          <w:b/>
          <w:szCs w:val="24"/>
        </w:rPr>
      </w:pPr>
    </w:p>
    <w:p w14:paraId="23EBC60E" w14:textId="77777777" w:rsidR="00A0309B" w:rsidRPr="00A0309B" w:rsidRDefault="00A0309B" w:rsidP="00FB1A93">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FB1A93">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05DD6C63" w:rsidR="00BC371B" w:rsidRPr="00666CAC" w:rsidRDefault="008336AA" w:rsidP="00666CAC">
      <w:pPr>
        <w:rPr>
          <w:rStyle w:val="Arial12"/>
          <w:rFonts w:cs="Arial"/>
        </w:rPr>
      </w:pPr>
      <w:r w:rsidRPr="00666CAC">
        <w:rPr>
          <w:rStyle w:val="Arial12"/>
          <w:rFonts w:cs="Arial"/>
        </w:rPr>
        <w:t>O</w:t>
      </w:r>
      <w:r w:rsidR="00DD33EA" w:rsidRPr="00666CAC">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C16EC9">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4564" w14:textId="77777777" w:rsidR="00C16EC9" w:rsidRDefault="00C16EC9">
      <w:r>
        <w:separator/>
      </w:r>
    </w:p>
  </w:endnote>
  <w:endnote w:type="continuationSeparator" w:id="0">
    <w:p w14:paraId="7F33CBE4" w14:textId="77777777" w:rsidR="00C16EC9" w:rsidRDefault="00C16EC9">
      <w:r>
        <w:continuationSeparator/>
      </w:r>
    </w:p>
  </w:endnote>
  <w:endnote w:type="continuationNotice" w:id="1">
    <w:p w14:paraId="09BDAD74" w14:textId="77777777" w:rsidR="00C16EC9" w:rsidRDefault="00C1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B52D" w14:textId="77777777" w:rsidR="00C16EC9" w:rsidRDefault="00C16EC9">
      <w:r>
        <w:separator/>
      </w:r>
    </w:p>
  </w:footnote>
  <w:footnote w:type="continuationSeparator" w:id="0">
    <w:p w14:paraId="40EBA4E6" w14:textId="77777777" w:rsidR="00C16EC9" w:rsidRDefault="00C16EC9">
      <w:r>
        <w:continuationSeparator/>
      </w:r>
    </w:p>
  </w:footnote>
  <w:footnote w:type="continuationNotice" w:id="1">
    <w:p w14:paraId="4B3F89D5" w14:textId="77777777" w:rsidR="00C16EC9" w:rsidRDefault="00C16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2D2"/>
    <w:multiLevelType w:val="hybridMultilevel"/>
    <w:tmpl w:val="1DEE8324"/>
    <w:lvl w:ilvl="0" w:tplc="9724C756">
      <w:start w:val="1"/>
      <w:numFmt w:val="decimal"/>
      <w:lvlText w:val="%1."/>
      <w:lvlJc w:val="left"/>
      <w:pPr>
        <w:ind w:left="360" w:hanging="360"/>
      </w:pPr>
      <w:rPr>
        <w:rFonts w:ascii="Arial" w:eastAsia="Times New Roman" w:hAnsi="Arial" w:cstheme="minorHAnsi"/>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A81EC3"/>
    <w:multiLevelType w:val="hybridMultilevel"/>
    <w:tmpl w:val="890025F2"/>
    <w:lvl w:ilvl="0" w:tplc="9724C756">
      <w:start w:val="1"/>
      <w:numFmt w:val="decimal"/>
      <w:lvlText w:val="%1."/>
      <w:lvlJc w:val="left"/>
      <w:pPr>
        <w:ind w:left="360" w:hanging="360"/>
      </w:pPr>
      <w:rPr>
        <w:rFonts w:ascii="Arial" w:eastAsia="Times New Roman" w:hAnsi="Arial" w:cstheme="minorHAns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11259D"/>
    <w:multiLevelType w:val="hybridMultilevel"/>
    <w:tmpl w:val="57249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805A7B"/>
    <w:multiLevelType w:val="hybridMultilevel"/>
    <w:tmpl w:val="D4D20AA0"/>
    <w:lvl w:ilvl="0" w:tplc="9724C756">
      <w:start w:val="1"/>
      <w:numFmt w:val="decimal"/>
      <w:lvlText w:val="%1."/>
      <w:lvlJc w:val="left"/>
      <w:pPr>
        <w:ind w:left="360" w:hanging="360"/>
      </w:pPr>
      <w:rPr>
        <w:rFonts w:ascii="Arial" w:eastAsia="Times New Roman" w:hAnsi="Arial" w:cstheme="minorHAns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B7C3B"/>
    <w:multiLevelType w:val="hybridMultilevel"/>
    <w:tmpl w:val="499C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86832"/>
    <w:multiLevelType w:val="hybridMultilevel"/>
    <w:tmpl w:val="4B764278"/>
    <w:lvl w:ilvl="0" w:tplc="9724C756">
      <w:start w:val="1"/>
      <w:numFmt w:val="decimal"/>
      <w:lvlText w:val="%1."/>
      <w:lvlJc w:val="left"/>
      <w:pPr>
        <w:ind w:left="360" w:hanging="360"/>
      </w:pPr>
      <w:rPr>
        <w:rFonts w:ascii="Arial" w:eastAsia="Times New Roman" w:hAnsi="Arial" w:cstheme="minorHAns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BE21A9"/>
    <w:multiLevelType w:val="hybridMultilevel"/>
    <w:tmpl w:val="F7F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D49EF"/>
    <w:multiLevelType w:val="hybridMultilevel"/>
    <w:tmpl w:val="113CA19C"/>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7"/>
  </w:num>
  <w:num w:numId="2" w16cid:durableId="665326605">
    <w:abstractNumId w:val="37"/>
  </w:num>
  <w:num w:numId="3" w16cid:durableId="109785916">
    <w:abstractNumId w:val="34"/>
  </w:num>
  <w:num w:numId="4" w16cid:durableId="1369407402">
    <w:abstractNumId w:val="5"/>
  </w:num>
  <w:num w:numId="5" w16cid:durableId="1280799711">
    <w:abstractNumId w:val="32"/>
  </w:num>
  <w:num w:numId="6" w16cid:durableId="1934626137">
    <w:abstractNumId w:val="17"/>
  </w:num>
  <w:num w:numId="7" w16cid:durableId="1971128893">
    <w:abstractNumId w:val="11"/>
  </w:num>
  <w:num w:numId="8" w16cid:durableId="1055600">
    <w:abstractNumId w:val="20"/>
  </w:num>
  <w:num w:numId="9" w16cid:durableId="2119792363">
    <w:abstractNumId w:val="36"/>
  </w:num>
  <w:num w:numId="10" w16cid:durableId="1450854239">
    <w:abstractNumId w:val="35"/>
  </w:num>
  <w:num w:numId="11" w16cid:durableId="1620334117">
    <w:abstractNumId w:val="26"/>
  </w:num>
  <w:num w:numId="12" w16cid:durableId="1824853769">
    <w:abstractNumId w:val="28"/>
  </w:num>
  <w:num w:numId="13" w16cid:durableId="1119254085">
    <w:abstractNumId w:val="1"/>
  </w:num>
  <w:num w:numId="14" w16cid:durableId="1526945852">
    <w:abstractNumId w:val="33"/>
  </w:num>
  <w:num w:numId="15" w16cid:durableId="9262036">
    <w:abstractNumId w:val="39"/>
  </w:num>
  <w:num w:numId="16" w16cid:durableId="99688860">
    <w:abstractNumId w:val="31"/>
  </w:num>
  <w:num w:numId="17" w16cid:durableId="1951355858">
    <w:abstractNumId w:val="23"/>
  </w:num>
  <w:num w:numId="18" w16cid:durableId="497309260">
    <w:abstractNumId w:val="19"/>
  </w:num>
  <w:num w:numId="19" w16cid:durableId="1023017617">
    <w:abstractNumId w:val="16"/>
  </w:num>
  <w:num w:numId="20" w16cid:durableId="1137407001">
    <w:abstractNumId w:val="8"/>
  </w:num>
  <w:num w:numId="21" w16cid:durableId="282078090">
    <w:abstractNumId w:val="24"/>
  </w:num>
  <w:num w:numId="22" w16cid:durableId="557664061">
    <w:abstractNumId w:val="30"/>
  </w:num>
  <w:num w:numId="23" w16cid:durableId="1333951479">
    <w:abstractNumId w:val="2"/>
  </w:num>
  <w:num w:numId="24" w16cid:durableId="1880581652">
    <w:abstractNumId w:val="10"/>
  </w:num>
  <w:num w:numId="25" w16cid:durableId="943422885">
    <w:abstractNumId w:val="3"/>
  </w:num>
  <w:num w:numId="26" w16cid:durableId="2135250139">
    <w:abstractNumId w:val="18"/>
  </w:num>
  <w:num w:numId="27" w16cid:durableId="458839981">
    <w:abstractNumId w:val="27"/>
  </w:num>
  <w:num w:numId="28" w16cid:durableId="1749300570">
    <w:abstractNumId w:val="29"/>
  </w:num>
  <w:num w:numId="29" w16cid:durableId="3948240">
    <w:abstractNumId w:val="13"/>
  </w:num>
  <w:num w:numId="30" w16cid:durableId="435945565">
    <w:abstractNumId w:val="22"/>
  </w:num>
  <w:num w:numId="31" w16cid:durableId="810486746">
    <w:abstractNumId w:val="38"/>
  </w:num>
  <w:num w:numId="32" w16cid:durableId="650402408">
    <w:abstractNumId w:val="6"/>
  </w:num>
  <w:num w:numId="33" w16cid:durableId="899555430">
    <w:abstractNumId w:val="12"/>
  </w:num>
  <w:num w:numId="34" w16cid:durableId="1181819427">
    <w:abstractNumId w:val="25"/>
  </w:num>
  <w:num w:numId="35" w16cid:durableId="1730299809">
    <w:abstractNumId w:val="0"/>
  </w:num>
  <w:num w:numId="36" w16cid:durableId="1479878796">
    <w:abstractNumId w:val="21"/>
  </w:num>
  <w:num w:numId="37" w16cid:durableId="631790816">
    <w:abstractNumId w:val="40"/>
  </w:num>
  <w:num w:numId="38" w16cid:durableId="1764717850">
    <w:abstractNumId w:val="9"/>
  </w:num>
  <w:num w:numId="39" w16cid:durableId="1001739023">
    <w:abstractNumId w:val="14"/>
  </w:num>
  <w:num w:numId="40" w16cid:durableId="1117868544">
    <w:abstractNumId w:val="4"/>
  </w:num>
  <w:num w:numId="41" w16cid:durableId="54475561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152FD"/>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595"/>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18CF"/>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2FFE"/>
    <w:rsid w:val="00440545"/>
    <w:rsid w:val="0044291F"/>
    <w:rsid w:val="004448A3"/>
    <w:rsid w:val="00444E3E"/>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4A2F"/>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5EF3"/>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6CAC"/>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472F7"/>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37D4"/>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C73FC"/>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10"/>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632E"/>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C9"/>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52291"/>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1A93"/>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8B19C86"/>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D77B5"/>
    <w:rsid w:val="00432FFE"/>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www.w3.org/XML/1998/namespace"/>
    <ds:schemaRef ds:uri="http://schemas.microsoft.com/office/2006/documentManagement/types"/>
    <ds:schemaRef ds:uri="6bb14a76-6ecd-4ca0-89c2-72a62247cd9a"/>
    <ds:schemaRef ds:uri="http://schemas.microsoft.com/office/infopath/2007/PartnerControls"/>
    <ds:schemaRef ds:uri="http://purl.org/dc/terms/"/>
    <ds:schemaRef ds:uri="http://purl.org/dc/elements/1.1/"/>
    <ds:schemaRef ds:uri="http://schemas.openxmlformats.org/package/2006/metadata/core-properties"/>
    <ds:schemaRef ds:uri="cb96b941-8b9d-434f-abdf-03e2e8a9a5be"/>
    <ds:schemaRef ds:uri="http://schemas.microsoft.com/office/2006/metadata/propertie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C8B686CF-43A6-4BEE-B5A8-B7F7A0D0E2E9}"/>
</file>

<file path=docProps/app.xml><?xml version="1.0" encoding="utf-8"?>
<Properties xmlns="http://schemas.openxmlformats.org/officeDocument/2006/extended-properties" xmlns:vt="http://schemas.openxmlformats.org/officeDocument/2006/docPropsVTypes">
  <Template>Normal</Template>
  <TotalTime>116</TotalTime>
  <Pages>4</Pages>
  <Words>1154</Words>
  <Characters>6671</Characters>
  <Application>Microsoft Office Word</Application>
  <DocSecurity>2</DocSecurity>
  <Lines>55</Lines>
  <Paragraphs>15</Paragraphs>
  <ScaleCrop>false</ScaleCrop>
  <Company>Suffolk County Council</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2004-02-23T22:04:00Z</cp:lastPrinted>
  <dcterms:created xsi:type="dcterms:W3CDTF">2025-09-08T11:10:00Z</dcterms:created>
  <dcterms:modified xsi:type="dcterms:W3CDTF">2025-09-08T13:04:00Z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1b304a30fa5dc696441de37ab9840e765052b0124652cd133b3b57ebd24cba29</vt:lpwstr>
  </property>
  <property fmtid="{D5CDD505-2E9C-101B-9397-08002B2CF9AE}" pid="5" name="Order">
    <vt:r8>134906400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