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7F1B00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67B9BF14" w:rsidR="00040A1F" w:rsidRPr="00F24FA7" w:rsidRDefault="009568BD">
            <w:pPr>
              <w:rPr>
                <w:rFonts w:cs="Arial"/>
                <w:szCs w:val="24"/>
              </w:rPr>
            </w:pPr>
            <w:r>
              <w:rPr>
                <w:rFonts w:cs="Arial"/>
                <w:szCs w:val="24"/>
              </w:rPr>
              <w:t>Senior Manager for Strategic</w:t>
            </w:r>
            <w:r w:rsidR="00CD26DE">
              <w:rPr>
                <w:rFonts w:cs="Arial"/>
                <w:szCs w:val="24"/>
              </w:rPr>
              <w:t xml:space="preserve"> Commissioning and Contract</w:t>
            </w:r>
            <w:r>
              <w:rPr>
                <w:rFonts w:cs="Arial"/>
                <w:szCs w:val="24"/>
              </w:rPr>
              <w:t xml:space="preserve"> Management</w:t>
            </w:r>
            <w:r w:rsidR="00CD26DE">
              <w:rPr>
                <w:rFonts w:cs="Arial"/>
                <w:szCs w:val="24"/>
              </w:rPr>
              <w:t xml:space="preserve"> </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438B7EA0" w:rsidR="00040A1F" w:rsidRPr="00F24FA7" w:rsidRDefault="00D052E6">
            <w:pPr>
              <w:rPr>
                <w:rFonts w:cs="Arial"/>
                <w:color w:val="000000"/>
                <w:szCs w:val="24"/>
              </w:rPr>
            </w:pPr>
            <w:r>
              <w:rPr>
                <w:rFonts w:cs="Arial"/>
                <w:color w:val="000000"/>
                <w:szCs w:val="24"/>
              </w:rPr>
              <w:t>1</w:t>
            </w:r>
            <w:r>
              <w:rPr>
                <w:color w:val="000000"/>
                <w:szCs w:val="24"/>
              </w:rPr>
              <w:t>9221</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5356B337" w14:textId="4F63C7DA" w:rsidR="00D930AE" w:rsidRDefault="009568BD" w:rsidP="5F122E41">
            <w:pPr>
              <w:rPr>
                <w:rFonts w:eastAsia="Source Sans Pro" w:cs="Arial"/>
                <w:color w:val="333333"/>
                <w:szCs w:val="24"/>
              </w:rPr>
            </w:pPr>
            <w:r>
              <w:rPr>
                <w:rFonts w:eastAsia="Source Sans Pro" w:cs="Arial"/>
                <w:color w:val="333333"/>
                <w:szCs w:val="24"/>
              </w:rPr>
              <w:t>S</w:t>
            </w:r>
            <w:r w:rsidR="00D052E6">
              <w:rPr>
                <w:rFonts w:eastAsia="Source Sans Pro" w:cs="Arial"/>
                <w:color w:val="333333"/>
                <w:szCs w:val="24"/>
              </w:rPr>
              <w:t xml:space="preserve">M - </w:t>
            </w:r>
            <w:r w:rsidR="00B82D3C">
              <w:rPr>
                <w:rFonts w:eastAsia="Source Sans Pro" w:cs="Arial"/>
                <w:color w:val="333333"/>
                <w:szCs w:val="24"/>
              </w:rPr>
              <w:t>£70,086</w:t>
            </w:r>
            <w:r w:rsidR="00A96AF4">
              <w:rPr>
                <w:rFonts w:eastAsia="Source Sans Pro" w:cs="Arial"/>
                <w:color w:val="333333"/>
                <w:szCs w:val="24"/>
              </w:rPr>
              <w:t xml:space="preserve"> - </w:t>
            </w:r>
            <w:r w:rsidR="00D930AE">
              <w:rPr>
                <w:rFonts w:eastAsia="Source Sans Pro" w:cs="Arial"/>
                <w:color w:val="333333"/>
                <w:szCs w:val="24"/>
              </w:rPr>
              <w:t>£75,538</w:t>
            </w:r>
            <w:r>
              <w:rPr>
                <w:rFonts w:eastAsia="Source Sans Pro" w:cs="Arial"/>
                <w:color w:val="333333"/>
                <w:szCs w:val="24"/>
              </w:rPr>
              <w:t xml:space="preserve"> </w:t>
            </w:r>
            <w:r w:rsidR="00D930AE">
              <w:rPr>
                <w:rFonts w:eastAsia="Source Sans Pro" w:cs="Arial"/>
                <w:color w:val="333333"/>
                <w:szCs w:val="24"/>
              </w:rPr>
              <w:t>per annum (pro rata for part time)</w:t>
            </w:r>
          </w:p>
          <w:p w14:paraId="6B24447B" w14:textId="77E97C69"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1EFBE03A" w:rsidR="00040A1F" w:rsidRPr="00F24FA7" w:rsidRDefault="00CD26DE">
            <w:pPr>
              <w:rPr>
                <w:rFonts w:cs="Arial"/>
                <w:szCs w:val="24"/>
              </w:rPr>
            </w:pPr>
            <w:r>
              <w:rPr>
                <w:rFonts w:cs="Arial"/>
                <w:szCs w:val="24"/>
              </w:rPr>
              <w:t>Strategic Commissioning and Contract</w:t>
            </w:r>
            <w:r w:rsidR="009568BD">
              <w:rPr>
                <w:rFonts w:cs="Arial"/>
                <w:szCs w:val="24"/>
              </w:rPr>
              <w:t xml:space="preserve"> Management</w:t>
            </w:r>
            <w:r>
              <w:rPr>
                <w:rFonts w:cs="Arial"/>
                <w:szCs w:val="24"/>
              </w:rPr>
              <w:t xml:space="preserve"> </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024E6037" w:rsidR="00040A1F" w:rsidRPr="00176BFA" w:rsidRDefault="00176BFA">
            <w:pPr>
              <w:rPr>
                <w:rFonts w:cs="Arial"/>
                <w:color w:val="000000"/>
                <w:sz w:val="22"/>
                <w:szCs w:val="22"/>
                <w:lang w:eastAsia="en-GB"/>
              </w:rPr>
            </w:pPr>
            <w:r w:rsidRPr="00176BFA">
              <w:rPr>
                <w:rFonts w:cs="Arial"/>
                <w:color w:val="000000"/>
                <w:szCs w:val="24"/>
              </w:rPr>
              <w:t>Endeavour House, Russell Road, Ipswich, Suffolk, IP1 2BX</w:t>
            </w:r>
            <w:r w:rsidRPr="00176BFA">
              <w:rPr>
                <w:rFonts w:cs="Arial"/>
                <w:color w:val="000000"/>
                <w:szCs w:val="24"/>
              </w:rPr>
              <w:t xml:space="preserve"> – Hybrid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8DBAD71" w:rsidR="00040A1F" w:rsidRPr="00F24FA7" w:rsidRDefault="00F34E9A">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9578CCA" w:rsidR="00040A1F" w:rsidRPr="005046EE" w:rsidRDefault="00675046">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F34E9A">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0CC225A2" w14:textId="77777777" w:rsidR="009568BD" w:rsidRDefault="009568BD" w:rsidP="00BC371B">
      <w:pPr>
        <w:rPr>
          <w:rFonts w:cs="Arial"/>
          <w:iCs/>
          <w:szCs w:val="24"/>
        </w:rPr>
      </w:pPr>
    </w:p>
    <w:p w14:paraId="5ECA754A" w14:textId="2D4D6255"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FC7C13E" w14:textId="77777777" w:rsidR="009568BD" w:rsidRPr="00BC371B" w:rsidRDefault="009568BD"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14:paraId="01F7524F" w14:textId="3420B06A" w:rsidR="00F34E9A" w:rsidRDefault="00F34E9A" w:rsidP="009568BD">
      <w:pPr>
        <w:autoSpaceDE w:val="0"/>
        <w:autoSpaceDN w:val="0"/>
        <w:adjustRightInd w:val="0"/>
        <w:jc w:val="both"/>
        <w:rPr>
          <w:rFonts w:cs="Arial"/>
          <w:szCs w:val="24"/>
        </w:rPr>
      </w:pPr>
      <w:r w:rsidRPr="00593C17">
        <w:rPr>
          <w:rFonts w:cs="Arial"/>
          <w:szCs w:val="24"/>
        </w:rPr>
        <w:t xml:space="preserve">The </w:t>
      </w:r>
      <w:r w:rsidR="009568BD">
        <w:rPr>
          <w:rFonts w:cs="Arial"/>
          <w:szCs w:val="24"/>
        </w:rPr>
        <w:t xml:space="preserve">Senior Manager </w:t>
      </w:r>
      <w:r w:rsidR="009568BD" w:rsidRPr="00A55FF8">
        <w:rPr>
          <w:rFonts w:cs="Arial"/>
          <w:szCs w:val="24"/>
          <w:lang w:eastAsia="en-GB"/>
        </w:rPr>
        <w:t>contribute</w:t>
      </w:r>
      <w:r w:rsidR="009568BD">
        <w:rPr>
          <w:rFonts w:cs="Arial"/>
          <w:szCs w:val="24"/>
          <w:lang w:eastAsia="en-GB"/>
        </w:rPr>
        <w:t>s</w:t>
      </w:r>
      <w:r w:rsidR="009568BD" w:rsidRPr="00A55FF8">
        <w:rPr>
          <w:rFonts w:cs="Arial"/>
          <w:szCs w:val="24"/>
          <w:lang w:eastAsia="en-GB"/>
        </w:rPr>
        <w:t xml:space="preserve"> to the effective leadership of Adult </w:t>
      </w:r>
      <w:r w:rsidR="009568BD">
        <w:rPr>
          <w:rFonts w:cs="Arial"/>
          <w:szCs w:val="24"/>
          <w:lang w:eastAsia="en-GB"/>
        </w:rPr>
        <w:t xml:space="preserve">Social Care </w:t>
      </w:r>
      <w:r w:rsidR="009568BD">
        <w:rPr>
          <w:rFonts w:cs="Arial"/>
          <w:szCs w:val="24"/>
        </w:rPr>
        <w:t xml:space="preserve">(ASC) and </w:t>
      </w:r>
      <w:r w:rsidR="009568BD" w:rsidRPr="00593C17">
        <w:rPr>
          <w:rFonts w:cs="Arial"/>
          <w:szCs w:val="24"/>
        </w:rPr>
        <w:t xml:space="preserve">will lead commissioning and contract management </w:t>
      </w:r>
      <w:r w:rsidR="009568BD">
        <w:rPr>
          <w:rFonts w:cs="Arial"/>
          <w:szCs w:val="24"/>
        </w:rPr>
        <w:t xml:space="preserve">activity across the county to support delivery of our ASC People at the Heart of Care Strategy. </w:t>
      </w:r>
    </w:p>
    <w:p w14:paraId="081D53CE" w14:textId="77777777" w:rsidR="00F34E9A" w:rsidRDefault="00F34E9A" w:rsidP="00F34E9A">
      <w:pPr>
        <w:jc w:val="both"/>
        <w:rPr>
          <w:rFonts w:cs="Arial"/>
          <w:szCs w:val="24"/>
        </w:rPr>
      </w:pPr>
    </w:p>
    <w:p w14:paraId="6824B4AB" w14:textId="41EC990F" w:rsidR="00F34E9A" w:rsidRDefault="00F34E9A" w:rsidP="00F34E9A">
      <w:pPr>
        <w:jc w:val="both"/>
        <w:rPr>
          <w:rFonts w:cs="Arial"/>
          <w:szCs w:val="24"/>
        </w:rPr>
      </w:pPr>
      <w:r>
        <w:rPr>
          <w:rFonts w:cs="Arial"/>
          <w:szCs w:val="24"/>
        </w:rPr>
        <w:t xml:space="preserve">In this role you will </w:t>
      </w:r>
      <w:r w:rsidRPr="00593C17">
        <w:rPr>
          <w:rFonts w:cs="Arial"/>
          <w:szCs w:val="24"/>
        </w:rPr>
        <w:t>ensure that the directorate’s strategic and statutory responsibilities are met whil</w:t>
      </w:r>
      <w:r>
        <w:rPr>
          <w:rFonts w:cs="Arial"/>
          <w:szCs w:val="24"/>
        </w:rPr>
        <w:t>st</w:t>
      </w:r>
      <w:r w:rsidRPr="00593C17">
        <w:rPr>
          <w:rFonts w:cs="Arial"/>
          <w:szCs w:val="24"/>
        </w:rPr>
        <w:t xml:space="preserve"> driving innovations </w:t>
      </w:r>
      <w:r>
        <w:rPr>
          <w:rFonts w:cs="Arial"/>
          <w:szCs w:val="24"/>
        </w:rPr>
        <w:t>to deliver the best possible outcomes for our residents</w:t>
      </w:r>
      <w:r w:rsidR="008734AD">
        <w:rPr>
          <w:rFonts w:cs="Arial"/>
          <w:szCs w:val="24"/>
        </w:rPr>
        <w:t xml:space="preserve"> and best value for money</w:t>
      </w:r>
      <w:r>
        <w:rPr>
          <w:rFonts w:cs="Arial"/>
          <w:szCs w:val="24"/>
        </w:rPr>
        <w:t>. You will</w:t>
      </w:r>
      <w:r w:rsidR="009568BD">
        <w:rPr>
          <w:rFonts w:cs="Arial"/>
          <w:szCs w:val="24"/>
        </w:rPr>
        <w:t xml:space="preserve"> lead on</w:t>
      </w:r>
      <w:r>
        <w:rPr>
          <w:rFonts w:cs="Arial"/>
          <w:szCs w:val="24"/>
        </w:rPr>
        <w:t xml:space="preserve"> the development and implementation of strategies that foster partnership working, enable an integrated and outcome focused approach to commissioning for health and social care and, be passionate about delivering excellent outcomes.</w:t>
      </w:r>
      <w:r w:rsidR="002204CB">
        <w:rPr>
          <w:rFonts w:cs="Arial"/>
          <w:szCs w:val="24"/>
        </w:rPr>
        <w:t xml:space="preserve"> </w:t>
      </w:r>
    </w:p>
    <w:p w14:paraId="43DAE05E" w14:textId="77777777" w:rsidR="002204CB" w:rsidRDefault="002204CB" w:rsidP="00F34E9A">
      <w:pPr>
        <w:jc w:val="both"/>
        <w:rPr>
          <w:rFonts w:cs="Arial"/>
          <w:szCs w:val="24"/>
        </w:rPr>
      </w:pPr>
    </w:p>
    <w:p w14:paraId="6EC41034" w14:textId="788014D7" w:rsidR="002204CB" w:rsidRDefault="002204CB" w:rsidP="00F34E9A">
      <w:pPr>
        <w:jc w:val="both"/>
        <w:rPr>
          <w:rFonts w:cs="Arial"/>
          <w:szCs w:val="24"/>
        </w:rPr>
      </w:pPr>
      <w:bookmarkStart w:id="0" w:name="_Hlk195525920"/>
      <w:r>
        <w:rPr>
          <w:rFonts w:cs="Arial"/>
          <w:szCs w:val="24"/>
        </w:rPr>
        <w:t xml:space="preserve">This role will ensure the delivery of high quality, sustainable care and support services that are essential to achieving good outcomes for people by being assured that there are  effective and robust contract management processes in place that are risk based, proportionate and appropriate for the services that people use.     </w:t>
      </w:r>
    </w:p>
    <w:bookmarkEnd w:id="0"/>
    <w:p w14:paraId="1C0D3021" w14:textId="77777777" w:rsidR="009B2A2E" w:rsidRDefault="009B2A2E" w:rsidP="00F34E9A">
      <w:pPr>
        <w:jc w:val="both"/>
        <w:rPr>
          <w:rFonts w:cs="Arial"/>
          <w:szCs w:val="24"/>
        </w:rPr>
      </w:pPr>
    </w:p>
    <w:p w14:paraId="06CE269A" w14:textId="641A0A41" w:rsidR="00F34E9A" w:rsidRDefault="00F34E9A" w:rsidP="00F34E9A">
      <w:pPr>
        <w:jc w:val="both"/>
        <w:rPr>
          <w:rFonts w:cs="Arial"/>
          <w:szCs w:val="24"/>
        </w:rPr>
      </w:pPr>
      <w:r>
        <w:rPr>
          <w:rFonts w:cs="Arial"/>
          <w:szCs w:val="24"/>
        </w:rPr>
        <w:t>This is a dynamic role which will require you to shape the provision of care and support through a combination of effective marking engagement, shaping, commissioning, contract management, relationship management, service development and service decommissioning activity.</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0FF5913E" w14:textId="66B16B50" w:rsidR="008734AD" w:rsidRDefault="00003538" w:rsidP="008734AD">
      <w:pPr>
        <w:jc w:val="both"/>
        <w:rPr>
          <w:rFonts w:cs="Arial"/>
          <w:szCs w:val="24"/>
        </w:rPr>
      </w:pPr>
      <w:r>
        <w:rPr>
          <w:rFonts w:cs="Arial"/>
          <w:szCs w:val="24"/>
        </w:rPr>
        <w:t>In this role y</w:t>
      </w:r>
      <w:r w:rsidR="008734AD">
        <w:rPr>
          <w:rFonts w:cs="Arial"/>
          <w:szCs w:val="24"/>
        </w:rPr>
        <w:t xml:space="preserve">ou will be responsible with full accountability for commissioning and contract management </w:t>
      </w:r>
      <w:r w:rsidR="009568BD">
        <w:rPr>
          <w:rFonts w:cs="Arial"/>
          <w:szCs w:val="24"/>
        </w:rPr>
        <w:t>across the county</w:t>
      </w:r>
      <w:r w:rsidR="008734AD">
        <w:rPr>
          <w:rFonts w:cs="Arial"/>
          <w:szCs w:val="24"/>
        </w:rPr>
        <w:t xml:space="preserve">.  You will hold responsibility for service redesign and market development functions within the commissioning cycle </w:t>
      </w:r>
      <w:r w:rsidR="009568BD">
        <w:rPr>
          <w:rFonts w:cs="Arial"/>
          <w:szCs w:val="24"/>
        </w:rPr>
        <w:t xml:space="preserve">by supporting the Heads of Strategic </w:t>
      </w:r>
      <w:r w:rsidR="00EC2162">
        <w:rPr>
          <w:rFonts w:cs="Arial"/>
          <w:szCs w:val="24"/>
        </w:rPr>
        <w:t>Commissioning and</w:t>
      </w:r>
      <w:r w:rsidR="009568BD">
        <w:rPr>
          <w:rFonts w:cs="Arial"/>
          <w:szCs w:val="24"/>
        </w:rPr>
        <w:t xml:space="preserve"> Contract </w:t>
      </w:r>
      <w:r w:rsidR="00EC2162">
        <w:rPr>
          <w:rFonts w:cs="Arial"/>
          <w:szCs w:val="24"/>
        </w:rPr>
        <w:t>M</w:t>
      </w:r>
      <w:r w:rsidR="009568BD">
        <w:rPr>
          <w:rFonts w:cs="Arial"/>
          <w:szCs w:val="24"/>
        </w:rPr>
        <w:t>anagement</w:t>
      </w:r>
      <w:r w:rsidR="00EC2162">
        <w:rPr>
          <w:rFonts w:cs="Arial"/>
          <w:szCs w:val="24"/>
        </w:rPr>
        <w:t xml:space="preserve">, (SCCM) </w:t>
      </w:r>
      <w:r w:rsidR="009568BD">
        <w:rPr>
          <w:rFonts w:cs="Arial"/>
          <w:szCs w:val="24"/>
        </w:rPr>
        <w:t xml:space="preserve">who will be leading on </w:t>
      </w:r>
      <w:r w:rsidR="00EC2162">
        <w:rPr>
          <w:rFonts w:cs="Arial"/>
          <w:szCs w:val="24"/>
        </w:rPr>
        <w:t>several</w:t>
      </w:r>
      <w:r w:rsidR="008734AD">
        <w:rPr>
          <w:rFonts w:cs="Arial"/>
          <w:szCs w:val="24"/>
        </w:rPr>
        <w:t xml:space="preserve"> defined areas </w:t>
      </w:r>
      <w:r w:rsidR="00EC2162">
        <w:rPr>
          <w:rFonts w:cs="Arial"/>
          <w:szCs w:val="24"/>
        </w:rPr>
        <w:t>within their port</w:t>
      </w:r>
      <w:r w:rsidR="008734AD">
        <w:rPr>
          <w:rFonts w:cs="Arial"/>
          <w:szCs w:val="24"/>
        </w:rPr>
        <w:t>f</w:t>
      </w:r>
      <w:r w:rsidR="00EC2162">
        <w:rPr>
          <w:rFonts w:cs="Arial"/>
          <w:szCs w:val="24"/>
        </w:rPr>
        <w:t xml:space="preserve">olio of services. </w:t>
      </w:r>
      <w:r w:rsidR="008734AD">
        <w:rPr>
          <w:rFonts w:cs="Arial"/>
          <w:szCs w:val="24"/>
        </w:rPr>
        <w:t xml:space="preserve"> </w:t>
      </w:r>
    </w:p>
    <w:p w14:paraId="5AD1A8E6" w14:textId="77777777" w:rsidR="008734AD" w:rsidRDefault="008734AD" w:rsidP="008734AD">
      <w:pPr>
        <w:jc w:val="both"/>
        <w:rPr>
          <w:rFonts w:cs="Arial"/>
          <w:szCs w:val="24"/>
        </w:rPr>
      </w:pPr>
    </w:p>
    <w:p w14:paraId="3849744B" w14:textId="1E1CB41D" w:rsidR="008734AD" w:rsidRDefault="00EC2162" w:rsidP="00EC2162">
      <w:pPr>
        <w:autoSpaceDE w:val="0"/>
        <w:autoSpaceDN w:val="0"/>
        <w:adjustRightInd w:val="0"/>
        <w:jc w:val="both"/>
        <w:rPr>
          <w:rFonts w:cs="Arial"/>
          <w:szCs w:val="24"/>
        </w:rPr>
      </w:pPr>
      <w:r w:rsidRPr="00A55FF8">
        <w:rPr>
          <w:rFonts w:cs="Arial"/>
          <w:szCs w:val="24"/>
          <w:lang w:eastAsia="en-GB"/>
        </w:rPr>
        <w:t>You will</w:t>
      </w:r>
      <w:r>
        <w:rPr>
          <w:rFonts w:cs="Arial"/>
          <w:szCs w:val="24"/>
          <w:lang w:eastAsia="en-GB"/>
        </w:rPr>
        <w:t xml:space="preserve"> provide </w:t>
      </w:r>
      <w:r w:rsidRPr="00A55FF8">
        <w:rPr>
          <w:rFonts w:cs="Arial"/>
          <w:szCs w:val="24"/>
          <w:lang w:eastAsia="en-GB"/>
        </w:rPr>
        <w:t>lead</w:t>
      </w:r>
      <w:r>
        <w:rPr>
          <w:rFonts w:cs="Arial"/>
          <w:szCs w:val="24"/>
          <w:lang w:eastAsia="en-GB"/>
        </w:rPr>
        <w:t xml:space="preserve">ership to all the </w:t>
      </w:r>
      <w:r w:rsidRPr="00A55FF8">
        <w:rPr>
          <w:rFonts w:cs="Arial"/>
          <w:szCs w:val="24"/>
          <w:lang w:eastAsia="en-GB"/>
        </w:rPr>
        <w:t>teams within the S</w:t>
      </w:r>
      <w:r>
        <w:rPr>
          <w:rFonts w:cs="Arial"/>
          <w:szCs w:val="24"/>
          <w:lang w:eastAsia="en-GB"/>
        </w:rPr>
        <w:t xml:space="preserve">CCM </w:t>
      </w:r>
      <w:r w:rsidRPr="00A55FF8">
        <w:rPr>
          <w:rFonts w:cs="Arial"/>
          <w:szCs w:val="24"/>
          <w:lang w:eastAsia="en-GB"/>
        </w:rPr>
        <w:t xml:space="preserve">function to deliver the highest standards </w:t>
      </w:r>
      <w:r>
        <w:rPr>
          <w:rFonts w:cs="Arial"/>
          <w:szCs w:val="24"/>
          <w:lang w:eastAsia="en-GB"/>
        </w:rPr>
        <w:t>and</w:t>
      </w:r>
      <w:r w:rsidR="008734AD">
        <w:rPr>
          <w:rFonts w:cs="Arial"/>
          <w:szCs w:val="24"/>
        </w:rPr>
        <w:t xml:space="preserve"> carry responsibility, under the Care Act</w:t>
      </w:r>
      <w:r>
        <w:rPr>
          <w:rFonts w:cs="Arial"/>
          <w:szCs w:val="24"/>
        </w:rPr>
        <w:t xml:space="preserve"> 2014, </w:t>
      </w:r>
      <w:r w:rsidR="008734AD">
        <w:rPr>
          <w:rFonts w:cs="Arial"/>
          <w:szCs w:val="24"/>
        </w:rPr>
        <w:t xml:space="preserve">for </w:t>
      </w:r>
      <w:r w:rsidR="00CB2CD5">
        <w:rPr>
          <w:rFonts w:cs="Arial"/>
          <w:szCs w:val="24"/>
        </w:rPr>
        <w:t xml:space="preserve">commissioning activity including, </w:t>
      </w:r>
      <w:r w:rsidR="008734AD">
        <w:rPr>
          <w:rFonts w:cs="Arial"/>
          <w:szCs w:val="24"/>
        </w:rPr>
        <w:t>shaping the supply of care and support,</w:t>
      </w:r>
      <w:r w:rsidR="0050652C">
        <w:rPr>
          <w:rFonts w:cs="Arial"/>
          <w:szCs w:val="24"/>
        </w:rPr>
        <w:t xml:space="preserve"> </w:t>
      </w:r>
      <w:r>
        <w:rPr>
          <w:rFonts w:cs="Arial"/>
          <w:szCs w:val="24"/>
        </w:rPr>
        <w:t xml:space="preserve">robust contract management </w:t>
      </w:r>
      <w:r w:rsidR="0050652C">
        <w:rPr>
          <w:rFonts w:cs="Arial"/>
          <w:szCs w:val="24"/>
        </w:rPr>
        <w:t>and</w:t>
      </w:r>
      <w:r w:rsidR="008734AD">
        <w:rPr>
          <w:rFonts w:cs="Arial"/>
          <w:szCs w:val="24"/>
        </w:rPr>
        <w:t xml:space="preserve"> ensuring market sustainability within the resources available.</w:t>
      </w:r>
    </w:p>
    <w:p w14:paraId="74FF3AEF" w14:textId="77777777" w:rsidR="008734AD" w:rsidRDefault="008734AD" w:rsidP="008734AD">
      <w:pPr>
        <w:jc w:val="both"/>
        <w:rPr>
          <w:rFonts w:cs="Arial"/>
          <w:szCs w:val="24"/>
        </w:rPr>
      </w:pPr>
    </w:p>
    <w:p w14:paraId="7E84CCEB" w14:textId="7DD3D057" w:rsidR="008734AD" w:rsidRDefault="00A86A8D" w:rsidP="008734AD">
      <w:pPr>
        <w:jc w:val="both"/>
        <w:rPr>
          <w:rFonts w:cs="Arial"/>
          <w:szCs w:val="24"/>
        </w:rPr>
      </w:pPr>
      <w:r>
        <w:rPr>
          <w:rFonts w:cs="Arial"/>
          <w:szCs w:val="24"/>
        </w:rPr>
        <w:t>Providing</w:t>
      </w:r>
      <w:r w:rsidR="00CB2CD5">
        <w:rPr>
          <w:rFonts w:cs="Arial"/>
          <w:szCs w:val="24"/>
        </w:rPr>
        <w:t xml:space="preserve"> </w:t>
      </w:r>
      <w:r w:rsidR="008734AD">
        <w:rPr>
          <w:rFonts w:cs="Arial"/>
          <w:szCs w:val="24"/>
        </w:rPr>
        <w:t xml:space="preserve">system leadership on behalf of </w:t>
      </w:r>
      <w:r w:rsidR="002204CB">
        <w:rPr>
          <w:rFonts w:cs="Arial"/>
          <w:szCs w:val="24"/>
        </w:rPr>
        <w:t xml:space="preserve">ASC </w:t>
      </w:r>
      <w:r w:rsidR="008734AD">
        <w:rPr>
          <w:rFonts w:cs="Arial"/>
          <w:szCs w:val="24"/>
        </w:rPr>
        <w:t xml:space="preserve">for the </w:t>
      </w:r>
      <w:r w:rsidR="00EC2162">
        <w:rPr>
          <w:rFonts w:cs="Arial"/>
          <w:szCs w:val="24"/>
        </w:rPr>
        <w:t xml:space="preserve">care market and the quality-of-care services </w:t>
      </w:r>
      <w:r w:rsidR="008734AD">
        <w:rPr>
          <w:rFonts w:cs="Arial"/>
          <w:szCs w:val="24"/>
        </w:rPr>
        <w:t>is an essential part of the job.  You will deliver integrated, personalised solutions to care and support needs, in line with Care Act principles of prevention, partnership and promoting independence.  This requires building and maintaining effective relationships with ASC operational teams; commissioners in the NHS, local government and other public sector bodies; with NHS, voluntary sector and commercial suppliers and with representatives of people who require care and family carers.</w:t>
      </w:r>
    </w:p>
    <w:p w14:paraId="47B65B5E" w14:textId="77777777" w:rsidR="008734AD" w:rsidRDefault="008734AD" w:rsidP="008734AD">
      <w:pPr>
        <w:jc w:val="both"/>
        <w:rPr>
          <w:rFonts w:cs="Arial"/>
          <w:szCs w:val="24"/>
        </w:rPr>
      </w:pPr>
    </w:p>
    <w:p w14:paraId="39DBF2B3" w14:textId="06837351" w:rsidR="008734AD" w:rsidRDefault="008734AD" w:rsidP="008734AD">
      <w:pPr>
        <w:jc w:val="both"/>
        <w:rPr>
          <w:rFonts w:cs="Arial"/>
          <w:szCs w:val="24"/>
        </w:rPr>
      </w:pPr>
      <w:r>
        <w:rPr>
          <w:rFonts w:cs="Arial"/>
          <w:szCs w:val="24"/>
        </w:rPr>
        <w:t>You will report to a member of the AS</w:t>
      </w:r>
      <w:r w:rsidR="00A86A8D">
        <w:rPr>
          <w:rFonts w:cs="Arial"/>
          <w:szCs w:val="24"/>
        </w:rPr>
        <w:t>C</w:t>
      </w:r>
      <w:r>
        <w:rPr>
          <w:rFonts w:cs="Arial"/>
          <w:szCs w:val="24"/>
        </w:rPr>
        <w:t xml:space="preserve"> Directorate Management Team (DMT) and line manage </w:t>
      </w:r>
      <w:r w:rsidR="00EC2162">
        <w:rPr>
          <w:rFonts w:cs="Arial"/>
          <w:szCs w:val="24"/>
        </w:rPr>
        <w:t xml:space="preserve">Heads </w:t>
      </w:r>
      <w:r>
        <w:rPr>
          <w:rFonts w:cs="Arial"/>
          <w:szCs w:val="24"/>
        </w:rPr>
        <w:t xml:space="preserve">of </w:t>
      </w:r>
      <w:r w:rsidR="00EC2162">
        <w:rPr>
          <w:rFonts w:cs="Arial"/>
          <w:szCs w:val="24"/>
        </w:rPr>
        <w:t>Strategic C</w:t>
      </w:r>
      <w:r>
        <w:rPr>
          <w:rFonts w:cs="Arial"/>
          <w:szCs w:val="24"/>
        </w:rPr>
        <w:t xml:space="preserve">ommissioning and </w:t>
      </w:r>
      <w:r w:rsidR="00EC2162">
        <w:rPr>
          <w:rFonts w:cs="Arial"/>
          <w:szCs w:val="24"/>
        </w:rPr>
        <w:t>C</w:t>
      </w:r>
      <w:r>
        <w:rPr>
          <w:rFonts w:cs="Arial"/>
          <w:szCs w:val="24"/>
        </w:rPr>
        <w:t xml:space="preserve">ontract </w:t>
      </w:r>
      <w:r w:rsidR="00EC2162">
        <w:rPr>
          <w:rFonts w:cs="Arial"/>
          <w:szCs w:val="24"/>
        </w:rPr>
        <w:t>M</w:t>
      </w:r>
      <w:r>
        <w:rPr>
          <w:rFonts w:cs="Arial"/>
          <w:szCs w:val="24"/>
        </w:rPr>
        <w:t>anage</w:t>
      </w:r>
      <w:r w:rsidR="00EC2162">
        <w:rPr>
          <w:rFonts w:cs="Arial"/>
          <w:szCs w:val="24"/>
        </w:rPr>
        <w:t>ment</w:t>
      </w:r>
      <w:r>
        <w:rPr>
          <w:rFonts w:cs="Arial"/>
          <w:szCs w:val="24"/>
        </w:rPr>
        <w:t xml:space="preserve">.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1" w:name="_Hlk34906451"/>
            <w:r w:rsidRPr="00162B93">
              <w:rPr>
                <w:rFonts w:cs="Arial"/>
                <w:b/>
                <w:bCs/>
                <w:color w:val="FFFFFF" w:themeColor="background1"/>
                <w:szCs w:val="24"/>
              </w:rPr>
              <w:lastRenderedPageBreak/>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1"/>
    <w:p w14:paraId="09BD166C" w14:textId="7203E077" w:rsidR="00F14DA4" w:rsidRDefault="0009748C" w:rsidP="00F14DA4">
      <w:pPr>
        <w:jc w:val="both"/>
        <w:rPr>
          <w:rFonts w:cs="Arial"/>
          <w:szCs w:val="24"/>
        </w:rPr>
      </w:pPr>
      <w:r>
        <w:rPr>
          <w:rFonts w:cs="Arial"/>
          <w:szCs w:val="24"/>
        </w:rPr>
        <w:t>C</w:t>
      </w:r>
      <w:r w:rsidR="00F14DA4">
        <w:rPr>
          <w:rFonts w:cs="Arial"/>
          <w:szCs w:val="24"/>
        </w:rPr>
        <w:t>ommissioning and contracts team</w:t>
      </w:r>
      <w:r w:rsidR="008734AD">
        <w:rPr>
          <w:rFonts w:cs="Arial"/>
          <w:szCs w:val="24"/>
        </w:rPr>
        <w:t>s</w:t>
      </w:r>
      <w:r w:rsidR="00F14DA4">
        <w:rPr>
          <w:rFonts w:cs="Arial"/>
          <w:szCs w:val="24"/>
        </w:rPr>
        <w:t xml:space="preserve"> operate in a dynamic and pressured environment.</w:t>
      </w:r>
    </w:p>
    <w:p w14:paraId="205A1E71" w14:textId="36A74E3F" w:rsidR="00003538" w:rsidRDefault="00F14DA4" w:rsidP="00F14DA4">
      <w:pPr>
        <w:jc w:val="both"/>
        <w:rPr>
          <w:rFonts w:cs="Arial"/>
          <w:szCs w:val="24"/>
        </w:rPr>
      </w:pPr>
      <w:r>
        <w:rPr>
          <w:rFonts w:cs="Arial"/>
          <w:szCs w:val="24"/>
        </w:rPr>
        <w:t>The team</w:t>
      </w:r>
      <w:r w:rsidR="008734AD">
        <w:rPr>
          <w:rFonts w:cs="Arial"/>
          <w:szCs w:val="24"/>
        </w:rPr>
        <w:t>s</w:t>
      </w:r>
      <w:r>
        <w:rPr>
          <w:rFonts w:cs="Arial"/>
          <w:szCs w:val="24"/>
        </w:rPr>
        <w:t xml:space="preserve"> need to be agile, balancing workload between commissioning activity and r</w:t>
      </w:r>
      <w:r w:rsidR="004406F2">
        <w:rPr>
          <w:rFonts w:cs="Arial"/>
          <w:szCs w:val="24"/>
        </w:rPr>
        <w:t>isk based, proportionate management of</w:t>
      </w:r>
      <w:r>
        <w:rPr>
          <w:rFonts w:cs="Arial"/>
          <w:szCs w:val="24"/>
        </w:rPr>
        <w:t xml:space="preserve"> contracts, whilst being sufficiently flexible to respond rapidly to opportunities and challenges presented by the </w:t>
      </w:r>
      <w:r w:rsidR="00916826">
        <w:rPr>
          <w:rFonts w:cs="Arial"/>
          <w:szCs w:val="24"/>
        </w:rPr>
        <w:t>care</w:t>
      </w:r>
      <w:r>
        <w:rPr>
          <w:rFonts w:cs="Arial"/>
          <w:szCs w:val="24"/>
        </w:rPr>
        <w:t xml:space="preserve"> market</w:t>
      </w:r>
      <w:r w:rsidR="00916826">
        <w:rPr>
          <w:rFonts w:cs="Arial"/>
          <w:szCs w:val="24"/>
        </w:rPr>
        <w:t xml:space="preserve"> in Suffolk</w:t>
      </w:r>
      <w:r>
        <w:rPr>
          <w:rFonts w:cs="Arial"/>
          <w:szCs w:val="24"/>
        </w:rPr>
        <w:t>.</w:t>
      </w:r>
      <w:r w:rsidR="008734AD">
        <w:rPr>
          <w:rFonts w:cs="Arial"/>
          <w:szCs w:val="24"/>
        </w:rPr>
        <w:t xml:space="preserve">  </w:t>
      </w:r>
    </w:p>
    <w:p w14:paraId="36A7D678" w14:textId="77777777" w:rsidR="00003538" w:rsidRDefault="00003538" w:rsidP="00F14DA4">
      <w:pPr>
        <w:jc w:val="both"/>
        <w:rPr>
          <w:rFonts w:cs="Arial"/>
          <w:szCs w:val="24"/>
        </w:rPr>
      </w:pPr>
    </w:p>
    <w:p w14:paraId="343703A0" w14:textId="7771CC3C" w:rsidR="00F14DA4" w:rsidRDefault="008734AD" w:rsidP="00F14DA4">
      <w:pPr>
        <w:jc w:val="both"/>
        <w:rPr>
          <w:rFonts w:cs="Arial"/>
          <w:szCs w:val="24"/>
        </w:rPr>
      </w:pPr>
      <w:r>
        <w:rPr>
          <w:rFonts w:cs="Arial"/>
          <w:szCs w:val="24"/>
        </w:rPr>
        <w:t>Commissioning and contracts teams support both place based and strategic commissioning a</w:t>
      </w:r>
      <w:r w:rsidR="00003538">
        <w:rPr>
          <w:rFonts w:cs="Arial"/>
          <w:szCs w:val="24"/>
        </w:rPr>
        <w:t>ctivity</w:t>
      </w:r>
      <w:r w:rsidR="00916826">
        <w:rPr>
          <w:rFonts w:cs="Arial"/>
          <w:szCs w:val="24"/>
        </w:rPr>
        <w:t>. A</w:t>
      </w:r>
      <w:r>
        <w:rPr>
          <w:rFonts w:cs="Arial"/>
          <w:szCs w:val="24"/>
        </w:rPr>
        <w:t xml:space="preserve">s </w:t>
      </w:r>
      <w:r w:rsidR="00916826">
        <w:rPr>
          <w:rFonts w:cs="Arial"/>
          <w:szCs w:val="24"/>
        </w:rPr>
        <w:t xml:space="preserve">the Senior Manager for Strategic </w:t>
      </w:r>
      <w:r>
        <w:rPr>
          <w:rFonts w:cs="Arial"/>
          <w:szCs w:val="24"/>
        </w:rPr>
        <w:t>Commissioning and Contract</w:t>
      </w:r>
      <w:r w:rsidR="00916826">
        <w:rPr>
          <w:rFonts w:cs="Arial"/>
          <w:szCs w:val="24"/>
        </w:rPr>
        <w:t xml:space="preserve"> Management</w:t>
      </w:r>
      <w:r w:rsidR="0009748C">
        <w:rPr>
          <w:rFonts w:cs="Arial"/>
          <w:szCs w:val="24"/>
        </w:rPr>
        <w:t>,</w:t>
      </w:r>
      <w:r>
        <w:rPr>
          <w:rFonts w:cs="Arial"/>
          <w:szCs w:val="24"/>
        </w:rPr>
        <w:t xml:space="preserve"> y</w:t>
      </w:r>
      <w:r w:rsidR="00F14DA4">
        <w:rPr>
          <w:rFonts w:cs="Arial"/>
          <w:szCs w:val="24"/>
        </w:rPr>
        <w:t xml:space="preserve">ou will </w:t>
      </w:r>
      <w:r w:rsidR="00916826">
        <w:rPr>
          <w:rFonts w:cs="Arial"/>
          <w:szCs w:val="24"/>
        </w:rPr>
        <w:t>oversee</w:t>
      </w:r>
      <w:r w:rsidR="004406F2">
        <w:rPr>
          <w:rFonts w:cs="Arial"/>
          <w:szCs w:val="24"/>
        </w:rPr>
        <w:t xml:space="preserve"> all</w:t>
      </w:r>
      <w:r w:rsidR="00916826">
        <w:rPr>
          <w:rFonts w:cs="Arial"/>
          <w:szCs w:val="24"/>
        </w:rPr>
        <w:t xml:space="preserve"> </w:t>
      </w:r>
      <w:r w:rsidR="00616441">
        <w:rPr>
          <w:rFonts w:cs="Arial"/>
          <w:szCs w:val="24"/>
        </w:rPr>
        <w:t xml:space="preserve">commissioning and contract </w:t>
      </w:r>
      <w:r w:rsidR="00916826">
        <w:rPr>
          <w:rFonts w:cs="Arial"/>
          <w:szCs w:val="24"/>
        </w:rPr>
        <w:t xml:space="preserve">activity across the county </w:t>
      </w:r>
      <w:r w:rsidR="004406F2">
        <w:rPr>
          <w:rFonts w:cs="Arial"/>
          <w:szCs w:val="24"/>
        </w:rPr>
        <w:t xml:space="preserve">either through direct line management or by matrix management of Heads that are based in the locality teams.  </w:t>
      </w:r>
    </w:p>
    <w:p w14:paraId="3D92D0D1" w14:textId="77777777" w:rsidR="00F14DA4" w:rsidRDefault="00F14DA4" w:rsidP="00F14DA4">
      <w:pPr>
        <w:jc w:val="both"/>
        <w:rPr>
          <w:rFonts w:cs="Arial"/>
          <w:szCs w:val="24"/>
        </w:rPr>
      </w:pPr>
    </w:p>
    <w:p w14:paraId="34AA0ADC" w14:textId="50EA67E9" w:rsidR="00F14DA4" w:rsidRDefault="00F14DA4" w:rsidP="00FE2200">
      <w:pPr>
        <w:jc w:val="both"/>
        <w:rPr>
          <w:rFonts w:cs="Arial"/>
          <w:i/>
          <w:szCs w:val="24"/>
        </w:rPr>
      </w:pPr>
      <w:r>
        <w:rPr>
          <w:rFonts w:cs="Arial"/>
          <w:szCs w:val="24"/>
        </w:rPr>
        <w:t xml:space="preserve">You will make informed decisions on future commissioning and contracting priorities and opportunities for cross directorate working and integration. You will </w:t>
      </w:r>
      <w:r w:rsidR="00616441">
        <w:rPr>
          <w:rFonts w:cs="Arial"/>
          <w:szCs w:val="24"/>
        </w:rPr>
        <w:t xml:space="preserve">lead the </w:t>
      </w:r>
      <w:r w:rsidR="00003538">
        <w:rPr>
          <w:rFonts w:cs="Arial"/>
          <w:szCs w:val="24"/>
        </w:rPr>
        <w:t>entire service area</w:t>
      </w:r>
      <w:r>
        <w:rPr>
          <w:rFonts w:cs="Arial"/>
          <w:szCs w:val="24"/>
        </w:rPr>
        <w:t xml:space="preserve"> to support delivering the best possible outcomes for residents and the council.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23571608" w14:textId="77777777" w:rsidR="00003538" w:rsidRDefault="00003538" w:rsidP="00003538">
      <w:pPr>
        <w:rPr>
          <w:rFonts w:cs="Arial"/>
          <w:szCs w:val="24"/>
        </w:rPr>
      </w:pPr>
      <w:r>
        <w:rPr>
          <w:rFonts w:cs="Arial"/>
          <w:szCs w:val="24"/>
        </w:rPr>
        <w:t>This section gives examples of the types of activities that are carried out at this level.  This list is not exhaustive.</w:t>
      </w:r>
    </w:p>
    <w:p w14:paraId="09AF045B" w14:textId="77777777" w:rsidR="008A4083" w:rsidRPr="00F24FA7" w:rsidRDefault="008A4083" w:rsidP="00F34479">
      <w:pPr>
        <w:rPr>
          <w:rFonts w:cs="Arial"/>
          <w:b/>
          <w:szCs w:val="24"/>
        </w:rPr>
      </w:pPr>
    </w:p>
    <w:p w14:paraId="03268DC7" w14:textId="77777777" w:rsidR="00003538" w:rsidRPr="00185951" w:rsidRDefault="00003538" w:rsidP="00003538">
      <w:pPr>
        <w:rPr>
          <w:rFonts w:cs="Arial"/>
          <w:b/>
          <w:bCs/>
          <w:color w:val="000000"/>
          <w:szCs w:val="24"/>
        </w:rPr>
      </w:pPr>
      <w:r w:rsidRPr="00185951">
        <w:rPr>
          <w:rFonts w:cs="Arial"/>
          <w:b/>
          <w:bCs/>
          <w:color w:val="000000"/>
          <w:szCs w:val="24"/>
        </w:rPr>
        <w:t>Commissioning and Contract Management</w:t>
      </w:r>
    </w:p>
    <w:p w14:paraId="6CCF30B2" w14:textId="6CDBE2CD" w:rsidR="00003538" w:rsidRPr="00305D50" w:rsidRDefault="006F2AF8" w:rsidP="00003538">
      <w:pPr>
        <w:numPr>
          <w:ilvl w:val="0"/>
          <w:numId w:val="35"/>
        </w:numPr>
        <w:rPr>
          <w:rFonts w:cs="Arial"/>
          <w:bCs/>
          <w:color w:val="000000"/>
          <w:szCs w:val="24"/>
        </w:rPr>
      </w:pPr>
      <w:r>
        <w:t>Leading on c</w:t>
      </w:r>
      <w:r w:rsidR="00003538" w:rsidRPr="0079571D">
        <w:t>ommissioning and contract</w:t>
      </w:r>
      <w:r w:rsidR="00003538">
        <w:t xml:space="preserve"> management of </w:t>
      </w:r>
      <w:r w:rsidR="00003538" w:rsidRPr="0079571D">
        <w:t>high-quality social care</w:t>
      </w:r>
      <w:r w:rsidR="00003538">
        <w:t xml:space="preserve"> and</w:t>
      </w:r>
      <w:r w:rsidR="00003538" w:rsidRPr="0079571D">
        <w:t xml:space="preserve"> health and/or housing</w:t>
      </w:r>
      <w:r w:rsidR="00003538">
        <w:t xml:space="preserve"> related services.</w:t>
      </w:r>
    </w:p>
    <w:p w14:paraId="01821B67" w14:textId="26618679" w:rsidR="004406F2" w:rsidRPr="004406F2" w:rsidRDefault="006F2AF8" w:rsidP="006F2AF8">
      <w:pPr>
        <w:numPr>
          <w:ilvl w:val="0"/>
          <w:numId w:val="35"/>
        </w:numPr>
        <w:rPr>
          <w:rFonts w:cs="Arial"/>
          <w:b/>
          <w:szCs w:val="24"/>
        </w:rPr>
      </w:pPr>
      <w:r>
        <w:rPr>
          <w:rFonts w:cs="Arial"/>
          <w:bCs/>
          <w:szCs w:val="24"/>
        </w:rPr>
        <w:t>Developing and maintaining strong and collaborative relationships with key stakeholders</w:t>
      </w:r>
      <w:r w:rsidR="004406F2">
        <w:rPr>
          <w:rFonts w:cs="Arial"/>
          <w:bCs/>
          <w:szCs w:val="24"/>
        </w:rPr>
        <w:t>; ICBs in Suffolk, District and Borough councils and with independent and voluntary organisations.</w:t>
      </w:r>
    </w:p>
    <w:p w14:paraId="0B4BDD8F" w14:textId="419E2117" w:rsidR="006F2AF8" w:rsidRPr="00EB4344" w:rsidRDefault="004406F2" w:rsidP="006F2AF8">
      <w:pPr>
        <w:numPr>
          <w:ilvl w:val="0"/>
          <w:numId w:val="35"/>
        </w:numPr>
        <w:rPr>
          <w:rFonts w:cs="Arial"/>
          <w:b/>
          <w:szCs w:val="24"/>
        </w:rPr>
      </w:pPr>
      <w:r>
        <w:rPr>
          <w:rFonts w:cs="Arial"/>
          <w:bCs/>
          <w:szCs w:val="24"/>
        </w:rPr>
        <w:t xml:space="preserve">Ensuring </w:t>
      </w:r>
      <w:r w:rsidR="006F2AF8">
        <w:rPr>
          <w:rFonts w:cs="Arial"/>
          <w:bCs/>
          <w:szCs w:val="24"/>
        </w:rPr>
        <w:t>people with lived experience and their carers</w:t>
      </w:r>
      <w:r>
        <w:rPr>
          <w:rFonts w:cs="Arial"/>
          <w:bCs/>
          <w:szCs w:val="24"/>
        </w:rPr>
        <w:t xml:space="preserve"> are consulted, engaged and have opportunities to co-produce as appropriate on commissioning activity and in the delivery of services to them through the contract management process.  </w:t>
      </w:r>
    </w:p>
    <w:p w14:paraId="787F7A15" w14:textId="77777777" w:rsidR="006F2AF8" w:rsidRPr="00EB4344" w:rsidRDefault="006F2AF8" w:rsidP="006F2AF8">
      <w:pPr>
        <w:numPr>
          <w:ilvl w:val="0"/>
          <w:numId w:val="35"/>
        </w:numPr>
        <w:rPr>
          <w:rFonts w:cs="Arial"/>
          <w:b/>
          <w:szCs w:val="24"/>
        </w:rPr>
      </w:pPr>
      <w:r w:rsidRPr="00E4090D">
        <w:t>Develop</w:t>
      </w:r>
      <w:r>
        <w:t>ing</w:t>
      </w:r>
      <w:r w:rsidRPr="00E4090D">
        <w:t xml:space="preserve"> and implement</w:t>
      </w:r>
      <w:r>
        <w:t>ing</w:t>
      </w:r>
      <w:r w:rsidRPr="00E4090D">
        <w:t xml:space="preserve"> strategies that lead to the continued development of partnership working and a clear approach to commissioning </w:t>
      </w:r>
      <w:r>
        <w:t>activity for adult social care</w:t>
      </w:r>
    </w:p>
    <w:p w14:paraId="0C73B97E" w14:textId="7397DFE9" w:rsidR="00003538" w:rsidRPr="006F2AF8" w:rsidRDefault="00003538" w:rsidP="006F2AF8">
      <w:pPr>
        <w:numPr>
          <w:ilvl w:val="0"/>
          <w:numId w:val="35"/>
        </w:numPr>
        <w:rPr>
          <w:rFonts w:cs="Arial"/>
          <w:bCs/>
          <w:color w:val="000000"/>
          <w:szCs w:val="24"/>
        </w:rPr>
      </w:pPr>
      <w:r>
        <w:t>L</w:t>
      </w:r>
      <w:r w:rsidRPr="0079571D">
        <w:t>eading change in a complex organisational environment and development of teams</w:t>
      </w:r>
      <w:r w:rsidR="004406F2">
        <w:t xml:space="preserve"> ensuring succession planning</w:t>
      </w:r>
      <w:r w:rsidRPr="0079571D">
        <w:t>.</w:t>
      </w:r>
    </w:p>
    <w:p w14:paraId="24D32024" w14:textId="77777777" w:rsidR="00616441" w:rsidRPr="00A55FF8" w:rsidRDefault="00616441" w:rsidP="00616441">
      <w:pPr>
        <w:numPr>
          <w:ilvl w:val="0"/>
          <w:numId w:val="35"/>
        </w:numPr>
        <w:autoSpaceDE w:val="0"/>
        <w:autoSpaceDN w:val="0"/>
        <w:adjustRightInd w:val="0"/>
        <w:rPr>
          <w:rFonts w:cs="Arial"/>
          <w:szCs w:val="24"/>
          <w:lang w:eastAsia="en-GB"/>
        </w:rPr>
      </w:pPr>
      <w:r w:rsidRPr="00A55FF8">
        <w:rPr>
          <w:rFonts w:cs="Arial"/>
          <w:szCs w:val="24"/>
          <w:lang w:eastAsia="en-GB"/>
        </w:rPr>
        <w:t xml:space="preserve">Effective communication strategies for sharing the vision and plans with staff, partners and the public to ensure there is clear understanding.  </w:t>
      </w:r>
    </w:p>
    <w:p w14:paraId="4E9FC7A0" w14:textId="5ACE9118" w:rsidR="00003538" w:rsidRDefault="00003538" w:rsidP="00003538">
      <w:pPr>
        <w:numPr>
          <w:ilvl w:val="0"/>
          <w:numId w:val="35"/>
        </w:numPr>
        <w:rPr>
          <w:rFonts w:cs="Arial"/>
          <w:bCs/>
          <w:color w:val="000000"/>
          <w:szCs w:val="24"/>
        </w:rPr>
      </w:pPr>
      <w:r>
        <w:t>D</w:t>
      </w:r>
      <w:r w:rsidRPr="008F462D">
        <w:t>eveloping and implementing planning, commissioning and performance frameworks in a multi-disciplinary and partnership environment.</w:t>
      </w:r>
    </w:p>
    <w:p w14:paraId="1BBB1EF4" w14:textId="461EDD25" w:rsidR="00003538" w:rsidRPr="004406F2" w:rsidRDefault="00003538" w:rsidP="004B3039">
      <w:pPr>
        <w:numPr>
          <w:ilvl w:val="0"/>
          <w:numId w:val="35"/>
        </w:numPr>
        <w:rPr>
          <w:rFonts w:cs="Arial"/>
          <w:bCs/>
          <w:i/>
          <w:color w:val="000000"/>
          <w:szCs w:val="24"/>
        </w:rPr>
      </w:pPr>
      <w:bookmarkStart w:id="2" w:name="_Hlk195528406"/>
      <w:r w:rsidRPr="004406F2">
        <w:rPr>
          <w:rFonts w:cs="Arial"/>
          <w:bCs/>
          <w:color w:val="000000"/>
          <w:szCs w:val="24"/>
        </w:rPr>
        <w:t xml:space="preserve">Effective contract management of all ASC contracts, ensuring contract compliance in terms of supplier performance </w:t>
      </w:r>
      <w:r w:rsidRPr="004406F2">
        <w:rPr>
          <w:rFonts w:cs="Arial"/>
          <w:szCs w:val="24"/>
        </w:rPr>
        <w:t>in accordance with Suffolk County Council contract management guidelines</w:t>
      </w:r>
    </w:p>
    <w:p w14:paraId="749F37C0" w14:textId="149E1D2C" w:rsidR="00003538" w:rsidRPr="002620F4" w:rsidRDefault="00003538" w:rsidP="00003538">
      <w:pPr>
        <w:numPr>
          <w:ilvl w:val="0"/>
          <w:numId w:val="35"/>
        </w:numPr>
        <w:rPr>
          <w:rFonts w:cs="Arial"/>
          <w:bCs/>
          <w:i/>
          <w:color w:val="000000"/>
          <w:szCs w:val="24"/>
        </w:rPr>
      </w:pPr>
      <w:r>
        <w:rPr>
          <w:rFonts w:cs="Arial"/>
          <w:bCs/>
          <w:color w:val="000000"/>
          <w:szCs w:val="24"/>
        </w:rPr>
        <w:t>A continuous drive to improve the quality-of-service provision through effective supplier relationship management</w:t>
      </w:r>
      <w:r w:rsidRPr="003502F2">
        <w:rPr>
          <w:rFonts w:cs="Arial"/>
          <w:bCs/>
          <w:color w:val="000000"/>
          <w:szCs w:val="24"/>
        </w:rPr>
        <w:t xml:space="preserve"> </w:t>
      </w:r>
      <w:r>
        <w:rPr>
          <w:rFonts w:cs="Arial"/>
          <w:bCs/>
          <w:color w:val="000000"/>
          <w:szCs w:val="24"/>
        </w:rPr>
        <w:t xml:space="preserve">holding them to account to ensure </w:t>
      </w:r>
      <w:r w:rsidRPr="006513B7">
        <w:rPr>
          <w:rFonts w:cs="Arial"/>
          <w:szCs w:val="24"/>
        </w:rPr>
        <w:t xml:space="preserve">the delivery of </w:t>
      </w:r>
      <w:r>
        <w:rPr>
          <w:rFonts w:cs="Arial"/>
          <w:szCs w:val="24"/>
        </w:rPr>
        <w:t xml:space="preserve">services </w:t>
      </w:r>
      <w:r w:rsidRPr="006513B7">
        <w:rPr>
          <w:rFonts w:cs="Arial"/>
          <w:szCs w:val="24"/>
        </w:rPr>
        <w:t>of the highest standards of care and services for all customers</w:t>
      </w:r>
      <w:r>
        <w:rPr>
          <w:rFonts w:cs="Arial"/>
          <w:szCs w:val="24"/>
        </w:rPr>
        <w:t>.</w:t>
      </w:r>
    </w:p>
    <w:bookmarkEnd w:id="2"/>
    <w:p w14:paraId="3950E059" w14:textId="77777777" w:rsidR="00003538" w:rsidRPr="00185951" w:rsidRDefault="00003538" w:rsidP="00003538">
      <w:pPr>
        <w:ind w:left="720"/>
        <w:rPr>
          <w:rFonts w:cs="Arial"/>
          <w:bCs/>
          <w:i/>
          <w:color w:val="000000"/>
          <w:szCs w:val="24"/>
        </w:rPr>
      </w:pPr>
    </w:p>
    <w:p w14:paraId="6EBB8BD3" w14:textId="77777777" w:rsidR="00003538" w:rsidRPr="00185951" w:rsidRDefault="00003538" w:rsidP="00003538">
      <w:pPr>
        <w:rPr>
          <w:rFonts w:cs="Arial"/>
          <w:b/>
          <w:bCs/>
          <w:color w:val="000000"/>
          <w:szCs w:val="24"/>
        </w:rPr>
      </w:pPr>
      <w:r w:rsidRPr="00185951">
        <w:rPr>
          <w:rFonts w:cs="Arial"/>
          <w:b/>
          <w:bCs/>
          <w:color w:val="000000"/>
          <w:szCs w:val="24"/>
        </w:rPr>
        <w:t>Service Development</w:t>
      </w:r>
    </w:p>
    <w:p w14:paraId="4E5275A1" w14:textId="69FC0262" w:rsidR="006F2AF8" w:rsidRPr="00EB4344" w:rsidRDefault="006F2AF8" w:rsidP="006F2AF8">
      <w:pPr>
        <w:numPr>
          <w:ilvl w:val="0"/>
          <w:numId w:val="35"/>
        </w:numPr>
        <w:rPr>
          <w:rFonts w:cs="Arial"/>
          <w:b/>
          <w:szCs w:val="24"/>
        </w:rPr>
      </w:pPr>
      <w:r w:rsidRPr="00E4090D">
        <w:t>Provid</w:t>
      </w:r>
      <w:r>
        <w:t>ing</w:t>
      </w:r>
      <w:r w:rsidRPr="00E4090D">
        <w:t xml:space="preserve"> expert advice and timely reports to senior managers, elected members and </w:t>
      </w:r>
      <w:r w:rsidR="00804FA4">
        <w:t xml:space="preserve">stakeholders as appropriate. </w:t>
      </w:r>
      <w:r>
        <w:t xml:space="preserve"> </w:t>
      </w:r>
    </w:p>
    <w:p w14:paraId="22552E10" w14:textId="63260E35" w:rsidR="006F2AF8" w:rsidRPr="00EB4344" w:rsidRDefault="00AD31EE" w:rsidP="006F2AF8">
      <w:pPr>
        <w:numPr>
          <w:ilvl w:val="0"/>
          <w:numId w:val="35"/>
        </w:numPr>
        <w:rPr>
          <w:rFonts w:cs="Arial"/>
          <w:b/>
          <w:szCs w:val="24"/>
        </w:rPr>
      </w:pPr>
      <w:r>
        <w:lastRenderedPageBreak/>
        <w:t xml:space="preserve">Leading on </w:t>
      </w:r>
      <w:r w:rsidR="006F2AF8">
        <w:t xml:space="preserve">transformation plans </w:t>
      </w:r>
      <w:r>
        <w:t xml:space="preserve">to ensure these </w:t>
      </w:r>
      <w:r w:rsidR="006F2AF8">
        <w:t>are delivered within set resourcing and timescales</w:t>
      </w:r>
    </w:p>
    <w:p w14:paraId="50CA519E" w14:textId="4EEE3F26" w:rsidR="006F2AF8" w:rsidRDefault="00AD31EE" w:rsidP="006F2AF8">
      <w:pPr>
        <w:numPr>
          <w:ilvl w:val="0"/>
          <w:numId w:val="35"/>
        </w:numPr>
      </w:pPr>
      <w:r>
        <w:t>T</w:t>
      </w:r>
      <w:r w:rsidR="006F2AF8">
        <w:t xml:space="preserve">o </w:t>
      </w:r>
      <w:r>
        <w:t xml:space="preserve">ensure the </w:t>
      </w:r>
      <w:r w:rsidR="006F2AF8">
        <w:t>develop</w:t>
      </w:r>
      <w:r>
        <w:t xml:space="preserve">ment of relevant </w:t>
      </w:r>
      <w:r w:rsidR="006F2AF8">
        <w:t>strategic commissioning plan</w:t>
      </w:r>
      <w:r>
        <w:t xml:space="preserve">s to support the delivery of the Care </w:t>
      </w:r>
      <w:r w:rsidR="00804FA4">
        <w:t>M</w:t>
      </w:r>
      <w:r>
        <w:t>arket Strategy</w:t>
      </w:r>
      <w:r w:rsidR="006F2AF8">
        <w:t>.</w:t>
      </w:r>
    </w:p>
    <w:p w14:paraId="2D7340B3" w14:textId="03A2053F" w:rsidR="00003538" w:rsidRDefault="00AD31EE" w:rsidP="00003538">
      <w:pPr>
        <w:numPr>
          <w:ilvl w:val="0"/>
          <w:numId w:val="35"/>
        </w:numPr>
        <w:rPr>
          <w:rFonts w:cs="Arial"/>
          <w:bCs/>
          <w:color w:val="000000"/>
          <w:szCs w:val="24"/>
        </w:rPr>
      </w:pPr>
      <w:r>
        <w:rPr>
          <w:rFonts w:cs="Arial"/>
          <w:bCs/>
          <w:color w:val="000000"/>
          <w:szCs w:val="24"/>
        </w:rPr>
        <w:t xml:space="preserve">Ensure </w:t>
      </w:r>
      <w:r w:rsidR="00003538">
        <w:rPr>
          <w:rFonts w:cs="Arial"/>
          <w:bCs/>
          <w:color w:val="000000"/>
          <w:szCs w:val="24"/>
        </w:rPr>
        <w:t xml:space="preserve">plans </w:t>
      </w:r>
      <w:r>
        <w:rPr>
          <w:rFonts w:cs="Arial"/>
          <w:bCs/>
          <w:color w:val="000000"/>
          <w:szCs w:val="24"/>
        </w:rPr>
        <w:t xml:space="preserve">are in place that </w:t>
      </w:r>
      <w:r w:rsidR="00003538">
        <w:rPr>
          <w:rFonts w:cs="Arial"/>
          <w:bCs/>
          <w:color w:val="000000"/>
          <w:szCs w:val="24"/>
        </w:rPr>
        <w:t>support effective market development and sustainability</w:t>
      </w:r>
    </w:p>
    <w:p w14:paraId="3985EB38" w14:textId="055615D1" w:rsidR="00003538" w:rsidRDefault="00003538" w:rsidP="00003538">
      <w:pPr>
        <w:numPr>
          <w:ilvl w:val="0"/>
          <w:numId w:val="35"/>
        </w:numPr>
        <w:rPr>
          <w:rFonts w:cs="Arial"/>
          <w:bCs/>
          <w:color w:val="000000"/>
          <w:szCs w:val="24"/>
        </w:rPr>
      </w:pPr>
      <w:r>
        <w:rPr>
          <w:rFonts w:cs="Arial"/>
          <w:bCs/>
          <w:color w:val="000000"/>
          <w:szCs w:val="24"/>
        </w:rPr>
        <w:t>Ensuring that effective co-production of services and care pathways through engagement with ASC operational teams, suppliers and representatives of people needing care underpins activity.</w:t>
      </w:r>
    </w:p>
    <w:p w14:paraId="619D952A" w14:textId="480F73A7" w:rsidR="00003538" w:rsidRDefault="00003538" w:rsidP="00003538">
      <w:pPr>
        <w:numPr>
          <w:ilvl w:val="0"/>
          <w:numId w:val="35"/>
        </w:numPr>
        <w:rPr>
          <w:rFonts w:cs="Arial"/>
          <w:bCs/>
          <w:color w:val="000000"/>
          <w:szCs w:val="24"/>
        </w:rPr>
      </w:pPr>
      <w:r>
        <w:rPr>
          <w:rFonts w:cs="Arial"/>
          <w:bCs/>
          <w:color w:val="000000"/>
          <w:szCs w:val="24"/>
        </w:rPr>
        <w:t>Delivering innovative and more cost-effective solutions, making use of research and national/ international best practice. This includes both use of technology, new ways of working and personalised solutions to care and support.</w:t>
      </w:r>
    </w:p>
    <w:p w14:paraId="75705395" w14:textId="1C3C529B" w:rsidR="00003538" w:rsidRPr="00D3181D" w:rsidRDefault="00003538" w:rsidP="00003538">
      <w:pPr>
        <w:numPr>
          <w:ilvl w:val="0"/>
          <w:numId w:val="35"/>
        </w:numPr>
        <w:rPr>
          <w:rFonts w:cs="Arial"/>
          <w:bCs/>
          <w:color w:val="000000"/>
          <w:szCs w:val="24"/>
        </w:rPr>
      </w:pPr>
      <w:r>
        <w:rPr>
          <w:rFonts w:cs="Arial"/>
          <w:bCs/>
          <w:color w:val="000000"/>
          <w:szCs w:val="24"/>
        </w:rPr>
        <w:t>I</w:t>
      </w:r>
      <w:r w:rsidRPr="00D3181D">
        <w:rPr>
          <w:rFonts w:cs="Arial"/>
          <w:bCs/>
          <w:color w:val="000000"/>
          <w:szCs w:val="24"/>
        </w:rPr>
        <w:t xml:space="preserve">mplementation of service plans </w:t>
      </w:r>
      <w:r w:rsidRPr="002620F4">
        <w:rPr>
          <w:rFonts w:cs="Arial"/>
          <w:bCs/>
          <w:color w:val="000000"/>
          <w:szCs w:val="24"/>
        </w:rPr>
        <w:t xml:space="preserve">through a combination of service development, procurement, locality </w:t>
      </w:r>
      <w:r w:rsidRPr="00D3181D">
        <w:rPr>
          <w:rFonts w:cs="Arial"/>
          <w:bCs/>
          <w:color w:val="000000"/>
          <w:szCs w:val="24"/>
        </w:rPr>
        <w:t>engagement</w:t>
      </w:r>
      <w:r w:rsidRPr="002620F4">
        <w:rPr>
          <w:rFonts w:cs="Arial"/>
          <w:bCs/>
          <w:color w:val="000000"/>
          <w:szCs w:val="24"/>
        </w:rPr>
        <w:t xml:space="preserve"> and </w:t>
      </w:r>
      <w:r w:rsidRPr="00D3181D">
        <w:rPr>
          <w:rFonts w:cs="Arial"/>
          <w:bCs/>
          <w:color w:val="000000"/>
          <w:szCs w:val="24"/>
        </w:rPr>
        <w:t>service</w:t>
      </w:r>
      <w:r w:rsidRPr="002620F4">
        <w:rPr>
          <w:rFonts w:cs="Arial"/>
          <w:bCs/>
          <w:color w:val="000000"/>
          <w:szCs w:val="24"/>
        </w:rPr>
        <w:t xml:space="preserve"> decommissioning.</w:t>
      </w:r>
    </w:p>
    <w:p w14:paraId="71436779" w14:textId="77777777" w:rsidR="00003538" w:rsidRPr="00185951" w:rsidRDefault="00003538" w:rsidP="00003538">
      <w:pPr>
        <w:rPr>
          <w:rFonts w:cs="Arial"/>
          <w:b/>
          <w:bCs/>
          <w:i/>
          <w:color w:val="000000"/>
          <w:szCs w:val="24"/>
        </w:rPr>
      </w:pPr>
    </w:p>
    <w:p w14:paraId="41E57FF9" w14:textId="77777777" w:rsidR="00003538" w:rsidRPr="00185951" w:rsidRDefault="00003538" w:rsidP="00003538">
      <w:pPr>
        <w:rPr>
          <w:rFonts w:cs="Arial"/>
          <w:b/>
          <w:bCs/>
          <w:color w:val="000000"/>
          <w:szCs w:val="24"/>
        </w:rPr>
      </w:pPr>
      <w:r w:rsidRPr="00185951">
        <w:rPr>
          <w:rFonts w:cs="Arial"/>
          <w:b/>
          <w:bCs/>
          <w:color w:val="000000"/>
          <w:szCs w:val="24"/>
        </w:rPr>
        <w:t>Management Responsibilities</w:t>
      </w:r>
    </w:p>
    <w:p w14:paraId="05B4600E" w14:textId="77400896" w:rsidR="007423C2" w:rsidRPr="007423C2" w:rsidRDefault="007423C2" w:rsidP="007423C2">
      <w:pPr>
        <w:numPr>
          <w:ilvl w:val="0"/>
          <w:numId w:val="35"/>
        </w:numPr>
        <w:autoSpaceDE w:val="0"/>
        <w:autoSpaceDN w:val="0"/>
        <w:adjustRightInd w:val="0"/>
        <w:rPr>
          <w:rFonts w:cs="Arial"/>
          <w:szCs w:val="24"/>
          <w:lang w:eastAsia="en-GB"/>
        </w:rPr>
      </w:pPr>
      <w:r w:rsidRPr="007423C2">
        <w:rPr>
          <w:rFonts w:cs="Arial"/>
          <w:szCs w:val="24"/>
          <w:lang w:eastAsia="en-GB"/>
        </w:rPr>
        <w:t xml:space="preserve">Joint management and leadership of </w:t>
      </w:r>
      <w:r w:rsidR="00804FA4">
        <w:rPr>
          <w:rFonts w:cs="Arial"/>
          <w:szCs w:val="24"/>
          <w:lang w:eastAsia="en-GB"/>
        </w:rPr>
        <w:t xml:space="preserve">required </w:t>
      </w:r>
      <w:r w:rsidRPr="007423C2">
        <w:rPr>
          <w:rFonts w:cs="Arial"/>
          <w:szCs w:val="24"/>
          <w:lang w:eastAsia="en-GB"/>
        </w:rPr>
        <w:t>savings plan</w:t>
      </w:r>
      <w:r w:rsidR="00804FA4">
        <w:rPr>
          <w:rFonts w:cs="Arial"/>
          <w:szCs w:val="24"/>
          <w:lang w:eastAsia="en-GB"/>
        </w:rPr>
        <w:t xml:space="preserve">/ transformation programmes </w:t>
      </w:r>
      <w:r w:rsidRPr="007423C2">
        <w:rPr>
          <w:rFonts w:cs="Arial"/>
          <w:szCs w:val="24"/>
          <w:lang w:eastAsia="en-GB"/>
        </w:rPr>
        <w:t xml:space="preserve">ensuring that lead accountable budget owners </w:t>
      </w:r>
      <w:r w:rsidR="00804FA4">
        <w:rPr>
          <w:rFonts w:cs="Arial"/>
          <w:szCs w:val="24"/>
          <w:lang w:eastAsia="en-GB"/>
        </w:rPr>
        <w:t xml:space="preserve">are </w:t>
      </w:r>
      <w:r w:rsidR="00804FA4" w:rsidRPr="007423C2">
        <w:rPr>
          <w:rFonts w:cs="Arial"/>
          <w:szCs w:val="24"/>
          <w:lang w:eastAsia="en-GB"/>
        </w:rPr>
        <w:t>established,</w:t>
      </w:r>
      <w:r w:rsidR="00804FA4">
        <w:rPr>
          <w:rFonts w:cs="Arial"/>
          <w:szCs w:val="24"/>
          <w:lang w:eastAsia="en-GB"/>
        </w:rPr>
        <w:t xml:space="preserve"> and </w:t>
      </w:r>
      <w:r w:rsidRPr="007423C2">
        <w:rPr>
          <w:rFonts w:cs="Arial"/>
          <w:szCs w:val="24"/>
          <w:lang w:eastAsia="en-GB"/>
        </w:rPr>
        <w:t xml:space="preserve">appropriate governance </w:t>
      </w:r>
      <w:r w:rsidR="00804FA4">
        <w:rPr>
          <w:rFonts w:cs="Arial"/>
          <w:szCs w:val="24"/>
          <w:lang w:eastAsia="en-GB"/>
        </w:rPr>
        <w:t xml:space="preserve">is </w:t>
      </w:r>
      <w:r w:rsidRPr="007423C2">
        <w:rPr>
          <w:rFonts w:cs="Arial"/>
          <w:szCs w:val="24"/>
          <w:lang w:eastAsia="en-GB"/>
        </w:rPr>
        <w:t>in place to track financial performance, delivering agreed out-turn targets.</w:t>
      </w:r>
    </w:p>
    <w:p w14:paraId="1433B7F6" w14:textId="2EA88433" w:rsidR="006F2AF8" w:rsidRPr="00EB4344" w:rsidRDefault="006F2AF8" w:rsidP="006F2AF8">
      <w:pPr>
        <w:numPr>
          <w:ilvl w:val="0"/>
          <w:numId w:val="35"/>
        </w:numPr>
        <w:rPr>
          <w:rFonts w:cs="Arial"/>
          <w:b/>
          <w:szCs w:val="24"/>
        </w:rPr>
      </w:pPr>
      <w:r>
        <w:t xml:space="preserve">Ensuring staff have PDRs, </w:t>
      </w:r>
      <w:r w:rsidR="00804FA4">
        <w:t xml:space="preserve">regular supervisions </w:t>
      </w:r>
      <w:r>
        <w:t>and team meetings</w:t>
      </w:r>
      <w:r w:rsidR="00C97D6C">
        <w:t xml:space="preserve"> </w:t>
      </w:r>
      <w:r w:rsidR="00804FA4">
        <w:t>to effectively manage performance, drive change and deliver outcomes, contributing</w:t>
      </w:r>
      <w:r w:rsidR="00804FA4">
        <w:rPr>
          <w:rFonts w:cs="Arial"/>
          <w:bCs/>
          <w:color w:val="000000"/>
          <w:szCs w:val="24"/>
        </w:rPr>
        <w:t xml:space="preserve"> to both local system and Suffolk wide priorities.</w:t>
      </w:r>
    </w:p>
    <w:p w14:paraId="0DBA97CD" w14:textId="29B99ED9" w:rsidR="00003538" w:rsidRDefault="006F2AF8" w:rsidP="00003538">
      <w:pPr>
        <w:numPr>
          <w:ilvl w:val="0"/>
          <w:numId w:val="35"/>
        </w:numPr>
        <w:rPr>
          <w:rFonts w:cs="Arial"/>
          <w:bCs/>
          <w:color w:val="000000"/>
          <w:szCs w:val="24"/>
        </w:rPr>
      </w:pPr>
      <w:r>
        <w:rPr>
          <w:rFonts w:cs="Arial"/>
          <w:bCs/>
          <w:color w:val="000000"/>
          <w:szCs w:val="24"/>
        </w:rPr>
        <w:t>Providing l</w:t>
      </w:r>
      <w:r w:rsidR="00003538">
        <w:rPr>
          <w:rFonts w:cs="Arial"/>
          <w:bCs/>
          <w:color w:val="000000"/>
          <w:szCs w:val="24"/>
        </w:rPr>
        <w:t>eadership of</w:t>
      </w:r>
      <w:r w:rsidR="00003538" w:rsidRPr="00113373">
        <w:rPr>
          <w:rFonts w:cs="Arial"/>
          <w:bCs/>
          <w:color w:val="000000"/>
          <w:szCs w:val="24"/>
        </w:rPr>
        <w:t xml:space="preserve"> multi-agency programme teams</w:t>
      </w:r>
      <w:r w:rsidR="00003538">
        <w:rPr>
          <w:rFonts w:cs="Arial"/>
          <w:bCs/>
          <w:color w:val="000000"/>
          <w:szCs w:val="24"/>
        </w:rPr>
        <w:t xml:space="preserve"> that are involved in the re</w:t>
      </w:r>
      <w:r w:rsidR="00003538" w:rsidRPr="00113373">
        <w:rPr>
          <w:rFonts w:cs="Arial"/>
          <w:bCs/>
          <w:color w:val="000000"/>
          <w:szCs w:val="24"/>
        </w:rPr>
        <w:t>design of services and care pathways</w:t>
      </w:r>
      <w:r w:rsidR="00003538">
        <w:rPr>
          <w:rFonts w:cs="Arial"/>
          <w:bCs/>
          <w:color w:val="000000"/>
          <w:szCs w:val="24"/>
        </w:rPr>
        <w:t>.</w:t>
      </w:r>
    </w:p>
    <w:p w14:paraId="1E224676" w14:textId="0E2D87D5" w:rsidR="00003538" w:rsidRPr="00804FA4" w:rsidRDefault="006F2AF8" w:rsidP="00003538">
      <w:pPr>
        <w:numPr>
          <w:ilvl w:val="0"/>
          <w:numId w:val="35"/>
        </w:numPr>
        <w:rPr>
          <w:rFonts w:cs="Arial"/>
          <w:bCs/>
          <w:i/>
          <w:color w:val="000000"/>
          <w:szCs w:val="24"/>
        </w:rPr>
      </w:pPr>
      <w:r>
        <w:rPr>
          <w:rFonts w:cs="Arial"/>
          <w:bCs/>
          <w:color w:val="000000"/>
          <w:szCs w:val="24"/>
        </w:rPr>
        <w:t>Ensuring a</w:t>
      </w:r>
      <w:r w:rsidR="00003538">
        <w:rPr>
          <w:rFonts w:cs="Arial"/>
          <w:bCs/>
          <w:color w:val="000000"/>
          <w:szCs w:val="24"/>
        </w:rPr>
        <w:t xml:space="preserve">wareness of broader political and service delivery issues within </w:t>
      </w:r>
      <w:r w:rsidR="00804FA4">
        <w:rPr>
          <w:rFonts w:cs="Arial"/>
          <w:bCs/>
          <w:color w:val="000000"/>
          <w:szCs w:val="24"/>
        </w:rPr>
        <w:t xml:space="preserve">Strategic Commissioning and Contract Management, </w:t>
      </w:r>
      <w:r w:rsidR="00003538">
        <w:rPr>
          <w:rFonts w:cs="Arial"/>
          <w:bCs/>
          <w:color w:val="000000"/>
          <w:szCs w:val="24"/>
        </w:rPr>
        <w:t>providing briefings where necessary.</w:t>
      </w:r>
    </w:p>
    <w:p w14:paraId="11130A4E" w14:textId="251AE381" w:rsidR="00804FA4" w:rsidRPr="007423C2" w:rsidRDefault="00804FA4" w:rsidP="00003538">
      <w:pPr>
        <w:numPr>
          <w:ilvl w:val="0"/>
          <w:numId w:val="35"/>
        </w:numPr>
        <w:rPr>
          <w:rFonts w:cs="Arial"/>
          <w:bCs/>
          <w:i/>
          <w:color w:val="000000"/>
          <w:szCs w:val="24"/>
        </w:rPr>
      </w:pPr>
      <w:r>
        <w:rPr>
          <w:rFonts w:cs="Arial"/>
          <w:bCs/>
          <w:color w:val="000000"/>
          <w:szCs w:val="24"/>
        </w:rPr>
        <w:t xml:space="preserve">Lead on Business Continuity issues that could adversely impact on continuity of service both within the team and on behalf of ASC.  </w:t>
      </w:r>
    </w:p>
    <w:p w14:paraId="2CE5A3B3" w14:textId="77777777" w:rsidR="007423C2" w:rsidRPr="007423C2" w:rsidRDefault="007423C2" w:rsidP="007423C2">
      <w:pPr>
        <w:numPr>
          <w:ilvl w:val="0"/>
          <w:numId w:val="35"/>
        </w:numPr>
        <w:autoSpaceDE w:val="0"/>
        <w:autoSpaceDN w:val="0"/>
        <w:adjustRightInd w:val="0"/>
        <w:rPr>
          <w:rFonts w:cs="Arial"/>
          <w:szCs w:val="24"/>
          <w:lang w:eastAsia="en-GB"/>
        </w:rPr>
      </w:pPr>
      <w:r w:rsidRPr="007423C2">
        <w:rPr>
          <w:rFonts w:cs="Arial"/>
          <w:szCs w:val="24"/>
          <w:lang w:eastAsia="en-GB"/>
        </w:rPr>
        <w:t>Cover for the relevant AD in ASC with full accountability.</w:t>
      </w:r>
    </w:p>
    <w:p w14:paraId="21DCC105" w14:textId="77777777" w:rsidR="007423C2" w:rsidRPr="00730EBF" w:rsidRDefault="007423C2" w:rsidP="007423C2">
      <w:pPr>
        <w:rPr>
          <w:rFonts w:cs="Arial"/>
          <w:bCs/>
          <w:i/>
          <w:color w:val="000000"/>
          <w:szCs w:val="24"/>
        </w:rPr>
      </w:pP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152B016A" w14:textId="77777777" w:rsidR="00675046" w:rsidRPr="00675046" w:rsidRDefault="00675046" w:rsidP="00E37CE0">
      <w:pPr>
        <w:rPr>
          <w:rFonts w:cs="Arial"/>
          <w:b/>
          <w:szCs w:val="24"/>
        </w:rPr>
      </w:pPr>
    </w:p>
    <w:p w14:paraId="18843130" w14:textId="6F186015" w:rsidR="00E37CE0" w:rsidRPr="00675046" w:rsidRDefault="00E37CE0" w:rsidP="00E37CE0">
      <w:pPr>
        <w:rPr>
          <w:rFonts w:cs="Arial"/>
          <w:b/>
          <w:szCs w:val="24"/>
        </w:rPr>
      </w:pPr>
      <w:r w:rsidRPr="00675046">
        <w:rPr>
          <w:rFonts w:cs="Arial"/>
          <w:b/>
          <w:szCs w:val="24"/>
        </w:rPr>
        <w:t>Qualifications and professional memberships</w:t>
      </w:r>
    </w:p>
    <w:p w14:paraId="3A7269FB" w14:textId="27D7737C" w:rsidR="006F2AF8" w:rsidRPr="00675046" w:rsidRDefault="006F2AF8" w:rsidP="00675046">
      <w:pPr>
        <w:pStyle w:val="ListParagraph"/>
        <w:numPr>
          <w:ilvl w:val="0"/>
          <w:numId w:val="45"/>
        </w:numPr>
        <w:rPr>
          <w:rFonts w:cs="Arial"/>
          <w:bCs/>
          <w:szCs w:val="24"/>
        </w:rPr>
      </w:pPr>
      <w:r w:rsidRPr="00675046">
        <w:rPr>
          <w:rFonts w:cs="Arial"/>
          <w:bCs/>
          <w:szCs w:val="24"/>
        </w:rPr>
        <w:t>Master’s degree in health, social care, contracting or business management or be able to demonstrate equivalent level of functioning through experience or knowledge.</w:t>
      </w:r>
    </w:p>
    <w:p w14:paraId="6B46D8BD" w14:textId="77777777" w:rsidR="00797D54" w:rsidRPr="00675046" w:rsidRDefault="00797D54" w:rsidP="00797D54">
      <w:pPr>
        <w:rPr>
          <w:rFonts w:cs="Arial"/>
          <w:b/>
          <w:szCs w:val="24"/>
        </w:rPr>
      </w:pPr>
    </w:p>
    <w:p w14:paraId="2936B05E" w14:textId="77777777" w:rsidR="00797D54" w:rsidRPr="00675046" w:rsidRDefault="00797D54" w:rsidP="00797D54">
      <w:pPr>
        <w:rPr>
          <w:rFonts w:cs="Arial"/>
          <w:b/>
          <w:szCs w:val="24"/>
        </w:rPr>
      </w:pPr>
      <w:r w:rsidRPr="00675046">
        <w:rPr>
          <w:rFonts w:cs="Arial"/>
          <w:b/>
          <w:szCs w:val="24"/>
        </w:rPr>
        <w:t>Values and personal qualities</w:t>
      </w:r>
    </w:p>
    <w:p w14:paraId="3218C52A" w14:textId="77777777" w:rsidR="00797D54" w:rsidRPr="00675046" w:rsidRDefault="00797D54" w:rsidP="00675046">
      <w:pPr>
        <w:pStyle w:val="ListParagraph"/>
        <w:numPr>
          <w:ilvl w:val="0"/>
          <w:numId w:val="45"/>
        </w:numPr>
        <w:rPr>
          <w:rFonts w:cs="Arial"/>
          <w:bCs/>
          <w:szCs w:val="24"/>
        </w:rPr>
      </w:pPr>
      <w:r w:rsidRPr="00675046">
        <w:rPr>
          <w:rFonts w:cs="Arial"/>
          <w:bCs/>
          <w:szCs w:val="24"/>
        </w:rPr>
        <w:t>Demonstrates a passion for making a positive difference for Suffolk.</w:t>
      </w:r>
    </w:p>
    <w:p w14:paraId="7B50ACE1" w14:textId="77777777" w:rsidR="00797D54" w:rsidRPr="00675046" w:rsidRDefault="00797D54" w:rsidP="00675046">
      <w:pPr>
        <w:pStyle w:val="ListParagraph"/>
        <w:numPr>
          <w:ilvl w:val="0"/>
          <w:numId w:val="45"/>
        </w:numPr>
        <w:rPr>
          <w:bCs/>
        </w:rPr>
      </w:pPr>
      <w:r w:rsidRPr="00675046">
        <w:rPr>
          <w:bCs/>
        </w:rPr>
        <w:t xml:space="preserve">Shares our </w:t>
      </w:r>
      <w:hyperlink r:id="rId14" w:history="1">
        <w:r w:rsidRPr="00675046">
          <w:rPr>
            <w:rStyle w:val="Hyperlink"/>
            <w:rFonts w:cs="Arial"/>
            <w:bCs/>
            <w:color w:val="2E74B5" w:themeColor="accent1" w:themeShade="BF"/>
            <w:szCs w:val="24"/>
          </w:rPr>
          <w:t>WE ASPIRE</w:t>
        </w:r>
      </w:hyperlink>
      <w:r w:rsidRPr="00675046">
        <w:rPr>
          <w:rFonts w:cs="Arial"/>
          <w:bCs/>
          <w:color w:val="2E74B5" w:themeColor="accent1" w:themeShade="BF"/>
          <w:szCs w:val="24"/>
        </w:rPr>
        <w:t xml:space="preserve"> </w:t>
      </w:r>
      <w:r w:rsidRPr="00675046">
        <w:rPr>
          <w:bCs/>
        </w:rPr>
        <w:t>Values and strives to lead by example in relation to these.</w:t>
      </w:r>
    </w:p>
    <w:p w14:paraId="61051EA9" w14:textId="77777777" w:rsidR="00797D54" w:rsidRPr="00675046" w:rsidRDefault="00797D54" w:rsidP="00675046">
      <w:pPr>
        <w:pStyle w:val="ListParagraph"/>
        <w:numPr>
          <w:ilvl w:val="0"/>
          <w:numId w:val="45"/>
        </w:numPr>
        <w:rPr>
          <w:bCs/>
        </w:rPr>
      </w:pPr>
      <w:r w:rsidRPr="00675046">
        <w:rPr>
          <w:bCs/>
        </w:rPr>
        <w:t>A strong commitment to fairness and Equality, Diversity and Inclusion (EDI).</w:t>
      </w:r>
    </w:p>
    <w:p w14:paraId="1C761B07" w14:textId="77777777" w:rsidR="00797D54" w:rsidRPr="00675046" w:rsidRDefault="00797D54" w:rsidP="00675046">
      <w:pPr>
        <w:pStyle w:val="ListParagraph"/>
        <w:numPr>
          <w:ilvl w:val="0"/>
          <w:numId w:val="45"/>
        </w:numPr>
        <w:rPr>
          <w:bCs/>
        </w:rPr>
      </w:pPr>
      <w:r w:rsidRPr="00675046">
        <w:rPr>
          <w:bCs/>
        </w:rPr>
        <w:t>Strives to continuously improve in everything they do, taking the initiative to learn and develop.</w:t>
      </w:r>
    </w:p>
    <w:p w14:paraId="79F7A904" w14:textId="77777777" w:rsidR="00797D54" w:rsidRPr="00675046" w:rsidRDefault="00797D54" w:rsidP="00675046">
      <w:pPr>
        <w:pStyle w:val="ListParagraph"/>
        <w:numPr>
          <w:ilvl w:val="0"/>
          <w:numId w:val="45"/>
        </w:numPr>
        <w:rPr>
          <w:rFonts w:cs="Arial"/>
          <w:bCs/>
          <w:szCs w:val="24"/>
        </w:rPr>
      </w:pPr>
      <w:r w:rsidRPr="00675046">
        <w:rPr>
          <w:rFonts w:cs="Arial"/>
          <w:bCs/>
          <w:szCs w:val="24"/>
        </w:rPr>
        <w:t>Brings creativity into their work through innovation and openness to change.</w:t>
      </w:r>
    </w:p>
    <w:p w14:paraId="2D1BF79D" w14:textId="77777777" w:rsidR="00797D54" w:rsidRPr="00675046" w:rsidRDefault="00797D54" w:rsidP="00675046">
      <w:pPr>
        <w:pStyle w:val="ListParagraph"/>
        <w:numPr>
          <w:ilvl w:val="0"/>
          <w:numId w:val="45"/>
        </w:numPr>
        <w:rPr>
          <w:rFonts w:cs="Arial"/>
          <w:bCs/>
          <w:szCs w:val="24"/>
        </w:rPr>
      </w:pPr>
      <w:r w:rsidRPr="00675046">
        <w:rPr>
          <w:rFonts w:cs="Arial"/>
          <w:bCs/>
          <w:szCs w:val="24"/>
        </w:rPr>
        <w:t>Collaborates well with others and offers assistance and support to colleagues.</w:t>
      </w:r>
    </w:p>
    <w:p w14:paraId="24F710F0" w14:textId="77777777" w:rsidR="00797D54" w:rsidRPr="00675046" w:rsidRDefault="00797D54" w:rsidP="00675046">
      <w:pPr>
        <w:numPr>
          <w:ilvl w:val="0"/>
          <w:numId w:val="45"/>
        </w:numPr>
        <w:rPr>
          <w:rFonts w:cs="Arial"/>
          <w:bCs/>
          <w:szCs w:val="24"/>
        </w:rPr>
      </w:pPr>
      <w:r w:rsidRPr="00675046">
        <w:rPr>
          <w:rFonts w:cs="Arial"/>
          <w:bCs/>
          <w:szCs w:val="24"/>
        </w:rPr>
        <w:t>Ability to remain calm in stressful situations</w:t>
      </w:r>
    </w:p>
    <w:p w14:paraId="4A1881C1" w14:textId="65CBDC79" w:rsidR="00797D54" w:rsidRPr="00675046" w:rsidRDefault="00797D54" w:rsidP="00675046">
      <w:pPr>
        <w:numPr>
          <w:ilvl w:val="0"/>
          <w:numId w:val="45"/>
        </w:numPr>
        <w:rPr>
          <w:rFonts w:cs="Arial"/>
          <w:bCs/>
          <w:szCs w:val="24"/>
        </w:rPr>
      </w:pPr>
      <w:r w:rsidRPr="00675046">
        <w:rPr>
          <w:rFonts w:cs="Arial"/>
          <w:bCs/>
          <w:szCs w:val="24"/>
        </w:rPr>
        <w:t>Ability to create a vision for the wider team and to engage people in working together to deliver against the vision</w:t>
      </w:r>
    </w:p>
    <w:p w14:paraId="5258A6F6" w14:textId="77777777" w:rsidR="006F2AF8" w:rsidRDefault="006F2AF8" w:rsidP="006F2AF8">
      <w:pPr>
        <w:rPr>
          <w:rFonts w:cs="Arial"/>
          <w:szCs w:val="24"/>
        </w:rPr>
      </w:pPr>
    </w:p>
    <w:p w14:paraId="2E0A10F9" w14:textId="77777777" w:rsidR="006F2AF8" w:rsidRDefault="006F2AF8" w:rsidP="006F2AF8">
      <w:pPr>
        <w:rPr>
          <w:rFonts w:cs="Arial"/>
          <w:b/>
          <w:szCs w:val="24"/>
        </w:rPr>
      </w:pPr>
      <w:r w:rsidRPr="00C5560A">
        <w:rPr>
          <w:rFonts w:cs="Arial"/>
          <w:b/>
          <w:szCs w:val="24"/>
        </w:rPr>
        <w:t xml:space="preserve">Specialist </w:t>
      </w:r>
      <w:r>
        <w:rPr>
          <w:rFonts w:cs="Arial"/>
          <w:b/>
          <w:szCs w:val="24"/>
        </w:rPr>
        <w:t xml:space="preserve">knowledge </w:t>
      </w:r>
      <w:r w:rsidRPr="00C5560A">
        <w:rPr>
          <w:rFonts w:cs="Arial"/>
          <w:b/>
          <w:szCs w:val="24"/>
        </w:rPr>
        <w:t>skills and experience</w:t>
      </w:r>
    </w:p>
    <w:p w14:paraId="6D42D13C" w14:textId="77777777" w:rsidR="007423C2" w:rsidRPr="00675046" w:rsidRDefault="007423C2" w:rsidP="00675046">
      <w:pPr>
        <w:pStyle w:val="ListParagraph"/>
        <w:numPr>
          <w:ilvl w:val="0"/>
          <w:numId w:val="45"/>
        </w:numPr>
        <w:autoSpaceDE w:val="0"/>
        <w:autoSpaceDN w:val="0"/>
        <w:adjustRightInd w:val="0"/>
        <w:rPr>
          <w:rFonts w:cs="Arial"/>
          <w:szCs w:val="24"/>
          <w:lang w:eastAsia="en-GB"/>
        </w:rPr>
      </w:pPr>
      <w:r w:rsidRPr="00675046">
        <w:rPr>
          <w:rFonts w:cs="Arial"/>
          <w:szCs w:val="24"/>
          <w:lang w:eastAsia="en-GB"/>
        </w:rPr>
        <w:t>Demonstrable evidence of high performance and achievement at a senior level within a local authority or other, multifunctional organisation with comparable scope, size and complexity.</w:t>
      </w:r>
    </w:p>
    <w:p w14:paraId="4B5AA21E" w14:textId="7E29871D" w:rsidR="007423C2" w:rsidRPr="00675046" w:rsidRDefault="007423C2" w:rsidP="00675046">
      <w:pPr>
        <w:numPr>
          <w:ilvl w:val="0"/>
          <w:numId w:val="45"/>
        </w:numPr>
        <w:autoSpaceDE w:val="0"/>
        <w:autoSpaceDN w:val="0"/>
        <w:adjustRightInd w:val="0"/>
        <w:rPr>
          <w:rFonts w:cs="Arial"/>
          <w:szCs w:val="24"/>
          <w:lang w:eastAsia="en-GB"/>
        </w:rPr>
      </w:pPr>
      <w:r w:rsidRPr="00675046">
        <w:rPr>
          <w:rFonts w:cs="Arial"/>
          <w:szCs w:val="24"/>
          <w:lang w:eastAsia="en-GB"/>
        </w:rPr>
        <w:t>Good knowledge and understanding of the major issues facing local government and the specific challenges facing Adult Social Care.</w:t>
      </w:r>
    </w:p>
    <w:p w14:paraId="6E44B552" w14:textId="58DD1B43" w:rsidR="006F2AF8" w:rsidRPr="00675046" w:rsidRDefault="006F2AF8" w:rsidP="00675046">
      <w:pPr>
        <w:numPr>
          <w:ilvl w:val="0"/>
          <w:numId w:val="45"/>
        </w:numPr>
        <w:rPr>
          <w:rFonts w:cs="Arial"/>
          <w:szCs w:val="24"/>
        </w:rPr>
      </w:pPr>
      <w:r w:rsidRPr="00675046">
        <w:rPr>
          <w:rFonts w:cs="Arial"/>
          <w:szCs w:val="24"/>
        </w:rPr>
        <w:t>Detailed expertise of commissioning and contract management practice in Local Government and</w:t>
      </w:r>
      <w:r w:rsidR="007423C2" w:rsidRPr="00675046">
        <w:rPr>
          <w:rFonts w:cs="Arial"/>
          <w:szCs w:val="24"/>
        </w:rPr>
        <w:t>/or</w:t>
      </w:r>
      <w:r w:rsidRPr="00675046">
        <w:rPr>
          <w:rFonts w:cs="Arial"/>
          <w:szCs w:val="24"/>
        </w:rPr>
        <w:t xml:space="preserve"> NHS</w:t>
      </w:r>
    </w:p>
    <w:p w14:paraId="5CECED78" w14:textId="77777777" w:rsidR="006F2AF8" w:rsidRPr="00675046" w:rsidRDefault="006F2AF8" w:rsidP="00675046">
      <w:pPr>
        <w:numPr>
          <w:ilvl w:val="0"/>
          <w:numId w:val="45"/>
        </w:numPr>
        <w:rPr>
          <w:rFonts w:cs="Arial"/>
          <w:szCs w:val="24"/>
        </w:rPr>
      </w:pPr>
      <w:r w:rsidRPr="00675046">
        <w:rPr>
          <w:rFonts w:cs="Arial"/>
          <w:szCs w:val="24"/>
        </w:rPr>
        <w:t>Financially and commercially astute</w:t>
      </w:r>
    </w:p>
    <w:p w14:paraId="085EF6FA" w14:textId="7C19B487" w:rsidR="006F2AF8" w:rsidRPr="00675046" w:rsidRDefault="006F2AF8" w:rsidP="00675046">
      <w:pPr>
        <w:numPr>
          <w:ilvl w:val="0"/>
          <w:numId w:val="45"/>
        </w:numPr>
        <w:rPr>
          <w:rFonts w:cs="Arial"/>
          <w:szCs w:val="24"/>
        </w:rPr>
      </w:pPr>
      <w:r w:rsidRPr="00675046">
        <w:rPr>
          <w:rFonts w:cs="Arial"/>
          <w:szCs w:val="24"/>
        </w:rPr>
        <w:lastRenderedPageBreak/>
        <w:t>Proven experience of managing a range of successful commissioning projects and delivery of high performing contracts</w:t>
      </w:r>
    </w:p>
    <w:p w14:paraId="3E359B41" w14:textId="053A44A8" w:rsidR="006F2AF8" w:rsidRPr="00675046" w:rsidRDefault="006F2AF8" w:rsidP="00675046">
      <w:pPr>
        <w:numPr>
          <w:ilvl w:val="0"/>
          <w:numId w:val="45"/>
        </w:numPr>
        <w:rPr>
          <w:rFonts w:cs="Arial"/>
          <w:szCs w:val="24"/>
        </w:rPr>
      </w:pPr>
      <w:r w:rsidRPr="00675046">
        <w:rPr>
          <w:rFonts w:cs="Arial"/>
          <w:szCs w:val="24"/>
        </w:rPr>
        <w:t>Knowledge of adult social care legislative requirements and policy in the areas of responsibility and in relation to the ASC market</w:t>
      </w:r>
    </w:p>
    <w:p w14:paraId="2991DC90" w14:textId="77777777" w:rsidR="006F2AF8" w:rsidRPr="00675046" w:rsidRDefault="006F2AF8" w:rsidP="00675046">
      <w:pPr>
        <w:numPr>
          <w:ilvl w:val="0"/>
          <w:numId w:val="45"/>
        </w:numPr>
        <w:rPr>
          <w:rFonts w:cs="Arial"/>
          <w:szCs w:val="24"/>
        </w:rPr>
      </w:pPr>
      <w:r w:rsidRPr="00675046">
        <w:rPr>
          <w:rFonts w:cs="Arial"/>
          <w:szCs w:val="24"/>
        </w:rPr>
        <w:t>Significant experience of social care or related services (including health)</w:t>
      </w:r>
    </w:p>
    <w:p w14:paraId="5BC752E2" w14:textId="77777777" w:rsidR="006F2AF8" w:rsidRPr="00675046" w:rsidRDefault="006F2AF8" w:rsidP="00675046">
      <w:pPr>
        <w:numPr>
          <w:ilvl w:val="0"/>
          <w:numId w:val="45"/>
        </w:numPr>
        <w:rPr>
          <w:rFonts w:cs="Arial"/>
          <w:szCs w:val="24"/>
        </w:rPr>
      </w:pPr>
      <w:r w:rsidRPr="00675046">
        <w:rPr>
          <w:rFonts w:cs="Arial"/>
          <w:szCs w:val="24"/>
        </w:rPr>
        <w:t>A high level of skill in negotiation and influencing, in order to manage stakeholder and supplier relationships</w:t>
      </w:r>
    </w:p>
    <w:p w14:paraId="08C38863" w14:textId="77777777" w:rsidR="006F2AF8" w:rsidRPr="00675046" w:rsidRDefault="006F2AF8" w:rsidP="00675046">
      <w:pPr>
        <w:numPr>
          <w:ilvl w:val="0"/>
          <w:numId w:val="45"/>
        </w:numPr>
        <w:rPr>
          <w:rFonts w:cs="Arial"/>
          <w:szCs w:val="24"/>
        </w:rPr>
      </w:pPr>
      <w:r w:rsidRPr="00675046">
        <w:rPr>
          <w:rFonts w:cs="Arial"/>
          <w:szCs w:val="24"/>
        </w:rPr>
        <w:t>Evidence of having the self-confidence and perspective to facilitate open and honest conversations about contract performance</w:t>
      </w:r>
    </w:p>
    <w:p w14:paraId="5054011A" w14:textId="77777777" w:rsidR="006F2AF8" w:rsidRPr="00675046" w:rsidRDefault="006F2AF8" w:rsidP="00675046">
      <w:pPr>
        <w:numPr>
          <w:ilvl w:val="0"/>
          <w:numId w:val="45"/>
        </w:numPr>
        <w:rPr>
          <w:rFonts w:cs="Arial"/>
          <w:szCs w:val="24"/>
        </w:rPr>
      </w:pPr>
      <w:r w:rsidRPr="00675046">
        <w:rPr>
          <w:rFonts w:cs="Arial"/>
          <w:szCs w:val="24"/>
        </w:rPr>
        <w:t>High level of presentation skills to effectively communicate simple or complex information to a broad or diverse audience base</w:t>
      </w:r>
    </w:p>
    <w:p w14:paraId="41BB12B2" w14:textId="77777777" w:rsidR="006F2AF8" w:rsidRPr="00675046" w:rsidRDefault="006F2AF8" w:rsidP="00675046">
      <w:pPr>
        <w:numPr>
          <w:ilvl w:val="0"/>
          <w:numId w:val="45"/>
        </w:numPr>
        <w:rPr>
          <w:rFonts w:cs="Arial"/>
          <w:szCs w:val="24"/>
        </w:rPr>
      </w:pPr>
      <w:r w:rsidRPr="00675046">
        <w:rPr>
          <w:rFonts w:cs="Arial"/>
          <w:szCs w:val="24"/>
        </w:rPr>
        <w:t>Proven expertise in establishing new service provisions and management of the transition to business as usual service delivery</w:t>
      </w:r>
    </w:p>
    <w:p w14:paraId="40C8FEBF" w14:textId="77777777" w:rsidR="006F2AF8" w:rsidRPr="00675046" w:rsidRDefault="006F2AF8" w:rsidP="00675046">
      <w:pPr>
        <w:numPr>
          <w:ilvl w:val="0"/>
          <w:numId w:val="45"/>
        </w:numPr>
        <w:rPr>
          <w:rFonts w:cs="Arial"/>
          <w:szCs w:val="24"/>
        </w:rPr>
      </w:pPr>
      <w:r w:rsidRPr="00675046">
        <w:rPr>
          <w:rFonts w:cs="Arial"/>
          <w:szCs w:val="24"/>
        </w:rPr>
        <w:t>Evidence of harnessing the strengths and talents of team members in order to support them to realise their full potential and achieve area goals</w:t>
      </w:r>
    </w:p>
    <w:p w14:paraId="79E1B52F" w14:textId="77777777" w:rsidR="006F2AF8" w:rsidRPr="00675046" w:rsidRDefault="006F2AF8" w:rsidP="00675046">
      <w:pPr>
        <w:numPr>
          <w:ilvl w:val="0"/>
          <w:numId w:val="45"/>
        </w:numPr>
        <w:rPr>
          <w:rFonts w:cs="Arial"/>
          <w:szCs w:val="24"/>
        </w:rPr>
      </w:pPr>
      <w:r w:rsidRPr="00675046">
        <w:rPr>
          <w:rFonts w:cs="Arial"/>
          <w:szCs w:val="24"/>
        </w:rPr>
        <w:t>The ability to manage the financial health of the supplier to ensure contractual viability</w:t>
      </w:r>
    </w:p>
    <w:p w14:paraId="62F0B712" w14:textId="77777777" w:rsidR="006F2AF8" w:rsidRPr="00675046" w:rsidRDefault="006F2AF8" w:rsidP="00675046">
      <w:pPr>
        <w:numPr>
          <w:ilvl w:val="0"/>
          <w:numId w:val="45"/>
        </w:numPr>
        <w:rPr>
          <w:rFonts w:cs="Arial"/>
          <w:szCs w:val="24"/>
        </w:rPr>
      </w:pPr>
      <w:r w:rsidRPr="00675046">
        <w:rPr>
          <w:rFonts w:cs="Arial"/>
          <w:szCs w:val="24"/>
        </w:rPr>
        <w:t>Experience leading operational contract and commissioning teams</w:t>
      </w:r>
    </w:p>
    <w:p w14:paraId="47AC1610" w14:textId="77777777" w:rsidR="006F2AF8" w:rsidRPr="00675046" w:rsidRDefault="006F2AF8" w:rsidP="00675046">
      <w:pPr>
        <w:numPr>
          <w:ilvl w:val="0"/>
          <w:numId w:val="45"/>
        </w:numPr>
        <w:rPr>
          <w:rFonts w:cs="Arial"/>
          <w:szCs w:val="24"/>
        </w:rPr>
      </w:pPr>
      <w:r w:rsidRPr="00675046">
        <w:rPr>
          <w:rFonts w:cs="Arial"/>
          <w:szCs w:val="24"/>
        </w:rPr>
        <w:t>Knowledge and experience of commissioning practice in local authorities.</w:t>
      </w:r>
    </w:p>
    <w:p w14:paraId="2FD74C90" w14:textId="37B1B91A" w:rsidR="006F2AF8" w:rsidRPr="00675046" w:rsidRDefault="006F2AF8" w:rsidP="00675046">
      <w:pPr>
        <w:numPr>
          <w:ilvl w:val="0"/>
          <w:numId w:val="45"/>
        </w:numPr>
        <w:rPr>
          <w:rFonts w:cs="Arial"/>
          <w:szCs w:val="24"/>
        </w:rPr>
      </w:pPr>
      <w:r w:rsidRPr="00675046">
        <w:rPr>
          <w:rFonts w:cs="Arial"/>
          <w:szCs w:val="24"/>
        </w:rPr>
        <w:t>Knowledge and experience of public sector financial management.</w:t>
      </w:r>
    </w:p>
    <w:p w14:paraId="71A1079A" w14:textId="77777777" w:rsidR="006F2AF8" w:rsidRPr="00675046" w:rsidRDefault="006F2AF8" w:rsidP="00675046">
      <w:pPr>
        <w:numPr>
          <w:ilvl w:val="0"/>
          <w:numId w:val="45"/>
        </w:numPr>
        <w:rPr>
          <w:rFonts w:cs="Arial"/>
          <w:szCs w:val="24"/>
        </w:rPr>
      </w:pPr>
      <w:r w:rsidRPr="00675046">
        <w:rPr>
          <w:rFonts w:cs="Arial"/>
          <w:szCs w:val="24"/>
        </w:rPr>
        <w:t>Ability to analyse complex/ ambiguous information and make sound judgements based on quantitate and ‘soft’ intelligence and political skills</w:t>
      </w:r>
    </w:p>
    <w:p w14:paraId="000ABA48" w14:textId="52D8CAAD" w:rsidR="007423C2" w:rsidRPr="00675046" w:rsidRDefault="007423C2" w:rsidP="00675046">
      <w:pPr>
        <w:numPr>
          <w:ilvl w:val="0"/>
          <w:numId w:val="45"/>
        </w:numPr>
        <w:autoSpaceDE w:val="0"/>
        <w:autoSpaceDN w:val="0"/>
        <w:adjustRightInd w:val="0"/>
        <w:rPr>
          <w:rFonts w:cs="Arial"/>
          <w:szCs w:val="24"/>
          <w:lang w:eastAsia="en-GB"/>
        </w:rPr>
      </w:pPr>
      <w:r w:rsidRPr="00675046">
        <w:rPr>
          <w:rFonts w:cs="Arial"/>
          <w:szCs w:val="24"/>
          <w:lang w:eastAsia="en-GB"/>
        </w:rPr>
        <w:t>Evidence of having the self-confidence and perspective to facilitate open and honest relationships with the leadership team, staff and the wider community to discuss and remove barriers to the effective delivery of services.</w:t>
      </w:r>
    </w:p>
    <w:p w14:paraId="3218EC12" w14:textId="77777777" w:rsidR="007423C2" w:rsidRPr="00675046" w:rsidRDefault="006F2AF8" w:rsidP="00675046">
      <w:pPr>
        <w:numPr>
          <w:ilvl w:val="0"/>
          <w:numId w:val="45"/>
        </w:numPr>
        <w:rPr>
          <w:rFonts w:cs="Arial"/>
          <w:szCs w:val="24"/>
        </w:rPr>
      </w:pPr>
      <w:r w:rsidRPr="00675046">
        <w:rPr>
          <w:rFonts w:cs="Arial"/>
          <w:szCs w:val="24"/>
        </w:rPr>
        <w:t>Demonstrable experience in being an effective team member and contributing to corporate priorities</w:t>
      </w:r>
    </w:p>
    <w:p w14:paraId="31E86DFB" w14:textId="77777777" w:rsidR="00AE3695" w:rsidRPr="00675046" w:rsidRDefault="007423C2" w:rsidP="00675046">
      <w:pPr>
        <w:pStyle w:val="ListParagraph"/>
        <w:numPr>
          <w:ilvl w:val="0"/>
          <w:numId w:val="45"/>
        </w:numPr>
        <w:rPr>
          <w:rFonts w:cs="Arial"/>
          <w:szCs w:val="24"/>
        </w:rPr>
      </w:pPr>
      <w:r w:rsidRPr="00675046">
        <w:rPr>
          <w:rFonts w:cs="Arial"/>
          <w:szCs w:val="24"/>
          <w:lang w:eastAsia="en-GB"/>
        </w:rPr>
        <w:t>To manage delegated budgets within the strategic financial allocation efficiently</w:t>
      </w:r>
    </w:p>
    <w:p w14:paraId="4D185113" w14:textId="74BFD5A1" w:rsidR="007423C2" w:rsidRPr="00675046" w:rsidRDefault="00AE3695" w:rsidP="00675046">
      <w:pPr>
        <w:pStyle w:val="ListParagraph"/>
        <w:numPr>
          <w:ilvl w:val="0"/>
          <w:numId w:val="45"/>
        </w:numPr>
        <w:rPr>
          <w:rFonts w:cs="Arial"/>
          <w:szCs w:val="24"/>
        </w:rPr>
      </w:pPr>
      <w:r w:rsidRPr="00675046">
        <w:rPr>
          <w:rFonts w:cs="Arial"/>
          <w:szCs w:val="24"/>
        </w:rPr>
        <w:t>Strong understanding of CQC regulatory Frameworks</w:t>
      </w:r>
      <w:r w:rsidR="007423C2" w:rsidRPr="00675046">
        <w:rPr>
          <w:rFonts w:cs="Arial"/>
          <w:szCs w:val="24"/>
        </w:rPr>
        <w:t xml:space="preserve"> </w:t>
      </w:r>
    </w:p>
    <w:p w14:paraId="503881A4" w14:textId="30CF38A6" w:rsidR="00E37CE0" w:rsidRPr="00675046" w:rsidRDefault="006F2AF8" w:rsidP="00A0309B">
      <w:pPr>
        <w:pStyle w:val="ListParagraph"/>
        <w:numPr>
          <w:ilvl w:val="0"/>
          <w:numId w:val="45"/>
        </w:numPr>
        <w:rPr>
          <w:rFonts w:cs="Arial"/>
          <w:szCs w:val="24"/>
        </w:rPr>
      </w:pPr>
      <w:r w:rsidRPr="00675046">
        <w:rPr>
          <w:rFonts w:cs="Arial"/>
          <w:szCs w:val="24"/>
        </w:rPr>
        <w:t>Experience of working with Councillors (desirable)</w:t>
      </w:r>
    </w:p>
    <w:p w14:paraId="4C9421A9" w14:textId="77777777" w:rsidR="006F2AF8" w:rsidRPr="00797D54" w:rsidRDefault="006F2AF8" w:rsidP="00797D54">
      <w:pPr>
        <w:rPr>
          <w:rFonts w:cs="Arial"/>
          <w:bCs/>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lastRenderedPageBreak/>
              <w:t>Travel requirements</w:t>
            </w:r>
          </w:p>
        </w:tc>
      </w:tr>
    </w:tbl>
    <w:p w14:paraId="4DA0F559" w14:textId="18BCFE4A" w:rsidR="00DD33EA" w:rsidRPr="00675046" w:rsidRDefault="00145452" w:rsidP="00675046">
      <w:pPr>
        <w:rPr>
          <w:rStyle w:val="Arial12"/>
          <w:rFonts w:cs="Arial"/>
        </w:rPr>
      </w:pPr>
      <w:r w:rsidRPr="00675046">
        <w:rPr>
          <w:rStyle w:val="Arial12"/>
          <w:rFonts w:cs="Arial"/>
        </w:rPr>
        <w:t>Y</w:t>
      </w:r>
      <w:r w:rsidR="00DD33EA" w:rsidRPr="00675046">
        <w:rPr>
          <w:rStyle w:val="Arial12"/>
          <w:rFonts w:cs="Arial"/>
        </w:rPr>
        <w:t xml:space="preserve">ou will need to travel, so you must either </w:t>
      </w:r>
      <w:r w:rsidR="004154BA" w:rsidRPr="00675046">
        <w:rPr>
          <w:rStyle w:val="Arial12"/>
          <w:rFonts w:cs="Arial"/>
        </w:rPr>
        <w:t>hold a full, current driving licence</w:t>
      </w:r>
      <w:r w:rsidR="00DD33EA" w:rsidRPr="00675046">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F753BA7"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6">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00BC371B" w:rsidRPr="3BA573F3">
        <w:rPr>
          <w:rFonts w:cs="Arial"/>
          <w:color w:val="333333"/>
          <w:sz w:val="24"/>
          <w:szCs w:val="24"/>
        </w:rPr>
        <w:t xml:space="preserve">WE </w:t>
      </w:r>
      <w:r w:rsidRPr="3BA573F3">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5B7EFDD5" w:rsidR="00600217" w:rsidRPr="00F24FA7" w:rsidRDefault="00600217" w:rsidP="3BA573F3">
      <w:pPr>
        <w:rPr>
          <w:rFonts w:cs="Arial"/>
        </w:rPr>
      </w:pPr>
      <w:r w:rsidRPr="3BA573F3">
        <w:rPr>
          <w:rFonts w:cs="Arial"/>
          <w:color w:val="000000" w:themeColor="text1"/>
        </w:rPr>
        <w:t xml:space="preserve">Visit the </w:t>
      </w:r>
      <w:hyperlink r:id="rId19">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DECF" w14:textId="77777777" w:rsidR="00A7062F" w:rsidRDefault="00A7062F">
      <w:r>
        <w:separator/>
      </w:r>
    </w:p>
  </w:endnote>
  <w:endnote w:type="continuationSeparator" w:id="0">
    <w:p w14:paraId="00A62E65" w14:textId="77777777" w:rsidR="00A7062F" w:rsidRDefault="00A7062F">
      <w:r>
        <w:continuationSeparator/>
      </w:r>
    </w:p>
  </w:endnote>
  <w:endnote w:type="continuationNotice" w:id="1">
    <w:p w14:paraId="1A500034" w14:textId="77777777" w:rsidR="00A7062F" w:rsidRDefault="00A70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808B" w14:textId="77777777" w:rsidR="00A7062F" w:rsidRDefault="00A7062F">
      <w:r>
        <w:separator/>
      </w:r>
    </w:p>
  </w:footnote>
  <w:footnote w:type="continuationSeparator" w:id="0">
    <w:p w14:paraId="1383BEF2" w14:textId="77777777" w:rsidR="00A7062F" w:rsidRDefault="00A7062F">
      <w:r>
        <w:continuationSeparator/>
      </w:r>
    </w:p>
  </w:footnote>
  <w:footnote w:type="continuationNotice" w:id="1">
    <w:p w14:paraId="1AF1D839" w14:textId="77777777" w:rsidR="00A7062F" w:rsidRDefault="00A706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C00469"/>
    <w:multiLevelType w:val="hybridMultilevel"/>
    <w:tmpl w:val="4B068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AB40B4"/>
    <w:multiLevelType w:val="hybridMultilevel"/>
    <w:tmpl w:val="4D1A76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C54EE"/>
    <w:multiLevelType w:val="hybridMultilevel"/>
    <w:tmpl w:val="012C69C4"/>
    <w:lvl w:ilvl="0" w:tplc="226AAF7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2C3A63"/>
    <w:multiLevelType w:val="hybridMultilevel"/>
    <w:tmpl w:val="6AA47D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9D4FA1"/>
    <w:multiLevelType w:val="hybridMultilevel"/>
    <w:tmpl w:val="5784DF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51A52"/>
    <w:multiLevelType w:val="hybridMultilevel"/>
    <w:tmpl w:val="0DBEB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8549E0"/>
    <w:multiLevelType w:val="hybridMultilevel"/>
    <w:tmpl w:val="CFF81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B87A24"/>
    <w:multiLevelType w:val="hybridMultilevel"/>
    <w:tmpl w:val="5E3A34F2"/>
    <w:lvl w:ilvl="0" w:tplc="226AAF7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CD51466"/>
    <w:multiLevelType w:val="hybridMultilevel"/>
    <w:tmpl w:val="5DA877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B663DD"/>
    <w:multiLevelType w:val="hybridMultilevel"/>
    <w:tmpl w:val="B2DE83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FE3E18"/>
    <w:multiLevelType w:val="hybridMultilevel"/>
    <w:tmpl w:val="B678A10E"/>
    <w:lvl w:ilvl="0" w:tplc="7AAED77E">
      <w:start w:val="1"/>
      <w:numFmt w:val="bullet"/>
      <w:lvlText w:val=""/>
      <w:lvlJc w:val="left"/>
      <w:pPr>
        <w:ind w:left="643" w:hanging="359"/>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2"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5"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9"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67E50F22"/>
    <w:multiLevelType w:val="hybridMultilevel"/>
    <w:tmpl w:val="C79063BC"/>
    <w:lvl w:ilvl="0" w:tplc="974E2FF0">
      <w:start w:val="1"/>
      <w:numFmt w:val="decimal"/>
      <w:lvlText w:val="%1."/>
      <w:lvlJc w:val="left"/>
      <w:pPr>
        <w:ind w:left="360" w:hanging="360"/>
      </w:pPr>
      <w:rPr>
        <w:rFonts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4" w15:restartNumberingAfterBreak="0">
    <w:nsid w:val="725E4B14"/>
    <w:multiLevelType w:val="hybridMultilevel"/>
    <w:tmpl w:val="CF30E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84619F"/>
    <w:multiLevelType w:val="hybridMultilevel"/>
    <w:tmpl w:val="DD06A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20489917">
    <w:abstractNumId w:val="9"/>
  </w:num>
  <w:num w:numId="2" w16cid:durableId="665326605">
    <w:abstractNumId w:val="43"/>
  </w:num>
  <w:num w:numId="3" w16cid:durableId="109785916">
    <w:abstractNumId w:val="40"/>
  </w:num>
  <w:num w:numId="4" w16cid:durableId="1369407402">
    <w:abstractNumId w:val="5"/>
  </w:num>
  <w:num w:numId="5" w16cid:durableId="1280799711">
    <w:abstractNumId w:val="37"/>
  </w:num>
  <w:num w:numId="6" w16cid:durableId="1934626137">
    <w:abstractNumId w:val="24"/>
  </w:num>
  <w:num w:numId="7" w16cid:durableId="1971128893">
    <w:abstractNumId w:val="17"/>
  </w:num>
  <w:num w:numId="8" w16cid:durableId="1055600">
    <w:abstractNumId w:val="27"/>
  </w:num>
  <w:num w:numId="9" w16cid:durableId="2119792363">
    <w:abstractNumId w:val="42"/>
  </w:num>
  <w:num w:numId="10" w16cid:durableId="1450854239">
    <w:abstractNumId w:val="41"/>
  </w:num>
  <w:num w:numId="11" w16cid:durableId="1620334117">
    <w:abstractNumId w:val="31"/>
  </w:num>
  <w:num w:numId="12" w16cid:durableId="1824853769">
    <w:abstractNumId w:val="33"/>
  </w:num>
  <w:num w:numId="13" w16cid:durableId="1119254085">
    <w:abstractNumId w:val="0"/>
  </w:num>
  <w:num w:numId="14" w16cid:durableId="1526945852">
    <w:abstractNumId w:val="39"/>
  </w:num>
  <w:num w:numId="15" w16cid:durableId="9262036">
    <w:abstractNumId w:val="45"/>
  </w:num>
  <w:num w:numId="16" w16cid:durableId="99688860">
    <w:abstractNumId w:val="36"/>
  </w:num>
  <w:num w:numId="17" w16cid:durableId="1951355858">
    <w:abstractNumId w:val="29"/>
  </w:num>
  <w:num w:numId="18" w16cid:durableId="497309260">
    <w:abstractNumId w:val="26"/>
  </w:num>
  <w:num w:numId="19" w16cid:durableId="1023017617">
    <w:abstractNumId w:val="23"/>
  </w:num>
  <w:num w:numId="20" w16cid:durableId="1137407001">
    <w:abstractNumId w:val="10"/>
  </w:num>
  <w:num w:numId="21" w16cid:durableId="282078090">
    <w:abstractNumId w:val="30"/>
  </w:num>
  <w:num w:numId="22" w16cid:durableId="557664061">
    <w:abstractNumId w:val="35"/>
  </w:num>
  <w:num w:numId="23" w16cid:durableId="1333951479">
    <w:abstractNumId w:val="1"/>
  </w:num>
  <w:num w:numId="24" w16cid:durableId="1880581652">
    <w:abstractNumId w:val="16"/>
  </w:num>
  <w:num w:numId="25" w16cid:durableId="943422885">
    <w:abstractNumId w:val="4"/>
  </w:num>
  <w:num w:numId="26" w16cid:durableId="2135250139">
    <w:abstractNumId w:val="25"/>
  </w:num>
  <w:num w:numId="27" w16cid:durableId="458839981">
    <w:abstractNumId w:val="32"/>
  </w:num>
  <w:num w:numId="28" w16cid:durableId="1749300570">
    <w:abstractNumId w:val="34"/>
  </w:num>
  <w:num w:numId="29" w16cid:durableId="3948240">
    <w:abstractNumId w:val="22"/>
  </w:num>
  <w:num w:numId="30" w16cid:durableId="435945565">
    <w:abstractNumId w:val="28"/>
  </w:num>
  <w:num w:numId="31" w16cid:durableId="810486746">
    <w:abstractNumId w:val="44"/>
  </w:num>
  <w:num w:numId="32" w16cid:durableId="650402408">
    <w:abstractNumId w:val="6"/>
  </w:num>
  <w:num w:numId="33" w16cid:durableId="899555430">
    <w:abstractNumId w:val="20"/>
  </w:num>
  <w:num w:numId="34" w16cid:durableId="369762920">
    <w:abstractNumId w:val="15"/>
  </w:num>
  <w:num w:numId="35" w16cid:durableId="1791558128">
    <w:abstractNumId w:val="12"/>
  </w:num>
  <w:num w:numId="36" w16cid:durableId="1206409572">
    <w:abstractNumId w:val="2"/>
  </w:num>
  <w:num w:numId="37" w16cid:durableId="930427614">
    <w:abstractNumId w:val="46"/>
  </w:num>
  <w:num w:numId="38" w16cid:durableId="2135907382">
    <w:abstractNumId w:val="13"/>
  </w:num>
  <w:num w:numId="39" w16cid:durableId="1578245745">
    <w:abstractNumId w:val="3"/>
  </w:num>
  <w:num w:numId="40" w16cid:durableId="2076932755">
    <w:abstractNumId w:val="18"/>
  </w:num>
  <w:num w:numId="41" w16cid:durableId="845246207">
    <w:abstractNumId w:val="11"/>
  </w:num>
  <w:num w:numId="42" w16cid:durableId="366296098">
    <w:abstractNumId w:val="21"/>
  </w:num>
  <w:num w:numId="43" w16cid:durableId="1903634077">
    <w:abstractNumId w:val="8"/>
  </w:num>
  <w:num w:numId="44" w16cid:durableId="816848259">
    <w:abstractNumId w:val="19"/>
  </w:num>
  <w:num w:numId="45" w16cid:durableId="364797546">
    <w:abstractNumId w:val="14"/>
  </w:num>
  <w:num w:numId="46" w16cid:durableId="1036395904">
    <w:abstractNumId w:val="38"/>
  </w:num>
  <w:num w:numId="47" w16cid:durableId="72537325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3538"/>
    <w:rsid w:val="00005763"/>
    <w:rsid w:val="000059BD"/>
    <w:rsid w:val="00007644"/>
    <w:rsid w:val="000231D8"/>
    <w:rsid w:val="00030DAE"/>
    <w:rsid w:val="000340B0"/>
    <w:rsid w:val="00034884"/>
    <w:rsid w:val="000407FE"/>
    <w:rsid w:val="00040A1F"/>
    <w:rsid w:val="00042715"/>
    <w:rsid w:val="00044226"/>
    <w:rsid w:val="000442D3"/>
    <w:rsid w:val="00045DD9"/>
    <w:rsid w:val="00046D35"/>
    <w:rsid w:val="00056687"/>
    <w:rsid w:val="00057CA0"/>
    <w:rsid w:val="00064A2D"/>
    <w:rsid w:val="00071D50"/>
    <w:rsid w:val="00073ED1"/>
    <w:rsid w:val="0008147E"/>
    <w:rsid w:val="00096DC9"/>
    <w:rsid w:val="0009748C"/>
    <w:rsid w:val="000A5F6E"/>
    <w:rsid w:val="000A749F"/>
    <w:rsid w:val="000B076F"/>
    <w:rsid w:val="000B0F5B"/>
    <w:rsid w:val="000B5E33"/>
    <w:rsid w:val="000C1029"/>
    <w:rsid w:val="000D2753"/>
    <w:rsid w:val="000E42B9"/>
    <w:rsid w:val="000E5704"/>
    <w:rsid w:val="000E74C9"/>
    <w:rsid w:val="000F0A84"/>
    <w:rsid w:val="000F6038"/>
    <w:rsid w:val="000F6F07"/>
    <w:rsid w:val="00106BB9"/>
    <w:rsid w:val="00111335"/>
    <w:rsid w:val="00111ED5"/>
    <w:rsid w:val="0011257F"/>
    <w:rsid w:val="00121E3E"/>
    <w:rsid w:val="00125ADC"/>
    <w:rsid w:val="00135F0B"/>
    <w:rsid w:val="00136C4A"/>
    <w:rsid w:val="0014100D"/>
    <w:rsid w:val="00145452"/>
    <w:rsid w:val="00161981"/>
    <w:rsid w:val="00162B93"/>
    <w:rsid w:val="0016491A"/>
    <w:rsid w:val="00167CF3"/>
    <w:rsid w:val="00172E47"/>
    <w:rsid w:val="00172E66"/>
    <w:rsid w:val="00176BFA"/>
    <w:rsid w:val="00177240"/>
    <w:rsid w:val="00185951"/>
    <w:rsid w:val="00185C69"/>
    <w:rsid w:val="0018776C"/>
    <w:rsid w:val="001937A5"/>
    <w:rsid w:val="00193A0E"/>
    <w:rsid w:val="001954FA"/>
    <w:rsid w:val="0019702B"/>
    <w:rsid w:val="001A0940"/>
    <w:rsid w:val="001A1142"/>
    <w:rsid w:val="001A2612"/>
    <w:rsid w:val="001A38F4"/>
    <w:rsid w:val="001A452D"/>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04CB"/>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05D50"/>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14B4"/>
    <w:rsid w:val="00440545"/>
    <w:rsid w:val="004406F2"/>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0652C"/>
    <w:rsid w:val="00513B07"/>
    <w:rsid w:val="00513E84"/>
    <w:rsid w:val="00515F88"/>
    <w:rsid w:val="00516146"/>
    <w:rsid w:val="00516C8F"/>
    <w:rsid w:val="00516E65"/>
    <w:rsid w:val="00517475"/>
    <w:rsid w:val="00523DB6"/>
    <w:rsid w:val="00525C0C"/>
    <w:rsid w:val="00530EBE"/>
    <w:rsid w:val="00532244"/>
    <w:rsid w:val="005333E2"/>
    <w:rsid w:val="005442B5"/>
    <w:rsid w:val="00544B87"/>
    <w:rsid w:val="00545CBE"/>
    <w:rsid w:val="00545E18"/>
    <w:rsid w:val="005613FA"/>
    <w:rsid w:val="0056661A"/>
    <w:rsid w:val="00566F55"/>
    <w:rsid w:val="00574C25"/>
    <w:rsid w:val="00576108"/>
    <w:rsid w:val="00576B02"/>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16441"/>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04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6F2AF8"/>
    <w:rsid w:val="00707A4A"/>
    <w:rsid w:val="00710A85"/>
    <w:rsid w:val="0071487B"/>
    <w:rsid w:val="00721E01"/>
    <w:rsid w:val="00722B16"/>
    <w:rsid w:val="00722E79"/>
    <w:rsid w:val="007276E8"/>
    <w:rsid w:val="0073564F"/>
    <w:rsid w:val="00737D41"/>
    <w:rsid w:val="007423C2"/>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97D54"/>
    <w:rsid w:val="007A1DAA"/>
    <w:rsid w:val="007A238E"/>
    <w:rsid w:val="007B439B"/>
    <w:rsid w:val="007C2A27"/>
    <w:rsid w:val="007C34AC"/>
    <w:rsid w:val="007D3698"/>
    <w:rsid w:val="007E3267"/>
    <w:rsid w:val="007F4705"/>
    <w:rsid w:val="007F601A"/>
    <w:rsid w:val="00801B69"/>
    <w:rsid w:val="00804FA4"/>
    <w:rsid w:val="0081145A"/>
    <w:rsid w:val="00811C4B"/>
    <w:rsid w:val="008133E8"/>
    <w:rsid w:val="0082329D"/>
    <w:rsid w:val="00827E09"/>
    <w:rsid w:val="00832D94"/>
    <w:rsid w:val="00835F12"/>
    <w:rsid w:val="00836477"/>
    <w:rsid w:val="00841017"/>
    <w:rsid w:val="00855081"/>
    <w:rsid w:val="00855ECB"/>
    <w:rsid w:val="008720A1"/>
    <w:rsid w:val="00873115"/>
    <w:rsid w:val="008734AD"/>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16826"/>
    <w:rsid w:val="00926781"/>
    <w:rsid w:val="00926DBE"/>
    <w:rsid w:val="00931DF4"/>
    <w:rsid w:val="0094129B"/>
    <w:rsid w:val="00942711"/>
    <w:rsid w:val="009471F1"/>
    <w:rsid w:val="00954F93"/>
    <w:rsid w:val="009568BD"/>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A2E"/>
    <w:rsid w:val="009B2B3A"/>
    <w:rsid w:val="009C3202"/>
    <w:rsid w:val="009C45A7"/>
    <w:rsid w:val="009C4AD2"/>
    <w:rsid w:val="009C4F05"/>
    <w:rsid w:val="009C5A28"/>
    <w:rsid w:val="009D10C4"/>
    <w:rsid w:val="009D37EC"/>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8EF"/>
    <w:rsid w:val="00A52BD1"/>
    <w:rsid w:val="00A535EE"/>
    <w:rsid w:val="00A5398D"/>
    <w:rsid w:val="00A54573"/>
    <w:rsid w:val="00A54E5A"/>
    <w:rsid w:val="00A55E0F"/>
    <w:rsid w:val="00A617E9"/>
    <w:rsid w:val="00A6201F"/>
    <w:rsid w:val="00A628D6"/>
    <w:rsid w:val="00A64508"/>
    <w:rsid w:val="00A65CBD"/>
    <w:rsid w:val="00A7062F"/>
    <w:rsid w:val="00A75DDC"/>
    <w:rsid w:val="00A761F0"/>
    <w:rsid w:val="00A77D7A"/>
    <w:rsid w:val="00A83BB5"/>
    <w:rsid w:val="00A86A8D"/>
    <w:rsid w:val="00A92B13"/>
    <w:rsid w:val="00A96AF4"/>
    <w:rsid w:val="00AA56F6"/>
    <w:rsid w:val="00AA6532"/>
    <w:rsid w:val="00AA68FA"/>
    <w:rsid w:val="00AB6581"/>
    <w:rsid w:val="00AB7102"/>
    <w:rsid w:val="00AC016B"/>
    <w:rsid w:val="00AC2D3D"/>
    <w:rsid w:val="00AC61AB"/>
    <w:rsid w:val="00AC6B92"/>
    <w:rsid w:val="00AD0BBD"/>
    <w:rsid w:val="00AD1316"/>
    <w:rsid w:val="00AD31EE"/>
    <w:rsid w:val="00AD3F83"/>
    <w:rsid w:val="00AE2D16"/>
    <w:rsid w:val="00AE3695"/>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088D"/>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2D3C"/>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3D32"/>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97D6C"/>
    <w:rsid w:val="00CA2423"/>
    <w:rsid w:val="00CA3964"/>
    <w:rsid w:val="00CB2CD5"/>
    <w:rsid w:val="00CB762D"/>
    <w:rsid w:val="00CC1A18"/>
    <w:rsid w:val="00CC35C4"/>
    <w:rsid w:val="00CC476E"/>
    <w:rsid w:val="00CC4A8F"/>
    <w:rsid w:val="00CC5122"/>
    <w:rsid w:val="00CD1CC7"/>
    <w:rsid w:val="00CD26DE"/>
    <w:rsid w:val="00CD5428"/>
    <w:rsid w:val="00CD67D0"/>
    <w:rsid w:val="00CE7A3A"/>
    <w:rsid w:val="00CF4E87"/>
    <w:rsid w:val="00CF5C97"/>
    <w:rsid w:val="00CF73BE"/>
    <w:rsid w:val="00D052E6"/>
    <w:rsid w:val="00D3450F"/>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30AE"/>
    <w:rsid w:val="00DA626C"/>
    <w:rsid w:val="00DA6EEF"/>
    <w:rsid w:val="00DB62B3"/>
    <w:rsid w:val="00DC033C"/>
    <w:rsid w:val="00DC6A83"/>
    <w:rsid w:val="00DC7D93"/>
    <w:rsid w:val="00DD33EA"/>
    <w:rsid w:val="00DD41BA"/>
    <w:rsid w:val="00DD4646"/>
    <w:rsid w:val="00DE1F48"/>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2162"/>
    <w:rsid w:val="00EC3180"/>
    <w:rsid w:val="00EC3690"/>
    <w:rsid w:val="00EC46AE"/>
    <w:rsid w:val="00EC4FE8"/>
    <w:rsid w:val="00ED3930"/>
    <w:rsid w:val="00ED60D9"/>
    <w:rsid w:val="00ED6CBF"/>
    <w:rsid w:val="00EE3A10"/>
    <w:rsid w:val="00EE438E"/>
    <w:rsid w:val="00EF0109"/>
    <w:rsid w:val="00F04211"/>
    <w:rsid w:val="00F12B05"/>
    <w:rsid w:val="00F12C86"/>
    <w:rsid w:val="00F14DA4"/>
    <w:rsid w:val="00F15D6D"/>
    <w:rsid w:val="00F205A8"/>
    <w:rsid w:val="00F235FF"/>
    <w:rsid w:val="00F24FA7"/>
    <w:rsid w:val="00F2568F"/>
    <w:rsid w:val="00F3375B"/>
    <w:rsid w:val="00F34479"/>
    <w:rsid w:val="00F34E9A"/>
    <w:rsid w:val="00F4113A"/>
    <w:rsid w:val="00F50789"/>
    <w:rsid w:val="00F65AB6"/>
    <w:rsid w:val="00F704DF"/>
    <w:rsid w:val="00F717D2"/>
    <w:rsid w:val="00F80713"/>
    <w:rsid w:val="00F8318F"/>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2200"/>
    <w:rsid w:val="00FE469F"/>
    <w:rsid w:val="00FF0ECD"/>
    <w:rsid w:val="00FF193C"/>
    <w:rsid w:val="00FF1BF8"/>
    <w:rsid w:val="00FF6F4B"/>
    <w:rsid w:val="0329815A"/>
    <w:rsid w:val="0CB9FEC5"/>
    <w:rsid w:val="126FF709"/>
    <w:rsid w:val="142291E7"/>
    <w:rsid w:val="14B37031"/>
    <w:rsid w:val="15988803"/>
    <w:rsid w:val="185D9CDC"/>
    <w:rsid w:val="30AA0C90"/>
    <w:rsid w:val="32D2F9BF"/>
    <w:rsid w:val="32D653A9"/>
    <w:rsid w:val="33431E16"/>
    <w:rsid w:val="3BA573F3"/>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paragraph" w:styleId="Revision">
    <w:name w:val="Revision"/>
    <w:hidden/>
    <w:uiPriority w:val="99"/>
    <w:semiHidden/>
    <w:rsid w:val="00CD26D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68240611">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ffolk.gov.uk/jobs-and-careers/working-for-suffolk-county-council/our-weaspire-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314B4"/>
    <w:rsid w:val="004B2D19"/>
    <w:rsid w:val="00530EBE"/>
    <w:rsid w:val="007A3920"/>
    <w:rsid w:val="009957A5"/>
    <w:rsid w:val="00A55E0F"/>
    <w:rsid w:val="00D3450F"/>
    <w:rsid w:val="00DE1F48"/>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purl.org/dc/dcmitype/"/>
    <ds:schemaRef ds:uri="6bb14a76-6ecd-4ca0-89c2-72a62247cd9a"/>
    <ds:schemaRef ds:uri="http://schemas.microsoft.com/office/infopath/2007/PartnerControls"/>
    <ds:schemaRef ds:uri="http://schemas.openxmlformats.org/package/2006/metadata/core-properties"/>
    <ds:schemaRef ds:uri="cb96b941-8b9d-434f-abdf-03e2e8a9a5be"/>
  </ds:schemaRefs>
</ds:datastoreItem>
</file>

<file path=customXml/itemProps4.xml><?xml version="1.0" encoding="utf-8"?>
<ds:datastoreItem xmlns:ds="http://schemas.openxmlformats.org/officeDocument/2006/customXml" ds:itemID="{E60F86F1-05D9-4912-87D5-78EBBBE6E324}"/>
</file>

<file path=docProps/app.xml><?xml version="1.0" encoding="utf-8"?>
<Properties xmlns="http://schemas.openxmlformats.org/officeDocument/2006/extended-properties" xmlns:vt="http://schemas.openxmlformats.org/officeDocument/2006/docPropsVTypes">
  <Template>Normal</Template>
  <TotalTime>103</TotalTime>
  <Pages>6</Pages>
  <Words>2080</Words>
  <Characters>12446</Characters>
  <Application>Microsoft Office Word</Application>
  <DocSecurity>2</DocSecurity>
  <Lines>103</Lines>
  <Paragraphs>28</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10</cp:revision>
  <cp:lastPrinted>2004-02-23T14:04:00Z</cp:lastPrinted>
  <dcterms:created xsi:type="dcterms:W3CDTF">2025-05-12T11:38:00Z</dcterms:created>
  <dcterms:modified xsi:type="dcterms:W3CDTF">2025-05-12T13:20:00Z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133032700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