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2365AA" w:rsidRDefault="00926DBE" w14:paraId="6EB30319" w14:textId="6EDC77A4">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1AE6B7E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B0C883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904959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90495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59049593" w:rsidRDefault="00F34B33" w14:paraId="27662F6A" w14:textId="19A230ED">
            <w:pPr>
              <w:rPr>
                <w:rFonts w:cs="Arial"/>
              </w:rPr>
            </w:pPr>
            <w:r w:rsidRPr="59049593" w:rsidR="6DBDD2F5">
              <w:rPr>
                <w:rFonts w:cs="Arial"/>
              </w:rPr>
              <w:t xml:space="preserve">Career Grade Civil </w:t>
            </w:r>
            <w:r w:rsidRPr="59049593" w:rsidR="002365AA">
              <w:rPr>
                <w:rFonts w:cs="Arial"/>
              </w:rPr>
              <w:t xml:space="preserve">Engineer </w:t>
            </w:r>
          </w:p>
        </w:tc>
      </w:tr>
      <w:tr w:rsidRPr="00F24FA7" w:rsidR="00040A1F" w:rsidTr="590495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33D0D" w14:paraId="676AF1C1" w14:textId="6DEBE69A">
            <w:pPr>
              <w:rPr>
                <w:rFonts w:cs="Arial"/>
                <w:color w:val="000000"/>
                <w:szCs w:val="24"/>
              </w:rPr>
            </w:pPr>
            <w:r>
              <w:rPr>
                <w:rFonts w:cs="Arial"/>
                <w:color w:val="000000"/>
                <w:szCs w:val="24"/>
              </w:rPr>
              <w:t>19219</w:t>
            </w:r>
          </w:p>
        </w:tc>
      </w:tr>
      <w:tr w:rsidRPr="00F24FA7" w:rsidR="00040A1F" w:rsidTr="590495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tbl>
            <w:tblPr>
              <w:tblStyle w:val="TableGrid"/>
              <w:tblW w:w="7139" w:type="dxa"/>
              <w:tblLook w:val="04A0" w:firstRow="1" w:lastRow="0" w:firstColumn="1" w:lastColumn="0" w:noHBand="0" w:noVBand="1"/>
            </w:tblPr>
            <w:tblGrid>
              <w:gridCol w:w="1013"/>
              <w:gridCol w:w="1110"/>
              <w:gridCol w:w="885"/>
              <w:gridCol w:w="4131"/>
            </w:tblGrid>
            <w:tr w:rsidR="003E3E27" w:rsidTr="226661F8" w14:paraId="5707DA13" w14:textId="77777777">
              <w:tc>
                <w:tcPr>
                  <w:tcW w:w="1013" w:type="dxa"/>
                  <w:tcMar/>
                </w:tcPr>
                <w:p w:rsidRPr="003E3E27" w:rsidR="003E3E27" w:rsidP="00225286" w:rsidRDefault="003E3E27" w14:paraId="0989931B" w14:textId="5BFE89BA">
                  <w:pPr>
                    <w:rPr>
                      <w:b/>
                      <w:bCs/>
                      <w:color w:val="000000"/>
                    </w:rPr>
                  </w:pPr>
                  <w:r w:rsidRPr="003E3E27">
                    <w:rPr>
                      <w:b/>
                      <w:bCs/>
                      <w:color w:val="000000"/>
                    </w:rPr>
                    <w:t>Stage</w:t>
                  </w:r>
                </w:p>
              </w:tc>
              <w:tc>
                <w:tcPr>
                  <w:tcW w:w="1110" w:type="dxa"/>
                  <w:tcMar/>
                </w:tcPr>
                <w:p w:rsidRPr="003E3E27" w:rsidR="003E3E27" w:rsidP="00225286" w:rsidRDefault="003E3E27" w14:paraId="244A8C16" w14:textId="1499E315">
                  <w:pPr>
                    <w:rPr>
                      <w:b/>
                      <w:bCs/>
                      <w:color w:val="000000"/>
                    </w:rPr>
                  </w:pPr>
                  <w:r w:rsidRPr="003E3E27">
                    <w:rPr>
                      <w:b/>
                      <w:bCs/>
                      <w:color w:val="000000"/>
                    </w:rPr>
                    <w:t>Grade</w:t>
                  </w:r>
                </w:p>
              </w:tc>
              <w:tc>
                <w:tcPr>
                  <w:tcW w:w="885" w:type="dxa"/>
                  <w:tcMar/>
                </w:tcPr>
                <w:p w:rsidRPr="003E3E27" w:rsidR="003E3E27" w:rsidP="00225286" w:rsidRDefault="003E3E27" w14:paraId="5AECF6E4" w14:textId="77777777">
                  <w:pPr>
                    <w:rPr>
                      <w:b/>
                      <w:bCs/>
                      <w:color w:val="000000"/>
                    </w:rPr>
                  </w:pPr>
                  <w:r w:rsidRPr="003E3E27">
                    <w:rPr>
                      <w:b/>
                      <w:bCs/>
                      <w:color w:val="000000"/>
                    </w:rPr>
                    <w:t>SCP</w:t>
                  </w:r>
                </w:p>
              </w:tc>
              <w:tc>
                <w:tcPr>
                  <w:tcW w:w="4131" w:type="dxa"/>
                  <w:tcMar/>
                </w:tcPr>
                <w:p w:rsidRPr="003E3E27" w:rsidR="003E3E27" w:rsidP="00225286" w:rsidRDefault="003E3E27" w14:paraId="4FC86CEF" w14:textId="1E941D44">
                  <w:pPr>
                    <w:rPr>
                      <w:b/>
                      <w:bCs/>
                      <w:color w:val="000000"/>
                    </w:rPr>
                  </w:pPr>
                  <w:r w:rsidRPr="003E3E27">
                    <w:rPr>
                      <w:b/>
                      <w:bCs/>
                      <w:color w:val="000000"/>
                    </w:rPr>
                    <w:t>Salary</w:t>
                  </w:r>
                  <w:r w:rsidR="00DB41AD">
                    <w:rPr>
                      <w:b/>
                      <w:bCs/>
                      <w:color w:val="000000"/>
                    </w:rPr>
                    <w:t xml:space="preserve"> (2025-26)</w:t>
                  </w:r>
                </w:p>
              </w:tc>
            </w:tr>
            <w:tr w:rsidR="00225286" w:rsidTr="226661F8" w14:paraId="0CF4ACB9" w14:textId="77777777">
              <w:tc>
                <w:tcPr>
                  <w:tcW w:w="7139" w:type="dxa"/>
                  <w:gridSpan w:val="4"/>
                  <w:tcMar/>
                </w:tcPr>
                <w:p w:rsidRPr="00243C9E" w:rsidR="00225286" w:rsidP="00225286" w:rsidRDefault="001C10A1" w14:paraId="6345EF28" w14:textId="1BB4E406">
                  <w:pPr>
                    <w:rPr>
                      <w:b/>
                      <w:bCs/>
                      <w:color w:val="000000"/>
                    </w:rPr>
                  </w:pPr>
                  <w:r>
                    <w:rPr>
                      <w:b/>
                      <w:bCs/>
                      <w:color w:val="000000"/>
                    </w:rPr>
                    <w:t>Development Management</w:t>
                  </w:r>
                  <w:r w:rsidR="00225286">
                    <w:rPr>
                      <w:b/>
                      <w:bCs/>
                      <w:color w:val="000000"/>
                    </w:rPr>
                    <w:t xml:space="preserve"> Technical Assistant</w:t>
                  </w:r>
                </w:p>
              </w:tc>
            </w:tr>
            <w:tr w:rsidR="003E3E27" w:rsidTr="226661F8" w14:paraId="1FB694E7" w14:textId="77777777">
              <w:tc>
                <w:tcPr>
                  <w:tcW w:w="1013" w:type="dxa"/>
                  <w:tcMar/>
                </w:tcPr>
                <w:p w:rsidR="003E3E27" w:rsidP="003E3E27" w:rsidRDefault="003E3E27" w14:paraId="2192EADC" w14:textId="77777777">
                  <w:pPr>
                    <w:jc w:val="center"/>
                    <w:rPr>
                      <w:color w:val="000000"/>
                    </w:rPr>
                  </w:pPr>
                  <w:r>
                    <w:rPr>
                      <w:color w:val="000000"/>
                    </w:rPr>
                    <w:t>1</w:t>
                  </w:r>
                </w:p>
              </w:tc>
              <w:tc>
                <w:tcPr>
                  <w:tcW w:w="1110" w:type="dxa"/>
                  <w:tcMar/>
                </w:tcPr>
                <w:p w:rsidR="003E3E27" w:rsidP="003E3E27" w:rsidRDefault="003E3E27" w14:paraId="66A493D4" w14:textId="6EA95D4A">
                  <w:pPr>
                    <w:jc w:val="center"/>
                    <w:rPr>
                      <w:color w:val="000000"/>
                    </w:rPr>
                  </w:pPr>
                  <w:r>
                    <w:rPr>
                      <w:color w:val="000000"/>
                    </w:rPr>
                    <w:t>3</w:t>
                  </w:r>
                </w:p>
              </w:tc>
              <w:tc>
                <w:tcPr>
                  <w:tcW w:w="885" w:type="dxa"/>
                  <w:tcMar/>
                </w:tcPr>
                <w:p w:rsidR="003E3E27" w:rsidP="003E3E27" w:rsidRDefault="00577A8A" w14:paraId="1C48AF80" w14:textId="4F8D3C55">
                  <w:pPr>
                    <w:jc w:val="center"/>
                    <w:rPr>
                      <w:color w:val="000000"/>
                    </w:rPr>
                  </w:pPr>
                  <w:r>
                    <w:rPr>
                      <w:color w:val="000000"/>
                    </w:rPr>
                    <w:t>4/5</w:t>
                  </w:r>
                </w:p>
              </w:tc>
              <w:tc>
                <w:tcPr>
                  <w:tcW w:w="4131" w:type="dxa"/>
                  <w:tcMar/>
                </w:tcPr>
                <w:p w:rsidR="003E3E27" w:rsidP="00225286" w:rsidRDefault="003E3E27" w14:paraId="2B81701B" w14:textId="4B6E7D62">
                  <w:pPr>
                    <w:rPr>
                      <w:color w:val="000000"/>
                    </w:rPr>
                  </w:pPr>
                  <w:r>
                    <w:rPr>
                      <w:color w:val="000000"/>
                    </w:rPr>
                    <w:t>£</w:t>
                  </w:r>
                  <w:r w:rsidR="005A74F1">
                    <w:rPr>
                      <w:color w:val="000000"/>
                    </w:rPr>
                    <w:t>25,185 - £25,583</w:t>
                  </w:r>
                </w:p>
              </w:tc>
            </w:tr>
            <w:tr w:rsidR="003E3E27" w:rsidTr="226661F8" w14:paraId="5011DB88" w14:textId="77777777">
              <w:tc>
                <w:tcPr>
                  <w:tcW w:w="1013" w:type="dxa"/>
                  <w:tcMar/>
                </w:tcPr>
                <w:p w:rsidR="003E3E27" w:rsidP="003E3E27" w:rsidRDefault="003E3E27" w14:paraId="3A7B1445" w14:textId="77777777">
                  <w:pPr>
                    <w:jc w:val="center"/>
                    <w:rPr>
                      <w:color w:val="000000"/>
                    </w:rPr>
                  </w:pPr>
                  <w:r>
                    <w:rPr>
                      <w:color w:val="000000"/>
                    </w:rPr>
                    <w:t>2</w:t>
                  </w:r>
                </w:p>
              </w:tc>
              <w:tc>
                <w:tcPr>
                  <w:tcW w:w="1110" w:type="dxa"/>
                  <w:tcMar/>
                </w:tcPr>
                <w:p w:rsidR="003E3E27" w:rsidP="003E3E27" w:rsidRDefault="003E3E27" w14:paraId="40405445" w14:textId="0802A858">
                  <w:pPr>
                    <w:jc w:val="center"/>
                    <w:rPr>
                      <w:color w:val="000000"/>
                    </w:rPr>
                  </w:pPr>
                  <w:r>
                    <w:rPr>
                      <w:color w:val="000000"/>
                    </w:rPr>
                    <w:t>3</w:t>
                  </w:r>
                </w:p>
              </w:tc>
              <w:tc>
                <w:tcPr>
                  <w:tcW w:w="885" w:type="dxa"/>
                  <w:tcMar/>
                </w:tcPr>
                <w:p w:rsidR="003E3E27" w:rsidP="003E3E27" w:rsidRDefault="004E7431" w14:paraId="1EC5774E" w14:textId="17F3DC71">
                  <w:pPr>
                    <w:jc w:val="center"/>
                    <w:rPr>
                      <w:color w:val="000000"/>
                    </w:rPr>
                  </w:pPr>
                  <w:r>
                    <w:rPr>
                      <w:color w:val="000000"/>
                    </w:rPr>
                    <w:t>7</w:t>
                  </w:r>
                </w:p>
              </w:tc>
              <w:tc>
                <w:tcPr>
                  <w:tcW w:w="4131" w:type="dxa"/>
                  <w:tcMar/>
                </w:tcPr>
                <w:p w:rsidR="003E3E27" w:rsidP="00225286" w:rsidRDefault="003E3E27" w14:paraId="187EB5D1" w14:textId="2F5C4477">
                  <w:pPr>
                    <w:rPr>
                      <w:color w:val="000000"/>
                    </w:rPr>
                  </w:pPr>
                  <w:r>
                    <w:rPr>
                      <w:color w:val="000000"/>
                    </w:rPr>
                    <w:t>£</w:t>
                  </w:r>
                  <w:r w:rsidRPr="0068629C" w:rsidR="0068629C">
                    <w:rPr>
                      <w:color w:val="000000"/>
                    </w:rPr>
                    <w:t>2</w:t>
                  </w:r>
                  <w:r w:rsidR="004E7431">
                    <w:rPr>
                      <w:color w:val="000000"/>
                    </w:rPr>
                    <w:t>6,403</w:t>
                  </w:r>
                </w:p>
              </w:tc>
            </w:tr>
            <w:tr w:rsidR="00577A8A" w:rsidTr="226661F8" w14:paraId="1C624E47" w14:textId="77777777">
              <w:tc>
                <w:tcPr>
                  <w:tcW w:w="1013" w:type="dxa"/>
                  <w:tcMar/>
                </w:tcPr>
                <w:p w:rsidR="00577A8A" w:rsidP="003E3E27" w:rsidRDefault="00577A8A" w14:paraId="34F9E387" w14:textId="0261CD31">
                  <w:pPr>
                    <w:jc w:val="center"/>
                    <w:rPr>
                      <w:color w:val="000000"/>
                    </w:rPr>
                  </w:pPr>
                  <w:r>
                    <w:rPr>
                      <w:color w:val="000000"/>
                    </w:rPr>
                    <w:t>3</w:t>
                  </w:r>
                </w:p>
              </w:tc>
              <w:tc>
                <w:tcPr>
                  <w:tcW w:w="1110" w:type="dxa"/>
                  <w:tcMar/>
                </w:tcPr>
                <w:p w:rsidR="00577A8A" w:rsidP="003E3E27" w:rsidRDefault="00577A8A" w14:paraId="719A82BD" w14:textId="7D098AA4">
                  <w:pPr>
                    <w:jc w:val="center"/>
                    <w:rPr>
                      <w:color w:val="000000"/>
                    </w:rPr>
                  </w:pPr>
                  <w:r>
                    <w:rPr>
                      <w:color w:val="000000"/>
                    </w:rPr>
                    <w:t>3</w:t>
                  </w:r>
                </w:p>
              </w:tc>
              <w:tc>
                <w:tcPr>
                  <w:tcW w:w="885" w:type="dxa"/>
                  <w:tcMar/>
                </w:tcPr>
                <w:p w:rsidR="00577A8A" w:rsidP="003E3E27" w:rsidRDefault="004E7431" w14:paraId="4F967E8D" w14:textId="5AE25407">
                  <w:pPr>
                    <w:jc w:val="center"/>
                    <w:rPr>
                      <w:color w:val="000000"/>
                    </w:rPr>
                  </w:pPr>
                  <w:r>
                    <w:rPr>
                      <w:color w:val="000000"/>
                    </w:rPr>
                    <w:t>9</w:t>
                  </w:r>
                </w:p>
              </w:tc>
              <w:tc>
                <w:tcPr>
                  <w:tcW w:w="4131" w:type="dxa"/>
                  <w:tcMar/>
                </w:tcPr>
                <w:p w:rsidR="00577A8A" w:rsidP="00225286" w:rsidRDefault="005A74F1" w14:paraId="5B81C4A8" w14:textId="57E9DABA">
                  <w:pPr>
                    <w:rPr>
                      <w:color w:val="000000"/>
                    </w:rPr>
                  </w:pPr>
                  <w:r>
                    <w:rPr>
                      <w:color w:val="000000"/>
                    </w:rPr>
                    <w:t>£2</w:t>
                  </w:r>
                  <w:r w:rsidR="004E7431">
                    <w:rPr>
                      <w:color w:val="000000"/>
                    </w:rPr>
                    <w:t>8,142</w:t>
                  </w:r>
                </w:p>
              </w:tc>
            </w:tr>
            <w:tr w:rsidR="00225286" w:rsidTr="226661F8" w14:paraId="1B37F7D9" w14:textId="77777777">
              <w:tc>
                <w:tcPr>
                  <w:tcW w:w="7139" w:type="dxa"/>
                  <w:gridSpan w:val="4"/>
                  <w:tcMar/>
                </w:tcPr>
                <w:p w:rsidRPr="00225286" w:rsidR="00225286" w:rsidP="00225286" w:rsidRDefault="00486E92" w14:paraId="467BECCB" w14:textId="5F95209E">
                  <w:pPr>
                    <w:rPr>
                      <w:b/>
                      <w:bCs/>
                      <w:color w:val="000000"/>
                    </w:rPr>
                  </w:pPr>
                  <w:r>
                    <w:rPr>
                      <w:b/>
                      <w:bCs/>
                      <w:color w:val="000000"/>
                    </w:rPr>
                    <w:t>Development Management</w:t>
                  </w:r>
                  <w:r w:rsidRPr="00225286" w:rsidR="00225286">
                    <w:rPr>
                      <w:b/>
                      <w:bCs/>
                      <w:color w:val="000000"/>
                    </w:rPr>
                    <w:t xml:space="preserve"> Technician</w:t>
                  </w:r>
                </w:p>
              </w:tc>
            </w:tr>
            <w:tr w:rsidR="003E3E27" w:rsidTr="226661F8" w14:paraId="2FF97BD1" w14:textId="77777777">
              <w:tc>
                <w:tcPr>
                  <w:tcW w:w="1013" w:type="dxa"/>
                  <w:tcMar/>
                </w:tcPr>
                <w:p w:rsidR="003E3E27" w:rsidP="003E3E27" w:rsidRDefault="00577A8A" w14:paraId="4963B92C" w14:textId="5903EB15">
                  <w:pPr>
                    <w:jc w:val="center"/>
                    <w:rPr>
                      <w:color w:val="000000"/>
                    </w:rPr>
                  </w:pPr>
                  <w:r>
                    <w:rPr>
                      <w:color w:val="000000"/>
                    </w:rPr>
                    <w:t>4</w:t>
                  </w:r>
                </w:p>
              </w:tc>
              <w:tc>
                <w:tcPr>
                  <w:tcW w:w="1110" w:type="dxa"/>
                  <w:tcMar/>
                </w:tcPr>
                <w:p w:rsidR="003E3E27" w:rsidP="003E3E27" w:rsidRDefault="003E3E27" w14:paraId="1EF88A55" w14:textId="6900E958">
                  <w:pPr>
                    <w:jc w:val="center"/>
                    <w:rPr>
                      <w:color w:val="000000"/>
                    </w:rPr>
                  </w:pPr>
                  <w:r>
                    <w:rPr>
                      <w:color w:val="000000"/>
                    </w:rPr>
                    <w:t>4</w:t>
                  </w:r>
                </w:p>
              </w:tc>
              <w:tc>
                <w:tcPr>
                  <w:tcW w:w="885" w:type="dxa"/>
                  <w:tcMar/>
                </w:tcPr>
                <w:p w:rsidR="003E3E27" w:rsidP="003E3E27" w:rsidRDefault="003E3E27" w14:paraId="11C39631" w14:textId="0D9818B5">
                  <w:pPr>
                    <w:jc w:val="center"/>
                    <w:rPr>
                      <w:color w:val="000000"/>
                    </w:rPr>
                  </w:pPr>
                  <w:r>
                    <w:rPr>
                      <w:color w:val="000000"/>
                    </w:rPr>
                    <w:t>10</w:t>
                  </w:r>
                </w:p>
              </w:tc>
              <w:tc>
                <w:tcPr>
                  <w:tcW w:w="4131" w:type="dxa"/>
                  <w:tcMar/>
                </w:tcPr>
                <w:p w:rsidR="003E3E27" w:rsidP="00225286" w:rsidRDefault="003E3E27" w14:paraId="17659B0A" w14:textId="7947266B">
                  <w:pPr>
                    <w:rPr>
                      <w:color w:val="000000"/>
                    </w:rPr>
                  </w:pPr>
                  <w:r>
                    <w:rPr>
                      <w:color w:val="000000"/>
                    </w:rPr>
                    <w:t>£</w:t>
                  </w:r>
                  <w:r w:rsidR="005A74F1">
                    <w:rPr>
                      <w:color w:val="000000"/>
                    </w:rPr>
                    <w:t>28,598</w:t>
                  </w:r>
                </w:p>
              </w:tc>
            </w:tr>
            <w:tr w:rsidR="003E3E27" w:rsidTr="226661F8" w14:paraId="7F25B683" w14:textId="77777777">
              <w:tc>
                <w:tcPr>
                  <w:tcW w:w="1013" w:type="dxa"/>
                  <w:tcMar/>
                </w:tcPr>
                <w:p w:rsidR="003E3E27" w:rsidP="003E3E27" w:rsidRDefault="00577A8A" w14:paraId="7ED0EA05" w14:textId="6D8BD111">
                  <w:pPr>
                    <w:jc w:val="center"/>
                    <w:rPr>
                      <w:color w:val="000000"/>
                    </w:rPr>
                  </w:pPr>
                  <w:r>
                    <w:rPr>
                      <w:color w:val="000000"/>
                    </w:rPr>
                    <w:t>5</w:t>
                  </w:r>
                </w:p>
              </w:tc>
              <w:tc>
                <w:tcPr>
                  <w:tcW w:w="1110" w:type="dxa"/>
                  <w:tcMar/>
                </w:tcPr>
                <w:p w:rsidR="003E3E27" w:rsidP="003E3E27" w:rsidRDefault="00577A8A" w14:paraId="027C7684" w14:textId="1DBA430A">
                  <w:pPr>
                    <w:jc w:val="center"/>
                    <w:rPr>
                      <w:color w:val="000000"/>
                    </w:rPr>
                  </w:pPr>
                  <w:r>
                    <w:rPr>
                      <w:color w:val="000000"/>
                    </w:rPr>
                    <w:t>4</w:t>
                  </w:r>
                </w:p>
              </w:tc>
              <w:tc>
                <w:tcPr>
                  <w:tcW w:w="885" w:type="dxa"/>
                  <w:tcMar/>
                </w:tcPr>
                <w:p w:rsidR="003E3E27" w:rsidP="003E3E27" w:rsidRDefault="003E3E27" w14:paraId="2FAEAE2A" w14:textId="09988D99">
                  <w:pPr>
                    <w:jc w:val="center"/>
                    <w:rPr>
                      <w:color w:val="000000"/>
                    </w:rPr>
                  </w:pPr>
                  <w:r>
                    <w:rPr>
                      <w:color w:val="000000"/>
                    </w:rPr>
                    <w:t>1</w:t>
                  </w:r>
                  <w:r w:rsidR="00577A8A">
                    <w:rPr>
                      <w:color w:val="000000"/>
                    </w:rPr>
                    <w:t>1</w:t>
                  </w:r>
                </w:p>
              </w:tc>
              <w:tc>
                <w:tcPr>
                  <w:tcW w:w="4131" w:type="dxa"/>
                  <w:tcMar/>
                </w:tcPr>
                <w:p w:rsidR="003E3E27" w:rsidP="00225286" w:rsidRDefault="003E3E27" w14:paraId="5B5C4DE8" w14:textId="4B551111">
                  <w:pPr>
                    <w:rPr>
                      <w:color w:val="000000"/>
                    </w:rPr>
                  </w:pPr>
                  <w:r>
                    <w:rPr>
                      <w:color w:val="000000"/>
                    </w:rPr>
                    <w:t>£</w:t>
                  </w:r>
                  <w:r w:rsidR="005A74F1">
                    <w:rPr>
                      <w:color w:val="000000"/>
                    </w:rPr>
                    <w:t>29,540</w:t>
                  </w:r>
                </w:p>
              </w:tc>
            </w:tr>
            <w:tr w:rsidR="00577A8A" w:rsidTr="226661F8" w14:paraId="11926665" w14:textId="77777777">
              <w:tc>
                <w:tcPr>
                  <w:tcW w:w="1013" w:type="dxa"/>
                  <w:tcMar/>
                </w:tcPr>
                <w:p w:rsidR="00577A8A" w:rsidP="003E3E27" w:rsidRDefault="00577A8A" w14:paraId="6BFF5053" w14:textId="13ADBD95">
                  <w:pPr>
                    <w:jc w:val="center"/>
                    <w:rPr>
                      <w:color w:val="000000"/>
                    </w:rPr>
                  </w:pPr>
                  <w:r>
                    <w:rPr>
                      <w:color w:val="000000"/>
                    </w:rPr>
                    <w:t>6</w:t>
                  </w:r>
                </w:p>
              </w:tc>
              <w:tc>
                <w:tcPr>
                  <w:tcW w:w="1110" w:type="dxa"/>
                  <w:tcMar/>
                </w:tcPr>
                <w:p w:rsidR="00577A8A" w:rsidP="003E3E27" w:rsidRDefault="00577A8A" w14:paraId="3CB980BB" w14:textId="0DAAA2B0">
                  <w:pPr>
                    <w:jc w:val="center"/>
                    <w:rPr>
                      <w:color w:val="000000"/>
                    </w:rPr>
                  </w:pPr>
                  <w:r>
                    <w:rPr>
                      <w:color w:val="000000"/>
                    </w:rPr>
                    <w:t>4</w:t>
                  </w:r>
                </w:p>
              </w:tc>
              <w:tc>
                <w:tcPr>
                  <w:tcW w:w="885" w:type="dxa"/>
                  <w:tcMar/>
                </w:tcPr>
                <w:p w:rsidR="00577A8A" w:rsidP="003E3E27" w:rsidRDefault="00577A8A" w14:paraId="338C5416" w14:textId="4FA1B48E">
                  <w:pPr>
                    <w:jc w:val="center"/>
                    <w:rPr>
                      <w:color w:val="000000"/>
                    </w:rPr>
                  </w:pPr>
                  <w:r>
                    <w:rPr>
                      <w:color w:val="000000"/>
                    </w:rPr>
                    <w:t>12</w:t>
                  </w:r>
                </w:p>
              </w:tc>
              <w:tc>
                <w:tcPr>
                  <w:tcW w:w="4131" w:type="dxa"/>
                  <w:tcMar/>
                </w:tcPr>
                <w:p w:rsidR="00577A8A" w:rsidP="00225286" w:rsidRDefault="005A74F1" w14:paraId="298294C7" w14:textId="7297CBCB">
                  <w:pPr>
                    <w:rPr>
                      <w:color w:val="000000"/>
                    </w:rPr>
                  </w:pPr>
                  <w:r>
                    <w:rPr>
                      <w:color w:val="000000"/>
                    </w:rPr>
                    <w:t>£30,024</w:t>
                  </w:r>
                </w:p>
              </w:tc>
            </w:tr>
            <w:tr w:rsidR="00577A8A" w:rsidTr="226661F8" w14:paraId="032C46D9" w14:textId="77777777">
              <w:tc>
                <w:tcPr>
                  <w:tcW w:w="1013" w:type="dxa"/>
                  <w:tcMar/>
                </w:tcPr>
                <w:p w:rsidR="00577A8A" w:rsidP="003E3E27" w:rsidRDefault="00577A8A" w14:paraId="4174C2B8" w14:textId="0B4EA691">
                  <w:pPr>
                    <w:jc w:val="center"/>
                    <w:rPr>
                      <w:color w:val="000000"/>
                    </w:rPr>
                  </w:pPr>
                  <w:r>
                    <w:rPr>
                      <w:color w:val="000000"/>
                    </w:rPr>
                    <w:t>7</w:t>
                  </w:r>
                </w:p>
              </w:tc>
              <w:tc>
                <w:tcPr>
                  <w:tcW w:w="1110" w:type="dxa"/>
                  <w:tcMar/>
                </w:tcPr>
                <w:p w:rsidR="00577A8A" w:rsidP="003E3E27" w:rsidRDefault="00577A8A" w14:paraId="375EE75C" w14:textId="662FFB6C">
                  <w:pPr>
                    <w:jc w:val="center"/>
                    <w:rPr>
                      <w:color w:val="000000"/>
                    </w:rPr>
                  </w:pPr>
                  <w:r>
                    <w:rPr>
                      <w:color w:val="000000"/>
                    </w:rPr>
                    <w:t>4</w:t>
                  </w:r>
                </w:p>
              </w:tc>
              <w:tc>
                <w:tcPr>
                  <w:tcW w:w="885" w:type="dxa"/>
                  <w:tcMar/>
                </w:tcPr>
                <w:p w:rsidR="00577A8A" w:rsidP="003E3E27" w:rsidRDefault="00577A8A" w14:paraId="4EDE7815" w14:textId="1A64DE8A">
                  <w:pPr>
                    <w:jc w:val="center"/>
                    <w:rPr>
                      <w:color w:val="000000"/>
                    </w:rPr>
                  </w:pPr>
                  <w:r>
                    <w:rPr>
                      <w:color w:val="000000"/>
                    </w:rPr>
                    <w:t>13</w:t>
                  </w:r>
                </w:p>
              </w:tc>
              <w:tc>
                <w:tcPr>
                  <w:tcW w:w="4131" w:type="dxa"/>
                  <w:tcMar/>
                </w:tcPr>
                <w:p w:rsidR="00577A8A" w:rsidP="00225286" w:rsidRDefault="005A74F1" w14:paraId="47B1984B" w14:textId="100285C0">
                  <w:pPr>
                    <w:rPr>
                      <w:color w:val="000000"/>
                    </w:rPr>
                  </w:pPr>
                  <w:r>
                    <w:rPr>
                      <w:color w:val="000000"/>
                    </w:rPr>
                    <w:t>£31,022</w:t>
                  </w:r>
                </w:p>
              </w:tc>
            </w:tr>
            <w:tr w:rsidR="00577A8A" w:rsidTr="226661F8" w14:paraId="5798958A" w14:textId="77777777">
              <w:tc>
                <w:tcPr>
                  <w:tcW w:w="1013" w:type="dxa"/>
                  <w:tcMar/>
                </w:tcPr>
                <w:p w:rsidR="00577A8A" w:rsidP="003E3E27" w:rsidRDefault="00577A8A" w14:paraId="50E99119" w14:textId="6358CD4F">
                  <w:pPr>
                    <w:jc w:val="center"/>
                    <w:rPr>
                      <w:color w:val="000000"/>
                    </w:rPr>
                  </w:pPr>
                  <w:r>
                    <w:rPr>
                      <w:color w:val="000000"/>
                    </w:rPr>
                    <w:t>8</w:t>
                  </w:r>
                </w:p>
              </w:tc>
              <w:tc>
                <w:tcPr>
                  <w:tcW w:w="1110" w:type="dxa"/>
                  <w:tcMar/>
                </w:tcPr>
                <w:p w:rsidR="00577A8A" w:rsidP="003E3E27" w:rsidRDefault="00577A8A" w14:paraId="2B703EA8" w14:textId="59CD54FF">
                  <w:pPr>
                    <w:jc w:val="center"/>
                    <w:rPr>
                      <w:color w:val="000000"/>
                    </w:rPr>
                  </w:pPr>
                  <w:r>
                    <w:rPr>
                      <w:color w:val="000000"/>
                    </w:rPr>
                    <w:t>4</w:t>
                  </w:r>
                </w:p>
              </w:tc>
              <w:tc>
                <w:tcPr>
                  <w:tcW w:w="885" w:type="dxa"/>
                  <w:tcMar/>
                </w:tcPr>
                <w:p w:rsidR="00577A8A" w:rsidP="003E3E27" w:rsidRDefault="005A74F1" w14:paraId="0C206CF4" w14:textId="2E9DB84C">
                  <w:pPr>
                    <w:jc w:val="center"/>
                    <w:rPr>
                      <w:color w:val="000000"/>
                    </w:rPr>
                  </w:pPr>
                  <w:r>
                    <w:rPr>
                      <w:color w:val="000000"/>
                    </w:rPr>
                    <w:t>14</w:t>
                  </w:r>
                </w:p>
              </w:tc>
              <w:tc>
                <w:tcPr>
                  <w:tcW w:w="4131" w:type="dxa"/>
                  <w:tcMar/>
                </w:tcPr>
                <w:p w:rsidR="00577A8A" w:rsidP="00225286" w:rsidRDefault="005A74F1" w14:paraId="53008FC7" w14:textId="61C79395">
                  <w:pPr>
                    <w:rPr>
                      <w:color w:val="000000"/>
                    </w:rPr>
                  </w:pPr>
                  <w:r>
                    <w:rPr>
                      <w:color w:val="000000"/>
                    </w:rPr>
                    <w:t>£32,061</w:t>
                  </w:r>
                </w:p>
              </w:tc>
            </w:tr>
            <w:tr w:rsidR="005A74F1" w:rsidTr="226661F8" w14:paraId="68EB3B20" w14:textId="77777777">
              <w:tc>
                <w:tcPr>
                  <w:tcW w:w="1013" w:type="dxa"/>
                  <w:tcMar/>
                </w:tcPr>
                <w:p w:rsidR="005A74F1" w:rsidP="003E3E27" w:rsidRDefault="005A74F1" w14:paraId="18F148E9" w14:textId="23483775">
                  <w:pPr>
                    <w:jc w:val="center"/>
                    <w:rPr>
                      <w:color w:val="000000"/>
                    </w:rPr>
                  </w:pPr>
                  <w:r>
                    <w:rPr>
                      <w:color w:val="000000"/>
                    </w:rPr>
                    <w:t>9</w:t>
                  </w:r>
                </w:p>
              </w:tc>
              <w:tc>
                <w:tcPr>
                  <w:tcW w:w="1110" w:type="dxa"/>
                  <w:tcMar/>
                </w:tcPr>
                <w:p w:rsidR="005A74F1" w:rsidP="003E3E27" w:rsidRDefault="005A74F1" w14:paraId="7B86DB2C" w14:textId="24844E82">
                  <w:pPr>
                    <w:jc w:val="center"/>
                    <w:rPr>
                      <w:color w:val="000000"/>
                    </w:rPr>
                  </w:pPr>
                  <w:r>
                    <w:rPr>
                      <w:color w:val="000000"/>
                    </w:rPr>
                    <w:t>4</w:t>
                  </w:r>
                </w:p>
              </w:tc>
              <w:tc>
                <w:tcPr>
                  <w:tcW w:w="885" w:type="dxa"/>
                  <w:tcMar/>
                </w:tcPr>
                <w:p w:rsidR="005A74F1" w:rsidP="003E3E27" w:rsidRDefault="005A74F1" w14:paraId="7F932097" w14:textId="5BFE6D19">
                  <w:pPr>
                    <w:jc w:val="center"/>
                    <w:rPr>
                      <w:color w:val="000000"/>
                    </w:rPr>
                  </w:pPr>
                  <w:r>
                    <w:rPr>
                      <w:color w:val="000000"/>
                    </w:rPr>
                    <w:t>15</w:t>
                  </w:r>
                </w:p>
              </w:tc>
              <w:tc>
                <w:tcPr>
                  <w:tcW w:w="4131" w:type="dxa"/>
                  <w:tcMar/>
                </w:tcPr>
                <w:p w:rsidR="005A74F1" w:rsidP="00225286" w:rsidRDefault="005A74F1" w14:paraId="4A563991" w14:textId="4741513D">
                  <w:pPr>
                    <w:rPr>
                      <w:color w:val="000000"/>
                    </w:rPr>
                  </w:pPr>
                  <w:r>
                    <w:rPr>
                      <w:color w:val="000000"/>
                    </w:rPr>
                    <w:t>£33,699</w:t>
                  </w:r>
                </w:p>
              </w:tc>
            </w:tr>
            <w:tr w:rsidR="00225286" w:rsidTr="226661F8" w14:paraId="0B366DA4" w14:textId="77777777">
              <w:tc>
                <w:tcPr>
                  <w:tcW w:w="7139" w:type="dxa"/>
                  <w:gridSpan w:val="4"/>
                  <w:tcMar/>
                </w:tcPr>
                <w:p w:rsidRPr="00225286" w:rsidR="00225286" w:rsidP="00225286" w:rsidRDefault="00486E92" w14:paraId="51FA525C" w14:textId="67CAA473">
                  <w:pPr>
                    <w:rPr>
                      <w:b/>
                      <w:bCs/>
                      <w:color w:val="000000"/>
                    </w:rPr>
                  </w:pPr>
                  <w:r>
                    <w:rPr>
                      <w:b/>
                      <w:bCs/>
                      <w:color w:val="000000"/>
                    </w:rPr>
                    <w:t>Development Management</w:t>
                  </w:r>
                  <w:r w:rsidRPr="00225286" w:rsidR="00225286">
                    <w:rPr>
                      <w:b/>
                      <w:bCs/>
                      <w:color w:val="000000"/>
                    </w:rPr>
                    <w:t xml:space="preserve"> Engineer</w:t>
                  </w:r>
                </w:p>
              </w:tc>
            </w:tr>
            <w:tr w:rsidR="003E3E27" w:rsidTr="226661F8" w14:paraId="64ED3184" w14:textId="77777777">
              <w:tc>
                <w:tcPr>
                  <w:tcW w:w="1013" w:type="dxa"/>
                  <w:tcMar/>
                </w:tcPr>
                <w:p w:rsidR="003E3E27" w:rsidP="003E3E27" w:rsidRDefault="005A74F1" w14:paraId="60BDAC3E" w14:textId="7831C62C">
                  <w:pPr>
                    <w:jc w:val="center"/>
                    <w:rPr>
                      <w:color w:val="000000"/>
                    </w:rPr>
                  </w:pPr>
                  <w:r>
                    <w:rPr>
                      <w:color w:val="000000"/>
                    </w:rPr>
                    <w:t>10</w:t>
                  </w:r>
                </w:p>
              </w:tc>
              <w:tc>
                <w:tcPr>
                  <w:tcW w:w="1110" w:type="dxa"/>
                  <w:tcMar/>
                </w:tcPr>
                <w:p w:rsidR="003E3E27" w:rsidP="003E3E27" w:rsidRDefault="003E3E27" w14:paraId="2F830910" w14:textId="49BAFE71">
                  <w:pPr>
                    <w:jc w:val="center"/>
                    <w:rPr>
                      <w:color w:val="000000"/>
                    </w:rPr>
                  </w:pPr>
                  <w:r>
                    <w:rPr>
                      <w:color w:val="000000"/>
                    </w:rPr>
                    <w:t>5</w:t>
                  </w:r>
                </w:p>
              </w:tc>
              <w:tc>
                <w:tcPr>
                  <w:tcW w:w="885" w:type="dxa"/>
                  <w:tcMar/>
                </w:tcPr>
                <w:p w:rsidR="003E3E27" w:rsidP="003E3E27" w:rsidRDefault="003E3E27" w14:paraId="67859E90" w14:textId="7A808534">
                  <w:pPr>
                    <w:jc w:val="center"/>
                    <w:rPr>
                      <w:color w:val="000000"/>
                    </w:rPr>
                  </w:pPr>
                  <w:r>
                    <w:rPr>
                      <w:color w:val="000000"/>
                    </w:rPr>
                    <w:t>16-21</w:t>
                  </w:r>
                </w:p>
              </w:tc>
              <w:tc>
                <w:tcPr>
                  <w:tcW w:w="4131" w:type="dxa"/>
                  <w:tcMar/>
                </w:tcPr>
                <w:p w:rsidR="003E3E27" w:rsidP="00225286" w:rsidRDefault="003E3E27" w14:paraId="0C20E490" w14:textId="551F0F13">
                  <w:pPr>
                    <w:rPr>
                      <w:color w:val="000000"/>
                    </w:rPr>
                  </w:pPr>
                  <w:r>
                    <w:rPr>
                      <w:color w:val="000000"/>
                    </w:rPr>
                    <w:t>£</w:t>
                  </w:r>
                  <w:r w:rsidR="005A74F1">
                    <w:rPr>
                      <w:color w:val="000000"/>
                    </w:rPr>
                    <w:t>34,434</w:t>
                  </w:r>
                  <w:r>
                    <w:rPr>
                      <w:color w:val="000000"/>
                    </w:rPr>
                    <w:t>-£</w:t>
                  </w:r>
                  <w:r w:rsidR="005A74F1">
                    <w:rPr>
                      <w:color w:val="000000"/>
                    </w:rPr>
                    <w:t>40,777</w:t>
                  </w:r>
                </w:p>
              </w:tc>
            </w:tr>
          </w:tbl>
          <w:p w:rsidRPr="00F24FA7" w:rsidR="00040A1F" w:rsidP="5F122E41" w:rsidRDefault="00040A1F" w14:paraId="6B24447B" w14:textId="33338575">
            <w:pPr>
              <w:rPr>
                <w:rFonts w:cs="Arial"/>
              </w:rPr>
            </w:pPr>
          </w:p>
        </w:tc>
      </w:tr>
      <w:tr w:rsidRPr="00F24FA7" w:rsidR="00040A1F" w:rsidTr="590495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E23503" w14:paraId="7D4686D8" w14:textId="50228A3B">
            <w:pPr>
              <w:rPr>
                <w:rFonts w:cs="Arial"/>
                <w:szCs w:val="24"/>
              </w:rPr>
            </w:pPr>
            <w:r w:rsidRPr="00E23503">
              <w:rPr>
                <w:rFonts w:cs="Arial"/>
                <w:iCs/>
                <w:szCs w:val="24"/>
              </w:rPr>
              <w:t>Growth, Highways, and Infrastructure</w:t>
            </w:r>
            <w:r>
              <w:rPr>
                <w:rFonts w:cs="Arial"/>
                <w:iCs/>
                <w:szCs w:val="24"/>
              </w:rPr>
              <w:t xml:space="preserve"> – Transport Strategy </w:t>
            </w:r>
          </w:p>
        </w:tc>
      </w:tr>
      <w:tr w:rsidRPr="00F24FA7" w:rsidR="00040A1F" w:rsidTr="590495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67DC1" w:rsidR="00040A1F" w:rsidRDefault="005F5893" w14:paraId="2707D7D8" w14:textId="2F9F3538">
            <w:pPr>
              <w:rPr>
                <w:rFonts w:cs="Arial"/>
                <w:color w:val="000000"/>
                <w:szCs w:val="24"/>
              </w:rPr>
            </w:pPr>
            <w:r>
              <w:rPr>
                <w:rFonts w:cs="Arial"/>
                <w:color w:val="000000"/>
                <w:szCs w:val="24"/>
              </w:rPr>
              <w:t>Endeavour House, 8 Russell Road, Ipswich, I</w:t>
            </w:r>
            <w:r w:rsidR="00225286">
              <w:rPr>
                <w:rFonts w:cs="Arial"/>
                <w:color w:val="000000"/>
                <w:szCs w:val="24"/>
              </w:rPr>
              <w:t>P</w:t>
            </w:r>
            <w:r>
              <w:rPr>
                <w:rFonts w:cs="Arial"/>
                <w:color w:val="000000"/>
                <w:szCs w:val="24"/>
              </w:rPr>
              <w:t>1 2BX</w:t>
            </w:r>
            <w:r w:rsidR="00225286">
              <w:rPr>
                <w:rFonts w:cs="Arial"/>
                <w:color w:val="000000"/>
                <w:szCs w:val="24"/>
              </w:rPr>
              <w:t xml:space="preserve"> - Hybrid</w:t>
            </w:r>
          </w:p>
        </w:tc>
      </w:tr>
      <w:tr w:rsidRPr="00F24FA7" w:rsidR="00040A1F" w:rsidTr="590495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2365AA" w14:paraId="6D1F5090" w14:textId="083373E7">
            <w:pPr>
              <w:rPr>
                <w:rFonts w:cs="Arial"/>
                <w:color w:val="000000"/>
                <w:szCs w:val="24"/>
              </w:rPr>
            </w:pPr>
            <w:r>
              <w:rPr>
                <w:rFonts w:cs="Arial"/>
                <w:color w:val="000000"/>
                <w:szCs w:val="24"/>
              </w:rPr>
              <w:t>37</w:t>
            </w:r>
          </w:p>
        </w:tc>
      </w:tr>
      <w:tr w:rsidRPr="00F24FA7" w:rsidR="00040A1F" w:rsidTr="590495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AC7132" w14:paraId="669B111E" w14:textId="011A2784">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2365AA">
                  <w:rPr>
                    <w:rFonts w:cs="Arial"/>
                    <w:b/>
                    <w:bCs/>
                    <w:color w:val="000000"/>
                    <w:szCs w:val="24"/>
                  </w:rPr>
                  <w:t>Permanent</w:t>
                </w:r>
              </w:sdtContent>
            </w:sdt>
          </w:p>
        </w:tc>
      </w:tr>
      <w:tr w:rsidRPr="00F24FA7" w:rsidR="006639C1" w:rsidTr="590495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25286" w:rsidP="00392ED1" w:rsidRDefault="00225286" w14:paraId="243003CA" w14:textId="77777777">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rsidRPr="00877FCA" w:rsidR="00225286" w:rsidP="00392ED1" w:rsidRDefault="00225286" w14:paraId="610E27C2" w14:textId="77777777">
            <w:pPr>
              <w:pStyle w:val="ListParagraph"/>
              <w:numPr>
                <w:ilvl w:val="0"/>
                <w:numId w:val="3"/>
              </w:numPr>
              <w:ind w:left="246" w:hanging="227"/>
              <w:rPr>
                <w:rFonts w:cs="Arial"/>
                <w:i/>
                <w:iCs/>
                <w:szCs w:val="24"/>
              </w:rPr>
            </w:pPr>
            <w:r w:rsidRPr="00877FCA">
              <w:rPr>
                <w:rFonts w:cs="Arial"/>
                <w:i/>
                <w:iCs/>
                <w:szCs w:val="24"/>
              </w:rPr>
              <w:t>Job sharing</w:t>
            </w:r>
          </w:p>
          <w:p w:rsidRPr="00877FCA" w:rsidR="00225286" w:rsidP="00392ED1" w:rsidRDefault="00225286" w14:paraId="77183356" w14:textId="77777777">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rsidRPr="00877FCA" w:rsidR="00225286" w:rsidP="00392ED1" w:rsidRDefault="00225286" w14:paraId="76765FBA" w14:textId="77777777">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rsidRPr="00877FCA" w:rsidR="00225286" w:rsidP="00392ED1" w:rsidRDefault="00225286" w14:paraId="36435B95" w14:textId="77777777">
            <w:pPr>
              <w:pStyle w:val="ListParagraph"/>
              <w:numPr>
                <w:ilvl w:val="0"/>
                <w:numId w:val="3"/>
              </w:numPr>
              <w:ind w:left="246" w:hanging="227"/>
              <w:rPr>
                <w:rFonts w:cs="Arial"/>
                <w:i/>
                <w:iCs/>
                <w:szCs w:val="24"/>
              </w:rPr>
            </w:pPr>
            <w:r w:rsidRPr="00877FCA">
              <w:rPr>
                <w:rFonts w:cs="Arial"/>
                <w:i/>
                <w:iCs/>
                <w:szCs w:val="24"/>
              </w:rPr>
              <w:t>Use of flexitime / time off in lieu</w:t>
            </w:r>
          </w:p>
          <w:p w:rsidRPr="00877FCA" w:rsidR="00225286" w:rsidP="00392ED1" w:rsidRDefault="00225286" w14:paraId="511D2417" w14:textId="77777777">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rsidRPr="00877FCA" w:rsidR="00225286" w:rsidP="00392ED1" w:rsidRDefault="00225286" w14:paraId="65FE72B3" w14:textId="77777777">
            <w:pPr>
              <w:pStyle w:val="ListParagraph"/>
              <w:numPr>
                <w:ilvl w:val="0"/>
                <w:numId w:val="3"/>
              </w:numPr>
              <w:ind w:left="246" w:hanging="227"/>
              <w:rPr>
                <w:rFonts w:cs="Arial"/>
                <w:i/>
                <w:iCs/>
                <w:szCs w:val="24"/>
              </w:rPr>
            </w:pPr>
            <w:r w:rsidRPr="00877FCA">
              <w:rPr>
                <w:rFonts w:cs="Arial"/>
                <w:i/>
                <w:iCs/>
                <w:szCs w:val="24"/>
              </w:rPr>
              <w:t>Working from different Council buildings</w:t>
            </w:r>
          </w:p>
          <w:p w:rsidRPr="00225286" w:rsidR="006639C1" w:rsidP="00392ED1" w:rsidRDefault="00225286" w14:paraId="39D2F73F" w14:textId="2FEB2931">
            <w:pPr>
              <w:pStyle w:val="ListParagraph"/>
              <w:numPr>
                <w:ilvl w:val="0"/>
                <w:numId w:val="3"/>
              </w:numPr>
              <w:ind w:left="246" w:hanging="227"/>
              <w:rPr>
                <w:rFonts w:cs="Arial"/>
                <w:i/>
                <w:iCs/>
                <w:szCs w:val="24"/>
              </w:rPr>
            </w:pPr>
            <w:r w:rsidRPr="00877FCA">
              <w:rPr>
                <w:rFonts w:cs="Arial"/>
                <w:i/>
                <w:iCs/>
                <w:szCs w:val="24"/>
              </w:rPr>
              <w:t>Working adjusted core hours (eg starting later and finishing later or other patterns)</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lastRenderedPageBreak/>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3B4DC8" w:rsidP="003B4DC8" w:rsidRDefault="003B4DC8" w14:paraId="6666AA51" w14:textId="1E6BAFD7">
      <w:pPr>
        <w:rPr>
          <w:rFonts w:cs="Arial"/>
          <w:szCs w:val="24"/>
        </w:rPr>
      </w:pPr>
      <w:r w:rsidRPr="005C0B64">
        <w:rPr>
          <w:rFonts w:cs="Arial"/>
          <w:iCs/>
          <w:szCs w:val="24"/>
        </w:rPr>
        <w:t xml:space="preserve">Our Career </w:t>
      </w:r>
      <w:r>
        <w:rPr>
          <w:rFonts w:cs="Arial"/>
          <w:iCs/>
          <w:szCs w:val="24"/>
        </w:rPr>
        <w:t xml:space="preserve">Pathway </w:t>
      </w:r>
      <w:r w:rsidRPr="005C0B64">
        <w:rPr>
          <w:rFonts w:cs="Arial"/>
          <w:iCs/>
          <w:szCs w:val="24"/>
        </w:rPr>
        <w:t>means you will be expected to work with more responsibility as you gain experience</w:t>
      </w:r>
      <w:r>
        <w:rPr>
          <w:rFonts w:cs="Arial"/>
          <w:iCs/>
          <w:szCs w:val="24"/>
        </w:rPr>
        <w:t xml:space="preserve"> and training</w:t>
      </w:r>
      <w:r w:rsidRPr="005C0B64">
        <w:rPr>
          <w:rFonts w:cs="Arial"/>
          <w:iCs/>
          <w:szCs w:val="24"/>
        </w:rPr>
        <w:t>.</w:t>
      </w:r>
    </w:p>
    <w:p w:rsidR="003B4DC8" w:rsidP="003B4DC8" w:rsidRDefault="003B4DC8" w14:paraId="3132613D" w14:textId="77777777">
      <w:pPr>
        <w:ind w:left="720"/>
        <w:rPr>
          <w:rFonts w:cs="Arial"/>
          <w:szCs w:val="24"/>
        </w:rPr>
      </w:pPr>
    </w:p>
    <w:p w:rsidRPr="00484C38" w:rsidR="00484C38" w:rsidP="00484C38" w:rsidRDefault="00484C38" w14:paraId="5AA47E75" w14:textId="62D6DD2E">
      <w:pPr>
        <w:rPr>
          <w:rFonts w:cs="Arial"/>
          <w:iCs/>
          <w:szCs w:val="24"/>
        </w:rPr>
      </w:pPr>
      <w:r w:rsidRPr="00484C38">
        <w:rPr>
          <w:rFonts w:cs="Arial"/>
          <w:iCs/>
          <w:szCs w:val="24"/>
        </w:rPr>
        <w:t>To work within a small Development Management Technical Approval and Supervision Team which technically approves and inspects highway improvements developments (Highways Act 1980 s278 and s38 agreements).</w:t>
      </w:r>
    </w:p>
    <w:p w:rsidRPr="00484C38" w:rsidR="00484C38" w:rsidP="00484C38" w:rsidRDefault="00484C38" w14:paraId="73943DEB" w14:textId="77777777">
      <w:pPr>
        <w:rPr>
          <w:rFonts w:cs="Arial"/>
          <w:i/>
          <w:szCs w:val="24"/>
        </w:rPr>
      </w:pPr>
    </w:p>
    <w:p w:rsidRPr="00484C38" w:rsidR="00484C38" w:rsidP="00484C38" w:rsidRDefault="00484C38" w14:paraId="19186466" w14:textId="77777777">
      <w:pPr>
        <w:rPr>
          <w:rFonts w:cs="Arial"/>
          <w:szCs w:val="24"/>
        </w:rPr>
      </w:pPr>
      <w:r w:rsidRPr="00484C38">
        <w:rPr>
          <w:rFonts w:cs="Arial"/>
          <w:szCs w:val="24"/>
        </w:rPr>
        <w:t>To ensure works associated with developments are constructed in accordance with national and SCC design and specifications and that records for improvement and adoption of highways are completed and recorded on the relevant database.</w:t>
      </w:r>
    </w:p>
    <w:p w:rsidR="003B4DC8" w:rsidP="003B4DC8" w:rsidRDefault="003B4DC8" w14:paraId="5D27B51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B4DC8" w:rsidTr="00437407" w14:paraId="3D937E4F" w14:textId="77777777">
        <w:trPr>
          <w:trHeight w:val="487"/>
        </w:trPr>
        <w:tc>
          <w:tcPr>
            <w:tcW w:w="9808" w:type="dxa"/>
            <w:shd w:val="clear" w:color="auto" w:fill="171796"/>
            <w:vAlign w:val="center"/>
          </w:tcPr>
          <w:p w:rsidRPr="00162B93" w:rsidR="003B4DC8" w:rsidP="00437407" w:rsidRDefault="003B4DC8" w14:paraId="449FB299"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tbl>
    <w:bookmarkEnd w:id="0"/>
    <w:p w:rsidRPr="00C32A05" w:rsidR="00B6425F" w:rsidP="00B6425F" w:rsidRDefault="00B6425F" w14:paraId="00492CD4" w14:textId="77777777">
      <w:pPr>
        <w:rPr>
          <w:rFonts w:cs="Arial"/>
        </w:rPr>
      </w:pPr>
      <w:r w:rsidRPr="7CBA1C58">
        <w:rPr>
          <w:rFonts w:cs="Arial"/>
        </w:rPr>
        <w:t>These posts are within the Transport Strategy Team, part of our Growth, Highways, and Infrastructure Directorate.  The Transport Strategy service is responsible for delivering Inclusive growth as it applies to Transport in Suffolk. The group consists of five integrated teams with a head count of approximately 140 responsible for:</w:t>
      </w:r>
    </w:p>
    <w:p w:rsidRPr="00833D0D" w:rsidR="00B6425F" w:rsidP="00833D0D" w:rsidRDefault="00B6425F" w14:paraId="12496F2D" w14:textId="0FCE2CE6">
      <w:pPr>
        <w:pStyle w:val="ListParagraph"/>
        <w:numPr>
          <w:ilvl w:val="0"/>
          <w:numId w:val="9"/>
        </w:numPr>
        <w:rPr>
          <w:rFonts w:cs="Arial"/>
          <w:iCs/>
          <w:szCs w:val="24"/>
        </w:rPr>
      </w:pPr>
      <w:r w:rsidRPr="00833D0D">
        <w:rPr>
          <w:rFonts w:cs="Arial"/>
          <w:iCs/>
          <w:szCs w:val="24"/>
        </w:rPr>
        <w:t xml:space="preserve">Transport Strategy, policy development and implementation </w:t>
      </w:r>
    </w:p>
    <w:p w:rsidRPr="00833D0D" w:rsidR="00B6425F" w:rsidP="00833D0D" w:rsidRDefault="00B6425F" w14:paraId="263AC0A1" w14:textId="723F296D">
      <w:pPr>
        <w:pStyle w:val="ListParagraph"/>
        <w:numPr>
          <w:ilvl w:val="0"/>
          <w:numId w:val="9"/>
        </w:numPr>
        <w:rPr>
          <w:rFonts w:cs="Arial"/>
          <w:iCs/>
          <w:szCs w:val="24"/>
        </w:rPr>
      </w:pPr>
      <w:r w:rsidRPr="00833D0D">
        <w:rPr>
          <w:rFonts w:cs="Arial"/>
          <w:iCs/>
          <w:szCs w:val="24"/>
        </w:rPr>
        <w:t xml:space="preserve">Delivery of integrated transport capital schemes from minor to major </w:t>
      </w:r>
    </w:p>
    <w:p w:rsidRPr="00833D0D" w:rsidR="00B6425F" w:rsidP="00833D0D" w:rsidRDefault="00B6425F" w14:paraId="36FCB9EF" w14:textId="4C49B42E">
      <w:pPr>
        <w:pStyle w:val="ListParagraph"/>
        <w:numPr>
          <w:ilvl w:val="0"/>
          <w:numId w:val="9"/>
        </w:numPr>
        <w:rPr>
          <w:rFonts w:cs="Arial"/>
          <w:iCs/>
          <w:szCs w:val="24"/>
        </w:rPr>
      </w:pPr>
      <w:r w:rsidRPr="00833D0D">
        <w:rPr>
          <w:rFonts w:cs="Arial"/>
          <w:iCs/>
          <w:szCs w:val="24"/>
        </w:rPr>
        <w:t>Highway development management including nationally significant infrastructure</w:t>
      </w:r>
      <w:r w:rsidR="00833D0D">
        <w:rPr>
          <w:rFonts w:cs="Arial"/>
          <w:iCs/>
          <w:szCs w:val="24"/>
        </w:rPr>
        <w:t xml:space="preserve"> </w:t>
      </w:r>
      <w:r w:rsidRPr="00833D0D" w:rsidR="00833D0D">
        <w:rPr>
          <w:rFonts w:cs="Arial"/>
          <w:iCs/>
          <w:szCs w:val="24"/>
        </w:rPr>
        <w:t>projects. This</w:t>
      </w:r>
      <w:r w:rsidRPr="00833D0D">
        <w:rPr>
          <w:rFonts w:cs="Arial"/>
          <w:iCs/>
          <w:szCs w:val="24"/>
        </w:rPr>
        <w:t xml:space="preserve"> post is within this team. </w:t>
      </w:r>
    </w:p>
    <w:p w:rsidRPr="00833D0D" w:rsidR="00B6425F" w:rsidP="00833D0D" w:rsidRDefault="00B6425F" w14:paraId="1875E2E3" w14:textId="724387DA">
      <w:pPr>
        <w:pStyle w:val="ListParagraph"/>
        <w:numPr>
          <w:ilvl w:val="0"/>
          <w:numId w:val="9"/>
        </w:numPr>
        <w:rPr>
          <w:rFonts w:cs="Arial"/>
          <w:iCs/>
          <w:szCs w:val="24"/>
        </w:rPr>
      </w:pPr>
      <w:r w:rsidRPr="00833D0D">
        <w:rPr>
          <w:rFonts w:cs="Arial"/>
          <w:iCs/>
          <w:szCs w:val="24"/>
        </w:rPr>
        <w:t>Delivery of local transport improvement schemes</w:t>
      </w:r>
    </w:p>
    <w:p w:rsidRPr="00833D0D" w:rsidR="00B6425F" w:rsidP="00833D0D" w:rsidRDefault="00B6425F" w14:paraId="7D8DE8DD" w14:textId="0D3273E4">
      <w:pPr>
        <w:pStyle w:val="ListParagraph"/>
        <w:numPr>
          <w:ilvl w:val="0"/>
          <w:numId w:val="9"/>
        </w:numPr>
        <w:rPr>
          <w:rFonts w:cs="Arial"/>
          <w:iCs/>
          <w:szCs w:val="24"/>
        </w:rPr>
      </w:pPr>
      <w:r w:rsidRPr="00833D0D">
        <w:rPr>
          <w:rFonts w:cs="Arial"/>
          <w:iCs/>
          <w:szCs w:val="24"/>
        </w:rPr>
        <w:t xml:space="preserve">Delivery of road safety education, training and publicity, and smarter choices. </w:t>
      </w:r>
    </w:p>
    <w:p w:rsidRPr="004D3A72" w:rsidR="00951684" w:rsidP="00951684" w:rsidRDefault="00951684" w14:paraId="180AD45B" w14:textId="77777777">
      <w:pPr>
        <w:ind w:left="720"/>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EA01E9" w:rsidR="00EA01E9" w:rsidP="00EA01E9" w:rsidRDefault="00EA01E9" w14:paraId="3ADCD7BC" w14:textId="6065DC05">
      <w:pPr>
        <w:rPr>
          <w:rFonts w:cs="Arial"/>
          <w:iCs/>
          <w:szCs w:val="24"/>
        </w:rPr>
      </w:pPr>
      <w:r w:rsidRPr="00EA01E9">
        <w:rPr>
          <w:rFonts w:cs="Arial"/>
          <w:iCs/>
          <w:szCs w:val="24"/>
        </w:rPr>
        <w:t xml:space="preserve">The activities undertaken will depend on the individual and the agreed learning objectives but will include experience to gain skills and knowledge in the following: </w:t>
      </w:r>
    </w:p>
    <w:p w:rsidRPr="00F24FA7" w:rsidR="008A4083" w:rsidP="00F34479" w:rsidRDefault="008A4083" w14:paraId="09AF045B" w14:textId="77777777">
      <w:pPr>
        <w:rPr>
          <w:rFonts w:cs="Arial"/>
          <w:b/>
          <w:szCs w:val="24"/>
        </w:rPr>
      </w:pPr>
    </w:p>
    <w:p w:rsidR="00F34479" w:rsidP="00F34479" w:rsidRDefault="003B4DC8" w14:paraId="0337C185" w14:textId="0E2CCE5F">
      <w:pPr>
        <w:rPr>
          <w:rFonts w:cs="Arial"/>
          <w:b/>
          <w:szCs w:val="24"/>
        </w:rPr>
      </w:pPr>
      <w:r>
        <w:rPr>
          <w:rFonts w:cs="Arial"/>
          <w:b/>
          <w:szCs w:val="24"/>
        </w:rPr>
        <w:t>Day to Day t</w:t>
      </w:r>
      <w:r w:rsidRPr="00F24FA7" w:rsidR="00F34479">
        <w:rPr>
          <w:rFonts w:cs="Arial"/>
          <w:b/>
          <w:szCs w:val="24"/>
        </w:rPr>
        <w:t>asks may include:</w:t>
      </w:r>
    </w:p>
    <w:p w:rsidR="003B4DC8" w:rsidP="00F34479" w:rsidRDefault="003B4DC8" w14:paraId="7E1D5CA4" w14:textId="77777777">
      <w:pPr>
        <w:rPr>
          <w:rFonts w:cs="Arial"/>
          <w:b/>
          <w:szCs w:val="24"/>
        </w:rPr>
      </w:pPr>
    </w:p>
    <w:p w:rsidRPr="00F24FA7" w:rsidR="003B4DC8" w:rsidP="00F34479" w:rsidRDefault="003B4DC8" w14:paraId="732BA675" w14:textId="17075BAE">
      <w:pPr>
        <w:rPr>
          <w:rFonts w:cs="Arial"/>
          <w:b/>
          <w:szCs w:val="24"/>
        </w:rPr>
      </w:pPr>
      <w:r>
        <w:rPr>
          <w:rFonts w:cs="Arial"/>
          <w:b/>
          <w:szCs w:val="24"/>
        </w:rPr>
        <w:t>Stage 1</w:t>
      </w:r>
      <w:r w:rsidR="00872366">
        <w:rPr>
          <w:rFonts w:cs="Arial"/>
          <w:b/>
          <w:szCs w:val="24"/>
        </w:rPr>
        <w:t>-</w:t>
      </w:r>
      <w:r w:rsidR="00D6386E">
        <w:rPr>
          <w:rFonts w:cs="Arial"/>
          <w:b/>
          <w:szCs w:val="24"/>
        </w:rPr>
        <w:t>3</w:t>
      </w:r>
      <w:r w:rsidR="00872366">
        <w:rPr>
          <w:rFonts w:cs="Arial"/>
          <w:b/>
          <w:szCs w:val="24"/>
        </w:rPr>
        <w:t xml:space="preserve"> </w:t>
      </w:r>
      <w:r>
        <w:rPr>
          <w:rFonts w:cs="Arial"/>
          <w:b/>
          <w:szCs w:val="24"/>
        </w:rPr>
        <w:t xml:space="preserve">– </w:t>
      </w:r>
      <w:r w:rsidR="003D29F5">
        <w:rPr>
          <w:rFonts w:cs="Arial"/>
          <w:b/>
          <w:szCs w:val="24"/>
        </w:rPr>
        <w:t>Development Management</w:t>
      </w:r>
      <w:r>
        <w:rPr>
          <w:rFonts w:cs="Arial"/>
          <w:b/>
          <w:szCs w:val="24"/>
        </w:rPr>
        <w:t xml:space="preserve"> Technical Assistant</w:t>
      </w:r>
    </w:p>
    <w:p w:rsidR="00401035" w:rsidP="00401035" w:rsidRDefault="00401035" w14:paraId="67B908FF" w14:textId="409B140D">
      <w:pPr>
        <w:rPr>
          <w:rFonts w:cs="Arial"/>
          <w:szCs w:val="24"/>
        </w:rPr>
      </w:pPr>
    </w:p>
    <w:p w:rsidR="001800A4" w:rsidP="00392ED1" w:rsidRDefault="001800A4" w14:paraId="604A3850" w14:textId="5593974E">
      <w:pPr>
        <w:pStyle w:val="ListParagraph"/>
        <w:numPr>
          <w:ilvl w:val="0"/>
          <w:numId w:val="4"/>
        </w:numPr>
        <w:rPr>
          <w:rFonts w:cs="Arial"/>
          <w:szCs w:val="24"/>
        </w:rPr>
      </w:pPr>
      <w:r w:rsidRPr="003B4DC8">
        <w:rPr>
          <w:rFonts w:cs="Arial"/>
          <w:szCs w:val="24"/>
          <w:lang w:eastAsia="en-GB"/>
        </w:rPr>
        <w:t>Assist</w:t>
      </w:r>
      <w:r w:rsidRPr="003B4DC8" w:rsidR="000470DE">
        <w:rPr>
          <w:rFonts w:cs="Arial"/>
          <w:szCs w:val="24"/>
          <w:lang w:eastAsia="en-GB"/>
        </w:rPr>
        <w:t>ance to</w:t>
      </w:r>
      <w:r w:rsidRPr="003B4DC8">
        <w:rPr>
          <w:rFonts w:cs="Arial"/>
          <w:szCs w:val="24"/>
          <w:lang w:eastAsia="en-GB"/>
        </w:rPr>
        <w:t xml:space="preserve"> the </w:t>
      </w:r>
      <w:r w:rsidR="008944A4">
        <w:rPr>
          <w:rFonts w:cs="Arial"/>
          <w:szCs w:val="24"/>
          <w:lang w:eastAsia="en-GB"/>
        </w:rPr>
        <w:t>Development Management</w:t>
      </w:r>
      <w:r w:rsidR="00716F8D">
        <w:rPr>
          <w:rFonts w:cs="Arial"/>
          <w:szCs w:val="24"/>
          <w:lang w:eastAsia="en-GB"/>
        </w:rPr>
        <w:t xml:space="preserve"> Team</w:t>
      </w:r>
      <w:r w:rsidRPr="003B4DC8">
        <w:rPr>
          <w:rFonts w:cs="Arial"/>
          <w:szCs w:val="24"/>
          <w:lang w:eastAsia="en-GB"/>
        </w:rPr>
        <w:t xml:space="preserve"> in management of the </w:t>
      </w:r>
      <w:r w:rsidR="005266C2">
        <w:rPr>
          <w:rFonts w:cs="Arial"/>
          <w:szCs w:val="24"/>
          <w:lang w:eastAsia="en-GB"/>
        </w:rPr>
        <w:t>database for s278 and s38 applications.</w:t>
      </w:r>
    </w:p>
    <w:p w:rsidRPr="004E7431" w:rsidR="004E7431" w:rsidP="00392ED1" w:rsidRDefault="004E7431" w14:paraId="1D419BDE" w14:textId="77777777">
      <w:pPr>
        <w:pStyle w:val="ListParagraph"/>
        <w:numPr>
          <w:ilvl w:val="0"/>
          <w:numId w:val="4"/>
        </w:numPr>
        <w:rPr>
          <w:rFonts w:cs="Arial"/>
          <w:szCs w:val="24"/>
        </w:rPr>
      </w:pPr>
      <w:r w:rsidRPr="004E7431">
        <w:rPr>
          <w:rFonts w:cs="Arial"/>
          <w:szCs w:val="24"/>
        </w:rPr>
        <w:t>Assist Technical Manager and wider team where requested. </w:t>
      </w:r>
    </w:p>
    <w:p w:rsidRPr="004E7431" w:rsidR="004E7431" w:rsidP="00392ED1" w:rsidRDefault="004E7431" w14:paraId="79055F9F" w14:textId="77777777">
      <w:pPr>
        <w:pStyle w:val="ListParagraph"/>
        <w:numPr>
          <w:ilvl w:val="0"/>
          <w:numId w:val="4"/>
        </w:numPr>
        <w:rPr>
          <w:rFonts w:cs="Arial"/>
          <w:szCs w:val="24"/>
        </w:rPr>
      </w:pPr>
      <w:r w:rsidRPr="004E7431">
        <w:rPr>
          <w:rFonts w:cs="Arial"/>
          <w:szCs w:val="24"/>
        </w:rPr>
        <w:t>Provide cover for other team members where appropriate. </w:t>
      </w:r>
    </w:p>
    <w:p w:rsidRPr="004E7431" w:rsidR="004E7431" w:rsidP="00392ED1" w:rsidRDefault="004E7431" w14:paraId="5E325E01" w14:textId="77777777">
      <w:pPr>
        <w:pStyle w:val="ListParagraph"/>
        <w:numPr>
          <w:ilvl w:val="0"/>
          <w:numId w:val="4"/>
        </w:numPr>
        <w:rPr>
          <w:rFonts w:cs="Arial"/>
          <w:szCs w:val="24"/>
        </w:rPr>
      </w:pPr>
      <w:r w:rsidRPr="004E7431">
        <w:rPr>
          <w:rFonts w:cs="Arial"/>
          <w:szCs w:val="24"/>
        </w:rPr>
        <w:t>Work with all forms of communication, some of which may be of a complex and / sensitive nature and seek guidance and approval from Line Manager. </w:t>
      </w:r>
    </w:p>
    <w:p w:rsidRPr="004E7431" w:rsidR="004E7431" w:rsidP="00392ED1" w:rsidRDefault="004E7431" w14:paraId="4D4D4752" w14:textId="77777777">
      <w:pPr>
        <w:pStyle w:val="ListParagraph"/>
        <w:numPr>
          <w:ilvl w:val="0"/>
          <w:numId w:val="4"/>
        </w:numPr>
        <w:rPr>
          <w:rFonts w:cs="Arial"/>
          <w:szCs w:val="24"/>
        </w:rPr>
      </w:pPr>
      <w:r w:rsidRPr="004E7431">
        <w:rPr>
          <w:rFonts w:cs="Arial"/>
          <w:szCs w:val="24"/>
        </w:rPr>
        <w:lastRenderedPageBreak/>
        <w:t>Contribute to the continuous improvement in the delivery of activities within the team </w:t>
      </w:r>
    </w:p>
    <w:p w:rsidRPr="004E7431" w:rsidR="004E7431" w:rsidP="00392ED1" w:rsidRDefault="004E7431" w14:paraId="28B5F167" w14:textId="77777777">
      <w:pPr>
        <w:pStyle w:val="ListParagraph"/>
        <w:numPr>
          <w:ilvl w:val="0"/>
          <w:numId w:val="4"/>
        </w:numPr>
        <w:rPr>
          <w:rFonts w:cs="Arial"/>
          <w:szCs w:val="24"/>
        </w:rPr>
      </w:pPr>
      <w:r w:rsidRPr="004E7431">
        <w:rPr>
          <w:rFonts w:cs="Arial"/>
          <w:szCs w:val="24"/>
        </w:rPr>
        <w:t>Assist Engineers when they are inspecting Developer’s Contractors work with record keeping  </w:t>
      </w:r>
    </w:p>
    <w:p w:rsidRPr="004E7431" w:rsidR="004E7431" w:rsidP="00392ED1" w:rsidRDefault="004E7431" w14:paraId="66FAC35F" w14:textId="77777777">
      <w:pPr>
        <w:pStyle w:val="ListParagraph"/>
        <w:numPr>
          <w:ilvl w:val="0"/>
          <w:numId w:val="4"/>
        </w:numPr>
        <w:rPr>
          <w:rFonts w:cs="Arial"/>
          <w:szCs w:val="24"/>
        </w:rPr>
      </w:pPr>
      <w:r w:rsidRPr="004E7431">
        <w:rPr>
          <w:rFonts w:cs="Arial"/>
          <w:szCs w:val="24"/>
        </w:rPr>
        <w:t>Contribute to team meetings. </w:t>
      </w:r>
    </w:p>
    <w:p w:rsidRPr="004E7431" w:rsidR="004E7431" w:rsidP="00392ED1" w:rsidRDefault="004E7431" w14:paraId="3D26143D" w14:textId="77777777">
      <w:pPr>
        <w:pStyle w:val="ListParagraph"/>
        <w:numPr>
          <w:ilvl w:val="0"/>
          <w:numId w:val="4"/>
        </w:numPr>
        <w:rPr>
          <w:rFonts w:cs="Arial"/>
          <w:szCs w:val="24"/>
        </w:rPr>
      </w:pPr>
      <w:r w:rsidRPr="004E7431">
        <w:rPr>
          <w:rFonts w:cs="Arial"/>
          <w:szCs w:val="24"/>
        </w:rPr>
        <w:t>Under guidance, management and updating customer reports in a timely manner, relating to your own work </w:t>
      </w:r>
    </w:p>
    <w:p w:rsidRPr="004E7431" w:rsidR="004E7431" w:rsidP="00392ED1" w:rsidRDefault="004E7431" w14:paraId="78E3443E" w14:textId="77777777">
      <w:pPr>
        <w:pStyle w:val="ListParagraph"/>
        <w:numPr>
          <w:ilvl w:val="0"/>
          <w:numId w:val="4"/>
        </w:numPr>
        <w:rPr>
          <w:rFonts w:cs="Arial"/>
          <w:szCs w:val="24"/>
        </w:rPr>
      </w:pPr>
      <w:r w:rsidRPr="004E7431">
        <w:rPr>
          <w:rFonts w:cs="Arial"/>
          <w:szCs w:val="24"/>
        </w:rPr>
        <w:t>Assistance in calculating Advance Payment Codes for developments </w:t>
      </w:r>
    </w:p>
    <w:p w:rsidRPr="004E7431" w:rsidR="004E7431" w:rsidP="00392ED1" w:rsidRDefault="004E7431" w14:paraId="41BE07CB" w14:textId="77777777">
      <w:pPr>
        <w:pStyle w:val="ListParagraph"/>
        <w:numPr>
          <w:ilvl w:val="0"/>
          <w:numId w:val="4"/>
        </w:numPr>
        <w:rPr>
          <w:rFonts w:cs="Arial"/>
          <w:szCs w:val="24"/>
        </w:rPr>
      </w:pPr>
      <w:r w:rsidRPr="004E7431">
        <w:rPr>
          <w:rFonts w:cs="Arial"/>
          <w:szCs w:val="24"/>
        </w:rPr>
        <w:t>Use of Asset Management Systems and role related IT applications; use of Microsoft suite of applications </w:t>
      </w:r>
    </w:p>
    <w:p w:rsidRPr="004E7431" w:rsidR="00872366" w:rsidP="00392ED1" w:rsidRDefault="004E7431" w14:paraId="4CCDBC90" w14:textId="6540E1CB">
      <w:pPr>
        <w:pStyle w:val="ListParagraph"/>
        <w:numPr>
          <w:ilvl w:val="0"/>
          <w:numId w:val="4"/>
        </w:numPr>
        <w:rPr>
          <w:rFonts w:cs="Arial"/>
          <w:szCs w:val="24"/>
        </w:rPr>
      </w:pPr>
      <w:r w:rsidRPr="004E7431">
        <w:rPr>
          <w:rFonts w:cs="Arial"/>
          <w:szCs w:val="24"/>
        </w:rPr>
        <w:t>Gain an understanding of Design Manual for Roads and Bridges, Manual of Contract </w:t>
      </w:r>
    </w:p>
    <w:p w:rsidRPr="00872366" w:rsidR="00872366" w:rsidP="00872366" w:rsidRDefault="00872366" w14:paraId="45B32ACB" w14:textId="77777777">
      <w:pPr>
        <w:ind w:right="283"/>
        <w:contextualSpacing/>
        <w:rPr>
          <w:rFonts w:cs="Arial"/>
          <w:bCs/>
          <w:color w:val="000000"/>
          <w:szCs w:val="24"/>
          <w:highlight w:val="yellow"/>
        </w:rPr>
      </w:pPr>
    </w:p>
    <w:p w:rsidRPr="00872366" w:rsidR="00872366" w:rsidP="00872366" w:rsidRDefault="00872366" w14:paraId="6FD99476" w14:textId="170DA527">
      <w:pPr>
        <w:pStyle w:val="ListParagraph"/>
        <w:ind w:left="0"/>
        <w:rPr>
          <w:rFonts w:cs="Arial"/>
          <w:b/>
          <w:bCs/>
          <w:szCs w:val="24"/>
        </w:rPr>
      </w:pPr>
      <w:r w:rsidRPr="00872366">
        <w:rPr>
          <w:rFonts w:cs="Arial"/>
          <w:b/>
          <w:bCs/>
          <w:szCs w:val="24"/>
        </w:rPr>
        <w:t xml:space="preserve">Stage </w:t>
      </w:r>
      <w:r w:rsidR="00D6386E">
        <w:rPr>
          <w:rFonts w:cs="Arial"/>
          <w:b/>
          <w:bCs/>
          <w:szCs w:val="24"/>
        </w:rPr>
        <w:t>4-9</w:t>
      </w:r>
      <w:r w:rsidRPr="00872366">
        <w:rPr>
          <w:rFonts w:cs="Arial"/>
          <w:b/>
          <w:bCs/>
          <w:szCs w:val="24"/>
        </w:rPr>
        <w:t xml:space="preserve"> – </w:t>
      </w:r>
      <w:r w:rsidR="00EA251C">
        <w:rPr>
          <w:rFonts w:cs="Arial"/>
          <w:b/>
          <w:szCs w:val="24"/>
        </w:rPr>
        <w:t>Development Management</w:t>
      </w:r>
      <w:r w:rsidRPr="00872366">
        <w:rPr>
          <w:rFonts w:cs="Arial"/>
          <w:b/>
          <w:bCs/>
          <w:szCs w:val="24"/>
        </w:rPr>
        <w:t xml:space="preserve"> Technician</w:t>
      </w:r>
    </w:p>
    <w:p w:rsidR="003B4DC8" w:rsidP="003B4DC8" w:rsidRDefault="003B4DC8" w14:paraId="0A1B5223" w14:textId="77777777">
      <w:pPr>
        <w:rPr>
          <w:rFonts w:cs="Arial"/>
          <w:szCs w:val="24"/>
        </w:rPr>
      </w:pPr>
    </w:p>
    <w:p w:rsidRPr="00B8700C" w:rsidR="00C14361" w:rsidP="00392ED1" w:rsidRDefault="00C14361" w14:paraId="2C295A56" w14:textId="77777777">
      <w:pPr>
        <w:numPr>
          <w:ilvl w:val="0"/>
          <w:numId w:val="4"/>
        </w:numPr>
        <w:autoSpaceDE w:val="0"/>
        <w:autoSpaceDN w:val="0"/>
        <w:adjustRightInd w:val="0"/>
        <w:rPr>
          <w:rFonts w:cs="Arial"/>
          <w:szCs w:val="24"/>
          <w:lang w:eastAsia="en-GB"/>
        </w:rPr>
      </w:pPr>
      <w:r>
        <w:rPr>
          <w:rFonts w:cs="Arial"/>
          <w:szCs w:val="24"/>
          <w:lang w:eastAsia="en-GB"/>
        </w:rPr>
        <w:t xml:space="preserve">Technically approve drawings for Minor Works Licences, S278 and s38 schemes under direction of Senior Engineer. </w:t>
      </w:r>
    </w:p>
    <w:p w:rsidR="00C14361" w:rsidP="00392ED1" w:rsidRDefault="00C14361" w14:paraId="497B553B" w14:textId="77777777">
      <w:pPr>
        <w:numPr>
          <w:ilvl w:val="0"/>
          <w:numId w:val="4"/>
        </w:numPr>
        <w:autoSpaceDE w:val="0"/>
        <w:autoSpaceDN w:val="0"/>
        <w:adjustRightInd w:val="0"/>
        <w:rPr>
          <w:rFonts w:cs="Arial"/>
          <w:szCs w:val="24"/>
          <w:lang w:eastAsia="en-GB"/>
        </w:rPr>
      </w:pPr>
      <w:r>
        <w:rPr>
          <w:rFonts w:cs="Arial"/>
          <w:szCs w:val="24"/>
          <w:lang w:eastAsia="en-GB"/>
        </w:rPr>
        <w:t xml:space="preserve">Inspect Developer’s </w:t>
      </w:r>
      <w:r w:rsidRPr="00B00360">
        <w:rPr>
          <w:rFonts w:cs="Arial"/>
          <w:szCs w:val="24"/>
          <w:lang w:eastAsia="en-GB"/>
        </w:rPr>
        <w:t xml:space="preserve">Contractors </w:t>
      </w:r>
      <w:r>
        <w:rPr>
          <w:rFonts w:cs="Arial"/>
          <w:szCs w:val="24"/>
          <w:lang w:eastAsia="en-GB"/>
        </w:rPr>
        <w:t>work to ensure they are constructing the highway to SCC standards and specification and create site meeting notes/reports</w:t>
      </w:r>
      <w:r w:rsidRPr="00B00360">
        <w:rPr>
          <w:rFonts w:cs="Arial"/>
          <w:szCs w:val="24"/>
          <w:lang w:eastAsia="en-GB"/>
        </w:rPr>
        <w:t>.</w:t>
      </w:r>
    </w:p>
    <w:p w:rsidRPr="00F639A0" w:rsidR="00C14361" w:rsidP="00392ED1" w:rsidRDefault="00C14361" w14:paraId="1B8196EC" w14:textId="77777777">
      <w:pPr>
        <w:numPr>
          <w:ilvl w:val="0"/>
          <w:numId w:val="4"/>
        </w:numPr>
        <w:autoSpaceDE w:val="0"/>
        <w:autoSpaceDN w:val="0"/>
        <w:adjustRightInd w:val="0"/>
        <w:rPr>
          <w:rFonts w:cs="Arial"/>
          <w:szCs w:val="24"/>
          <w:lang w:eastAsia="en-GB"/>
        </w:rPr>
      </w:pPr>
      <w:r w:rsidRPr="00F639A0">
        <w:rPr>
          <w:rFonts w:cs="Arial"/>
          <w:szCs w:val="24"/>
          <w:lang w:eastAsia="en-GB"/>
        </w:rPr>
        <w:t xml:space="preserve">Answering correspondence and other queries related to schemes </w:t>
      </w:r>
    </w:p>
    <w:p w:rsidRPr="009D6B8D" w:rsidR="00C14361" w:rsidP="00392ED1" w:rsidRDefault="00C14361" w14:paraId="55879115" w14:textId="77777777">
      <w:pPr>
        <w:numPr>
          <w:ilvl w:val="0"/>
          <w:numId w:val="4"/>
        </w:numPr>
        <w:autoSpaceDE w:val="0"/>
        <w:autoSpaceDN w:val="0"/>
        <w:adjustRightInd w:val="0"/>
        <w:rPr>
          <w:rFonts w:cs="Arial"/>
          <w:szCs w:val="24"/>
          <w:lang w:eastAsia="en-GB"/>
        </w:rPr>
      </w:pPr>
      <w:r w:rsidRPr="00F639A0">
        <w:rPr>
          <w:rFonts w:cs="Arial"/>
          <w:szCs w:val="24"/>
          <w:lang w:eastAsia="en-GB"/>
        </w:rPr>
        <w:t xml:space="preserve">Check drawings and specifications to ensure that schemes are constructed to the </w:t>
      </w:r>
      <w:r w:rsidRPr="009D6B8D">
        <w:rPr>
          <w:rFonts w:cs="Arial"/>
          <w:szCs w:val="24"/>
          <w:lang w:eastAsia="en-GB"/>
        </w:rPr>
        <w:t xml:space="preserve">corrects standards </w:t>
      </w:r>
    </w:p>
    <w:p w:rsidRPr="009D6B8D" w:rsidR="00C14361" w:rsidP="00392ED1" w:rsidRDefault="00C14361" w14:paraId="4CD5B90E" w14:textId="77777777">
      <w:pPr>
        <w:numPr>
          <w:ilvl w:val="0"/>
          <w:numId w:val="4"/>
        </w:numPr>
        <w:autoSpaceDE w:val="0"/>
        <w:autoSpaceDN w:val="0"/>
        <w:adjustRightInd w:val="0"/>
        <w:rPr>
          <w:rFonts w:cs="Arial"/>
          <w:szCs w:val="24"/>
          <w:lang w:eastAsia="en-GB"/>
        </w:rPr>
      </w:pPr>
      <w:r w:rsidRPr="00F639A0">
        <w:rPr>
          <w:rFonts w:cs="Arial"/>
          <w:szCs w:val="24"/>
          <w:lang w:eastAsia="en-GB"/>
        </w:rPr>
        <w:t xml:space="preserve">Attend and take an active part in project meetings, site meetings as well as team </w:t>
      </w:r>
      <w:r w:rsidRPr="009D6B8D">
        <w:rPr>
          <w:rFonts w:cs="Arial"/>
          <w:szCs w:val="24"/>
          <w:lang w:eastAsia="en-GB"/>
        </w:rPr>
        <w:t xml:space="preserve">meetings </w:t>
      </w:r>
    </w:p>
    <w:p w:rsidR="00C14361" w:rsidP="00392ED1" w:rsidRDefault="00C14361" w14:paraId="3E29338A" w14:textId="77777777">
      <w:pPr>
        <w:numPr>
          <w:ilvl w:val="0"/>
          <w:numId w:val="4"/>
        </w:numPr>
        <w:autoSpaceDE w:val="0"/>
        <w:autoSpaceDN w:val="0"/>
        <w:adjustRightInd w:val="0"/>
        <w:rPr>
          <w:rFonts w:cs="Arial"/>
          <w:szCs w:val="24"/>
          <w:lang w:eastAsia="en-GB"/>
        </w:rPr>
      </w:pPr>
      <w:r>
        <w:rPr>
          <w:rFonts w:cs="Arial"/>
          <w:szCs w:val="24"/>
          <w:lang w:eastAsia="en-GB"/>
        </w:rPr>
        <w:t>Working autonomously with minimal supervision</w:t>
      </w:r>
    </w:p>
    <w:p w:rsidRPr="00A10434" w:rsidR="00C14361" w:rsidP="00392ED1" w:rsidRDefault="00C14361" w14:paraId="4DAB0CB9" w14:textId="77777777">
      <w:pPr>
        <w:numPr>
          <w:ilvl w:val="0"/>
          <w:numId w:val="4"/>
        </w:numPr>
        <w:autoSpaceDE w:val="0"/>
        <w:autoSpaceDN w:val="0"/>
        <w:adjustRightInd w:val="0"/>
        <w:rPr>
          <w:rFonts w:cs="Arial"/>
          <w:szCs w:val="24"/>
          <w:lang w:eastAsia="en-GB"/>
        </w:rPr>
      </w:pPr>
      <w:r w:rsidRPr="00636C74">
        <w:rPr>
          <w:rFonts w:cs="Arial"/>
          <w:szCs w:val="24"/>
          <w:lang w:eastAsia="en-GB"/>
        </w:rPr>
        <w:t>Plan and be creative through meaningful application of technology, systems thinking, smarter ways of working, time management and project management tools and techniques</w:t>
      </w:r>
    </w:p>
    <w:p w:rsidR="00C14361" w:rsidP="00392ED1" w:rsidRDefault="00C14361" w14:paraId="3613FC02" w14:textId="77777777">
      <w:pPr>
        <w:numPr>
          <w:ilvl w:val="0"/>
          <w:numId w:val="4"/>
        </w:numPr>
        <w:autoSpaceDE w:val="0"/>
        <w:autoSpaceDN w:val="0"/>
        <w:adjustRightInd w:val="0"/>
        <w:rPr>
          <w:rFonts w:cs="Arial"/>
          <w:szCs w:val="24"/>
          <w:lang w:eastAsia="en-GB"/>
        </w:rPr>
      </w:pPr>
      <w:r w:rsidRPr="00636C74">
        <w:rPr>
          <w:rFonts w:cs="Arial"/>
          <w:szCs w:val="24"/>
          <w:lang w:eastAsia="en-GB"/>
        </w:rPr>
        <w:t xml:space="preserve">Think critically and analytically, make decisions and recommendations based on sound rationale </w:t>
      </w:r>
    </w:p>
    <w:p w:rsidRPr="00B00360" w:rsidR="00C14361" w:rsidP="00392ED1" w:rsidRDefault="00C14361" w14:paraId="37B7BAA9" w14:textId="77777777">
      <w:pPr>
        <w:numPr>
          <w:ilvl w:val="0"/>
          <w:numId w:val="4"/>
        </w:numPr>
        <w:autoSpaceDE w:val="0"/>
        <w:autoSpaceDN w:val="0"/>
        <w:adjustRightInd w:val="0"/>
        <w:rPr>
          <w:rFonts w:cs="Arial"/>
          <w:szCs w:val="24"/>
          <w:lang w:eastAsia="en-GB"/>
        </w:rPr>
      </w:pPr>
      <w:r>
        <w:rPr>
          <w:rFonts w:cs="Arial"/>
          <w:szCs w:val="24"/>
          <w:lang w:eastAsia="en-GB"/>
        </w:rPr>
        <w:t xml:space="preserve">Act as a key contact for Developers, their design consultants and contractors. </w:t>
      </w:r>
    </w:p>
    <w:p w:rsidRPr="00B00360" w:rsidR="00B00360" w:rsidP="003B4DC8" w:rsidRDefault="00B00360" w14:paraId="082E2418" w14:textId="77777777">
      <w:pPr>
        <w:rPr>
          <w:rFonts w:cs="Arial"/>
          <w:b/>
          <w:bCs/>
          <w:szCs w:val="24"/>
        </w:rPr>
      </w:pPr>
    </w:p>
    <w:p w:rsidRPr="00B00360" w:rsidR="00B00360" w:rsidP="003B4DC8" w:rsidRDefault="00B00360" w14:paraId="33ABD49F" w14:textId="104A43CC">
      <w:pPr>
        <w:rPr>
          <w:rFonts w:cs="Arial"/>
          <w:b/>
          <w:bCs/>
          <w:szCs w:val="24"/>
        </w:rPr>
      </w:pPr>
      <w:r w:rsidRPr="00B00360">
        <w:rPr>
          <w:rFonts w:cs="Arial"/>
          <w:b/>
          <w:bCs/>
          <w:szCs w:val="24"/>
        </w:rPr>
        <w:t xml:space="preserve">Stage </w:t>
      </w:r>
      <w:r w:rsidR="00833D0D">
        <w:rPr>
          <w:rFonts w:cs="Arial"/>
          <w:b/>
          <w:bCs/>
          <w:szCs w:val="24"/>
        </w:rPr>
        <w:t>10</w:t>
      </w:r>
      <w:r w:rsidRPr="00B00360">
        <w:rPr>
          <w:rFonts w:cs="Arial"/>
          <w:b/>
          <w:bCs/>
          <w:szCs w:val="24"/>
        </w:rPr>
        <w:t xml:space="preserve"> –</w:t>
      </w:r>
      <w:r w:rsidR="00D6386E">
        <w:rPr>
          <w:rFonts w:cs="Arial"/>
          <w:b/>
          <w:bCs/>
          <w:szCs w:val="24"/>
        </w:rPr>
        <w:t xml:space="preserve"> </w:t>
      </w:r>
      <w:r w:rsidR="00863DC6">
        <w:rPr>
          <w:rFonts w:cs="Arial"/>
          <w:b/>
          <w:bCs/>
          <w:szCs w:val="24"/>
        </w:rPr>
        <w:t>Deve</w:t>
      </w:r>
      <w:r w:rsidR="00486E92">
        <w:rPr>
          <w:rFonts w:cs="Arial"/>
          <w:b/>
          <w:bCs/>
          <w:szCs w:val="24"/>
        </w:rPr>
        <w:t xml:space="preserve">lopment Management </w:t>
      </w:r>
      <w:r w:rsidRPr="00B00360">
        <w:rPr>
          <w:rFonts w:cs="Arial"/>
          <w:b/>
          <w:bCs/>
          <w:szCs w:val="24"/>
        </w:rPr>
        <w:t>Engineer</w:t>
      </w:r>
    </w:p>
    <w:p w:rsidR="00B00360" w:rsidP="003B4DC8" w:rsidRDefault="00B00360" w14:paraId="59451535" w14:textId="77777777">
      <w:pPr>
        <w:rPr>
          <w:rFonts w:cs="Arial"/>
          <w:szCs w:val="24"/>
        </w:rPr>
      </w:pPr>
    </w:p>
    <w:p w:rsidRPr="00636C74" w:rsidR="00636C74" w:rsidP="00392ED1" w:rsidRDefault="00636C74" w14:paraId="65FADEED" w14:textId="77777777">
      <w:pPr>
        <w:numPr>
          <w:ilvl w:val="0"/>
          <w:numId w:val="4"/>
        </w:numPr>
        <w:autoSpaceDE w:val="0"/>
        <w:autoSpaceDN w:val="0"/>
        <w:adjustRightInd w:val="0"/>
        <w:rPr>
          <w:rFonts w:cs="Arial"/>
          <w:szCs w:val="24"/>
          <w:lang w:eastAsia="en-GB"/>
        </w:rPr>
      </w:pPr>
      <w:r w:rsidRPr="00636C74">
        <w:rPr>
          <w:rFonts w:cs="Arial"/>
          <w:szCs w:val="24"/>
          <w:lang w:eastAsia="en-GB"/>
        </w:rPr>
        <w:t>Inspect the construction of roads, footways and drainage comply with highway construction standards, specifications and design guides.</w:t>
      </w:r>
    </w:p>
    <w:p w:rsidRPr="00636C74" w:rsidR="00636C74" w:rsidP="00392ED1" w:rsidRDefault="00636C74" w14:paraId="6447267A" w14:textId="77777777">
      <w:pPr>
        <w:numPr>
          <w:ilvl w:val="0"/>
          <w:numId w:val="4"/>
        </w:numPr>
        <w:autoSpaceDE w:val="0"/>
        <w:autoSpaceDN w:val="0"/>
        <w:adjustRightInd w:val="0"/>
        <w:rPr>
          <w:rFonts w:cs="Arial"/>
          <w:szCs w:val="24"/>
          <w:lang w:eastAsia="en-GB"/>
        </w:rPr>
      </w:pPr>
      <w:r w:rsidRPr="00636C74">
        <w:rPr>
          <w:rFonts w:cs="Arial"/>
          <w:szCs w:val="24"/>
          <w:lang w:eastAsia="en-GB"/>
        </w:rPr>
        <w:t>Arrange and document results of stage inspections and compliance testing for materials and construction.</w:t>
      </w:r>
    </w:p>
    <w:p w:rsidRPr="00636C74" w:rsidR="00636C74" w:rsidP="00392ED1" w:rsidRDefault="00636C74" w14:paraId="189C043E" w14:textId="77777777">
      <w:pPr>
        <w:numPr>
          <w:ilvl w:val="0"/>
          <w:numId w:val="4"/>
        </w:numPr>
        <w:autoSpaceDE w:val="0"/>
        <w:autoSpaceDN w:val="0"/>
        <w:adjustRightInd w:val="0"/>
        <w:rPr>
          <w:rFonts w:cs="Arial"/>
          <w:szCs w:val="24"/>
          <w:lang w:eastAsia="en-GB"/>
        </w:rPr>
      </w:pPr>
      <w:r w:rsidRPr="00636C74">
        <w:rPr>
          <w:rFonts w:cs="Arial"/>
          <w:szCs w:val="24"/>
          <w:lang w:eastAsia="en-GB"/>
        </w:rPr>
        <w:t>Carry out Adoption inspections and provide recommendations for final adoption and release of Bond, update records and inform organisations of highway adoptions.</w:t>
      </w:r>
    </w:p>
    <w:p w:rsidRPr="00636C74" w:rsidR="00636C74" w:rsidP="00392ED1" w:rsidRDefault="00636C74" w14:paraId="345B83E8" w14:textId="77777777">
      <w:pPr>
        <w:numPr>
          <w:ilvl w:val="0"/>
          <w:numId w:val="4"/>
        </w:numPr>
        <w:autoSpaceDE w:val="0"/>
        <w:autoSpaceDN w:val="0"/>
        <w:adjustRightInd w:val="0"/>
        <w:rPr>
          <w:rFonts w:cs="Arial"/>
          <w:szCs w:val="24"/>
          <w:lang w:eastAsia="en-GB"/>
        </w:rPr>
      </w:pPr>
      <w:r w:rsidRPr="00636C74">
        <w:rPr>
          <w:rFonts w:cs="Arial"/>
          <w:szCs w:val="24"/>
          <w:lang w:eastAsia="en-GB"/>
        </w:rPr>
        <w:t xml:space="preserve">liaise with street lighting engineers regarding adoptions of highway lighting installed as part of new developments.  </w:t>
      </w:r>
    </w:p>
    <w:p w:rsidRPr="00F671C4" w:rsidR="00636C74" w:rsidP="00392ED1" w:rsidRDefault="00636C74" w14:paraId="35E03CC4" w14:textId="77777777">
      <w:pPr>
        <w:pStyle w:val="ListParagraph"/>
        <w:numPr>
          <w:ilvl w:val="0"/>
          <w:numId w:val="1"/>
        </w:numPr>
        <w:rPr>
          <w:rFonts w:cs="Arial"/>
          <w:szCs w:val="24"/>
          <w:lang w:eastAsia="en-GB"/>
        </w:rPr>
      </w:pPr>
      <w:r w:rsidRPr="00F671C4">
        <w:rPr>
          <w:rFonts w:cs="Arial"/>
          <w:szCs w:val="24"/>
          <w:lang w:eastAsia="en-GB"/>
        </w:rPr>
        <w:t xml:space="preserve">Comply with and promote all aspects of the Directorates health and safety management arrangement ensuring that ensure safe systems of work are operated by developers so that the public are not put at risk. </w:t>
      </w:r>
    </w:p>
    <w:p w:rsidRPr="00F671C4" w:rsidR="00636C74" w:rsidP="00392ED1" w:rsidRDefault="00636C74" w14:paraId="7687EABD" w14:textId="77777777">
      <w:pPr>
        <w:pStyle w:val="ListParagraph"/>
        <w:numPr>
          <w:ilvl w:val="0"/>
          <w:numId w:val="1"/>
        </w:numPr>
        <w:rPr>
          <w:rFonts w:cs="Arial"/>
          <w:szCs w:val="24"/>
          <w:lang w:eastAsia="en-GB"/>
        </w:rPr>
      </w:pPr>
      <w:r w:rsidRPr="00F671C4">
        <w:rPr>
          <w:rFonts w:cs="Arial"/>
          <w:szCs w:val="24"/>
          <w:lang w:eastAsia="en-GB"/>
        </w:rPr>
        <w:t>Take action with developers or their contractors where acceptable standards are not being met.</w:t>
      </w:r>
    </w:p>
    <w:p w:rsidRPr="00F671C4" w:rsidR="00636C74" w:rsidP="00392ED1" w:rsidRDefault="00636C74" w14:paraId="5745560F" w14:textId="77777777">
      <w:pPr>
        <w:pStyle w:val="ListParagraph"/>
        <w:numPr>
          <w:ilvl w:val="0"/>
          <w:numId w:val="1"/>
        </w:numPr>
        <w:rPr>
          <w:rFonts w:cs="Arial"/>
          <w:szCs w:val="24"/>
          <w:lang w:eastAsia="en-GB"/>
        </w:rPr>
      </w:pPr>
      <w:r w:rsidRPr="00F671C4">
        <w:rPr>
          <w:rFonts w:cs="Arial"/>
          <w:szCs w:val="24"/>
          <w:lang w:eastAsia="en-GB"/>
        </w:rPr>
        <w:t>Represent the County Council at external meetings, sometimes in complicated and sensitive areas.</w:t>
      </w:r>
    </w:p>
    <w:p w:rsidRPr="00F671C4" w:rsidR="00636C74" w:rsidP="00392ED1" w:rsidRDefault="00636C74" w14:paraId="1137D585" w14:textId="77777777">
      <w:pPr>
        <w:pStyle w:val="ListParagraph"/>
        <w:numPr>
          <w:ilvl w:val="0"/>
          <w:numId w:val="1"/>
        </w:numPr>
        <w:rPr>
          <w:rFonts w:cs="Arial"/>
          <w:szCs w:val="24"/>
          <w:lang w:eastAsia="en-GB"/>
        </w:rPr>
      </w:pPr>
      <w:r w:rsidRPr="00F671C4">
        <w:rPr>
          <w:rFonts w:cs="Arial"/>
          <w:szCs w:val="24"/>
          <w:lang w:eastAsia="en-GB"/>
        </w:rPr>
        <w:lastRenderedPageBreak/>
        <w:t>Direct the work of a development control clerk of works as required.</w:t>
      </w:r>
    </w:p>
    <w:p w:rsidRPr="00835CAE" w:rsidR="00D06D84" w:rsidP="00392ED1" w:rsidRDefault="00D06D84" w14:paraId="18064193" w14:textId="77777777">
      <w:pPr>
        <w:pStyle w:val="ListParagraph"/>
        <w:numPr>
          <w:ilvl w:val="0"/>
          <w:numId w:val="1"/>
        </w:numPr>
        <w:rPr>
          <w:rFonts w:cs="Arial"/>
          <w:szCs w:val="24"/>
          <w:lang w:eastAsia="en-GB"/>
        </w:rPr>
      </w:pPr>
      <w:r w:rsidRPr="00835CAE">
        <w:rPr>
          <w:rFonts w:cs="Arial"/>
          <w:szCs w:val="24"/>
          <w:lang w:eastAsia="en-GB"/>
        </w:rPr>
        <w:t xml:space="preserve">work with Transport Strategy colleagues specifically the Construction and Planning Teams to ensure delivery of the Council’s transport policy and a seamless process from pre-application consultations to delivery. </w:t>
      </w:r>
    </w:p>
    <w:p w:rsidRPr="00835CAE" w:rsidR="00D06D84" w:rsidP="00392ED1" w:rsidRDefault="00D06D84" w14:paraId="430E642B" w14:textId="77777777">
      <w:pPr>
        <w:pStyle w:val="ListParagraph"/>
        <w:numPr>
          <w:ilvl w:val="0"/>
          <w:numId w:val="1"/>
        </w:numPr>
        <w:rPr>
          <w:rFonts w:cs="Arial"/>
          <w:szCs w:val="24"/>
          <w:lang w:eastAsia="en-GB"/>
        </w:rPr>
      </w:pPr>
      <w:r w:rsidRPr="00835CAE">
        <w:rPr>
          <w:rFonts w:cs="Arial"/>
          <w:szCs w:val="24"/>
          <w:lang w:eastAsia="en-GB"/>
        </w:rPr>
        <w:t xml:space="preserve">Accurately record technical approval details including drawing references and technical reports on appropriate software. </w:t>
      </w:r>
    </w:p>
    <w:p w:rsidRPr="00835CAE" w:rsidR="00D06D84" w:rsidP="00392ED1" w:rsidRDefault="00D06D84" w14:paraId="1A258F34" w14:textId="77777777">
      <w:pPr>
        <w:pStyle w:val="ListParagraph"/>
        <w:numPr>
          <w:ilvl w:val="0"/>
          <w:numId w:val="1"/>
        </w:numPr>
        <w:rPr>
          <w:rFonts w:cs="Arial"/>
          <w:szCs w:val="24"/>
          <w:lang w:eastAsia="en-GB"/>
        </w:rPr>
      </w:pPr>
      <w:r w:rsidRPr="00835CAE">
        <w:rPr>
          <w:rFonts w:cs="Arial"/>
          <w:szCs w:val="24"/>
          <w:lang w:eastAsia="en-GB"/>
        </w:rPr>
        <w:t xml:space="preserve">Commission and liaise with SCC Legal section to complete Highways Act 1980 section 38 and 278 agreements. </w:t>
      </w:r>
    </w:p>
    <w:p w:rsidRPr="00835CAE" w:rsidR="00D06D84" w:rsidP="00392ED1" w:rsidRDefault="00D06D84" w14:paraId="2DF37F9B" w14:textId="77777777">
      <w:pPr>
        <w:pStyle w:val="ListParagraph"/>
        <w:numPr>
          <w:ilvl w:val="0"/>
          <w:numId w:val="1"/>
        </w:numPr>
        <w:rPr>
          <w:rFonts w:cs="Arial"/>
          <w:szCs w:val="24"/>
          <w:lang w:eastAsia="en-GB"/>
        </w:rPr>
      </w:pPr>
      <w:r w:rsidRPr="00835CAE">
        <w:rPr>
          <w:rFonts w:cs="Arial"/>
          <w:szCs w:val="24"/>
          <w:lang w:eastAsia="en-GB"/>
        </w:rPr>
        <w:t xml:space="preserve">To negotiate with developers to agree appropriate technical solutions on such matters as road layout, junction design, footpath and cycleway links, drainage and street lighting and to ensure that the proposed layouts and construction of estate roads, comply with SCC Guidance. </w:t>
      </w:r>
    </w:p>
    <w:p w:rsidRPr="00835CAE" w:rsidR="00D06D84" w:rsidP="00392ED1" w:rsidRDefault="00D06D84" w14:paraId="71731C3F" w14:textId="77777777">
      <w:pPr>
        <w:pStyle w:val="ListParagraph"/>
        <w:numPr>
          <w:ilvl w:val="0"/>
          <w:numId w:val="1"/>
        </w:numPr>
        <w:rPr>
          <w:rFonts w:cs="Arial"/>
          <w:szCs w:val="24"/>
          <w:lang w:eastAsia="en-GB"/>
        </w:rPr>
      </w:pPr>
      <w:r w:rsidRPr="00835CAE">
        <w:rPr>
          <w:rFonts w:cs="Arial"/>
          <w:szCs w:val="24"/>
          <w:lang w:eastAsia="en-GB"/>
        </w:rPr>
        <w:t xml:space="preserve">Understand and apply relevant Construction Design Management and Health and Safety requirements during the approval process. </w:t>
      </w:r>
    </w:p>
    <w:p w:rsidRPr="00835CAE" w:rsidR="00D06D84" w:rsidP="00392ED1" w:rsidRDefault="00D06D84" w14:paraId="680F8CE7" w14:textId="77777777">
      <w:pPr>
        <w:pStyle w:val="ListParagraph"/>
        <w:numPr>
          <w:ilvl w:val="0"/>
          <w:numId w:val="1"/>
        </w:numPr>
        <w:rPr>
          <w:rFonts w:cs="Arial"/>
          <w:szCs w:val="24"/>
          <w:lang w:eastAsia="en-GB"/>
        </w:rPr>
      </w:pPr>
      <w:r w:rsidRPr="00835CAE">
        <w:rPr>
          <w:rFonts w:cs="Arial"/>
          <w:szCs w:val="24"/>
          <w:lang w:eastAsia="en-GB"/>
        </w:rPr>
        <w:t xml:space="preserve">keep up to date with changes in policy, legislation, national and regional guidance, CDM, health and safety and technical specification to ensure team awareness and application of appropriate changes. </w:t>
      </w:r>
    </w:p>
    <w:p w:rsidRPr="00835CAE" w:rsidR="00D06D84" w:rsidP="00392ED1" w:rsidRDefault="00D06D84" w14:paraId="379D690A" w14:textId="77777777">
      <w:pPr>
        <w:pStyle w:val="ListParagraph"/>
        <w:numPr>
          <w:ilvl w:val="0"/>
          <w:numId w:val="1"/>
        </w:numPr>
        <w:rPr>
          <w:rFonts w:cs="Arial"/>
          <w:szCs w:val="24"/>
          <w:lang w:eastAsia="en-GB"/>
        </w:rPr>
      </w:pPr>
      <w:r w:rsidRPr="00835CAE">
        <w:rPr>
          <w:rFonts w:cs="Arial"/>
          <w:szCs w:val="24"/>
          <w:lang w:eastAsia="en-GB"/>
        </w:rPr>
        <w:t xml:space="preserve">To receive building notices in respect of development on new private streets and to apply requirements of the advance payment code under section 219 of the highways act as appropriate </w:t>
      </w:r>
    </w:p>
    <w:p w:rsidRPr="00835CAE" w:rsidR="00D06D84" w:rsidP="00392ED1" w:rsidRDefault="00D06D84" w14:paraId="2CD3666C" w14:textId="77777777">
      <w:pPr>
        <w:pStyle w:val="ListParagraph"/>
        <w:numPr>
          <w:ilvl w:val="0"/>
          <w:numId w:val="1"/>
        </w:numPr>
        <w:rPr>
          <w:rFonts w:cs="Arial"/>
          <w:szCs w:val="24"/>
          <w:lang w:eastAsia="en-GB"/>
        </w:rPr>
      </w:pPr>
      <w:r w:rsidRPr="00835CAE">
        <w:rPr>
          <w:rFonts w:cs="Arial"/>
          <w:szCs w:val="24"/>
          <w:lang w:eastAsia="en-GB"/>
        </w:rPr>
        <w:t>Represent the County Council at external meetings, sometimes in complicated and sensitive areas.</w:t>
      </w:r>
    </w:p>
    <w:p w:rsidRPr="00835CAE" w:rsidR="00D06D84" w:rsidP="00392ED1" w:rsidRDefault="00D06D84" w14:paraId="4DA5835E" w14:textId="53C7CCE5">
      <w:pPr>
        <w:pStyle w:val="ListParagraph"/>
        <w:numPr>
          <w:ilvl w:val="0"/>
          <w:numId w:val="1"/>
        </w:numPr>
        <w:rPr>
          <w:rFonts w:cs="Arial"/>
          <w:szCs w:val="24"/>
          <w:lang w:eastAsia="en-GB"/>
        </w:rPr>
      </w:pPr>
      <w:r w:rsidRPr="00835CAE">
        <w:rPr>
          <w:rFonts w:cs="Arial"/>
          <w:szCs w:val="24"/>
          <w:lang w:eastAsia="en-GB"/>
        </w:rPr>
        <w:t>Manage own workload to ensure key deadlines are met.</w:t>
      </w:r>
    </w:p>
    <w:p w:rsidRPr="00F24FA7" w:rsidR="001800A4" w:rsidP="00401035" w:rsidRDefault="001800A4" w14:paraId="0CC0ECD4" w14:textId="77777777">
      <w:pPr>
        <w:rPr>
          <w:rFonts w:cs="Arial"/>
          <w:szCs w:val="24"/>
          <w:lang w:eastAsia="en-GB"/>
        </w:rPr>
      </w:pPr>
    </w:p>
    <w:p w:rsidRPr="00B00360" w:rsidR="00C84CD6" w:rsidRDefault="00C84CD6" w14:paraId="08E26179" w14:textId="6F95BADE">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E37CE0" w:rsidP="00E37CE0" w:rsidRDefault="00E37CE0" w14:paraId="18843130" w14:textId="77777777">
      <w:pPr>
        <w:rPr>
          <w:rFonts w:cs="Arial"/>
          <w:b/>
          <w:szCs w:val="24"/>
        </w:rPr>
      </w:pPr>
      <w:r w:rsidRPr="00F24FA7">
        <w:rPr>
          <w:rFonts w:cs="Arial"/>
          <w:b/>
          <w:szCs w:val="24"/>
        </w:rPr>
        <w:t>Qualifications and professional memberships</w:t>
      </w:r>
    </w:p>
    <w:p w:rsidR="00B00360" w:rsidP="00E37CE0" w:rsidRDefault="00B00360" w14:paraId="4BB16148" w14:textId="5902275D">
      <w:pPr>
        <w:rPr>
          <w:rFonts w:cs="Arial"/>
          <w:b/>
          <w:szCs w:val="24"/>
        </w:rPr>
      </w:pPr>
      <w:r>
        <w:rPr>
          <w:rFonts w:cs="Arial"/>
          <w:b/>
          <w:szCs w:val="24"/>
        </w:rPr>
        <w:t>Stage 1</w:t>
      </w:r>
    </w:p>
    <w:p w:rsidR="009F7441" w:rsidP="00F83340" w:rsidRDefault="00836595" w14:paraId="654C9A95" w14:textId="4476958D">
      <w:pPr>
        <w:pStyle w:val="ListParagraph"/>
        <w:numPr>
          <w:ilvl w:val="0"/>
          <w:numId w:val="5"/>
        </w:numPr>
        <w:ind w:left="737"/>
        <w:rPr>
          <w:rFonts w:cs="Arial"/>
          <w:bCs/>
          <w:szCs w:val="24"/>
        </w:rPr>
      </w:pPr>
      <w:r>
        <w:rPr>
          <w:rFonts w:cs="Arial"/>
          <w:bCs/>
          <w:szCs w:val="24"/>
        </w:rPr>
        <w:t xml:space="preserve">Level 2 </w:t>
      </w:r>
      <w:r w:rsidRPr="004E7431" w:rsidR="00B00360">
        <w:rPr>
          <w:rFonts w:cs="Arial"/>
          <w:bCs/>
          <w:szCs w:val="24"/>
        </w:rPr>
        <w:t>English, Mathematics and Science</w:t>
      </w:r>
    </w:p>
    <w:p w:rsidR="00836595" w:rsidP="00F83340" w:rsidRDefault="00836595" w14:paraId="4F3145F1" w14:textId="3AD3C734">
      <w:pPr>
        <w:pStyle w:val="ListParagraph"/>
        <w:numPr>
          <w:ilvl w:val="0"/>
          <w:numId w:val="5"/>
        </w:numPr>
        <w:ind w:left="737"/>
        <w:rPr>
          <w:rFonts w:cs="Arial"/>
          <w:bCs/>
          <w:szCs w:val="24"/>
        </w:rPr>
      </w:pPr>
      <w:r>
        <w:rPr>
          <w:rFonts w:cs="Arial"/>
          <w:bCs/>
          <w:szCs w:val="24"/>
        </w:rPr>
        <w:t>Commence</w:t>
      </w:r>
      <w:r w:rsidRPr="00081BB7">
        <w:rPr>
          <w:rFonts w:cs="Arial"/>
          <w:bCs/>
          <w:szCs w:val="24"/>
        </w:rPr>
        <w:t xml:space="preserve"> the</w:t>
      </w:r>
      <w:r>
        <w:rPr>
          <w:rFonts w:cs="Arial"/>
          <w:bCs/>
          <w:szCs w:val="24"/>
        </w:rPr>
        <w:t xml:space="preserve"> Level 3</w:t>
      </w:r>
      <w:r w:rsidRPr="00081BB7">
        <w:rPr>
          <w:rFonts w:cs="Arial"/>
          <w:bCs/>
          <w:szCs w:val="24"/>
        </w:rPr>
        <w:t xml:space="preserve"> in Construction and the Built Environment – Civil Engineering</w:t>
      </w:r>
    </w:p>
    <w:p w:rsidR="00DD51F3" w:rsidP="00F83340" w:rsidRDefault="00DD51F3" w14:paraId="3E792B19" w14:textId="05AB34B6">
      <w:pPr>
        <w:rPr>
          <w:rFonts w:cs="Arial"/>
          <w:b/>
          <w:szCs w:val="24"/>
        </w:rPr>
      </w:pPr>
      <w:r w:rsidRPr="00DD51F3">
        <w:rPr>
          <w:rFonts w:cs="Arial"/>
          <w:b/>
          <w:szCs w:val="24"/>
        </w:rPr>
        <w:t>Stage 2</w:t>
      </w:r>
    </w:p>
    <w:p w:rsidR="00DD51F3" w:rsidP="00F83340" w:rsidRDefault="00DD51F3" w14:paraId="0AA2F696" w14:textId="46803F74">
      <w:pPr>
        <w:pStyle w:val="ListParagraph"/>
        <w:numPr>
          <w:ilvl w:val="0"/>
          <w:numId w:val="5"/>
        </w:numPr>
        <w:ind w:left="737"/>
        <w:rPr>
          <w:rFonts w:cs="Arial"/>
          <w:bCs/>
          <w:szCs w:val="24"/>
        </w:rPr>
      </w:pPr>
      <w:r w:rsidRPr="00DD51F3">
        <w:rPr>
          <w:rFonts w:cs="Arial"/>
          <w:bCs/>
          <w:szCs w:val="24"/>
        </w:rPr>
        <w:t>Around 66% completion of level 3 qualification</w:t>
      </w:r>
      <w:r w:rsidR="00387C56">
        <w:rPr>
          <w:rFonts w:cs="Arial"/>
          <w:bCs/>
          <w:szCs w:val="24"/>
        </w:rPr>
        <w:t xml:space="preserve"> + management assessment of competencies</w:t>
      </w:r>
    </w:p>
    <w:p w:rsidR="00DD51F3" w:rsidP="00F83340" w:rsidRDefault="00DD51F3" w14:paraId="1C349A68" w14:textId="025B811B">
      <w:pPr>
        <w:rPr>
          <w:rFonts w:cs="Arial"/>
          <w:b/>
          <w:szCs w:val="24"/>
        </w:rPr>
      </w:pPr>
      <w:r w:rsidRPr="00DD51F3">
        <w:rPr>
          <w:rFonts w:cs="Arial"/>
          <w:b/>
          <w:szCs w:val="24"/>
        </w:rPr>
        <w:t>Stage 3</w:t>
      </w:r>
    </w:p>
    <w:p w:rsidRPr="00DD51F3" w:rsidR="00DD51F3" w:rsidP="00F83340" w:rsidRDefault="00DD51F3" w14:paraId="13FE29CD" w14:textId="303C86B2">
      <w:pPr>
        <w:pStyle w:val="ListParagraph"/>
        <w:numPr>
          <w:ilvl w:val="0"/>
          <w:numId w:val="5"/>
        </w:numPr>
        <w:ind w:left="737"/>
        <w:rPr>
          <w:rFonts w:cs="Arial"/>
          <w:bCs/>
          <w:szCs w:val="24"/>
        </w:rPr>
      </w:pPr>
      <w:r>
        <w:rPr>
          <w:rFonts w:cs="Arial"/>
          <w:bCs/>
          <w:szCs w:val="24"/>
        </w:rPr>
        <w:t xml:space="preserve">Complete </w:t>
      </w:r>
      <w:r w:rsidR="00387C56">
        <w:rPr>
          <w:rFonts w:cs="Arial"/>
          <w:bCs/>
          <w:szCs w:val="24"/>
        </w:rPr>
        <w:t xml:space="preserve">level 3 </w:t>
      </w:r>
      <w:r w:rsidRPr="00081BB7">
        <w:rPr>
          <w:rFonts w:cs="Arial"/>
          <w:bCs/>
          <w:szCs w:val="24"/>
        </w:rPr>
        <w:t xml:space="preserve">in Construction and the Built Environment – Civil Engineering </w:t>
      </w:r>
    </w:p>
    <w:p w:rsidR="00C14361" w:rsidP="00F83340" w:rsidRDefault="00EE6C8E" w14:paraId="03B59CF0" w14:textId="4E529158">
      <w:pPr>
        <w:rPr>
          <w:rFonts w:cs="Arial"/>
          <w:b/>
          <w:szCs w:val="24"/>
        </w:rPr>
      </w:pPr>
      <w:r w:rsidRPr="00EE6C8E">
        <w:rPr>
          <w:rFonts w:cs="Arial"/>
          <w:b/>
          <w:szCs w:val="24"/>
        </w:rPr>
        <w:t xml:space="preserve">Stage </w:t>
      </w:r>
      <w:r w:rsidR="00836595">
        <w:rPr>
          <w:rFonts w:cs="Arial"/>
          <w:b/>
          <w:szCs w:val="24"/>
        </w:rPr>
        <w:t>4</w:t>
      </w:r>
    </w:p>
    <w:p w:rsidR="00DD51F3" w:rsidP="00F83340" w:rsidRDefault="00DD51F3" w14:paraId="738A585C" w14:textId="60E512FC">
      <w:pPr>
        <w:pStyle w:val="ListParagraph"/>
        <w:numPr>
          <w:ilvl w:val="0"/>
          <w:numId w:val="5"/>
        </w:numPr>
        <w:ind w:left="737"/>
        <w:rPr>
          <w:rFonts w:cs="Arial"/>
          <w:bCs/>
          <w:szCs w:val="24"/>
        </w:rPr>
      </w:pPr>
      <w:r w:rsidRPr="00DD51F3">
        <w:rPr>
          <w:rFonts w:cs="Arial"/>
          <w:bCs/>
          <w:szCs w:val="24"/>
        </w:rPr>
        <w:t>Gain Level 3 in Construction and the Built Environment</w:t>
      </w:r>
      <w:r w:rsidR="00F83340">
        <w:rPr>
          <w:rFonts w:cs="Arial"/>
          <w:bCs/>
          <w:szCs w:val="24"/>
        </w:rPr>
        <w:t xml:space="preserve"> and begin </w:t>
      </w:r>
      <w:r w:rsidR="00387C56">
        <w:rPr>
          <w:rFonts w:cs="Arial"/>
          <w:bCs/>
          <w:szCs w:val="24"/>
        </w:rPr>
        <w:t xml:space="preserve">level </w:t>
      </w:r>
      <w:r w:rsidR="001856E3">
        <w:rPr>
          <w:rFonts w:cs="Arial"/>
          <w:bCs/>
          <w:szCs w:val="24"/>
        </w:rPr>
        <w:t>6</w:t>
      </w:r>
      <w:r w:rsidR="00387C56">
        <w:rPr>
          <w:rFonts w:cs="Arial"/>
          <w:bCs/>
          <w:szCs w:val="24"/>
        </w:rPr>
        <w:t xml:space="preserve"> </w:t>
      </w:r>
      <w:r w:rsidR="00F83340">
        <w:rPr>
          <w:rFonts w:cs="Arial"/>
          <w:bCs/>
          <w:szCs w:val="24"/>
        </w:rPr>
        <w:t>in Civil Engineering</w:t>
      </w:r>
    </w:p>
    <w:p w:rsidR="00DD51F3" w:rsidP="00F83340" w:rsidRDefault="00DD51F3" w14:paraId="55691AA8" w14:textId="66419903">
      <w:pPr>
        <w:rPr>
          <w:rFonts w:cs="Arial"/>
          <w:b/>
          <w:szCs w:val="24"/>
        </w:rPr>
      </w:pPr>
      <w:r w:rsidRPr="00DD51F3">
        <w:rPr>
          <w:rFonts w:cs="Arial"/>
          <w:b/>
          <w:szCs w:val="24"/>
        </w:rPr>
        <w:t>Stage 5</w:t>
      </w:r>
    </w:p>
    <w:p w:rsidR="00387C56" w:rsidP="00387C56" w:rsidRDefault="00F83340" w14:paraId="3D364B9C" w14:textId="77777777">
      <w:pPr>
        <w:pStyle w:val="ListParagraph"/>
        <w:numPr>
          <w:ilvl w:val="0"/>
          <w:numId w:val="5"/>
        </w:numPr>
        <w:ind w:left="737"/>
        <w:rPr>
          <w:rFonts w:cs="Arial"/>
          <w:bCs/>
          <w:szCs w:val="24"/>
        </w:rPr>
      </w:pPr>
      <w:r w:rsidRPr="00F83340">
        <w:rPr>
          <w:rFonts w:cs="Arial"/>
          <w:bCs/>
          <w:szCs w:val="24"/>
        </w:rPr>
        <w:t xml:space="preserve">Around 20% completion of </w:t>
      </w:r>
      <w:r w:rsidR="00387C56">
        <w:rPr>
          <w:rFonts w:cs="Arial"/>
          <w:bCs/>
          <w:szCs w:val="24"/>
        </w:rPr>
        <w:t>level 6 + management assessment of competencies</w:t>
      </w:r>
    </w:p>
    <w:p w:rsidRPr="00F83340" w:rsidR="00DD51F3" w:rsidP="00387C56" w:rsidRDefault="00DD51F3" w14:paraId="435C333E" w14:textId="66FF6A39">
      <w:pPr>
        <w:pStyle w:val="ListParagraph"/>
        <w:ind w:left="737"/>
        <w:rPr>
          <w:rFonts w:cs="Arial"/>
          <w:bCs/>
          <w:szCs w:val="24"/>
        </w:rPr>
      </w:pPr>
    </w:p>
    <w:p w:rsidR="00DD51F3" w:rsidP="00F83340" w:rsidRDefault="00DD51F3" w14:paraId="47D72CB8" w14:textId="36AF0BA4">
      <w:pPr>
        <w:rPr>
          <w:rFonts w:cs="Arial"/>
          <w:b/>
          <w:szCs w:val="24"/>
        </w:rPr>
      </w:pPr>
      <w:r w:rsidRPr="00DD51F3">
        <w:rPr>
          <w:rFonts w:cs="Arial"/>
          <w:b/>
          <w:szCs w:val="24"/>
        </w:rPr>
        <w:t>Stage 6</w:t>
      </w:r>
    </w:p>
    <w:p w:rsidR="00387C56" w:rsidP="00387C56" w:rsidRDefault="00F83340" w14:paraId="5B9D3550" w14:textId="77777777">
      <w:pPr>
        <w:pStyle w:val="ListParagraph"/>
        <w:numPr>
          <w:ilvl w:val="0"/>
          <w:numId w:val="5"/>
        </w:numPr>
        <w:ind w:left="737"/>
        <w:rPr>
          <w:rFonts w:cs="Arial"/>
          <w:bCs/>
          <w:szCs w:val="24"/>
        </w:rPr>
      </w:pPr>
      <w:r w:rsidRPr="00F83340">
        <w:rPr>
          <w:rFonts w:cs="Arial"/>
          <w:bCs/>
          <w:szCs w:val="24"/>
        </w:rPr>
        <w:t xml:space="preserve">Around 40% completion of </w:t>
      </w:r>
      <w:r w:rsidR="00387C56">
        <w:rPr>
          <w:rFonts w:cs="Arial"/>
          <w:bCs/>
          <w:szCs w:val="24"/>
        </w:rPr>
        <w:t>level 6 + management assessment of competencies</w:t>
      </w:r>
    </w:p>
    <w:p w:rsidRPr="00F83340" w:rsidR="00DD51F3" w:rsidP="00387C56" w:rsidRDefault="00DD51F3" w14:paraId="50C775D2" w14:textId="3913288A">
      <w:pPr>
        <w:pStyle w:val="ListParagraph"/>
        <w:ind w:left="737"/>
        <w:rPr>
          <w:rFonts w:cs="Arial"/>
          <w:bCs/>
          <w:szCs w:val="24"/>
        </w:rPr>
      </w:pPr>
    </w:p>
    <w:p w:rsidR="00DD51F3" w:rsidP="00F83340" w:rsidRDefault="00DD51F3" w14:paraId="6302529B" w14:textId="46C241B0">
      <w:pPr>
        <w:rPr>
          <w:rFonts w:cs="Arial"/>
          <w:b/>
          <w:szCs w:val="24"/>
        </w:rPr>
      </w:pPr>
      <w:r w:rsidRPr="00DD51F3">
        <w:rPr>
          <w:rFonts w:cs="Arial"/>
          <w:b/>
          <w:szCs w:val="24"/>
        </w:rPr>
        <w:t>Stage 7</w:t>
      </w:r>
    </w:p>
    <w:p w:rsidRPr="00387C56" w:rsidR="00DD51F3" w:rsidP="00387C56" w:rsidRDefault="00F83340" w14:paraId="3DBFDE1C" w14:textId="31D0F90A">
      <w:pPr>
        <w:pStyle w:val="ListParagraph"/>
        <w:numPr>
          <w:ilvl w:val="0"/>
          <w:numId w:val="5"/>
        </w:numPr>
        <w:ind w:left="737"/>
        <w:rPr>
          <w:rFonts w:cs="Arial"/>
          <w:bCs/>
          <w:szCs w:val="24"/>
        </w:rPr>
      </w:pPr>
      <w:r w:rsidRPr="00F83340">
        <w:rPr>
          <w:rFonts w:cs="Arial"/>
          <w:bCs/>
          <w:szCs w:val="24"/>
        </w:rPr>
        <w:t xml:space="preserve">Around 60% completion of </w:t>
      </w:r>
      <w:r w:rsidR="00387C56">
        <w:rPr>
          <w:rFonts w:cs="Arial"/>
          <w:bCs/>
          <w:szCs w:val="24"/>
        </w:rPr>
        <w:t>level 6 + management assessment of competencies</w:t>
      </w:r>
    </w:p>
    <w:p w:rsidR="00387C56" w:rsidP="00F83340" w:rsidRDefault="00387C56" w14:paraId="3B1AD926" w14:textId="77777777">
      <w:pPr>
        <w:rPr>
          <w:rFonts w:cs="Arial"/>
          <w:b/>
          <w:szCs w:val="24"/>
        </w:rPr>
      </w:pPr>
    </w:p>
    <w:p w:rsidR="00DD51F3" w:rsidP="00F83340" w:rsidRDefault="00DD51F3" w14:paraId="41AA6A3E" w14:textId="38EEC57B">
      <w:pPr>
        <w:rPr>
          <w:rFonts w:cs="Arial"/>
          <w:b/>
          <w:szCs w:val="24"/>
        </w:rPr>
      </w:pPr>
      <w:r w:rsidRPr="00DD51F3">
        <w:rPr>
          <w:rFonts w:cs="Arial"/>
          <w:b/>
          <w:szCs w:val="24"/>
        </w:rPr>
        <w:t>Stage 8</w:t>
      </w:r>
    </w:p>
    <w:p w:rsidR="00387C56" w:rsidP="00387C56" w:rsidRDefault="00F83340" w14:paraId="7627E25F" w14:textId="77777777">
      <w:pPr>
        <w:pStyle w:val="ListParagraph"/>
        <w:numPr>
          <w:ilvl w:val="0"/>
          <w:numId w:val="5"/>
        </w:numPr>
        <w:ind w:left="737"/>
        <w:rPr>
          <w:rFonts w:cs="Arial"/>
          <w:bCs/>
          <w:szCs w:val="24"/>
        </w:rPr>
      </w:pPr>
      <w:r w:rsidRPr="00F83340">
        <w:rPr>
          <w:rFonts w:cs="Arial"/>
          <w:bCs/>
          <w:szCs w:val="24"/>
        </w:rPr>
        <w:t xml:space="preserve">Around 80% completion of </w:t>
      </w:r>
      <w:r w:rsidR="00387C56">
        <w:rPr>
          <w:rFonts w:cs="Arial"/>
          <w:bCs/>
          <w:szCs w:val="24"/>
        </w:rPr>
        <w:t>level 6 + management assessment of competencies</w:t>
      </w:r>
    </w:p>
    <w:p w:rsidRPr="00F83340" w:rsidR="00DD51F3" w:rsidP="00387C56" w:rsidRDefault="00DD51F3" w14:paraId="3FD193C1" w14:textId="73244BEC">
      <w:pPr>
        <w:pStyle w:val="ListParagraph"/>
        <w:ind w:left="737"/>
        <w:rPr>
          <w:rFonts w:cs="Arial"/>
          <w:bCs/>
          <w:szCs w:val="24"/>
        </w:rPr>
      </w:pPr>
    </w:p>
    <w:p w:rsidR="00DD51F3" w:rsidP="00F83340" w:rsidRDefault="00DD51F3" w14:paraId="30BA0711" w14:textId="1CA54379">
      <w:pPr>
        <w:rPr>
          <w:rFonts w:cs="Arial"/>
          <w:b/>
          <w:szCs w:val="24"/>
        </w:rPr>
      </w:pPr>
      <w:r w:rsidRPr="00DD51F3">
        <w:rPr>
          <w:rFonts w:cs="Arial"/>
          <w:b/>
          <w:szCs w:val="24"/>
        </w:rPr>
        <w:t>Stage 9</w:t>
      </w:r>
    </w:p>
    <w:p w:rsidR="00387C56" w:rsidP="00387C56" w:rsidRDefault="00F83340" w14:paraId="2469F366" w14:textId="77777777">
      <w:pPr>
        <w:pStyle w:val="ListParagraph"/>
        <w:numPr>
          <w:ilvl w:val="0"/>
          <w:numId w:val="5"/>
        </w:numPr>
        <w:ind w:left="737"/>
        <w:rPr>
          <w:rFonts w:cs="Arial"/>
          <w:bCs/>
          <w:szCs w:val="24"/>
        </w:rPr>
      </w:pPr>
      <w:r w:rsidRPr="00F83340">
        <w:rPr>
          <w:rFonts w:cs="Arial"/>
          <w:bCs/>
          <w:szCs w:val="24"/>
        </w:rPr>
        <w:t xml:space="preserve">Complete </w:t>
      </w:r>
      <w:r w:rsidR="00387C56">
        <w:rPr>
          <w:rFonts w:cs="Arial"/>
          <w:bCs/>
          <w:szCs w:val="24"/>
        </w:rPr>
        <w:t>level 6</w:t>
      </w:r>
      <w:r w:rsidRPr="00F83340">
        <w:rPr>
          <w:rFonts w:cs="Arial"/>
          <w:bCs/>
          <w:szCs w:val="24"/>
        </w:rPr>
        <w:t xml:space="preserve"> apprenticeship</w:t>
      </w:r>
      <w:r w:rsidR="00387C56">
        <w:rPr>
          <w:rFonts w:cs="Arial"/>
          <w:bCs/>
          <w:szCs w:val="24"/>
        </w:rPr>
        <w:t xml:space="preserve"> + management assessment of competencies</w:t>
      </w:r>
    </w:p>
    <w:p w:rsidRPr="00F83340" w:rsidR="00DD51F3" w:rsidP="00387C56" w:rsidRDefault="00DD51F3" w14:paraId="6BBE38B1" w14:textId="0FAB6447">
      <w:pPr>
        <w:pStyle w:val="ListParagraph"/>
        <w:ind w:left="737"/>
        <w:rPr>
          <w:rFonts w:cs="Arial"/>
          <w:bCs/>
          <w:szCs w:val="24"/>
        </w:rPr>
      </w:pPr>
    </w:p>
    <w:p w:rsidRPr="00DD51F3" w:rsidR="00DD51F3" w:rsidP="00F83340" w:rsidRDefault="00DD51F3" w14:paraId="0B15573A" w14:textId="227A4252">
      <w:pPr>
        <w:rPr>
          <w:rFonts w:cs="Arial"/>
          <w:b/>
          <w:szCs w:val="24"/>
        </w:rPr>
      </w:pPr>
      <w:r w:rsidRPr="00DD51F3">
        <w:rPr>
          <w:rFonts w:cs="Arial"/>
          <w:b/>
          <w:szCs w:val="24"/>
        </w:rPr>
        <w:t>Stage 10</w:t>
      </w:r>
    </w:p>
    <w:p w:rsidRPr="00DD51F3" w:rsidR="00EC0289" w:rsidP="00F83340" w:rsidRDefault="00D6386E" w14:paraId="1468F2E1" w14:textId="5D49EB1E">
      <w:pPr>
        <w:pStyle w:val="ListParagraph"/>
        <w:numPr>
          <w:ilvl w:val="0"/>
          <w:numId w:val="5"/>
        </w:numPr>
        <w:ind w:left="737"/>
        <w:rPr>
          <w:rFonts w:cs="Arial"/>
          <w:b/>
          <w:szCs w:val="24"/>
        </w:rPr>
      </w:pPr>
      <w:r w:rsidRPr="00DD51F3">
        <w:rPr>
          <w:rFonts w:cs="Arial"/>
          <w:bCs/>
          <w:szCs w:val="24"/>
        </w:rPr>
        <w:t>G</w:t>
      </w:r>
      <w:r w:rsidRPr="00DD51F3" w:rsidR="00CE4B2A">
        <w:rPr>
          <w:rFonts w:cs="Arial"/>
          <w:bCs/>
          <w:szCs w:val="24"/>
        </w:rPr>
        <w:t xml:space="preserve">ain </w:t>
      </w:r>
      <w:r w:rsidRPr="00DD51F3" w:rsidR="00DD51F3">
        <w:rPr>
          <w:rFonts w:cs="Arial"/>
          <w:bCs/>
          <w:szCs w:val="24"/>
        </w:rPr>
        <w:t xml:space="preserve">level 6 - </w:t>
      </w:r>
      <w:r w:rsidRPr="00DD51F3" w:rsidR="00CB445B">
        <w:rPr>
          <w:rFonts w:cs="Arial"/>
          <w:bCs/>
          <w:szCs w:val="24"/>
        </w:rPr>
        <w:t xml:space="preserve">BA (Hons) Degree </w:t>
      </w:r>
      <w:r w:rsidRPr="00DD51F3" w:rsidR="00DD51F3">
        <w:rPr>
          <w:rFonts w:cs="Arial"/>
          <w:bCs/>
          <w:szCs w:val="24"/>
        </w:rPr>
        <w:t xml:space="preserve">- </w:t>
      </w:r>
      <w:r w:rsidRPr="00DD51F3" w:rsidR="00CB445B">
        <w:rPr>
          <w:rFonts w:cs="Arial"/>
          <w:bCs/>
          <w:szCs w:val="24"/>
        </w:rPr>
        <w:t xml:space="preserve">in Civil Engineering </w:t>
      </w:r>
    </w:p>
    <w:p w:rsidR="00DD51F3" w:rsidP="00F83340" w:rsidRDefault="00DD51F3" w14:paraId="6CF9A5C5" w14:textId="77777777">
      <w:pPr>
        <w:ind w:left="737"/>
        <w:rPr>
          <w:rFonts w:cs="Arial"/>
          <w:b/>
          <w:szCs w:val="24"/>
        </w:rPr>
      </w:pPr>
    </w:p>
    <w:p w:rsidR="00635F67" w:rsidP="00AF2778" w:rsidRDefault="00AF2778" w14:paraId="7C65C426" w14:textId="3936236C">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F37FBF" w:rsidP="00AF2778" w:rsidRDefault="00F37FBF" w14:paraId="47D3E469" w14:textId="605E5C47">
      <w:pPr>
        <w:rPr>
          <w:rFonts w:cs="Arial"/>
          <w:b/>
          <w:szCs w:val="24"/>
        </w:rPr>
      </w:pPr>
      <w:r>
        <w:rPr>
          <w:rFonts w:cs="Arial"/>
          <w:b/>
          <w:szCs w:val="24"/>
        </w:rPr>
        <w:t>All stages</w:t>
      </w:r>
    </w:p>
    <w:p w:rsidRPr="00EC0289" w:rsidR="003A2A96" w:rsidP="00F83340" w:rsidRDefault="0099172B" w14:paraId="1FFA06F0" w14:textId="6619B538">
      <w:pPr>
        <w:pStyle w:val="ListParagraph"/>
        <w:numPr>
          <w:ilvl w:val="0"/>
          <w:numId w:val="8"/>
        </w:numPr>
        <w:rPr>
          <w:rFonts w:cs="Arial"/>
          <w:bCs/>
          <w:szCs w:val="24"/>
        </w:rPr>
      </w:pPr>
      <w:r w:rsidRPr="00EC0289">
        <w:rPr>
          <w:rFonts w:cs="Arial"/>
          <w:bCs/>
          <w:szCs w:val="24"/>
        </w:rPr>
        <w:t>Demonstrates a passion</w:t>
      </w:r>
      <w:r w:rsidRPr="00EC0289" w:rsidR="007276E8">
        <w:rPr>
          <w:rFonts w:cs="Arial"/>
          <w:bCs/>
          <w:szCs w:val="24"/>
        </w:rPr>
        <w:t xml:space="preserve"> for making a positive difference for Suffolk.</w:t>
      </w:r>
    </w:p>
    <w:p w:rsidR="006512CC" w:rsidP="00F83340" w:rsidRDefault="006512CC" w14:paraId="753E13D9" w14:textId="77777777">
      <w:pPr>
        <w:pStyle w:val="ListParagraph"/>
        <w:numPr>
          <w:ilvl w:val="0"/>
          <w:numId w:val="8"/>
        </w:numPr>
      </w:pPr>
      <w:r>
        <w:t xml:space="preserve">Shares our </w:t>
      </w:r>
      <w:bookmarkStart w:name="_Hlk68683140" w:id="1"/>
      <w:r w:rsidRPr="00EC0289">
        <w:fldChar w:fldCharType="begin"/>
      </w:r>
      <w:r>
        <w:instrText xml:space="preserve"> HYPERLINK "https://www.suffolk.gov.uk/jobs-and-careers/working-for-suffolk-county-council/our-weaspire-values/" </w:instrText>
      </w:r>
      <w:r w:rsidRPr="00EC0289">
        <w:fldChar w:fldCharType="separate"/>
      </w:r>
      <w:r w:rsidRPr="00EC0289">
        <w:rPr>
          <w:rStyle w:val="Hyperlink"/>
          <w:rFonts w:cs="Arial"/>
          <w:color w:val="2E74B5" w:themeColor="accent1" w:themeShade="BF"/>
          <w:szCs w:val="24"/>
        </w:rPr>
        <w:t>WE ASPIRE</w:t>
      </w:r>
      <w:r w:rsidRPr="00EC0289">
        <w:rPr>
          <w:rStyle w:val="Hyperlink"/>
          <w:rFonts w:cs="Arial"/>
          <w:color w:val="2E74B5" w:themeColor="accent1" w:themeShade="BF"/>
          <w:szCs w:val="24"/>
        </w:rPr>
        <w:fldChar w:fldCharType="end"/>
      </w:r>
      <w:bookmarkEnd w:id="1"/>
      <w:r w:rsidRPr="00EC0289">
        <w:rPr>
          <w:rFonts w:cs="Arial"/>
          <w:color w:val="2E74B5" w:themeColor="accent1" w:themeShade="BF"/>
          <w:szCs w:val="24"/>
        </w:rPr>
        <w:t xml:space="preserve"> </w:t>
      </w:r>
      <w:r>
        <w:t>Values and strives to lead by example in relation to these.</w:t>
      </w:r>
    </w:p>
    <w:p w:rsidR="00C65DC7" w:rsidP="00F83340" w:rsidRDefault="00C65DC7" w14:paraId="1E4E08C5" w14:textId="77777777">
      <w:pPr>
        <w:pStyle w:val="ListParagraph"/>
        <w:numPr>
          <w:ilvl w:val="0"/>
          <w:numId w:val="8"/>
        </w:numPr>
      </w:pPr>
      <w:r>
        <w:t>A strong commitment to fairness and Equality, Diversity and Inclusion (EDI).</w:t>
      </w:r>
    </w:p>
    <w:p w:rsidR="00BD198F" w:rsidP="00F83340" w:rsidRDefault="00BD198F" w14:paraId="42C752CC" w14:textId="77777777">
      <w:pPr>
        <w:pStyle w:val="ListParagraph"/>
        <w:numPr>
          <w:ilvl w:val="0"/>
          <w:numId w:val="8"/>
        </w:numPr>
      </w:pPr>
      <w:r>
        <w:t>Strives to continuously improve in everything they do, taking the initiative to learn and develop.</w:t>
      </w:r>
    </w:p>
    <w:p w:rsidRPr="00EC0289" w:rsidR="007276E8" w:rsidP="00F83340" w:rsidRDefault="007D3698" w14:paraId="431B309D" w14:textId="40A53C70">
      <w:pPr>
        <w:pStyle w:val="ListParagraph"/>
        <w:numPr>
          <w:ilvl w:val="0"/>
          <w:numId w:val="8"/>
        </w:numPr>
        <w:rPr>
          <w:rFonts w:cs="Arial"/>
          <w:bCs/>
          <w:szCs w:val="24"/>
        </w:rPr>
      </w:pPr>
      <w:r w:rsidRPr="00EC0289">
        <w:rPr>
          <w:rFonts w:cs="Arial"/>
          <w:bCs/>
          <w:szCs w:val="24"/>
        </w:rPr>
        <w:t>Brings creativity into their work</w:t>
      </w:r>
      <w:r w:rsidRPr="00EC0289" w:rsidR="0077075D">
        <w:rPr>
          <w:rFonts w:cs="Arial"/>
          <w:bCs/>
          <w:szCs w:val="24"/>
        </w:rPr>
        <w:t xml:space="preserve"> through </w:t>
      </w:r>
      <w:r w:rsidRPr="00EC0289" w:rsidR="001A1142">
        <w:rPr>
          <w:rFonts w:cs="Arial"/>
          <w:bCs/>
          <w:szCs w:val="24"/>
        </w:rPr>
        <w:t>innovation and</w:t>
      </w:r>
      <w:r w:rsidRPr="00EC0289" w:rsidR="0077075D">
        <w:rPr>
          <w:rFonts w:cs="Arial"/>
          <w:bCs/>
          <w:szCs w:val="24"/>
        </w:rPr>
        <w:t xml:space="preserve"> open</w:t>
      </w:r>
      <w:r w:rsidRPr="00EC0289" w:rsidR="001A1142">
        <w:rPr>
          <w:rFonts w:cs="Arial"/>
          <w:bCs/>
          <w:szCs w:val="24"/>
        </w:rPr>
        <w:t>ness</w:t>
      </w:r>
      <w:r w:rsidRPr="00EC0289" w:rsidR="0077075D">
        <w:rPr>
          <w:rFonts w:cs="Arial"/>
          <w:bCs/>
          <w:szCs w:val="24"/>
        </w:rPr>
        <w:t xml:space="preserve"> to change.</w:t>
      </w:r>
    </w:p>
    <w:p w:rsidRPr="00EC0289" w:rsidR="00A5398D" w:rsidP="00F83340" w:rsidRDefault="00A5398D" w14:paraId="133900C0" w14:textId="6D444934">
      <w:pPr>
        <w:pStyle w:val="ListParagraph"/>
        <w:numPr>
          <w:ilvl w:val="0"/>
          <w:numId w:val="8"/>
        </w:numPr>
        <w:rPr>
          <w:rFonts w:cs="Arial"/>
          <w:bCs/>
          <w:szCs w:val="24"/>
        </w:rPr>
      </w:pPr>
      <w:r w:rsidRPr="00EC0289">
        <w:rPr>
          <w:rFonts w:cs="Arial"/>
          <w:bCs/>
          <w:szCs w:val="24"/>
        </w:rPr>
        <w:t xml:space="preserve">Collaborates well with others </w:t>
      </w:r>
      <w:r w:rsidRPr="00EC0289" w:rsidR="0077075D">
        <w:rPr>
          <w:rFonts w:cs="Arial"/>
          <w:bCs/>
          <w:szCs w:val="24"/>
        </w:rPr>
        <w:t>and o</w:t>
      </w:r>
      <w:r w:rsidRPr="00EC0289">
        <w:rPr>
          <w:rFonts w:cs="Arial"/>
          <w:bCs/>
          <w:szCs w:val="24"/>
        </w:rPr>
        <w:t xml:space="preserve">ffers assistance and support to </w:t>
      </w:r>
      <w:r w:rsidRPr="00EC0289" w:rsidR="006A3826">
        <w:rPr>
          <w:rFonts w:cs="Arial"/>
          <w:bCs/>
          <w:szCs w:val="24"/>
        </w:rPr>
        <w:t>colleagues</w:t>
      </w:r>
      <w:r w:rsidRPr="00EC0289">
        <w:rPr>
          <w:rFonts w:cs="Arial"/>
          <w:bCs/>
          <w:szCs w:val="24"/>
        </w:rPr>
        <w:t>.</w:t>
      </w:r>
    </w:p>
    <w:p w:rsidRPr="00F24FA7" w:rsidR="001B600C" w:rsidP="00401035" w:rsidRDefault="001B600C" w14:paraId="30E7B487" w14:textId="5094B2FE">
      <w:pPr>
        <w:rPr>
          <w:rFonts w:cs="Arial"/>
          <w:szCs w:val="24"/>
        </w:rPr>
      </w:pPr>
    </w:p>
    <w:p w:rsidRPr="00833D0D" w:rsidR="001B600C" w:rsidP="00833D0D" w:rsidRDefault="00C5560A" w14:paraId="440570CA" w14:textId="77777777">
      <w:pPr>
        <w:rPr>
          <w:rFonts w:cs="Arial"/>
          <w:b/>
          <w:szCs w:val="24"/>
        </w:rPr>
      </w:pPr>
      <w:r w:rsidRPr="00833D0D">
        <w:rPr>
          <w:rFonts w:cs="Arial"/>
          <w:b/>
          <w:szCs w:val="24"/>
        </w:rPr>
        <w:t xml:space="preserve">Specialist </w:t>
      </w:r>
      <w:r w:rsidRPr="00833D0D" w:rsidR="00513B07">
        <w:rPr>
          <w:rFonts w:cs="Arial"/>
          <w:b/>
          <w:szCs w:val="24"/>
        </w:rPr>
        <w:t xml:space="preserve">knowledge </w:t>
      </w:r>
      <w:r w:rsidRPr="00833D0D">
        <w:rPr>
          <w:rFonts w:cs="Arial"/>
          <w:b/>
          <w:szCs w:val="24"/>
        </w:rPr>
        <w:t>skills and experience</w:t>
      </w:r>
    </w:p>
    <w:p w:rsidRPr="00833D0D" w:rsidR="00F37FBF" w:rsidP="00833D0D" w:rsidRDefault="00836595" w14:paraId="66E9AD97" w14:textId="73FD13BD">
      <w:pPr>
        <w:rPr>
          <w:rFonts w:cs="Arial"/>
          <w:b/>
          <w:szCs w:val="24"/>
        </w:rPr>
      </w:pPr>
      <w:r w:rsidRPr="00833D0D">
        <w:rPr>
          <w:rFonts w:cs="Arial"/>
          <w:b/>
          <w:szCs w:val="24"/>
        </w:rPr>
        <w:t>Stage</w:t>
      </w:r>
      <w:r w:rsidRPr="00833D0D" w:rsidR="00F37FBF">
        <w:rPr>
          <w:rFonts w:cs="Arial"/>
          <w:b/>
          <w:szCs w:val="24"/>
        </w:rPr>
        <w:t xml:space="preserve"> 1</w:t>
      </w:r>
      <w:r w:rsidRPr="00833D0D" w:rsidR="00EE6C8E">
        <w:rPr>
          <w:rFonts w:cs="Arial"/>
          <w:b/>
          <w:szCs w:val="24"/>
        </w:rPr>
        <w:t>-</w:t>
      </w:r>
      <w:r w:rsidRPr="00833D0D">
        <w:rPr>
          <w:rFonts w:cs="Arial"/>
          <w:b/>
          <w:szCs w:val="24"/>
        </w:rPr>
        <w:t>3</w:t>
      </w:r>
    </w:p>
    <w:p w:rsidRPr="004E7431" w:rsidR="004E7431" w:rsidP="00F83340" w:rsidRDefault="004E7431" w14:paraId="4E9DEF4A" w14:textId="77777777">
      <w:pPr>
        <w:numPr>
          <w:ilvl w:val="0"/>
          <w:numId w:val="8"/>
        </w:numPr>
        <w:jc w:val="both"/>
        <w:rPr>
          <w:rFonts w:cs="Arial"/>
          <w:bCs/>
          <w:szCs w:val="24"/>
        </w:rPr>
      </w:pPr>
      <w:r w:rsidRPr="004E7431">
        <w:rPr>
          <w:rFonts w:cs="Arial"/>
          <w:bCs/>
          <w:szCs w:val="24"/>
        </w:rPr>
        <w:t>Understanding of conduct in a working environment </w:t>
      </w:r>
    </w:p>
    <w:p w:rsidRPr="004E7431" w:rsidR="004E7431" w:rsidP="00F83340" w:rsidRDefault="004E7431" w14:paraId="1BF1C406" w14:textId="77777777">
      <w:pPr>
        <w:numPr>
          <w:ilvl w:val="0"/>
          <w:numId w:val="8"/>
        </w:numPr>
        <w:jc w:val="both"/>
        <w:rPr>
          <w:rFonts w:cs="Arial"/>
          <w:bCs/>
          <w:szCs w:val="24"/>
        </w:rPr>
      </w:pPr>
      <w:r w:rsidRPr="004E7431">
        <w:rPr>
          <w:rFonts w:cs="Arial"/>
          <w:bCs/>
          <w:szCs w:val="24"/>
        </w:rPr>
        <w:t>Good working knowledge of confidentiality and data protection requirements in the  </w:t>
      </w:r>
    </w:p>
    <w:p w:rsidRPr="004E7431" w:rsidR="004E7431" w:rsidP="00F83340" w:rsidRDefault="004E7431" w14:paraId="24F9E15D" w14:textId="77777777">
      <w:pPr>
        <w:pStyle w:val="ListParagraph"/>
        <w:numPr>
          <w:ilvl w:val="0"/>
          <w:numId w:val="8"/>
        </w:numPr>
        <w:jc w:val="both"/>
        <w:rPr>
          <w:rFonts w:cs="Arial"/>
          <w:bCs/>
          <w:szCs w:val="24"/>
        </w:rPr>
      </w:pPr>
      <w:r w:rsidRPr="004E7431">
        <w:rPr>
          <w:rFonts w:cs="Arial"/>
          <w:bCs/>
          <w:szCs w:val="24"/>
        </w:rPr>
        <w:t>Workplace </w:t>
      </w:r>
    </w:p>
    <w:p w:rsidRPr="004E7431" w:rsidR="004E7431" w:rsidP="00F83340" w:rsidRDefault="004E7431" w14:paraId="214775B1" w14:textId="77777777">
      <w:pPr>
        <w:numPr>
          <w:ilvl w:val="0"/>
          <w:numId w:val="8"/>
        </w:numPr>
        <w:jc w:val="both"/>
        <w:rPr>
          <w:rFonts w:cs="Arial"/>
          <w:bCs/>
          <w:szCs w:val="24"/>
        </w:rPr>
      </w:pPr>
      <w:r w:rsidRPr="004E7431">
        <w:rPr>
          <w:rFonts w:cs="Arial"/>
          <w:bCs/>
          <w:szCs w:val="24"/>
        </w:rPr>
        <w:t>Good knowledge of IT systems especially the Microsoft suite </w:t>
      </w:r>
    </w:p>
    <w:p w:rsidRPr="004E7431" w:rsidR="004E7431" w:rsidP="00F83340" w:rsidRDefault="004E7431" w14:paraId="4D7AD706" w14:textId="5A9C7892">
      <w:pPr>
        <w:numPr>
          <w:ilvl w:val="0"/>
          <w:numId w:val="8"/>
        </w:numPr>
        <w:jc w:val="both"/>
        <w:rPr>
          <w:rFonts w:cs="Arial"/>
          <w:bCs/>
          <w:szCs w:val="24"/>
        </w:rPr>
      </w:pPr>
      <w:r w:rsidRPr="004E7431">
        <w:rPr>
          <w:rFonts w:cs="Arial"/>
          <w:bCs/>
          <w:szCs w:val="24"/>
        </w:rPr>
        <w:t xml:space="preserve">Ability to communicate clearly, both verbally and in writing to a range of </w:t>
      </w:r>
      <w:r w:rsidRPr="004E7431" w:rsidR="00833D0D">
        <w:rPr>
          <w:rFonts w:cs="Arial"/>
          <w:bCs/>
          <w:szCs w:val="24"/>
        </w:rPr>
        <w:t>audiences.</w:t>
      </w:r>
      <w:r w:rsidRPr="004E7431">
        <w:rPr>
          <w:rFonts w:cs="Arial"/>
          <w:bCs/>
          <w:szCs w:val="24"/>
        </w:rPr>
        <w:t> </w:t>
      </w:r>
    </w:p>
    <w:p w:rsidRPr="004E7431" w:rsidR="004E7431" w:rsidP="00F83340" w:rsidRDefault="004E7431" w14:paraId="7C97E535" w14:textId="52A33356">
      <w:pPr>
        <w:numPr>
          <w:ilvl w:val="0"/>
          <w:numId w:val="8"/>
        </w:numPr>
        <w:jc w:val="both"/>
        <w:rPr>
          <w:rFonts w:cs="Arial"/>
          <w:bCs/>
          <w:szCs w:val="24"/>
        </w:rPr>
      </w:pPr>
      <w:r w:rsidRPr="004E7431">
        <w:rPr>
          <w:rFonts w:cs="Arial"/>
          <w:bCs/>
          <w:szCs w:val="24"/>
        </w:rPr>
        <w:t>Ability to present information in plain English</w:t>
      </w:r>
      <w:r w:rsidR="00833D0D">
        <w:rPr>
          <w:rFonts w:cs="Arial"/>
          <w:bCs/>
          <w:szCs w:val="24"/>
        </w:rPr>
        <w:t>.</w:t>
      </w:r>
      <w:r w:rsidRPr="004E7431">
        <w:rPr>
          <w:rFonts w:cs="Arial"/>
          <w:bCs/>
          <w:szCs w:val="24"/>
        </w:rPr>
        <w:t> </w:t>
      </w:r>
    </w:p>
    <w:p w:rsidRPr="00833D0D" w:rsidR="00EE6C8E" w:rsidP="00833D0D" w:rsidRDefault="00836595" w14:paraId="699E000B" w14:textId="58F1BEEA">
      <w:pPr>
        <w:jc w:val="both"/>
        <w:rPr>
          <w:rFonts w:cs="Arial"/>
          <w:b/>
          <w:szCs w:val="24"/>
        </w:rPr>
      </w:pPr>
      <w:r w:rsidRPr="00833D0D">
        <w:rPr>
          <w:rFonts w:cs="Arial"/>
          <w:b/>
          <w:szCs w:val="24"/>
        </w:rPr>
        <w:t>Stage</w:t>
      </w:r>
      <w:r w:rsidRPr="00833D0D" w:rsidR="00EE6C8E">
        <w:rPr>
          <w:rFonts w:cs="Arial"/>
          <w:b/>
          <w:szCs w:val="24"/>
        </w:rPr>
        <w:t xml:space="preserve"> </w:t>
      </w:r>
      <w:r w:rsidRPr="00833D0D">
        <w:rPr>
          <w:rFonts w:cs="Arial"/>
          <w:b/>
          <w:szCs w:val="24"/>
        </w:rPr>
        <w:t xml:space="preserve">4-9 </w:t>
      </w:r>
      <w:r w:rsidRPr="00833D0D" w:rsidR="002773B1">
        <w:rPr>
          <w:rFonts w:cs="Arial"/>
          <w:b/>
          <w:szCs w:val="24"/>
        </w:rPr>
        <w:t>(in addition to stages 1</w:t>
      </w:r>
      <w:r w:rsidRPr="00833D0D">
        <w:rPr>
          <w:rFonts w:cs="Arial"/>
          <w:b/>
          <w:szCs w:val="24"/>
        </w:rPr>
        <w:t>-3</w:t>
      </w:r>
      <w:r w:rsidRPr="00833D0D" w:rsidR="00C14361">
        <w:rPr>
          <w:rFonts w:cs="Arial"/>
          <w:b/>
          <w:szCs w:val="24"/>
        </w:rPr>
        <w:t>)</w:t>
      </w:r>
    </w:p>
    <w:p w:rsidRPr="00561D05" w:rsidR="00C14361" w:rsidP="00F83340" w:rsidRDefault="00C14361" w14:paraId="0447307C" w14:textId="42923043">
      <w:pPr>
        <w:pStyle w:val="ListParagraph"/>
        <w:numPr>
          <w:ilvl w:val="0"/>
          <w:numId w:val="8"/>
        </w:numPr>
      </w:pPr>
      <w:r>
        <w:t>Understanding in relevant field of transport strategy specifically in e</w:t>
      </w:r>
      <w:r w:rsidRPr="00216F83">
        <w:rPr>
          <w:rFonts w:cs="Arial"/>
          <w:bCs/>
          <w:szCs w:val="24"/>
        </w:rPr>
        <w:t>ngineering and construction including a basic understanding of guidance and specifications relevant to planning and highway engineering including section 38 and 278 agreements and processes.</w:t>
      </w:r>
    </w:p>
    <w:p w:rsidRPr="0068678B" w:rsidR="00C14361" w:rsidP="00F83340" w:rsidRDefault="00C14361" w14:paraId="3A1BA81D" w14:textId="77777777">
      <w:pPr>
        <w:pStyle w:val="ListParagraph"/>
        <w:numPr>
          <w:ilvl w:val="0"/>
          <w:numId w:val="8"/>
        </w:numPr>
        <w:jc w:val="both"/>
        <w:rPr>
          <w:rFonts w:cs="Arial"/>
          <w:bCs/>
          <w:szCs w:val="24"/>
        </w:rPr>
      </w:pPr>
      <w:r w:rsidRPr="0068678B">
        <w:rPr>
          <w:rFonts w:cs="Arial"/>
          <w:szCs w:val="24"/>
        </w:rPr>
        <w:t xml:space="preserve">Ability to present technical information in a clear and concise manner </w:t>
      </w:r>
    </w:p>
    <w:p w:rsidRPr="0068678B" w:rsidR="00C14361" w:rsidP="00F83340" w:rsidRDefault="00C14361" w14:paraId="520D3AAC" w14:textId="77777777">
      <w:pPr>
        <w:pStyle w:val="ListParagraph"/>
        <w:numPr>
          <w:ilvl w:val="0"/>
          <w:numId w:val="8"/>
        </w:numPr>
        <w:jc w:val="both"/>
        <w:rPr>
          <w:rFonts w:cs="Arial"/>
          <w:bCs/>
          <w:szCs w:val="24"/>
        </w:rPr>
      </w:pPr>
      <w:r w:rsidRPr="0068678B">
        <w:rPr>
          <w:rFonts w:cs="Arial"/>
          <w:szCs w:val="24"/>
        </w:rPr>
        <w:t>Good organisational skills</w:t>
      </w:r>
    </w:p>
    <w:p w:rsidRPr="0068678B" w:rsidR="00C14361" w:rsidP="00F83340" w:rsidRDefault="00C14361" w14:paraId="6090C607" w14:textId="77777777">
      <w:pPr>
        <w:pStyle w:val="ListParagraph"/>
        <w:numPr>
          <w:ilvl w:val="0"/>
          <w:numId w:val="8"/>
        </w:numPr>
        <w:jc w:val="both"/>
        <w:rPr>
          <w:rFonts w:cs="Arial"/>
          <w:bCs/>
          <w:szCs w:val="24"/>
        </w:rPr>
      </w:pPr>
      <w:r w:rsidRPr="0068678B">
        <w:rPr>
          <w:rFonts w:cs="Arial"/>
          <w:szCs w:val="24"/>
        </w:rPr>
        <w:t>Ability to work independently or as part of a team</w:t>
      </w:r>
    </w:p>
    <w:p w:rsidRPr="00EE6C8E" w:rsidR="00C14361" w:rsidP="00F83340" w:rsidRDefault="00C14361" w14:paraId="2D09E9D0" w14:textId="77777777">
      <w:pPr>
        <w:pStyle w:val="ListParagraph"/>
        <w:numPr>
          <w:ilvl w:val="0"/>
          <w:numId w:val="8"/>
        </w:numPr>
        <w:jc w:val="both"/>
        <w:rPr>
          <w:rFonts w:cs="Arial"/>
          <w:bCs/>
          <w:szCs w:val="24"/>
        </w:rPr>
      </w:pPr>
      <w:r w:rsidRPr="0068678B">
        <w:rPr>
          <w:rFonts w:cs="Arial"/>
          <w:szCs w:val="24"/>
        </w:rPr>
        <w:t>Good knowledge of health and safety requirements</w:t>
      </w:r>
    </w:p>
    <w:p w:rsidRPr="00C14361" w:rsidR="00EE6C8E" w:rsidP="00F83340" w:rsidRDefault="00C14361" w14:paraId="7C69D3E5" w14:textId="2D91790E">
      <w:pPr>
        <w:pStyle w:val="ListParagraph"/>
        <w:numPr>
          <w:ilvl w:val="0"/>
          <w:numId w:val="8"/>
        </w:numPr>
        <w:jc w:val="both"/>
        <w:rPr>
          <w:rFonts w:cs="Arial"/>
          <w:bCs/>
          <w:szCs w:val="24"/>
        </w:rPr>
      </w:pPr>
      <w:r w:rsidRPr="00FD2EDA">
        <w:rPr>
          <w:rFonts w:cs="Arial"/>
          <w:szCs w:val="24"/>
        </w:rPr>
        <w:t>Ability</w:t>
      </w:r>
      <w:r>
        <w:rPr>
          <w:rFonts w:cs="Arial"/>
          <w:szCs w:val="24"/>
        </w:rPr>
        <w:t xml:space="preserve"> / competence</w:t>
      </w:r>
      <w:r w:rsidRPr="00FD2EDA">
        <w:rPr>
          <w:rFonts w:cs="Arial"/>
          <w:szCs w:val="24"/>
        </w:rPr>
        <w:t xml:space="preserve"> to work on site</w:t>
      </w:r>
      <w:r>
        <w:rPr>
          <w:rFonts w:cs="Arial"/>
          <w:szCs w:val="24"/>
        </w:rPr>
        <w:t xml:space="preserve"> and record minutes of meetings and record site notes</w:t>
      </w:r>
    </w:p>
    <w:p w:rsidRPr="00833D0D" w:rsidR="00EE6C8E" w:rsidP="00833D0D" w:rsidRDefault="00836595" w14:paraId="34B099B2" w14:textId="24146715">
      <w:pPr>
        <w:jc w:val="both"/>
        <w:rPr>
          <w:rFonts w:cs="Arial"/>
          <w:b/>
          <w:szCs w:val="24"/>
        </w:rPr>
      </w:pPr>
      <w:r w:rsidRPr="00833D0D">
        <w:rPr>
          <w:rFonts w:cs="Arial"/>
          <w:b/>
          <w:szCs w:val="24"/>
        </w:rPr>
        <w:t>Stage</w:t>
      </w:r>
      <w:r w:rsidRPr="00833D0D" w:rsidR="00EE6C8E">
        <w:rPr>
          <w:rFonts w:cs="Arial"/>
          <w:b/>
          <w:szCs w:val="24"/>
        </w:rPr>
        <w:t xml:space="preserve"> </w:t>
      </w:r>
      <w:r w:rsidRPr="00833D0D">
        <w:rPr>
          <w:rFonts w:cs="Arial"/>
          <w:b/>
          <w:szCs w:val="24"/>
        </w:rPr>
        <w:t>10</w:t>
      </w:r>
      <w:r w:rsidRPr="00833D0D" w:rsidR="002773B1">
        <w:rPr>
          <w:rFonts w:cs="Arial"/>
          <w:b/>
          <w:szCs w:val="24"/>
        </w:rPr>
        <w:t xml:space="preserve"> (in addition to stages </w:t>
      </w:r>
      <w:r w:rsidRPr="00833D0D" w:rsidR="00D6386E">
        <w:rPr>
          <w:rFonts w:cs="Arial"/>
          <w:b/>
          <w:szCs w:val="24"/>
        </w:rPr>
        <w:t>1-</w:t>
      </w:r>
      <w:r w:rsidRPr="00833D0D">
        <w:rPr>
          <w:rFonts w:cs="Arial"/>
          <w:b/>
          <w:szCs w:val="24"/>
        </w:rPr>
        <w:t>9</w:t>
      </w:r>
      <w:r w:rsidRPr="00833D0D" w:rsidR="002773B1">
        <w:rPr>
          <w:rFonts w:cs="Arial"/>
          <w:b/>
          <w:szCs w:val="24"/>
        </w:rPr>
        <w:t>)</w:t>
      </w:r>
    </w:p>
    <w:p w:rsidRPr="00262701" w:rsidR="005F5893" w:rsidP="00F83340" w:rsidRDefault="005F5893" w14:paraId="068DA8AC" w14:textId="33415448">
      <w:pPr>
        <w:pStyle w:val="ListParagraph"/>
        <w:numPr>
          <w:ilvl w:val="0"/>
          <w:numId w:val="8"/>
        </w:numPr>
        <w:ind w:right="119"/>
        <w:contextualSpacing/>
        <w:rPr>
          <w:rFonts w:cs="Arial"/>
          <w:bCs/>
          <w:color w:val="000000"/>
          <w:szCs w:val="24"/>
        </w:rPr>
      </w:pPr>
      <w:r w:rsidRPr="00262701">
        <w:rPr>
          <w:rFonts w:cs="Arial"/>
          <w:bCs/>
          <w:color w:val="000000"/>
          <w:szCs w:val="24"/>
        </w:rPr>
        <w:t>Proven technical knowledge</w:t>
      </w:r>
      <w:r>
        <w:rPr>
          <w:rFonts w:cs="Arial"/>
          <w:bCs/>
          <w:color w:val="000000"/>
          <w:szCs w:val="24"/>
        </w:rPr>
        <w:t>,</w:t>
      </w:r>
      <w:r w:rsidRPr="00262701">
        <w:rPr>
          <w:rFonts w:cs="Arial"/>
          <w:bCs/>
          <w:color w:val="000000"/>
          <w:szCs w:val="24"/>
        </w:rPr>
        <w:t xml:space="preserve"> awareness </w:t>
      </w:r>
      <w:r>
        <w:rPr>
          <w:rFonts w:cs="Arial"/>
          <w:bCs/>
          <w:color w:val="000000"/>
          <w:szCs w:val="24"/>
        </w:rPr>
        <w:t xml:space="preserve">and experience </w:t>
      </w:r>
      <w:r w:rsidRPr="00262701">
        <w:rPr>
          <w:rFonts w:cs="Arial"/>
          <w:bCs/>
          <w:color w:val="000000"/>
          <w:szCs w:val="24"/>
        </w:rPr>
        <w:t>of design and maintenance techniques, including the appropriate application of the Design Manual for Roads and Bridges</w:t>
      </w:r>
      <w:r>
        <w:rPr>
          <w:rFonts w:cs="Arial"/>
          <w:bCs/>
          <w:color w:val="000000"/>
          <w:szCs w:val="24"/>
        </w:rPr>
        <w:t xml:space="preserve"> and design codes and specifications</w:t>
      </w:r>
      <w:r w:rsidR="00833D0D">
        <w:rPr>
          <w:rFonts w:cs="Arial"/>
          <w:bCs/>
          <w:color w:val="000000"/>
          <w:szCs w:val="24"/>
        </w:rPr>
        <w:t>.</w:t>
      </w:r>
    </w:p>
    <w:p w:rsidRPr="00262701" w:rsidR="005F5893" w:rsidP="00F83340" w:rsidRDefault="005F5893" w14:paraId="038C8D81" w14:textId="77777777">
      <w:pPr>
        <w:pStyle w:val="ListParagraph"/>
        <w:numPr>
          <w:ilvl w:val="0"/>
          <w:numId w:val="8"/>
        </w:numPr>
        <w:ind w:right="119"/>
        <w:contextualSpacing/>
        <w:rPr>
          <w:rFonts w:cs="Arial"/>
          <w:bCs/>
          <w:color w:val="000000"/>
          <w:szCs w:val="24"/>
        </w:rPr>
      </w:pPr>
      <w:r w:rsidRPr="00262701">
        <w:rPr>
          <w:rFonts w:cs="Arial"/>
          <w:bCs/>
          <w:color w:val="000000"/>
          <w:szCs w:val="24"/>
        </w:rPr>
        <w:t xml:space="preserve">Proven understanding of relevant health and safety legislation and codes of practice (including the CDM Regulations 2015); </w:t>
      </w:r>
    </w:p>
    <w:p w:rsidR="005F5893" w:rsidP="00F83340" w:rsidRDefault="005F5893" w14:paraId="421D381F" w14:textId="1986BC1B">
      <w:pPr>
        <w:pStyle w:val="ListParagraph"/>
        <w:numPr>
          <w:ilvl w:val="0"/>
          <w:numId w:val="8"/>
        </w:numPr>
        <w:ind w:right="119"/>
        <w:contextualSpacing/>
        <w:rPr>
          <w:rFonts w:cs="Arial"/>
          <w:bCs/>
          <w:color w:val="000000"/>
          <w:szCs w:val="24"/>
        </w:rPr>
      </w:pPr>
      <w:r w:rsidRPr="00262701">
        <w:rPr>
          <w:rFonts w:cs="Arial"/>
          <w:bCs/>
          <w:color w:val="000000"/>
          <w:szCs w:val="24"/>
        </w:rPr>
        <w:t>Knowledge of traffic management regulations, guidance and requirements</w:t>
      </w:r>
      <w:r w:rsidR="00833D0D">
        <w:rPr>
          <w:rFonts w:cs="Arial"/>
          <w:bCs/>
          <w:color w:val="000000"/>
          <w:szCs w:val="24"/>
        </w:rPr>
        <w:t>.</w:t>
      </w:r>
    </w:p>
    <w:p w:rsidR="00C87864" w:rsidP="00F83340" w:rsidRDefault="00C87864" w14:paraId="12E562C6" w14:textId="2B1DF42E">
      <w:pPr>
        <w:pStyle w:val="ListParagraph"/>
        <w:numPr>
          <w:ilvl w:val="0"/>
          <w:numId w:val="8"/>
        </w:numPr>
        <w:ind w:right="119"/>
        <w:contextualSpacing/>
        <w:rPr>
          <w:rFonts w:cs="Arial"/>
          <w:bCs/>
          <w:color w:val="000000"/>
          <w:szCs w:val="24"/>
        </w:rPr>
      </w:pPr>
      <w:r w:rsidRPr="00C87864">
        <w:rPr>
          <w:rFonts w:cs="Arial"/>
          <w:bCs/>
          <w:color w:val="000000"/>
          <w:szCs w:val="24"/>
        </w:rPr>
        <w:lastRenderedPageBreak/>
        <w:t xml:space="preserve">Good experience in relevant field of transport strategy specifically in construction site </w:t>
      </w:r>
      <w:r w:rsidR="00D6386E">
        <w:rPr>
          <w:rFonts w:cs="Arial"/>
          <w:bCs/>
          <w:color w:val="000000"/>
          <w:szCs w:val="24"/>
        </w:rPr>
        <w:t xml:space="preserve">and design </w:t>
      </w:r>
      <w:r w:rsidRPr="00C87864">
        <w:rPr>
          <w:rFonts w:cs="Arial"/>
          <w:bCs/>
          <w:color w:val="000000"/>
          <w:szCs w:val="24"/>
        </w:rPr>
        <w:t xml:space="preserve">experience (essential) and engineering (desirable) including a basic understanding of guidance and specifications relevant to planning and highway engineering including section 38 and 278 agreements and processes </w:t>
      </w:r>
    </w:p>
    <w:p w:rsidR="00C87864" w:rsidP="00F83340" w:rsidRDefault="00C87864" w14:paraId="5CEB4D26" w14:textId="77777777">
      <w:pPr>
        <w:pStyle w:val="ListParagraph"/>
        <w:numPr>
          <w:ilvl w:val="0"/>
          <w:numId w:val="8"/>
        </w:numPr>
        <w:ind w:right="119"/>
        <w:contextualSpacing/>
        <w:rPr>
          <w:rFonts w:cs="Arial"/>
          <w:bCs/>
          <w:color w:val="000000"/>
          <w:szCs w:val="24"/>
        </w:rPr>
      </w:pPr>
      <w:r w:rsidRPr="00C87864">
        <w:rPr>
          <w:rFonts w:cs="Arial"/>
          <w:bCs/>
          <w:color w:val="000000"/>
          <w:szCs w:val="24"/>
        </w:rPr>
        <w:t>Good working knowledge of transport legislation, local &amp; national strategy, technical and political frameworks relevant to own specialism.</w:t>
      </w:r>
    </w:p>
    <w:p w:rsidR="00C87864" w:rsidP="00F83340" w:rsidRDefault="00C87864" w14:paraId="49CC106F" w14:textId="77777777">
      <w:pPr>
        <w:pStyle w:val="ListParagraph"/>
        <w:numPr>
          <w:ilvl w:val="0"/>
          <w:numId w:val="8"/>
        </w:numPr>
        <w:ind w:right="119"/>
        <w:contextualSpacing/>
        <w:rPr>
          <w:rFonts w:cs="Arial"/>
          <w:bCs/>
          <w:color w:val="000000"/>
          <w:szCs w:val="24"/>
        </w:rPr>
      </w:pPr>
      <w:r w:rsidRPr="00C87864">
        <w:rPr>
          <w:rFonts w:cs="Arial"/>
          <w:bCs/>
          <w:color w:val="000000"/>
          <w:szCs w:val="24"/>
        </w:rPr>
        <w:t>Strong verbal and written skills to interpret complex legislation, guidelines, and technical information to produce reports, recommendations and advice for a wide range of audiences using a variety of media.</w:t>
      </w:r>
    </w:p>
    <w:p w:rsidR="00C87864" w:rsidP="00F83340" w:rsidRDefault="00C87864" w14:paraId="11949AE0" w14:textId="77777777">
      <w:pPr>
        <w:pStyle w:val="ListParagraph"/>
        <w:numPr>
          <w:ilvl w:val="0"/>
          <w:numId w:val="8"/>
        </w:numPr>
        <w:ind w:right="119"/>
        <w:contextualSpacing/>
        <w:rPr>
          <w:rFonts w:cs="Arial"/>
          <w:bCs/>
          <w:color w:val="000000"/>
          <w:szCs w:val="24"/>
        </w:rPr>
      </w:pPr>
      <w:r w:rsidRPr="00C87864">
        <w:rPr>
          <w:rFonts w:cs="Arial"/>
          <w:bCs/>
          <w:color w:val="000000"/>
          <w:szCs w:val="24"/>
        </w:rPr>
        <w:t>Experience of applying creative thought and working collaboratively with a range of stakeholders to develop solutions to complex problems.</w:t>
      </w:r>
    </w:p>
    <w:p w:rsidR="00C87864" w:rsidP="00F83340" w:rsidRDefault="00C87864" w14:paraId="118CED94" w14:textId="77777777">
      <w:pPr>
        <w:pStyle w:val="ListParagraph"/>
        <w:numPr>
          <w:ilvl w:val="0"/>
          <w:numId w:val="8"/>
        </w:numPr>
        <w:ind w:right="119"/>
        <w:contextualSpacing/>
        <w:rPr>
          <w:rFonts w:cs="Arial"/>
          <w:bCs/>
          <w:color w:val="000000"/>
          <w:szCs w:val="24"/>
        </w:rPr>
      </w:pPr>
      <w:r w:rsidRPr="00C87864">
        <w:rPr>
          <w:rFonts w:cs="Arial"/>
          <w:bCs/>
          <w:color w:val="000000"/>
          <w:szCs w:val="24"/>
        </w:rPr>
        <w:t xml:space="preserve">Proven ability to effectively manage own time. </w:t>
      </w:r>
    </w:p>
    <w:p w:rsidR="00C87864" w:rsidP="00F83340" w:rsidRDefault="00C87864" w14:paraId="45726CBD" w14:textId="77777777">
      <w:pPr>
        <w:pStyle w:val="ListParagraph"/>
        <w:numPr>
          <w:ilvl w:val="0"/>
          <w:numId w:val="8"/>
        </w:numPr>
        <w:ind w:right="119"/>
        <w:contextualSpacing/>
        <w:rPr>
          <w:rFonts w:cs="Arial"/>
          <w:bCs/>
          <w:color w:val="000000"/>
          <w:szCs w:val="24"/>
        </w:rPr>
      </w:pPr>
      <w:r w:rsidRPr="00C87864">
        <w:rPr>
          <w:rFonts w:cs="Arial"/>
          <w:bCs/>
          <w:color w:val="000000"/>
          <w:szCs w:val="24"/>
        </w:rPr>
        <w:t xml:space="preserve">Political awareness and good understanding of local government. </w:t>
      </w:r>
    </w:p>
    <w:p w:rsidR="00C87864" w:rsidP="00F83340" w:rsidRDefault="00C87864" w14:paraId="735DAB57" w14:textId="77777777">
      <w:pPr>
        <w:pStyle w:val="ListParagraph"/>
        <w:numPr>
          <w:ilvl w:val="0"/>
          <w:numId w:val="8"/>
        </w:numPr>
        <w:ind w:right="119"/>
        <w:contextualSpacing/>
        <w:rPr>
          <w:rFonts w:cs="Arial"/>
          <w:bCs/>
          <w:color w:val="000000"/>
          <w:szCs w:val="24"/>
        </w:rPr>
      </w:pPr>
      <w:r w:rsidRPr="00C87864">
        <w:rPr>
          <w:rFonts w:cs="Arial"/>
          <w:bCs/>
          <w:color w:val="000000"/>
          <w:szCs w:val="24"/>
        </w:rPr>
        <w:t>Able to represent the authority at meetings, often supported by more senior officers.</w:t>
      </w:r>
    </w:p>
    <w:p w:rsidRPr="00833D0D" w:rsidR="00C14361" w:rsidP="00833D0D" w:rsidRDefault="00C87864" w14:paraId="4A8AB90D" w14:textId="1357D849">
      <w:pPr>
        <w:pStyle w:val="ListParagraph"/>
        <w:numPr>
          <w:ilvl w:val="0"/>
          <w:numId w:val="8"/>
        </w:numPr>
        <w:ind w:right="119"/>
        <w:contextualSpacing/>
        <w:rPr>
          <w:rFonts w:cs="Arial"/>
          <w:bCs/>
          <w:color w:val="000000"/>
          <w:szCs w:val="24"/>
        </w:rPr>
      </w:pPr>
      <w:r w:rsidRPr="00C87864">
        <w:rPr>
          <w:rFonts w:cs="Arial"/>
          <w:bCs/>
          <w:color w:val="000000"/>
          <w:szCs w:val="24"/>
        </w:rPr>
        <w:t>Proficient in the use of Microsoft Office programmes, and other software relevant to the role.</w:t>
      </w:r>
    </w:p>
    <w:p w:rsidR="00F37FBF" w:rsidP="00AF2778" w:rsidRDefault="00F37FBF" w14:paraId="72006BBF" w14:textId="77777777">
      <w:pPr>
        <w:rPr>
          <w:rFonts w:cs="Arial"/>
          <w:b/>
          <w:szCs w:val="24"/>
        </w:rPr>
      </w:pPr>
    </w:p>
    <w:p w:rsidRPr="00833D0D" w:rsidR="001B600C" w:rsidP="00833D0D" w:rsidRDefault="00C5560A" w14:paraId="18F6E3E0" w14:textId="03B031E5">
      <w:pPr>
        <w:rPr>
          <w:rFonts w:cs="Arial"/>
          <w:b/>
          <w:szCs w:val="24"/>
        </w:rPr>
      </w:pPr>
      <w:r w:rsidRPr="00833D0D">
        <w:rPr>
          <w:rFonts w:cs="Arial"/>
          <w:b/>
          <w:szCs w:val="24"/>
        </w:rPr>
        <w:t>Additional requirements</w:t>
      </w:r>
      <w:r w:rsidRPr="00833D0D" w:rsidR="00523DB6">
        <w:rPr>
          <w:rFonts w:cs="Arial"/>
          <w:b/>
          <w:szCs w:val="24"/>
        </w:rPr>
        <w:t xml:space="preserve"> </w:t>
      </w:r>
    </w:p>
    <w:p w:rsidRPr="00833D0D" w:rsidR="00C14361" w:rsidP="00833D0D" w:rsidRDefault="00836595" w14:paraId="594021C0" w14:textId="1426ED8A">
      <w:pPr>
        <w:rPr>
          <w:rFonts w:cs="Arial"/>
          <w:b/>
          <w:bCs/>
          <w:szCs w:val="24"/>
        </w:rPr>
      </w:pPr>
      <w:r w:rsidRPr="00833D0D">
        <w:rPr>
          <w:rFonts w:cs="Arial"/>
          <w:b/>
          <w:bCs/>
          <w:szCs w:val="24"/>
        </w:rPr>
        <w:t>Stage</w:t>
      </w:r>
      <w:r w:rsidRPr="00833D0D" w:rsidR="00C14361">
        <w:rPr>
          <w:rFonts w:cs="Arial"/>
          <w:b/>
          <w:bCs/>
          <w:szCs w:val="24"/>
        </w:rPr>
        <w:t xml:space="preserve"> </w:t>
      </w:r>
      <w:r w:rsidRPr="00833D0D">
        <w:rPr>
          <w:rFonts w:cs="Arial"/>
          <w:b/>
          <w:bCs/>
          <w:szCs w:val="24"/>
        </w:rPr>
        <w:t>1</w:t>
      </w:r>
      <w:r w:rsidRPr="00833D0D" w:rsidR="00C14361">
        <w:rPr>
          <w:rFonts w:cs="Arial"/>
          <w:b/>
          <w:bCs/>
          <w:szCs w:val="24"/>
        </w:rPr>
        <w:t>-</w:t>
      </w:r>
      <w:r w:rsidR="00833D0D">
        <w:rPr>
          <w:rFonts w:cs="Arial"/>
          <w:b/>
          <w:bCs/>
          <w:szCs w:val="24"/>
        </w:rPr>
        <w:t>10</w:t>
      </w:r>
    </w:p>
    <w:p w:rsidR="00D6386E" w:rsidP="00F83340" w:rsidRDefault="00C14361" w14:paraId="496AE872" w14:textId="6630B0D7">
      <w:pPr>
        <w:pStyle w:val="ListParagraph"/>
        <w:numPr>
          <w:ilvl w:val="0"/>
          <w:numId w:val="8"/>
        </w:numPr>
        <w:rPr>
          <w:rFonts w:cs="Arial"/>
          <w:bCs/>
          <w:szCs w:val="24"/>
        </w:rPr>
      </w:pPr>
      <w:r w:rsidRPr="00D6386E">
        <w:rPr>
          <w:rFonts w:cs="Arial"/>
          <w:bCs/>
          <w:szCs w:val="24"/>
        </w:rPr>
        <w:t>Ability to travel to remote offices</w:t>
      </w:r>
    </w:p>
    <w:p w:rsidRPr="00D6386E" w:rsidR="00C14361" w:rsidP="00F83340" w:rsidRDefault="00C14361" w14:paraId="0FD82D7B" w14:textId="7CEDC9FD">
      <w:pPr>
        <w:pStyle w:val="ListParagraph"/>
        <w:numPr>
          <w:ilvl w:val="0"/>
          <w:numId w:val="8"/>
        </w:numPr>
        <w:rPr>
          <w:rFonts w:cs="Arial"/>
          <w:bCs/>
          <w:szCs w:val="24"/>
        </w:rPr>
      </w:pPr>
      <w:r w:rsidRPr="00D6386E">
        <w:rPr>
          <w:rFonts w:cs="Arial"/>
          <w:bCs/>
          <w:szCs w:val="24"/>
        </w:rPr>
        <w:t>Ability to work on site (inspections).</w:t>
      </w:r>
    </w:p>
    <w:p w:rsidR="00C14361" w:rsidP="005F5893" w:rsidRDefault="00C14361" w14:paraId="78CBEAE9" w14:textId="77777777">
      <w:pPr>
        <w:rPr>
          <w:rFonts w:cs="Arial"/>
          <w:b/>
          <w:bCs/>
          <w:szCs w:val="24"/>
        </w:rPr>
      </w:pPr>
    </w:p>
    <w:p w:rsidRPr="00833D0D" w:rsidR="005F5893" w:rsidP="00833D0D" w:rsidRDefault="00836595" w14:paraId="46AF33BA" w14:textId="0901E834">
      <w:pPr>
        <w:rPr>
          <w:rFonts w:cs="Arial"/>
          <w:b/>
          <w:bCs/>
          <w:szCs w:val="24"/>
        </w:rPr>
      </w:pPr>
      <w:r w:rsidRPr="00833D0D">
        <w:rPr>
          <w:rFonts w:cs="Arial"/>
          <w:b/>
          <w:bCs/>
          <w:szCs w:val="24"/>
        </w:rPr>
        <w:t xml:space="preserve">Stage </w:t>
      </w:r>
      <w:r w:rsidR="00833D0D">
        <w:rPr>
          <w:rFonts w:cs="Arial"/>
          <w:b/>
          <w:bCs/>
          <w:szCs w:val="24"/>
        </w:rPr>
        <w:t>10</w:t>
      </w:r>
      <w:r w:rsidRPr="00833D0D">
        <w:rPr>
          <w:rFonts w:cs="Arial"/>
          <w:b/>
          <w:bCs/>
          <w:szCs w:val="24"/>
        </w:rPr>
        <w:t xml:space="preserve"> (in addition to </w:t>
      </w:r>
      <w:r w:rsidR="00833D0D">
        <w:rPr>
          <w:rFonts w:cs="Arial"/>
          <w:b/>
          <w:bCs/>
          <w:szCs w:val="24"/>
        </w:rPr>
        <w:t>above</w:t>
      </w:r>
    </w:p>
    <w:p w:rsidRPr="00D6386E" w:rsidR="005F5893" w:rsidP="00F83340" w:rsidRDefault="005F5893" w14:paraId="61EDCF76" w14:textId="7E6872DF">
      <w:pPr>
        <w:pStyle w:val="ListParagraph"/>
        <w:numPr>
          <w:ilvl w:val="0"/>
          <w:numId w:val="8"/>
        </w:numPr>
        <w:ind w:right="119"/>
        <w:contextualSpacing/>
        <w:rPr>
          <w:rFonts w:cs="Arial"/>
          <w:bCs/>
          <w:szCs w:val="24"/>
        </w:rPr>
      </w:pPr>
      <w:r w:rsidRPr="00D6386E">
        <w:rPr>
          <w:rFonts w:cs="Arial"/>
          <w:bCs/>
          <w:color w:val="000000"/>
          <w:szCs w:val="24"/>
        </w:rPr>
        <w:t>Occasional out-of-hours working.</w:t>
      </w:r>
    </w:p>
    <w:p w:rsidR="005F5893" w:rsidP="00A0309B" w:rsidRDefault="005F5893" w14:paraId="66278756" w14:textId="77777777">
      <w:pPr>
        <w:rPr>
          <w:rFonts w:cs="Arial"/>
          <w:bCs/>
          <w:szCs w:val="24"/>
        </w:rPr>
      </w:pPr>
    </w:p>
    <w:p w:rsidRPr="00DB41AD" w:rsidR="00A0309B" w:rsidP="00DB41AD" w:rsidRDefault="00A0309B" w14:paraId="23EBC60E" w14:textId="7B3CCA3D">
      <w:pPr>
        <w:rPr>
          <w:rFonts w:cs="Arial"/>
          <w:bCs/>
          <w:szCs w:val="24"/>
        </w:rPr>
      </w:pPr>
      <w:r w:rsidRPr="00DB41AD">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F67DC1" w:rsidR="00DD33EA" w:rsidP="00F67DC1" w:rsidRDefault="00DD33EA" w14:paraId="7461FAE8" w14:textId="55B7DC7D">
      <w:pPr>
        <w:rPr>
          <w:rStyle w:val="Arial12"/>
          <w:rFonts w:cs="Arial"/>
        </w:rPr>
      </w:pPr>
    </w:p>
    <w:p w:rsidR="00DD33EA" w:rsidP="00392ED1" w:rsidRDefault="00DD33EA" w14:paraId="4DA0F559" w14:textId="46FFC9C9">
      <w:pPr>
        <w:pStyle w:val="ListParagraph"/>
        <w:numPr>
          <w:ilvl w:val="0"/>
          <w:numId w:val="2"/>
        </w:numPr>
        <w:rPr>
          <w:rStyle w:val="Arial12"/>
          <w:rFonts w:cs="Arial"/>
        </w:rPr>
      </w:pPr>
      <w:r w:rsidRPr="004154BA">
        <w:rPr>
          <w:rStyle w:val="Arial12"/>
          <w:rFonts w:cs="Arial"/>
          <w:b/>
          <w:bCs/>
        </w:rPr>
        <w:t>Frequent Travel Essential</w:t>
      </w:r>
      <w:r w:rsidRPr="004154BA">
        <w:rPr>
          <w:rStyle w:val="Arial12"/>
          <w:rFonts w:cs="Arial"/>
        </w:rPr>
        <w:t xml:space="preserve"> - </w:t>
      </w:r>
      <w:r w:rsidR="008336AA">
        <w:rPr>
          <w:rStyle w:val="Arial12"/>
          <w:rFonts w:cs="Arial"/>
        </w:rPr>
        <w:t>Y</w:t>
      </w:r>
      <w:r w:rsidRPr="004154BA">
        <w:rPr>
          <w:rStyle w:val="Arial12"/>
          <w:rFonts w:cs="Arial"/>
        </w:rPr>
        <w:t xml:space="preserve">ou will need to travel, so you must either </w:t>
      </w:r>
      <w:r w:rsidRPr="004154BA" w:rsidR="004154BA">
        <w:rPr>
          <w:rStyle w:val="Arial12"/>
          <w:rFonts w:cs="Arial"/>
        </w:rPr>
        <w:t>hold a full, current driving licence</w:t>
      </w:r>
      <w:r w:rsidRPr="004154BA">
        <w:rPr>
          <w:rStyle w:val="Arial12"/>
          <w:rFonts w:cs="Arial"/>
        </w:rPr>
        <w:t xml:space="preserve"> and have access to personal transport or meet the mobility requirements of the role through other reasonable and suitable means.</w:t>
      </w:r>
    </w:p>
    <w:p w:rsidRPr="004154BA" w:rsidR="000D4157" w:rsidP="00392ED1" w:rsidRDefault="000D4157" w14:paraId="73ECDC94" w14:textId="0224AF45">
      <w:pPr>
        <w:pStyle w:val="ListParagraph"/>
        <w:numPr>
          <w:ilvl w:val="0"/>
          <w:numId w:val="2"/>
        </w:numPr>
        <w:rPr>
          <w:rStyle w:val="Arial12"/>
          <w:rFonts w:cs="Arial"/>
        </w:rPr>
      </w:pPr>
      <w:r>
        <w:rPr>
          <w:rStyle w:val="Arial12"/>
          <w:rFonts w:cs="Arial"/>
          <w:b/>
          <w:bCs/>
        </w:rPr>
        <w:t xml:space="preserve">Lone Working </w:t>
      </w:r>
      <w:r>
        <w:rPr>
          <w:rStyle w:val="Arial12"/>
          <w:rFonts w:cs="Arial"/>
        </w:rPr>
        <w:t>– Whilst out on site there will be a requirement for lone working in accordance with the county council’s lone working Policy.</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0029436C" w:rsidP="00DF0CB2" w:rsidRDefault="0029436C" w14:paraId="2E2C6B72" w14:textId="77777777">
      <w:pPr>
        <w:rPr>
          <w:rFonts w:cs="Arial"/>
          <w:bCs/>
          <w:color w:val="000000"/>
          <w:szCs w:val="24"/>
        </w:rPr>
      </w:pPr>
    </w:p>
    <w:p w:rsidRPr="0029436C" w:rsidR="0029436C" w:rsidP="0029436C" w:rsidRDefault="0029436C" w14:paraId="5650A6EE" w14:textId="77777777">
      <w:pPr>
        <w:rPr>
          <w:rFonts w:cs="Arial"/>
          <w:b/>
          <w:color w:val="000000"/>
          <w:szCs w:val="24"/>
        </w:rPr>
      </w:pPr>
      <w:r w:rsidRPr="0029436C">
        <w:rPr>
          <w:rFonts w:cs="Arial"/>
          <w:b/>
          <w:color w:val="000000"/>
          <w:szCs w:val="24"/>
        </w:rPr>
        <w:t>Guaranteed Interview Schemes</w:t>
      </w:r>
    </w:p>
    <w:p w:rsidR="0029436C" w:rsidP="0029436C" w:rsidRDefault="0029436C" w14:paraId="53B6A5C6" w14:textId="77777777">
      <w:pPr>
        <w:rPr>
          <w:rFonts w:cs="Arial"/>
          <w:bCs/>
          <w:color w:val="000000"/>
          <w:szCs w:val="24"/>
        </w:rPr>
      </w:pPr>
    </w:p>
    <w:p w:rsidRPr="0029436C" w:rsidR="0029436C" w:rsidP="0029436C" w:rsidRDefault="0029436C" w14:paraId="6F20D9A4" w14:textId="56A00397">
      <w:pPr>
        <w:rPr>
          <w:rFonts w:cs="Arial"/>
          <w:bCs/>
          <w:color w:val="000000"/>
          <w:szCs w:val="24"/>
        </w:rPr>
      </w:pPr>
      <w:r w:rsidRPr="0029436C">
        <w:rPr>
          <w:rFonts w:cs="Arial"/>
          <w:bCs/>
          <w:color w:val="000000"/>
          <w:szCs w:val="24"/>
        </w:rPr>
        <w:t xml:space="preserve">If you are a care leaver or have a recognised disability, please tell us on your application form </w:t>
      </w:r>
    </w:p>
    <w:p w:rsidRPr="0029436C" w:rsidR="0029436C" w:rsidP="0029436C" w:rsidRDefault="0029436C" w14:paraId="5A4A58F8" w14:textId="77777777">
      <w:pPr>
        <w:rPr>
          <w:rFonts w:cs="Arial"/>
          <w:bCs/>
          <w:color w:val="000000"/>
          <w:szCs w:val="24"/>
        </w:rPr>
      </w:pPr>
      <w:r w:rsidRPr="0029436C">
        <w:rPr>
          <w:rFonts w:cs="Arial"/>
          <w:bCs/>
          <w:color w:val="000000"/>
          <w:szCs w:val="24"/>
        </w:rPr>
        <w:t>and we offer a guaranteed interview for those who meet the essential criteria from the role.</w:t>
      </w:r>
    </w:p>
    <w:p w:rsidR="0029436C" w:rsidP="0029436C" w:rsidRDefault="0029436C" w14:paraId="79423654" w14:textId="77777777">
      <w:pPr>
        <w:rPr>
          <w:rFonts w:cs="Arial"/>
          <w:bCs/>
          <w:color w:val="000000"/>
          <w:szCs w:val="24"/>
        </w:rPr>
      </w:pPr>
    </w:p>
    <w:p w:rsidR="0029436C" w:rsidP="0029436C" w:rsidRDefault="0029436C" w14:paraId="71440D9D" w14:textId="210288AE">
      <w:pPr>
        <w:rPr>
          <w:rFonts w:cs="Arial"/>
          <w:b/>
          <w:color w:val="000000"/>
          <w:szCs w:val="24"/>
        </w:rPr>
      </w:pPr>
      <w:r w:rsidRPr="0029436C">
        <w:rPr>
          <w:rFonts w:cs="Arial"/>
          <w:b/>
          <w:color w:val="000000"/>
          <w:szCs w:val="24"/>
        </w:rPr>
        <w:t>Reasonable Adjustments</w:t>
      </w:r>
    </w:p>
    <w:p w:rsidRPr="0029436C" w:rsidR="0029436C" w:rsidP="0029436C" w:rsidRDefault="0029436C" w14:paraId="1CA155E9" w14:textId="77777777">
      <w:pPr>
        <w:rPr>
          <w:rFonts w:cs="Arial"/>
          <w:b/>
          <w:color w:val="000000"/>
          <w:szCs w:val="24"/>
        </w:rPr>
      </w:pPr>
    </w:p>
    <w:p w:rsidRPr="0029436C" w:rsidR="0029436C" w:rsidP="0029436C" w:rsidRDefault="0029436C" w14:paraId="5ACB32F9" w14:textId="77777777">
      <w:pPr>
        <w:rPr>
          <w:rFonts w:cs="Arial"/>
          <w:bCs/>
          <w:color w:val="000000"/>
          <w:szCs w:val="24"/>
        </w:rPr>
      </w:pPr>
      <w:r w:rsidRPr="0029436C">
        <w:rPr>
          <w:rFonts w:cs="Arial"/>
          <w:bCs/>
          <w:color w:val="000000"/>
          <w:szCs w:val="24"/>
        </w:rPr>
        <w:t xml:space="preserve">If you have a disability or long-term illness that may prevent you from meeting any of the </w:t>
      </w:r>
    </w:p>
    <w:p w:rsidRPr="0029436C" w:rsidR="0029436C" w:rsidP="0029436C" w:rsidRDefault="0029436C" w14:paraId="406F6CDF" w14:textId="77777777">
      <w:pPr>
        <w:rPr>
          <w:rFonts w:cs="Arial"/>
          <w:bCs/>
          <w:color w:val="000000"/>
          <w:szCs w:val="24"/>
        </w:rPr>
      </w:pPr>
      <w:r w:rsidRPr="0029436C">
        <w:rPr>
          <w:rFonts w:cs="Arial"/>
          <w:bCs/>
          <w:color w:val="000000"/>
          <w:szCs w:val="24"/>
        </w:rPr>
        <w:t>essential criteria, please contact us to discuss whether a reasonable adjustment can be made.</w:t>
      </w:r>
    </w:p>
    <w:p w:rsidRPr="0029436C" w:rsidR="0029436C" w:rsidP="0029436C" w:rsidRDefault="0029436C" w14:paraId="0DB08EDE" w14:textId="77777777">
      <w:pPr>
        <w:rPr>
          <w:rFonts w:cs="Arial"/>
          <w:bCs/>
          <w:color w:val="000000"/>
          <w:szCs w:val="24"/>
        </w:rPr>
      </w:pPr>
      <w:r w:rsidRPr="0029436C">
        <w:rPr>
          <w:rFonts w:cs="Arial"/>
          <w:bCs/>
          <w:color w:val="000000"/>
          <w:szCs w:val="24"/>
        </w:rPr>
        <w:t xml:space="preserve">Telephone: 03456 053 000 </w:t>
      </w:r>
    </w:p>
    <w:p w:rsidR="0029436C" w:rsidP="0029436C" w:rsidRDefault="0029436C" w14:paraId="1076F5C0" w14:textId="58E88505">
      <w:pPr>
        <w:rPr>
          <w:rFonts w:cs="Arial"/>
          <w:bCs/>
          <w:color w:val="000000"/>
          <w:szCs w:val="24"/>
        </w:rPr>
      </w:pPr>
      <w:r w:rsidRPr="0029436C">
        <w:rPr>
          <w:rFonts w:cs="Arial"/>
          <w:bCs/>
          <w:color w:val="000000"/>
          <w:szCs w:val="24"/>
        </w:rPr>
        <w:t xml:space="preserve">Email: </w:t>
      </w:r>
      <w:hyperlink w:history="1" r:id="rId18">
        <w:r w:rsidRPr="00456C76">
          <w:rPr>
            <w:rStyle w:val="Hyperlink"/>
            <w:rFonts w:cs="Arial"/>
            <w:bCs/>
            <w:szCs w:val="24"/>
          </w:rPr>
          <w:t>recruitment@suffolk.gov.uk</w:t>
        </w:r>
      </w:hyperlink>
      <w:r>
        <w:rPr>
          <w:rFonts w:cs="Arial"/>
          <w:bCs/>
          <w:color w:val="000000"/>
          <w:szCs w:val="24"/>
        </w:rPr>
        <w:t xml:space="preserve"> </w:t>
      </w:r>
    </w:p>
    <w:p w:rsidR="0029436C" w:rsidP="00DF0CB2" w:rsidRDefault="0029436C" w14:paraId="445E472B" w14:textId="77777777">
      <w:pPr>
        <w:rPr>
          <w:rFonts w:cs="Arial"/>
          <w:bCs/>
          <w:color w:val="000000"/>
          <w:szCs w:val="24"/>
        </w:rPr>
      </w:pPr>
    </w:p>
    <w:p w:rsidRPr="00F24FA7" w:rsidR="00DF0CB2" w:rsidP="00DF0CB2" w:rsidRDefault="00DF0CB2" w14:paraId="1EAC8803" w14:textId="7922BA9E">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00516E65" w:rsidP="00DF0CB2" w:rsidRDefault="00DF0CB2" w14:paraId="5373039A" w14:textId="29BAE029">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p w:rsidR="00CB7E2D" w:rsidP="00DF0CB2" w:rsidRDefault="00CB7E2D" w14:paraId="4BBA7285" w14:textId="77777777">
      <w:pPr>
        <w:rPr>
          <w:rFonts w:cs="Arial"/>
          <w:bCs/>
          <w:color w:val="000000"/>
          <w:szCs w:val="24"/>
        </w:rPr>
      </w:pPr>
    </w:p>
    <w:p w:rsidRPr="00F24FA7" w:rsidR="00CB7E2D" w:rsidP="00DF0CB2" w:rsidRDefault="00CB7E2D" w14:paraId="7C7862DD" w14:textId="74E53A9F">
      <w:pPr>
        <w:rPr>
          <w:rFonts w:cs="Arial"/>
          <w:szCs w:val="24"/>
        </w:rPr>
      </w:pPr>
    </w:p>
    <w:sectPr w:rsidRPr="00F24FA7" w:rsidR="00CB7E2D" w:rsidSect="00D14749">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2EE" w:rsidRDefault="00ED02EE" w14:paraId="67D389DF" w14:textId="77777777">
      <w:r>
        <w:separator/>
      </w:r>
    </w:p>
  </w:endnote>
  <w:endnote w:type="continuationSeparator" w:id="0">
    <w:p w:rsidR="00ED02EE" w:rsidRDefault="00ED02EE" w14:paraId="4623CA42" w14:textId="77777777">
      <w:r>
        <w:continuationSeparator/>
      </w:r>
    </w:p>
  </w:endnote>
  <w:endnote w:type="continuationNotice" w:id="1">
    <w:p w:rsidR="00ED02EE" w:rsidRDefault="00ED02EE" w14:paraId="058D74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2EE" w:rsidRDefault="00ED02EE" w14:paraId="06A5F32E" w14:textId="77777777">
      <w:r>
        <w:separator/>
      </w:r>
    </w:p>
  </w:footnote>
  <w:footnote w:type="continuationSeparator" w:id="0">
    <w:p w:rsidR="00ED02EE" w:rsidRDefault="00ED02EE" w14:paraId="65B9C2FA" w14:textId="77777777">
      <w:r>
        <w:continuationSeparator/>
      </w:r>
    </w:p>
  </w:footnote>
  <w:footnote w:type="continuationNotice" w:id="1">
    <w:p w:rsidR="00ED02EE" w:rsidRDefault="00ED02EE" w14:paraId="3924EBB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F704AF"/>
    <w:multiLevelType w:val="hybridMultilevel"/>
    <w:tmpl w:val="94C25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03C6B"/>
    <w:multiLevelType w:val="hybridMultilevel"/>
    <w:tmpl w:val="3CF4E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F72F4B"/>
    <w:multiLevelType w:val="hybridMultilevel"/>
    <w:tmpl w:val="145EA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D41079"/>
    <w:multiLevelType w:val="hybridMultilevel"/>
    <w:tmpl w:val="56928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8C05024"/>
    <w:multiLevelType w:val="hybridMultilevel"/>
    <w:tmpl w:val="35D45EEC"/>
    <w:lvl w:ilvl="0" w:tplc="08090001">
      <w:start w:val="1"/>
      <w:numFmt w:val="bullet"/>
      <w:lvlText w:val=""/>
      <w:lvlJc w:val="left"/>
      <w:pPr>
        <w:ind w:left="502" w:hanging="360"/>
      </w:pPr>
      <w:rPr>
        <w:rFonts w:hint="default" w:ascii="Symbol" w:hAnsi="Symbo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960284"/>
    <w:multiLevelType w:val="hybridMultilevel"/>
    <w:tmpl w:val="84CE3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254085">
    <w:abstractNumId w:val="0"/>
  </w:num>
  <w:num w:numId="2" w16cid:durableId="810486746">
    <w:abstractNumId w:val="7"/>
  </w:num>
  <w:num w:numId="3" w16cid:durableId="650402408">
    <w:abstractNumId w:val="1"/>
  </w:num>
  <w:num w:numId="4" w16cid:durableId="601031771">
    <w:abstractNumId w:val="4"/>
  </w:num>
  <w:num w:numId="5" w16cid:durableId="253563140">
    <w:abstractNumId w:val="6"/>
  </w:num>
  <w:num w:numId="6" w16cid:durableId="1013923593">
    <w:abstractNumId w:val="8"/>
  </w:num>
  <w:num w:numId="7" w16cid:durableId="259918995">
    <w:abstractNumId w:val="3"/>
  </w:num>
  <w:num w:numId="8" w16cid:durableId="1272663809">
    <w:abstractNumId w:val="2"/>
  </w:num>
  <w:num w:numId="9" w16cid:durableId="41906280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6FF"/>
    <w:rsid w:val="00034884"/>
    <w:rsid w:val="000407FE"/>
    <w:rsid w:val="00040A1F"/>
    <w:rsid w:val="00042715"/>
    <w:rsid w:val="00044226"/>
    <w:rsid w:val="000442D3"/>
    <w:rsid w:val="000470DE"/>
    <w:rsid w:val="00056687"/>
    <w:rsid w:val="00057CA0"/>
    <w:rsid w:val="00064A2D"/>
    <w:rsid w:val="000700B3"/>
    <w:rsid w:val="00071D50"/>
    <w:rsid w:val="00073ED1"/>
    <w:rsid w:val="0008147E"/>
    <w:rsid w:val="00081BB7"/>
    <w:rsid w:val="000A5F6E"/>
    <w:rsid w:val="000A749F"/>
    <w:rsid w:val="000B076F"/>
    <w:rsid w:val="000B0F5B"/>
    <w:rsid w:val="000B5E33"/>
    <w:rsid w:val="000C1029"/>
    <w:rsid w:val="000D2753"/>
    <w:rsid w:val="000D4157"/>
    <w:rsid w:val="000E42B9"/>
    <w:rsid w:val="000E5704"/>
    <w:rsid w:val="000E74C9"/>
    <w:rsid w:val="000F0A84"/>
    <w:rsid w:val="000F43F5"/>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778A6"/>
    <w:rsid w:val="001800A4"/>
    <w:rsid w:val="001856E3"/>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10A1"/>
    <w:rsid w:val="001C3148"/>
    <w:rsid w:val="001C6C8A"/>
    <w:rsid w:val="001D6984"/>
    <w:rsid w:val="001E3539"/>
    <w:rsid w:val="001F01FB"/>
    <w:rsid w:val="001F1DF0"/>
    <w:rsid w:val="001F25A4"/>
    <w:rsid w:val="001F375A"/>
    <w:rsid w:val="00200337"/>
    <w:rsid w:val="002039A9"/>
    <w:rsid w:val="00205C68"/>
    <w:rsid w:val="00206DDD"/>
    <w:rsid w:val="00224895"/>
    <w:rsid w:val="00225286"/>
    <w:rsid w:val="00230746"/>
    <w:rsid w:val="002313E2"/>
    <w:rsid w:val="002365AA"/>
    <w:rsid w:val="0024047E"/>
    <w:rsid w:val="002437C1"/>
    <w:rsid w:val="00246329"/>
    <w:rsid w:val="0024664A"/>
    <w:rsid w:val="00252C10"/>
    <w:rsid w:val="00254C3A"/>
    <w:rsid w:val="0025671E"/>
    <w:rsid w:val="00256C8C"/>
    <w:rsid w:val="00257175"/>
    <w:rsid w:val="00260112"/>
    <w:rsid w:val="00260F43"/>
    <w:rsid w:val="00261F3D"/>
    <w:rsid w:val="0026325A"/>
    <w:rsid w:val="00264EBD"/>
    <w:rsid w:val="002752ED"/>
    <w:rsid w:val="00275901"/>
    <w:rsid w:val="00275F99"/>
    <w:rsid w:val="00276498"/>
    <w:rsid w:val="002773B1"/>
    <w:rsid w:val="00280D27"/>
    <w:rsid w:val="002829DA"/>
    <w:rsid w:val="00283268"/>
    <w:rsid w:val="00283F1F"/>
    <w:rsid w:val="0028705A"/>
    <w:rsid w:val="002871D1"/>
    <w:rsid w:val="002904D7"/>
    <w:rsid w:val="0029436C"/>
    <w:rsid w:val="002A522D"/>
    <w:rsid w:val="002A7123"/>
    <w:rsid w:val="002C285C"/>
    <w:rsid w:val="002C4746"/>
    <w:rsid w:val="002C7D47"/>
    <w:rsid w:val="002D0F3F"/>
    <w:rsid w:val="002D3174"/>
    <w:rsid w:val="002D5755"/>
    <w:rsid w:val="002E39AF"/>
    <w:rsid w:val="002E4268"/>
    <w:rsid w:val="002E42D3"/>
    <w:rsid w:val="002E4490"/>
    <w:rsid w:val="002E477C"/>
    <w:rsid w:val="002E60AC"/>
    <w:rsid w:val="002F152B"/>
    <w:rsid w:val="003031F5"/>
    <w:rsid w:val="0030440E"/>
    <w:rsid w:val="00305397"/>
    <w:rsid w:val="003269FE"/>
    <w:rsid w:val="0033281E"/>
    <w:rsid w:val="00342897"/>
    <w:rsid w:val="00351EF3"/>
    <w:rsid w:val="003552B2"/>
    <w:rsid w:val="00356501"/>
    <w:rsid w:val="00361EA9"/>
    <w:rsid w:val="00362AA1"/>
    <w:rsid w:val="00364304"/>
    <w:rsid w:val="00371DB5"/>
    <w:rsid w:val="003721D1"/>
    <w:rsid w:val="00387C56"/>
    <w:rsid w:val="00391A83"/>
    <w:rsid w:val="00392803"/>
    <w:rsid w:val="00392ED1"/>
    <w:rsid w:val="00395C98"/>
    <w:rsid w:val="00395F6F"/>
    <w:rsid w:val="00395FAD"/>
    <w:rsid w:val="003965EF"/>
    <w:rsid w:val="003A150C"/>
    <w:rsid w:val="003A2A96"/>
    <w:rsid w:val="003A6FA9"/>
    <w:rsid w:val="003B3A4A"/>
    <w:rsid w:val="003B4DC8"/>
    <w:rsid w:val="003C3151"/>
    <w:rsid w:val="003C4E34"/>
    <w:rsid w:val="003D29F5"/>
    <w:rsid w:val="003D5C51"/>
    <w:rsid w:val="003D73F1"/>
    <w:rsid w:val="003D7C2D"/>
    <w:rsid w:val="003E3387"/>
    <w:rsid w:val="003E3E2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69B9"/>
    <w:rsid w:val="00440545"/>
    <w:rsid w:val="0044291F"/>
    <w:rsid w:val="004448A3"/>
    <w:rsid w:val="00450A6B"/>
    <w:rsid w:val="00460AA1"/>
    <w:rsid w:val="00472A17"/>
    <w:rsid w:val="00474B6B"/>
    <w:rsid w:val="00475CBB"/>
    <w:rsid w:val="00484C38"/>
    <w:rsid w:val="00485441"/>
    <w:rsid w:val="00486E92"/>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B2F"/>
    <w:rsid w:val="004D5F98"/>
    <w:rsid w:val="004D7BED"/>
    <w:rsid w:val="004E2D73"/>
    <w:rsid w:val="004E5412"/>
    <w:rsid w:val="004E7431"/>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266C2"/>
    <w:rsid w:val="00526D1F"/>
    <w:rsid w:val="00532244"/>
    <w:rsid w:val="005333E2"/>
    <w:rsid w:val="00540BF8"/>
    <w:rsid w:val="005442B5"/>
    <w:rsid w:val="00544B87"/>
    <w:rsid w:val="00545CBE"/>
    <w:rsid w:val="00545E18"/>
    <w:rsid w:val="005613FA"/>
    <w:rsid w:val="0056661A"/>
    <w:rsid w:val="00566F55"/>
    <w:rsid w:val="00576108"/>
    <w:rsid w:val="00577A8A"/>
    <w:rsid w:val="00587CBE"/>
    <w:rsid w:val="0059129A"/>
    <w:rsid w:val="00592B31"/>
    <w:rsid w:val="00592DE3"/>
    <w:rsid w:val="00594DC7"/>
    <w:rsid w:val="00595468"/>
    <w:rsid w:val="005974AB"/>
    <w:rsid w:val="005A485B"/>
    <w:rsid w:val="005A5DA3"/>
    <w:rsid w:val="005A74F1"/>
    <w:rsid w:val="005B21FB"/>
    <w:rsid w:val="005C4F23"/>
    <w:rsid w:val="005C62CC"/>
    <w:rsid w:val="005C74AA"/>
    <w:rsid w:val="005D045F"/>
    <w:rsid w:val="005D1637"/>
    <w:rsid w:val="005D3499"/>
    <w:rsid w:val="005E21C0"/>
    <w:rsid w:val="005E64DF"/>
    <w:rsid w:val="005F033E"/>
    <w:rsid w:val="005F363B"/>
    <w:rsid w:val="005F5893"/>
    <w:rsid w:val="006111C5"/>
    <w:rsid w:val="00614CF7"/>
    <w:rsid w:val="0062560B"/>
    <w:rsid w:val="00627C3A"/>
    <w:rsid w:val="00630609"/>
    <w:rsid w:val="00632A64"/>
    <w:rsid w:val="00633093"/>
    <w:rsid w:val="00633D00"/>
    <w:rsid w:val="00634C95"/>
    <w:rsid w:val="00635F67"/>
    <w:rsid w:val="00636C74"/>
    <w:rsid w:val="006370AB"/>
    <w:rsid w:val="006512CC"/>
    <w:rsid w:val="006553F9"/>
    <w:rsid w:val="00656040"/>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852BE"/>
    <w:rsid w:val="00686298"/>
    <w:rsid w:val="0068629C"/>
    <w:rsid w:val="006954BE"/>
    <w:rsid w:val="00696319"/>
    <w:rsid w:val="00697738"/>
    <w:rsid w:val="006A318E"/>
    <w:rsid w:val="006A3826"/>
    <w:rsid w:val="006C2871"/>
    <w:rsid w:val="006C296F"/>
    <w:rsid w:val="006C31D5"/>
    <w:rsid w:val="006C46D1"/>
    <w:rsid w:val="006C547D"/>
    <w:rsid w:val="006C5CD6"/>
    <w:rsid w:val="006C7151"/>
    <w:rsid w:val="006C7BE8"/>
    <w:rsid w:val="006E2251"/>
    <w:rsid w:val="006E7DF3"/>
    <w:rsid w:val="006F1DCF"/>
    <w:rsid w:val="006F766C"/>
    <w:rsid w:val="00707A4A"/>
    <w:rsid w:val="00707D7B"/>
    <w:rsid w:val="00710A85"/>
    <w:rsid w:val="0071487B"/>
    <w:rsid w:val="00716F8D"/>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30"/>
    <w:rsid w:val="007663DC"/>
    <w:rsid w:val="0077075D"/>
    <w:rsid w:val="00774017"/>
    <w:rsid w:val="00782043"/>
    <w:rsid w:val="00782A40"/>
    <w:rsid w:val="00782ED9"/>
    <w:rsid w:val="00792924"/>
    <w:rsid w:val="007953BF"/>
    <w:rsid w:val="007A1DAA"/>
    <w:rsid w:val="007A238E"/>
    <w:rsid w:val="007B439B"/>
    <w:rsid w:val="007C2A27"/>
    <w:rsid w:val="007C34AC"/>
    <w:rsid w:val="007C42A1"/>
    <w:rsid w:val="007D3698"/>
    <w:rsid w:val="007E3267"/>
    <w:rsid w:val="007F2F90"/>
    <w:rsid w:val="007F4705"/>
    <w:rsid w:val="007F601A"/>
    <w:rsid w:val="00801B69"/>
    <w:rsid w:val="0081145A"/>
    <w:rsid w:val="00811C4B"/>
    <w:rsid w:val="008133E8"/>
    <w:rsid w:val="0082045C"/>
    <w:rsid w:val="0082329D"/>
    <w:rsid w:val="00827E09"/>
    <w:rsid w:val="008310C0"/>
    <w:rsid w:val="00832D94"/>
    <w:rsid w:val="008336AA"/>
    <w:rsid w:val="00833D0D"/>
    <w:rsid w:val="00835CAE"/>
    <w:rsid w:val="00835F12"/>
    <w:rsid w:val="00836477"/>
    <w:rsid w:val="00836595"/>
    <w:rsid w:val="00841017"/>
    <w:rsid w:val="00855081"/>
    <w:rsid w:val="00855ECB"/>
    <w:rsid w:val="00860D5A"/>
    <w:rsid w:val="00863DC6"/>
    <w:rsid w:val="008720A1"/>
    <w:rsid w:val="00872366"/>
    <w:rsid w:val="00873115"/>
    <w:rsid w:val="00881649"/>
    <w:rsid w:val="00882586"/>
    <w:rsid w:val="00883926"/>
    <w:rsid w:val="008928DE"/>
    <w:rsid w:val="008944A4"/>
    <w:rsid w:val="00897A7D"/>
    <w:rsid w:val="008A2ABF"/>
    <w:rsid w:val="008A36DB"/>
    <w:rsid w:val="008A4083"/>
    <w:rsid w:val="008A58EF"/>
    <w:rsid w:val="008A7A28"/>
    <w:rsid w:val="008B344C"/>
    <w:rsid w:val="008B5239"/>
    <w:rsid w:val="008C11FB"/>
    <w:rsid w:val="008C13D5"/>
    <w:rsid w:val="008C362E"/>
    <w:rsid w:val="008D36B0"/>
    <w:rsid w:val="008D7A86"/>
    <w:rsid w:val="008E60CB"/>
    <w:rsid w:val="008F0BC6"/>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1684"/>
    <w:rsid w:val="00954F93"/>
    <w:rsid w:val="00956DAA"/>
    <w:rsid w:val="00960622"/>
    <w:rsid w:val="009610BF"/>
    <w:rsid w:val="009766AE"/>
    <w:rsid w:val="00980BBA"/>
    <w:rsid w:val="00981FC3"/>
    <w:rsid w:val="00981FEB"/>
    <w:rsid w:val="009822AA"/>
    <w:rsid w:val="009875DF"/>
    <w:rsid w:val="00991017"/>
    <w:rsid w:val="0099172B"/>
    <w:rsid w:val="009957A5"/>
    <w:rsid w:val="00996BB4"/>
    <w:rsid w:val="009A08A5"/>
    <w:rsid w:val="009A23CC"/>
    <w:rsid w:val="009A4128"/>
    <w:rsid w:val="009A4655"/>
    <w:rsid w:val="009A5398"/>
    <w:rsid w:val="009B2B3A"/>
    <w:rsid w:val="009C3202"/>
    <w:rsid w:val="009C45A7"/>
    <w:rsid w:val="009C4AD2"/>
    <w:rsid w:val="009C4F05"/>
    <w:rsid w:val="009C5A28"/>
    <w:rsid w:val="009C5CDC"/>
    <w:rsid w:val="009C7F53"/>
    <w:rsid w:val="009D10C4"/>
    <w:rsid w:val="009D6B8D"/>
    <w:rsid w:val="009E078C"/>
    <w:rsid w:val="009E4BFD"/>
    <w:rsid w:val="009E5956"/>
    <w:rsid w:val="009E5CA0"/>
    <w:rsid w:val="009F38D9"/>
    <w:rsid w:val="009F3F9D"/>
    <w:rsid w:val="009F5C33"/>
    <w:rsid w:val="009F7441"/>
    <w:rsid w:val="009F75DD"/>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05A3"/>
    <w:rsid w:val="00A83BB5"/>
    <w:rsid w:val="00A91B22"/>
    <w:rsid w:val="00A92B13"/>
    <w:rsid w:val="00A969BF"/>
    <w:rsid w:val="00AA56F6"/>
    <w:rsid w:val="00AA6532"/>
    <w:rsid w:val="00AA68FA"/>
    <w:rsid w:val="00AB6581"/>
    <w:rsid w:val="00AC0157"/>
    <w:rsid w:val="00AC016B"/>
    <w:rsid w:val="00AC2D3D"/>
    <w:rsid w:val="00AC61AB"/>
    <w:rsid w:val="00AC6B92"/>
    <w:rsid w:val="00AC7132"/>
    <w:rsid w:val="00AD0BBD"/>
    <w:rsid w:val="00AD1316"/>
    <w:rsid w:val="00AD3F83"/>
    <w:rsid w:val="00AE2D16"/>
    <w:rsid w:val="00AE54FB"/>
    <w:rsid w:val="00AF19CD"/>
    <w:rsid w:val="00AF2778"/>
    <w:rsid w:val="00AF2D40"/>
    <w:rsid w:val="00AF4814"/>
    <w:rsid w:val="00AF4DFB"/>
    <w:rsid w:val="00AF5169"/>
    <w:rsid w:val="00AF5EC5"/>
    <w:rsid w:val="00B00360"/>
    <w:rsid w:val="00B02109"/>
    <w:rsid w:val="00B072B1"/>
    <w:rsid w:val="00B14B0A"/>
    <w:rsid w:val="00B15427"/>
    <w:rsid w:val="00B16ABB"/>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425F"/>
    <w:rsid w:val="00B65D53"/>
    <w:rsid w:val="00B678B2"/>
    <w:rsid w:val="00B711C6"/>
    <w:rsid w:val="00B71471"/>
    <w:rsid w:val="00B76CBF"/>
    <w:rsid w:val="00B778EE"/>
    <w:rsid w:val="00B80633"/>
    <w:rsid w:val="00B80F97"/>
    <w:rsid w:val="00B823BA"/>
    <w:rsid w:val="00B83078"/>
    <w:rsid w:val="00B84758"/>
    <w:rsid w:val="00B8700C"/>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D6820"/>
    <w:rsid w:val="00BE2E53"/>
    <w:rsid w:val="00BE4F02"/>
    <w:rsid w:val="00BE61FD"/>
    <w:rsid w:val="00BF2202"/>
    <w:rsid w:val="00BF4D17"/>
    <w:rsid w:val="00BF6041"/>
    <w:rsid w:val="00BF7294"/>
    <w:rsid w:val="00C01A9E"/>
    <w:rsid w:val="00C07AA4"/>
    <w:rsid w:val="00C102E4"/>
    <w:rsid w:val="00C11FC7"/>
    <w:rsid w:val="00C14361"/>
    <w:rsid w:val="00C16ED0"/>
    <w:rsid w:val="00C232BA"/>
    <w:rsid w:val="00C2744B"/>
    <w:rsid w:val="00C307C6"/>
    <w:rsid w:val="00C37A95"/>
    <w:rsid w:val="00C40A7F"/>
    <w:rsid w:val="00C501CB"/>
    <w:rsid w:val="00C54FBA"/>
    <w:rsid w:val="00C5560A"/>
    <w:rsid w:val="00C5764D"/>
    <w:rsid w:val="00C618B0"/>
    <w:rsid w:val="00C649BE"/>
    <w:rsid w:val="00C65DC7"/>
    <w:rsid w:val="00C6781E"/>
    <w:rsid w:val="00C709E0"/>
    <w:rsid w:val="00C7718F"/>
    <w:rsid w:val="00C777F6"/>
    <w:rsid w:val="00C77F8C"/>
    <w:rsid w:val="00C80DE8"/>
    <w:rsid w:val="00C82053"/>
    <w:rsid w:val="00C84CD6"/>
    <w:rsid w:val="00C84F26"/>
    <w:rsid w:val="00C859B6"/>
    <w:rsid w:val="00C87864"/>
    <w:rsid w:val="00C87B84"/>
    <w:rsid w:val="00C91CDD"/>
    <w:rsid w:val="00C93CE5"/>
    <w:rsid w:val="00C94076"/>
    <w:rsid w:val="00CA2423"/>
    <w:rsid w:val="00CA3964"/>
    <w:rsid w:val="00CB445B"/>
    <w:rsid w:val="00CB50E5"/>
    <w:rsid w:val="00CB762D"/>
    <w:rsid w:val="00CB7E2D"/>
    <w:rsid w:val="00CC1A18"/>
    <w:rsid w:val="00CC35C4"/>
    <w:rsid w:val="00CC476E"/>
    <w:rsid w:val="00CC4A8F"/>
    <w:rsid w:val="00CC5122"/>
    <w:rsid w:val="00CD1CC7"/>
    <w:rsid w:val="00CD1F67"/>
    <w:rsid w:val="00CD5428"/>
    <w:rsid w:val="00CD67D0"/>
    <w:rsid w:val="00CE4B2A"/>
    <w:rsid w:val="00CE7A3A"/>
    <w:rsid w:val="00CF4E87"/>
    <w:rsid w:val="00CF5C97"/>
    <w:rsid w:val="00CF73BE"/>
    <w:rsid w:val="00D06D84"/>
    <w:rsid w:val="00D14749"/>
    <w:rsid w:val="00D358EA"/>
    <w:rsid w:val="00D40A03"/>
    <w:rsid w:val="00D42512"/>
    <w:rsid w:val="00D428EA"/>
    <w:rsid w:val="00D430E8"/>
    <w:rsid w:val="00D4774E"/>
    <w:rsid w:val="00D524D9"/>
    <w:rsid w:val="00D57C89"/>
    <w:rsid w:val="00D61EA6"/>
    <w:rsid w:val="00D63065"/>
    <w:rsid w:val="00D6359E"/>
    <w:rsid w:val="00D6386E"/>
    <w:rsid w:val="00D707CF"/>
    <w:rsid w:val="00D73379"/>
    <w:rsid w:val="00D73953"/>
    <w:rsid w:val="00D740A8"/>
    <w:rsid w:val="00D80893"/>
    <w:rsid w:val="00D90737"/>
    <w:rsid w:val="00DA2C90"/>
    <w:rsid w:val="00DA626C"/>
    <w:rsid w:val="00DA6EEF"/>
    <w:rsid w:val="00DB0B7C"/>
    <w:rsid w:val="00DB41AD"/>
    <w:rsid w:val="00DB62B3"/>
    <w:rsid w:val="00DC033C"/>
    <w:rsid w:val="00DC6A83"/>
    <w:rsid w:val="00DC7D93"/>
    <w:rsid w:val="00DD33EA"/>
    <w:rsid w:val="00DD41BA"/>
    <w:rsid w:val="00DD4646"/>
    <w:rsid w:val="00DD51F3"/>
    <w:rsid w:val="00DE333B"/>
    <w:rsid w:val="00DE51DF"/>
    <w:rsid w:val="00DF0CB2"/>
    <w:rsid w:val="00E17A67"/>
    <w:rsid w:val="00E23503"/>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01E9"/>
    <w:rsid w:val="00EA251C"/>
    <w:rsid w:val="00EA452B"/>
    <w:rsid w:val="00EA4C52"/>
    <w:rsid w:val="00EA5F80"/>
    <w:rsid w:val="00EB36F3"/>
    <w:rsid w:val="00EB6666"/>
    <w:rsid w:val="00EC0289"/>
    <w:rsid w:val="00EC1398"/>
    <w:rsid w:val="00EC3180"/>
    <w:rsid w:val="00EC3690"/>
    <w:rsid w:val="00EC46AE"/>
    <w:rsid w:val="00EC4FE8"/>
    <w:rsid w:val="00ED02EE"/>
    <w:rsid w:val="00ED3930"/>
    <w:rsid w:val="00ED60D9"/>
    <w:rsid w:val="00ED6CBF"/>
    <w:rsid w:val="00EE3A10"/>
    <w:rsid w:val="00EE438E"/>
    <w:rsid w:val="00EE6C8E"/>
    <w:rsid w:val="00EF0109"/>
    <w:rsid w:val="00F01493"/>
    <w:rsid w:val="00F03A85"/>
    <w:rsid w:val="00F04211"/>
    <w:rsid w:val="00F10912"/>
    <w:rsid w:val="00F10992"/>
    <w:rsid w:val="00F12C86"/>
    <w:rsid w:val="00F205A8"/>
    <w:rsid w:val="00F235FF"/>
    <w:rsid w:val="00F24FA7"/>
    <w:rsid w:val="00F2568F"/>
    <w:rsid w:val="00F3375B"/>
    <w:rsid w:val="00F34479"/>
    <w:rsid w:val="00F34B33"/>
    <w:rsid w:val="00F37FBF"/>
    <w:rsid w:val="00F4113A"/>
    <w:rsid w:val="00F50789"/>
    <w:rsid w:val="00F60379"/>
    <w:rsid w:val="00F639A0"/>
    <w:rsid w:val="00F65AB6"/>
    <w:rsid w:val="00F671C4"/>
    <w:rsid w:val="00F67DC1"/>
    <w:rsid w:val="00F704DF"/>
    <w:rsid w:val="00F71228"/>
    <w:rsid w:val="00F717D2"/>
    <w:rsid w:val="00F80713"/>
    <w:rsid w:val="00F83340"/>
    <w:rsid w:val="00F834C7"/>
    <w:rsid w:val="00F85381"/>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2F10"/>
    <w:rsid w:val="00FD7E43"/>
    <w:rsid w:val="00FE119B"/>
    <w:rsid w:val="00FE469F"/>
    <w:rsid w:val="00FF193C"/>
    <w:rsid w:val="00FF1BF8"/>
    <w:rsid w:val="00FF30CD"/>
    <w:rsid w:val="00FF6F4B"/>
    <w:rsid w:val="0329815A"/>
    <w:rsid w:val="0CB9FEC5"/>
    <w:rsid w:val="126FF709"/>
    <w:rsid w:val="142291E7"/>
    <w:rsid w:val="14B37031"/>
    <w:rsid w:val="15988803"/>
    <w:rsid w:val="185D9CDC"/>
    <w:rsid w:val="226661F8"/>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9049593"/>
    <w:rsid w:val="5E92ABC0"/>
    <w:rsid w:val="5F122E41"/>
    <w:rsid w:val="62D2FECA"/>
    <w:rsid w:val="6C1BF495"/>
    <w:rsid w:val="6DBDD2F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603">
      <w:bodyDiv w:val="1"/>
      <w:marLeft w:val="0"/>
      <w:marRight w:val="0"/>
      <w:marTop w:val="0"/>
      <w:marBottom w:val="0"/>
      <w:divBdr>
        <w:top w:val="none" w:sz="0" w:space="0" w:color="auto"/>
        <w:left w:val="none" w:sz="0" w:space="0" w:color="auto"/>
        <w:bottom w:val="none" w:sz="0" w:space="0" w:color="auto"/>
        <w:right w:val="none" w:sz="0" w:space="0" w:color="auto"/>
      </w:divBdr>
    </w:div>
    <w:div w:id="19161935">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6982299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15247508">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640910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9295251">
      <w:bodyDiv w:val="1"/>
      <w:marLeft w:val="0"/>
      <w:marRight w:val="0"/>
      <w:marTop w:val="0"/>
      <w:marBottom w:val="0"/>
      <w:divBdr>
        <w:top w:val="none" w:sz="0" w:space="0" w:color="auto"/>
        <w:left w:val="none" w:sz="0" w:space="0" w:color="auto"/>
        <w:bottom w:val="none" w:sz="0" w:space="0" w:color="auto"/>
        <w:right w:val="none" w:sz="0" w:space="0" w:color="auto"/>
      </w:divBdr>
    </w:div>
    <w:div w:id="1325890113">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069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mailto:recruitment@suffolk.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433D8"/>
    <w:rsid w:val="002A7123"/>
    <w:rsid w:val="002E4268"/>
    <w:rsid w:val="00395F6F"/>
    <w:rsid w:val="007F2F90"/>
    <w:rsid w:val="009957A5"/>
    <w:rsid w:val="00A805A3"/>
    <w:rsid w:val="00A91B22"/>
    <w:rsid w:val="00A969BF"/>
    <w:rsid w:val="00AF4814"/>
    <w:rsid w:val="00B16ABB"/>
    <w:rsid w:val="00C54FBA"/>
    <w:rsid w:val="00D87E0D"/>
    <w:rsid w:val="00DB0B7C"/>
    <w:rsid w:val="00EA0E93"/>
    <w:rsid w:val="00F040B4"/>
    <w:rsid w:val="00F60379"/>
    <w:rsid w:val="00F8538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3F698-31D7-4E2C-95E4-4D38013323B2}"/>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2025-08-13T10:02:00.0000000Z</lastPrinted>
  <dcterms:created xsi:type="dcterms:W3CDTF">2025-11-11T11:26:00.0000000Z</dcterms:created>
  <dcterms:modified xsi:type="dcterms:W3CDTF">2026-01-05T15:58:39.6455325Z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