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D13B4B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D2027B7" w:rsidR="00040A1F" w:rsidRPr="00F24FA7" w:rsidRDefault="00B165B6">
            <w:pPr>
              <w:rPr>
                <w:rFonts w:cs="Arial"/>
                <w:szCs w:val="24"/>
              </w:rPr>
            </w:pPr>
            <w:r>
              <w:rPr>
                <w:rFonts w:cs="Arial"/>
                <w:szCs w:val="24"/>
              </w:rPr>
              <w:t>Information Governance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72304FF" w:rsidR="00040A1F" w:rsidRPr="00F24FA7" w:rsidRDefault="00B165B6">
            <w:pPr>
              <w:rPr>
                <w:rFonts w:cs="Arial"/>
                <w:color w:val="000000"/>
                <w:szCs w:val="24"/>
              </w:rPr>
            </w:pPr>
            <w:r>
              <w:rPr>
                <w:rFonts w:cs="Arial"/>
                <w:color w:val="000000"/>
                <w:szCs w:val="24"/>
              </w:rPr>
              <w:t>18068</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091C9F37" w:rsidR="00040A1F" w:rsidRPr="00F24FA7" w:rsidRDefault="00AD7745" w:rsidP="5F122E41">
            <w:pPr>
              <w:rPr>
                <w:rFonts w:cs="Arial"/>
                <w:color w:val="000000" w:themeColor="text1"/>
              </w:rPr>
            </w:pPr>
            <w:r>
              <w:rPr>
                <w:rFonts w:cs="Arial"/>
                <w:color w:val="000000" w:themeColor="text1"/>
              </w:rPr>
              <w:t xml:space="preserve">6 - </w:t>
            </w:r>
            <w:sdt>
              <w:sdtPr>
                <w:rPr>
                  <w:rStyle w:val="Arial12"/>
                  <w:color w:val="000000" w:themeColor="text1"/>
                </w:rPr>
                <w:id w:val="798192465"/>
                <w:placeholder>
                  <w:docPart w:val="0B07C73C1E4D416A842ACC240CDB6600"/>
                </w:placeholder>
                <w:text w:multiLine="1"/>
              </w:sdtPr>
              <w:sdtEndPr>
                <w:rPr>
                  <w:rStyle w:val="Arial12"/>
                </w:rPr>
              </w:sdtEndPr>
              <w:sdtContent>
                <w:r w:rsidR="00B165B6">
                  <w:rPr>
                    <w:rStyle w:val="Arial12"/>
                    <w:color w:val="000000" w:themeColor="text1"/>
                  </w:rPr>
                  <w:t>£39,513</w:t>
                </w:r>
              </w:sdtContent>
            </w:sdt>
            <w:r>
              <w:rPr>
                <w:rStyle w:val="Arial12"/>
                <w:color w:val="000000" w:themeColor="text1"/>
              </w:rPr>
              <w:t xml:space="preserve"> per annum (pro rata </w:t>
            </w:r>
            <w:r w:rsidR="00B165B6">
              <w:rPr>
                <w:rStyle w:val="Arial12"/>
                <w:color w:val="000000" w:themeColor="text1"/>
              </w:rPr>
              <w:t>for</w:t>
            </w:r>
            <w:r>
              <w:rPr>
                <w:rStyle w:val="Arial12"/>
                <w:color w:val="000000" w:themeColor="text1"/>
              </w:rPr>
              <w:t xml:space="preserve">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AF9CB39" w:rsidR="00040A1F" w:rsidRPr="00F24FA7" w:rsidRDefault="00FF058C">
            <w:pPr>
              <w:rPr>
                <w:rFonts w:cs="Arial"/>
                <w:szCs w:val="24"/>
              </w:rPr>
            </w:pPr>
            <w:r>
              <w:rPr>
                <w:rFonts w:cs="Arial"/>
                <w:szCs w:val="24"/>
              </w:rPr>
              <w:t>Business Services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CEBDBCD" w:rsidR="00040A1F" w:rsidRPr="00EF7CDA" w:rsidRDefault="00EF7CDA">
            <w:pPr>
              <w:rPr>
                <w:rFonts w:cs="Arial"/>
                <w:color w:val="000000"/>
                <w:szCs w:val="24"/>
              </w:rPr>
            </w:pPr>
            <w:r w:rsidRPr="00EF7CDA">
              <w:rPr>
                <w:rFonts w:cs="Arial"/>
                <w:color w:val="000000"/>
                <w:szCs w:val="24"/>
              </w:rPr>
              <w:t xml:space="preserve">Endeavour House, Russell Road, Ipswich, Suffolk, IP1 2BX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0819D42" w:rsidR="00040A1F" w:rsidRPr="00F24FA7" w:rsidRDefault="00EF7CDA">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36DE98F" w:rsidR="00040A1F" w:rsidRPr="005046EE" w:rsidRDefault="00FA634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EF7CDA">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4598097" w14:textId="77777777" w:rsidR="00AD7745" w:rsidRDefault="00AD774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AD7745" w:rsidRPr="00162B93" w14:paraId="59FA93D7" w14:textId="77777777" w:rsidTr="001C46EF">
        <w:trPr>
          <w:trHeight w:val="487"/>
        </w:trPr>
        <w:tc>
          <w:tcPr>
            <w:tcW w:w="9808" w:type="dxa"/>
            <w:shd w:val="clear" w:color="auto" w:fill="171796"/>
            <w:vAlign w:val="center"/>
          </w:tcPr>
          <w:p w14:paraId="65C1E1A6" w14:textId="01333096" w:rsidR="00AD7745" w:rsidRPr="00162B93" w:rsidRDefault="00AD7745" w:rsidP="001C46EF">
            <w:pPr>
              <w:rPr>
                <w:rFonts w:cs="Arial"/>
                <w:b/>
                <w:bCs/>
                <w:color w:val="FFFFFF" w:themeColor="background1"/>
                <w:szCs w:val="24"/>
              </w:rPr>
            </w:pPr>
            <w:r>
              <w:rPr>
                <w:rFonts w:cs="Arial"/>
                <w:b/>
                <w:bCs/>
                <w:color w:val="FFFFFF" w:themeColor="background1"/>
                <w:szCs w:val="24"/>
              </w:rPr>
              <w:t>Organisational Context</w:t>
            </w:r>
          </w:p>
        </w:tc>
      </w:tr>
    </w:tbl>
    <w:p w14:paraId="1EF5B3C0" w14:textId="77777777" w:rsidR="00AD7745" w:rsidRPr="00AD7745" w:rsidRDefault="00AD7745" w:rsidP="00AD7745">
      <w:pPr>
        <w:rPr>
          <w:rStyle w:val="Emphasis"/>
          <w:rFonts w:cs="Arial"/>
          <w:i w:val="0"/>
          <w:iCs w:val="0"/>
        </w:rPr>
      </w:pPr>
      <w:r w:rsidRPr="00AD7745">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AD7745">
        <w:rPr>
          <w:rStyle w:val="Emphasis"/>
          <w:rFonts w:cs="Arial"/>
          <w:i w:val="0"/>
          <w:iCs w:val="0"/>
        </w:rPr>
        <w:lastRenderedPageBreak/>
        <w:t>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AE0017E" w14:textId="22ADE93A" w:rsidR="00B550AC" w:rsidRDefault="00727152" w:rsidP="00B550AC">
      <w:pPr>
        <w:rPr>
          <w:rFonts w:cs="Arial"/>
          <w:iCs/>
          <w:szCs w:val="24"/>
        </w:rPr>
      </w:pPr>
      <w:r w:rsidRPr="00727152">
        <w:rPr>
          <w:rFonts w:cs="Arial"/>
          <w:iCs/>
          <w:szCs w:val="24"/>
        </w:rPr>
        <w:t>As the CYP Information Governance Manager in Children and Young People’s Services you will be at the forefront of managing a small team responsible for leading and supporting high quality and effective ways of managing data compliance, information governance and information to ensure we achieve the best possible outcomes for children, young people and their families in Suffolk.</w:t>
      </w:r>
    </w:p>
    <w:p w14:paraId="1BD9C97E" w14:textId="77777777" w:rsidR="00727152" w:rsidRPr="00BC371B" w:rsidRDefault="00727152"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A2AE6D4" w14:textId="77777777" w:rsidR="00AD7745" w:rsidRDefault="00AD7745" w:rsidP="00AD7745">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4AE6237D"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Appropriately manage and communicate information to a range of stakeholders; CYP staff, managers, partners and communities. </w:t>
      </w:r>
    </w:p>
    <w:p w14:paraId="79EC4F65"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Ensure the active participation of children, young people and parents/carers in service planning and delivery as appropriate and use feedback to inform service delivery and staff development. </w:t>
      </w:r>
    </w:p>
    <w:p w14:paraId="79AEBF7D" w14:textId="77777777" w:rsidR="00AD7745" w:rsidRDefault="00AD7745" w:rsidP="00AD7745">
      <w:pPr>
        <w:pStyle w:val="BodyText3"/>
        <w:numPr>
          <w:ilvl w:val="0"/>
          <w:numId w:val="35"/>
        </w:numPr>
        <w:ind w:left="426"/>
        <w:rPr>
          <w:rFonts w:cs="Arial"/>
          <w:sz w:val="24"/>
          <w:szCs w:val="24"/>
        </w:rPr>
      </w:pPr>
      <w:r>
        <w:rPr>
          <w:rFonts w:cs="Arial"/>
          <w:sz w:val="24"/>
          <w:szCs w:val="24"/>
        </w:rPr>
        <w:t>Ensure that complaints and representations are managed appropriately within Suffolk County Council’s complaints policy and that early, informal resolutions are sought wherever possible.</w:t>
      </w:r>
    </w:p>
    <w:p w14:paraId="3FF50A88" w14:textId="77777777" w:rsidR="00AD7745" w:rsidRDefault="00AD7745" w:rsidP="00AD7745">
      <w:pPr>
        <w:pStyle w:val="BodyText3"/>
        <w:ind w:left="426"/>
        <w:rPr>
          <w:rFonts w:cs="Arial"/>
          <w:b/>
          <w:sz w:val="24"/>
          <w:szCs w:val="24"/>
        </w:rPr>
      </w:pPr>
    </w:p>
    <w:p w14:paraId="36A1E171" w14:textId="77777777" w:rsidR="00AD7745" w:rsidRDefault="00AD7745" w:rsidP="00AD7745">
      <w:pPr>
        <w:pStyle w:val="BodyText3"/>
        <w:rPr>
          <w:rFonts w:cs="Arial"/>
          <w:b/>
          <w:sz w:val="24"/>
          <w:szCs w:val="24"/>
        </w:rPr>
      </w:pPr>
      <w:r>
        <w:rPr>
          <w:rFonts w:cs="Arial"/>
          <w:b/>
          <w:sz w:val="24"/>
          <w:szCs w:val="24"/>
        </w:rPr>
        <w:t>Service Quality and Performance</w:t>
      </w:r>
    </w:p>
    <w:p w14:paraId="7B528450"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Provide management skills for a specific area of service to shape and develop services to achieve the best possible outcomes for children, young people and their families. </w:t>
      </w:r>
    </w:p>
    <w:p w14:paraId="27AAF038"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Lead continuous service improvement within area of responsibility and ensure high quality and consistent services are delivered in compliance with plans for future service development. </w:t>
      </w:r>
    </w:p>
    <w:p w14:paraId="63CE5142" w14:textId="77777777" w:rsidR="00AD7745" w:rsidRDefault="00AD7745" w:rsidP="00AD7745">
      <w:pPr>
        <w:pStyle w:val="BodyText3"/>
        <w:numPr>
          <w:ilvl w:val="0"/>
          <w:numId w:val="35"/>
        </w:numPr>
        <w:ind w:left="426"/>
        <w:rPr>
          <w:rFonts w:cs="Arial"/>
          <w:sz w:val="24"/>
          <w:szCs w:val="24"/>
        </w:rPr>
      </w:pPr>
      <w:r>
        <w:rPr>
          <w:rFonts w:cs="Arial"/>
          <w:sz w:val="24"/>
          <w:szCs w:val="24"/>
        </w:rPr>
        <w:t>Take responsibility for improving the performance of your area of services and review progress and achievements against strategic priorities.</w:t>
      </w:r>
    </w:p>
    <w:p w14:paraId="7D1044AA"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14:paraId="742718FA" w14:textId="77777777" w:rsidR="00AD7745" w:rsidRDefault="00AD7745" w:rsidP="00AD7745">
      <w:pPr>
        <w:pStyle w:val="BodyText3"/>
        <w:ind w:left="426"/>
        <w:rPr>
          <w:rFonts w:cs="Arial"/>
          <w:b/>
          <w:sz w:val="24"/>
          <w:szCs w:val="24"/>
        </w:rPr>
      </w:pPr>
    </w:p>
    <w:p w14:paraId="1AF62C54" w14:textId="77777777" w:rsidR="00AD7745" w:rsidRDefault="00AD7745" w:rsidP="00AD7745">
      <w:pPr>
        <w:pStyle w:val="BodyText3"/>
        <w:rPr>
          <w:rFonts w:cs="Arial"/>
          <w:b/>
          <w:sz w:val="24"/>
          <w:szCs w:val="24"/>
        </w:rPr>
      </w:pPr>
      <w:r>
        <w:rPr>
          <w:rFonts w:cs="Arial"/>
          <w:b/>
          <w:sz w:val="24"/>
          <w:szCs w:val="24"/>
        </w:rPr>
        <w:t>Reporting and Accurate Recording</w:t>
      </w:r>
    </w:p>
    <w:p w14:paraId="710F4F94"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Take the lead for performance and quality assurance within the area of responsibility. </w:t>
      </w:r>
    </w:p>
    <w:p w14:paraId="736CE264" w14:textId="77777777" w:rsidR="00AD7745" w:rsidRDefault="00AD7745" w:rsidP="00AD7745">
      <w:pPr>
        <w:pStyle w:val="BodyText3"/>
        <w:numPr>
          <w:ilvl w:val="0"/>
          <w:numId w:val="35"/>
        </w:numPr>
        <w:ind w:left="426"/>
        <w:rPr>
          <w:rFonts w:cs="Arial"/>
          <w:sz w:val="24"/>
          <w:szCs w:val="24"/>
        </w:rPr>
      </w:pPr>
      <w:r>
        <w:rPr>
          <w:rFonts w:cs="Arial"/>
          <w:sz w:val="24"/>
          <w:szCs w:val="24"/>
        </w:rPr>
        <w:t>Manage quality assurance processes to support high quality service standards and coordinate the completion and review of case audits where appropriate to role.</w:t>
      </w:r>
    </w:p>
    <w:p w14:paraId="3335F976"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Model and ensure high standards of data quality and case recording to improve service delivery, planning for future service developments and better targeting of resources. </w:t>
      </w:r>
    </w:p>
    <w:p w14:paraId="38AFE355" w14:textId="77777777" w:rsidR="00AD7745" w:rsidRDefault="00AD7745" w:rsidP="00AD7745">
      <w:pPr>
        <w:pStyle w:val="BodyText3"/>
        <w:numPr>
          <w:ilvl w:val="0"/>
          <w:numId w:val="35"/>
        </w:numPr>
        <w:ind w:left="426"/>
        <w:rPr>
          <w:rFonts w:cs="Arial"/>
          <w:sz w:val="24"/>
          <w:szCs w:val="24"/>
        </w:rPr>
      </w:pPr>
      <w:r>
        <w:rPr>
          <w:rFonts w:cs="Arial"/>
          <w:sz w:val="24"/>
          <w:szCs w:val="24"/>
        </w:rPr>
        <w:t>Write reports to management as appropriate to role and to other strategic decision makers where required.</w:t>
      </w:r>
    </w:p>
    <w:p w14:paraId="4EB107F3" w14:textId="77777777" w:rsidR="00AD7745" w:rsidRDefault="00AD7745" w:rsidP="00AD7745">
      <w:pPr>
        <w:pStyle w:val="BodyText3"/>
        <w:tabs>
          <w:tab w:val="left" w:pos="5274"/>
        </w:tabs>
        <w:ind w:left="426"/>
        <w:rPr>
          <w:rFonts w:cs="Arial"/>
          <w:sz w:val="24"/>
          <w:szCs w:val="24"/>
        </w:rPr>
      </w:pPr>
    </w:p>
    <w:p w14:paraId="788AC778" w14:textId="77777777" w:rsidR="00AD7745" w:rsidRDefault="00AD7745" w:rsidP="00AD7745">
      <w:pPr>
        <w:pStyle w:val="BodyText3"/>
        <w:rPr>
          <w:rFonts w:cs="Arial"/>
          <w:sz w:val="24"/>
          <w:szCs w:val="24"/>
        </w:rPr>
      </w:pPr>
      <w:r>
        <w:rPr>
          <w:rFonts w:cs="Arial"/>
          <w:b/>
          <w:sz w:val="24"/>
          <w:szCs w:val="24"/>
        </w:rPr>
        <w:t>Effective Practice</w:t>
      </w:r>
    </w:p>
    <w:p w14:paraId="7F1350C2" w14:textId="77777777" w:rsidR="00AD7745" w:rsidRDefault="00AD7745" w:rsidP="00AD7745">
      <w:pPr>
        <w:pStyle w:val="BodyText3"/>
        <w:numPr>
          <w:ilvl w:val="0"/>
          <w:numId w:val="35"/>
        </w:numPr>
        <w:ind w:left="426"/>
        <w:rPr>
          <w:rFonts w:cs="Arial"/>
          <w:sz w:val="24"/>
          <w:szCs w:val="24"/>
        </w:rPr>
      </w:pPr>
      <w:r>
        <w:rPr>
          <w:rFonts w:cs="Arial"/>
          <w:sz w:val="24"/>
          <w:szCs w:val="24"/>
        </w:rPr>
        <w:lastRenderedPageBreak/>
        <w:t>Where appropriate to role, ensure safe, timely and effective transition of cases between teams and manage demand based on the best interests of children, young people and families.</w:t>
      </w:r>
    </w:p>
    <w:p w14:paraId="230E2095" w14:textId="77777777" w:rsidR="00AD7745" w:rsidRDefault="00AD7745" w:rsidP="00AD7745">
      <w:pPr>
        <w:pStyle w:val="BodyText3"/>
        <w:numPr>
          <w:ilvl w:val="0"/>
          <w:numId w:val="35"/>
        </w:numPr>
        <w:ind w:left="426"/>
        <w:rPr>
          <w:rFonts w:cs="Arial"/>
          <w:sz w:val="24"/>
          <w:szCs w:val="24"/>
        </w:rPr>
      </w:pPr>
      <w:r>
        <w:rPr>
          <w:rFonts w:cs="Arial"/>
          <w:sz w:val="24"/>
          <w:szCs w:val="24"/>
        </w:rPr>
        <w:t>Motivate, mentor and support staff to develop high quality practice, embed behaviours and lead effective ways of working within the team using Suffolk Signs of Safety and Wellbeing principles and tools.</w:t>
      </w:r>
    </w:p>
    <w:p w14:paraId="7004C294"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Model effective practice within the team and support research, best practice and innovative ways of working, particularly to support effective early help and prevention within area of the service. </w:t>
      </w:r>
    </w:p>
    <w:p w14:paraId="01A9886D" w14:textId="77777777" w:rsidR="00AD7745" w:rsidRDefault="00AD7745" w:rsidP="00AD7745">
      <w:pPr>
        <w:pStyle w:val="BodyText3"/>
        <w:numPr>
          <w:ilvl w:val="0"/>
          <w:numId w:val="35"/>
        </w:numPr>
        <w:ind w:left="426"/>
        <w:rPr>
          <w:rFonts w:cs="Arial"/>
          <w:sz w:val="24"/>
          <w:szCs w:val="24"/>
        </w:rPr>
      </w:pPr>
      <w:r>
        <w:rPr>
          <w:rFonts w:cs="Arial"/>
          <w:sz w:val="24"/>
          <w:szCs w:val="24"/>
        </w:rPr>
        <w:t>Coordinate and deliver quality individual and group supervision, effective performance appraisals and team consultation.</w:t>
      </w:r>
    </w:p>
    <w:p w14:paraId="5FE37D5C" w14:textId="77777777" w:rsidR="00AD7745" w:rsidRDefault="00AD7745" w:rsidP="00AD7745">
      <w:pPr>
        <w:pStyle w:val="BodyText3"/>
        <w:ind w:left="426"/>
        <w:rPr>
          <w:rFonts w:cs="Arial"/>
          <w:sz w:val="24"/>
          <w:szCs w:val="24"/>
        </w:rPr>
      </w:pPr>
    </w:p>
    <w:p w14:paraId="354D225E" w14:textId="77777777" w:rsidR="00AD7745" w:rsidRDefault="00AD7745" w:rsidP="00AD7745">
      <w:pPr>
        <w:pStyle w:val="BodyText3"/>
        <w:rPr>
          <w:rFonts w:cs="Arial"/>
          <w:b/>
          <w:sz w:val="24"/>
          <w:szCs w:val="24"/>
        </w:rPr>
      </w:pPr>
      <w:r>
        <w:rPr>
          <w:rFonts w:cs="Arial"/>
          <w:b/>
          <w:sz w:val="24"/>
          <w:szCs w:val="24"/>
        </w:rPr>
        <w:t xml:space="preserve">Managing People, Resources and Projects </w:t>
      </w:r>
    </w:p>
    <w:p w14:paraId="6B2C3D53" w14:textId="77777777" w:rsidR="00AD7745" w:rsidRDefault="00AD7745" w:rsidP="00AD7745">
      <w:pPr>
        <w:pStyle w:val="ListParagraph"/>
        <w:numPr>
          <w:ilvl w:val="0"/>
          <w:numId w:val="35"/>
        </w:numPr>
        <w:ind w:left="426"/>
        <w:rPr>
          <w:rFonts w:cs="Arial"/>
          <w:szCs w:val="24"/>
        </w:rPr>
      </w:pPr>
      <w:r>
        <w:rPr>
          <w:rFonts w:cs="Arial"/>
          <w:szCs w:val="24"/>
        </w:rPr>
        <w:t xml:space="preserve">Dynamically manage team, projects or resources to deliver high quality and effective services. </w:t>
      </w:r>
    </w:p>
    <w:p w14:paraId="1B397671" w14:textId="77777777" w:rsidR="00AD7745" w:rsidRDefault="00AD7745" w:rsidP="00AD7745">
      <w:pPr>
        <w:pStyle w:val="ListParagraph"/>
        <w:numPr>
          <w:ilvl w:val="0"/>
          <w:numId w:val="35"/>
        </w:numPr>
        <w:ind w:left="426"/>
        <w:rPr>
          <w:rFonts w:cs="Arial"/>
          <w:szCs w:val="24"/>
        </w:rPr>
      </w:pPr>
      <w:r>
        <w:rPr>
          <w:rFonts w:cs="Arial"/>
          <w:szCs w:val="24"/>
        </w:rPr>
        <w:t xml:space="preserve">Motivate staff to commit to successful working practices and understand any changes of policy or practice to achieve the best outcomes for children, young people and families. </w:t>
      </w:r>
    </w:p>
    <w:p w14:paraId="06818613" w14:textId="77777777" w:rsidR="00AD7745" w:rsidRDefault="00AD7745" w:rsidP="00AD7745">
      <w:pPr>
        <w:pStyle w:val="ListParagraph"/>
        <w:numPr>
          <w:ilvl w:val="0"/>
          <w:numId w:val="35"/>
        </w:numPr>
        <w:ind w:left="426"/>
        <w:rPr>
          <w:rFonts w:cs="Arial"/>
          <w:szCs w:val="24"/>
        </w:rPr>
      </w:pPr>
      <w:r>
        <w:rPr>
          <w:rFonts w:cs="Arial"/>
          <w:szCs w:val="24"/>
        </w:rPr>
        <w:t>Celebrate best practice of colleagues and encourage colleagues to be proud of success.</w:t>
      </w:r>
    </w:p>
    <w:p w14:paraId="32014325" w14:textId="77777777" w:rsidR="00AD7745" w:rsidRDefault="00AD7745" w:rsidP="00AD7745">
      <w:pPr>
        <w:pStyle w:val="ListParagraph"/>
        <w:numPr>
          <w:ilvl w:val="0"/>
          <w:numId w:val="35"/>
        </w:numPr>
        <w:ind w:left="426"/>
        <w:rPr>
          <w:rFonts w:cs="Arial"/>
          <w:szCs w:val="24"/>
        </w:rPr>
      </w:pPr>
      <w:r>
        <w:rPr>
          <w:rFonts w:cs="Arial"/>
          <w:szCs w:val="24"/>
        </w:rPr>
        <w:t>Maintain high quality and effective performance management focusing on the delivery of service performance indicators and individual performance objectives.</w:t>
      </w:r>
    </w:p>
    <w:p w14:paraId="7579BDC7" w14:textId="77777777" w:rsidR="00AD7745" w:rsidRDefault="00AD7745" w:rsidP="00AD7745">
      <w:pPr>
        <w:pStyle w:val="ListParagraph"/>
        <w:numPr>
          <w:ilvl w:val="0"/>
          <w:numId w:val="35"/>
        </w:numPr>
        <w:ind w:left="426"/>
        <w:rPr>
          <w:rFonts w:cs="Arial"/>
          <w:szCs w:val="24"/>
        </w:rPr>
      </w:pPr>
      <w:r>
        <w:rPr>
          <w:rFonts w:cs="Arial"/>
          <w:szCs w:val="24"/>
        </w:rPr>
        <w:t xml:space="preserve">Take responsibility for workforce selection, training, development, recruitment, disciplinary and grievance processes as required by role. </w:t>
      </w:r>
    </w:p>
    <w:p w14:paraId="5A72653E" w14:textId="77777777" w:rsidR="00AD7745" w:rsidRDefault="00AD7745" w:rsidP="00AD7745">
      <w:pPr>
        <w:pStyle w:val="ListParagraph"/>
        <w:numPr>
          <w:ilvl w:val="0"/>
          <w:numId w:val="35"/>
        </w:numPr>
        <w:ind w:left="426"/>
        <w:rPr>
          <w:rFonts w:cs="Arial"/>
          <w:szCs w:val="24"/>
        </w:rPr>
      </w:pPr>
      <w:r>
        <w:rPr>
          <w:rFonts w:cs="Arial"/>
          <w:szCs w:val="24"/>
        </w:rPr>
        <w:t xml:space="preserve">Manage staff resource within teams effectively and efficiently to support service delivery and high quality professional practice. </w:t>
      </w:r>
    </w:p>
    <w:p w14:paraId="71A2CF5E" w14:textId="77777777" w:rsidR="00AD7745" w:rsidRDefault="00AD7745" w:rsidP="00AD7745">
      <w:pPr>
        <w:pStyle w:val="ListParagraph"/>
        <w:numPr>
          <w:ilvl w:val="0"/>
          <w:numId w:val="35"/>
        </w:numPr>
        <w:ind w:left="426"/>
        <w:rPr>
          <w:rFonts w:cs="Arial"/>
          <w:szCs w:val="24"/>
        </w:rPr>
      </w:pPr>
      <w:r>
        <w:rPr>
          <w:rFonts w:cs="Arial"/>
          <w:szCs w:val="24"/>
        </w:rPr>
        <w:t>Motivate staff to take part in professional support and development opportunities as appropriate, in compliance with Suffolk County Council’s HR and staff supervision policies.</w:t>
      </w:r>
    </w:p>
    <w:p w14:paraId="0DFA2CCE" w14:textId="77777777" w:rsidR="00AD7745" w:rsidRDefault="00AD7745" w:rsidP="00AD7745">
      <w:pPr>
        <w:pStyle w:val="BodyText3"/>
        <w:numPr>
          <w:ilvl w:val="0"/>
          <w:numId w:val="35"/>
        </w:numPr>
        <w:tabs>
          <w:tab w:val="left" w:pos="-540"/>
        </w:tabs>
        <w:ind w:left="426"/>
        <w:rPr>
          <w:rFonts w:cs="Arial"/>
          <w:sz w:val="24"/>
          <w:szCs w:val="24"/>
        </w:rPr>
      </w:pPr>
      <w:r>
        <w:rPr>
          <w:rFonts w:cs="Arial"/>
          <w:sz w:val="24"/>
          <w:szCs w:val="24"/>
        </w:rPr>
        <w:t>Within area of responsibility manage the shift of resources away from expensive and intrusive interventions to deliver better outcomes for children, young people and families.</w:t>
      </w:r>
    </w:p>
    <w:p w14:paraId="5195A4CA" w14:textId="77777777" w:rsidR="00AD7745" w:rsidRDefault="00AD7745" w:rsidP="00AD7745">
      <w:pPr>
        <w:pStyle w:val="ListParagraph"/>
        <w:numPr>
          <w:ilvl w:val="0"/>
          <w:numId w:val="35"/>
        </w:numPr>
        <w:ind w:left="426"/>
        <w:rPr>
          <w:rFonts w:cs="Arial"/>
          <w:szCs w:val="24"/>
        </w:rPr>
      </w:pPr>
      <w:r>
        <w:rPr>
          <w:rFonts w:cs="Arial"/>
          <w:szCs w:val="24"/>
        </w:rPr>
        <w:t xml:space="preserve">Effectively manage budgets and allocated financial resources as required by role to achieve the best possible outcomes for children and young people. </w:t>
      </w:r>
    </w:p>
    <w:p w14:paraId="74DFBDEF" w14:textId="77777777" w:rsidR="00AD7745" w:rsidRDefault="00AD7745" w:rsidP="00AD7745">
      <w:pPr>
        <w:pStyle w:val="ListParagraph"/>
        <w:numPr>
          <w:ilvl w:val="0"/>
          <w:numId w:val="35"/>
        </w:numPr>
        <w:ind w:left="426"/>
        <w:rPr>
          <w:rFonts w:cs="Arial"/>
          <w:szCs w:val="24"/>
        </w:rPr>
      </w:pPr>
      <w:r>
        <w:rPr>
          <w:rFonts w:cs="Arial"/>
          <w:szCs w:val="24"/>
        </w:rPr>
        <w:t xml:space="preserve">Ensure that resources are managed in line with Suffolk County Council regulations, policies and procedures and have regard to best value principles and financial restrictions. </w:t>
      </w:r>
    </w:p>
    <w:p w14:paraId="468670E3" w14:textId="77777777" w:rsidR="00AD7745" w:rsidRDefault="00AD7745" w:rsidP="00AD7745">
      <w:pPr>
        <w:pStyle w:val="ListParagraph"/>
        <w:numPr>
          <w:ilvl w:val="0"/>
          <w:numId w:val="35"/>
        </w:numPr>
        <w:ind w:left="426"/>
        <w:rPr>
          <w:rFonts w:cs="Arial"/>
          <w:szCs w:val="24"/>
        </w:rPr>
      </w:pPr>
      <w:r>
        <w:rPr>
          <w:rFonts w:cs="Arial"/>
          <w:szCs w:val="24"/>
        </w:rPr>
        <w:t xml:space="preserve">Ensure the safe and efficient use of office accommodation and mobile working facilities of self and team. </w:t>
      </w:r>
    </w:p>
    <w:p w14:paraId="2EA58012" w14:textId="77777777" w:rsidR="00AD7745" w:rsidRDefault="00AD7745" w:rsidP="00AD7745">
      <w:pPr>
        <w:ind w:left="66"/>
        <w:rPr>
          <w:rFonts w:cs="Arial"/>
          <w:szCs w:val="24"/>
        </w:rPr>
      </w:pPr>
    </w:p>
    <w:p w14:paraId="1E2EF095" w14:textId="77777777" w:rsidR="00AD7745" w:rsidRDefault="00AD7745" w:rsidP="00AD7745">
      <w:pPr>
        <w:pStyle w:val="BodyText3"/>
        <w:rPr>
          <w:rFonts w:cs="Arial"/>
          <w:sz w:val="24"/>
          <w:szCs w:val="24"/>
        </w:rPr>
      </w:pPr>
      <w:r>
        <w:rPr>
          <w:rFonts w:cs="Arial"/>
          <w:b/>
          <w:sz w:val="24"/>
          <w:szCs w:val="24"/>
        </w:rPr>
        <w:t>Multi-Agency and Partnership Working</w:t>
      </w:r>
    </w:p>
    <w:p w14:paraId="09D046E5" w14:textId="77777777" w:rsidR="00AD7745" w:rsidRDefault="00AD7745" w:rsidP="00AD7745">
      <w:pPr>
        <w:pStyle w:val="BodyText3"/>
        <w:numPr>
          <w:ilvl w:val="0"/>
          <w:numId w:val="35"/>
        </w:numPr>
        <w:ind w:left="426"/>
        <w:rPr>
          <w:rFonts w:cs="Arial"/>
          <w:sz w:val="24"/>
          <w:szCs w:val="24"/>
        </w:rPr>
      </w:pPr>
      <w:r>
        <w:rPr>
          <w:rFonts w:cs="Arial"/>
          <w:sz w:val="24"/>
          <w:szCs w:val="24"/>
        </w:rPr>
        <w:t>Actively build and maintain internal and external relationships with partners, communities and the public.</w:t>
      </w:r>
    </w:p>
    <w:p w14:paraId="163C6C9A" w14:textId="77777777" w:rsidR="00AD7745" w:rsidRDefault="00AD7745" w:rsidP="00AD7745">
      <w:pPr>
        <w:pStyle w:val="BodyText3"/>
        <w:numPr>
          <w:ilvl w:val="0"/>
          <w:numId w:val="35"/>
        </w:numPr>
        <w:ind w:left="426"/>
        <w:rPr>
          <w:rFonts w:cs="Arial"/>
          <w:sz w:val="24"/>
          <w:szCs w:val="24"/>
        </w:rPr>
      </w:pPr>
      <w:r>
        <w:rPr>
          <w:rFonts w:cs="Arial"/>
          <w:sz w:val="24"/>
          <w:szCs w:val="24"/>
        </w:rPr>
        <w:t>To work with a wide range of colleagues from different professional disciplines to achieve a more integrated and responsive service to children and families in Suffolk.</w:t>
      </w:r>
    </w:p>
    <w:p w14:paraId="271F0645"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To proactively take the lead on developing new opportunities for future service delivery and development of joint partnership working within area of responsibility. </w:t>
      </w:r>
    </w:p>
    <w:p w14:paraId="6C4052FD" w14:textId="77777777" w:rsidR="00AD7745" w:rsidRDefault="00AD7745" w:rsidP="00AD7745">
      <w:pPr>
        <w:pStyle w:val="BodyText3"/>
        <w:numPr>
          <w:ilvl w:val="0"/>
          <w:numId w:val="35"/>
        </w:numPr>
        <w:ind w:left="426"/>
        <w:rPr>
          <w:rFonts w:cs="Arial"/>
          <w:sz w:val="24"/>
          <w:szCs w:val="24"/>
        </w:rPr>
      </w:pPr>
      <w:r>
        <w:rPr>
          <w:rFonts w:cs="Arial"/>
          <w:sz w:val="24"/>
          <w:szCs w:val="24"/>
        </w:rPr>
        <w:lastRenderedPageBreak/>
        <w:t xml:space="preserve">Where appropriate to role, contribute to locality working, enhance networking and development opportunities for your area of work and translate strategy into practice locally. </w:t>
      </w:r>
    </w:p>
    <w:p w14:paraId="7ABCB083" w14:textId="77777777" w:rsidR="00AD7745" w:rsidRDefault="00AD7745" w:rsidP="00AD7745">
      <w:pPr>
        <w:pStyle w:val="BodyText3"/>
        <w:ind w:left="426"/>
        <w:rPr>
          <w:rFonts w:cs="Arial"/>
          <w:b/>
          <w:sz w:val="24"/>
          <w:szCs w:val="24"/>
        </w:rPr>
      </w:pPr>
    </w:p>
    <w:p w14:paraId="33CC947E" w14:textId="77777777" w:rsidR="00AD7745" w:rsidRDefault="00AD7745" w:rsidP="00AD7745">
      <w:pPr>
        <w:pStyle w:val="BodyText3"/>
        <w:rPr>
          <w:rFonts w:cs="Arial"/>
          <w:b/>
          <w:sz w:val="24"/>
          <w:szCs w:val="24"/>
        </w:rPr>
      </w:pPr>
      <w:r>
        <w:rPr>
          <w:rFonts w:cs="Arial"/>
          <w:b/>
          <w:sz w:val="24"/>
          <w:szCs w:val="24"/>
        </w:rPr>
        <w:t>Managing Risk and Safeguarding</w:t>
      </w:r>
    </w:p>
    <w:p w14:paraId="4A6965D6" w14:textId="77777777" w:rsidR="00AD7745" w:rsidRDefault="00AD7745" w:rsidP="00AD7745">
      <w:pPr>
        <w:pStyle w:val="BodyText3"/>
        <w:numPr>
          <w:ilvl w:val="0"/>
          <w:numId w:val="35"/>
        </w:numPr>
        <w:ind w:left="426"/>
        <w:rPr>
          <w:rFonts w:cs="Arial"/>
          <w:sz w:val="24"/>
          <w:szCs w:val="24"/>
        </w:rPr>
      </w:pPr>
      <w:r>
        <w:rPr>
          <w:rFonts w:cs="Arial"/>
          <w:sz w:val="24"/>
          <w:szCs w:val="24"/>
        </w:rPr>
        <w:t xml:space="preserve">To manage risk and safeguarding concerns as appropriate to role and lead a risk sensible culture in area of work. </w:t>
      </w:r>
    </w:p>
    <w:p w14:paraId="4874A832" w14:textId="77777777" w:rsidR="00AD7745" w:rsidRDefault="00AD7745" w:rsidP="00AD7745">
      <w:pPr>
        <w:pStyle w:val="BodyText3"/>
        <w:numPr>
          <w:ilvl w:val="0"/>
          <w:numId w:val="35"/>
        </w:numPr>
        <w:ind w:left="426"/>
        <w:rPr>
          <w:rFonts w:cs="Arial"/>
          <w:sz w:val="24"/>
          <w:szCs w:val="24"/>
        </w:rPr>
      </w:pPr>
      <w:r>
        <w:rPr>
          <w:rFonts w:cs="Arial"/>
          <w:sz w:val="24"/>
          <w:szCs w:val="24"/>
        </w:rPr>
        <w:t>Identify pressures within your area of service and manage associated risks.</w:t>
      </w:r>
    </w:p>
    <w:p w14:paraId="3E655DC1" w14:textId="77777777" w:rsidR="00AD7745" w:rsidRDefault="00AD7745" w:rsidP="00AD7745">
      <w:pPr>
        <w:pStyle w:val="BodyText3"/>
        <w:numPr>
          <w:ilvl w:val="0"/>
          <w:numId w:val="35"/>
        </w:numPr>
        <w:tabs>
          <w:tab w:val="left" w:pos="-540"/>
        </w:tabs>
        <w:ind w:left="426"/>
        <w:rPr>
          <w:rFonts w:cs="Arial"/>
          <w:bCs/>
          <w:sz w:val="24"/>
          <w:szCs w:val="24"/>
        </w:rPr>
      </w:pPr>
      <w:r>
        <w:rPr>
          <w:rFonts w:cs="Arial"/>
          <w:bCs/>
          <w:sz w:val="24"/>
          <w:szCs w:val="24"/>
        </w:rPr>
        <w:t>To undertake other tasks allocated by the line manager in keeping with the responsibilities of the grade including:</w:t>
      </w:r>
    </w:p>
    <w:p w14:paraId="51CA9BEA" w14:textId="77777777" w:rsidR="00AD7745" w:rsidRDefault="00AD7745" w:rsidP="00AD7745">
      <w:pPr>
        <w:pStyle w:val="BodyText3"/>
        <w:numPr>
          <w:ilvl w:val="1"/>
          <w:numId w:val="35"/>
        </w:numPr>
        <w:tabs>
          <w:tab w:val="left" w:pos="-540"/>
        </w:tabs>
        <w:ind w:left="993"/>
        <w:rPr>
          <w:rFonts w:cs="Arial"/>
          <w:bCs/>
          <w:sz w:val="24"/>
          <w:szCs w:val="24"/>
        </w:rPr>
      </w:pPr>
      <w:r>
        <w:rPr>
          <w:rFonts w:cs="Arial"/>
          <w:bCs/>
          <w:sz w:val="24"/>
          <w:szCs w:val="24"/>
        </w:rPr>
        <w:t xml:space="preserve">Working in accordance with the Council’s statutory responsibilities, policies and service procedures. Compliance with equality and diversity policies, procedures and legislation. </w:t>
      </w:r>
    </w:p>
    <w:p w14:paraId="64CC41F0" w14:textId="77777777" w:rsidR="00AD7745" w:rsidRDefault="00AD7745" w:rsidP="00AD7745">
      <w:pPr>
        <w:pStyle w:val="ListParagraph"/>
        <w:numPr>
          <w:ilvl w:val="1"/>
          <w:numId w:val="35"/>
        </w:numPr>
        <w:ind w:left="993"/>
        <w:rPr>
          <w:rFonts w:cs="Arial"/>
          <w:szCs w:val="24"/>
        </w:rPr>
      </w:pPr>
      <w:r>
        <w:rPr>
          <w:rFonts w:cs="Arial"/>
          <w:szCs w:val="24"/>
        </w:rPr>
        <w:t>Maintaining customer confidentiality in accordance with the Data Protection Act and SCC guidance.</w:t>
      </w:r>
    </w:p>
    <w:p w14:paraId="35E1E2E0" w14:textId="3A369637" w:rsidR="00305397" w:rsidRDefault="00AD7745" w:rsidP="00756CEF">
      <w:pPr>
        <w:pStyle w:val="ListParagraph"/>
        <w:numPr>
          <w:ilvl w:val="1"/>
          <w:numId w:val="35"/>
        </w:numPr>
        <w:ind w:left="993"/>
        <w:rPr>
          <w:rFonts w:cs="Arial"/>
          <w:szCs w:val="24"/>
        </w:rPr>
      </w:pPr>
      <w:r>
        <w:rPr>
          <w:rFonts w:cs="Arial"/>
          <w:szCs w:val="24"/>
        </w:rPr>
        <w:t>Participating in training and development opportunities, in order to improve personal knowledge, skills and effectiveness.</w:t>
      </w:r>
    </w:p>
    <w:p w14:paraId="464B5D9D" w14:textId="77777777" w:rsidR="00AD7745" w:rsidRDefault="00AD7745" w:rsidP="00AD7745">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AD7745" w:rsidRPr="00162B93" w14:paraId="78DA9D99" w14:textId="77777777" w:rsidTr="001C46EF">
        <w:trPr>
          <w:trHeight w:val="487"/>
        </w:trPr>
        <w:tc>
          <w:tcPr>
            <w:tcW w:w="9808" w:type="dxa"/>
            <w:shd w:val="clear" w:color="auto" w:fill="171796"/>
            <w:vAlign w:val="center"/>
          </w:tcPr>
          <w:p w14:paraId="07B654A9" w14:textId="31E4095B" w:rsidR="00AD7745" w:rsidRPr="00162B93" w:rsidRDefault="00AD7745" w:rsidP="001C46EF">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14:paraId="717E8908" w14:textId="77777777" w:rsidR="00AD7745" w:rsidRDefault="00AD7745" w:rsidP="00AD7745">
      <w:pPr>
        <w:rPr>
          <w:rFonts w:cs="Arial"/>
          <w:szCs w:val="24"/>
        </w:rPr>
      </w:pPr>
      <w:r>
        <w:rPr>
          <w:rFonts w:cs="Arial"/>
          <w:szCs w:val="24"/>
        </w:rPr>
        <w:t>The manager will:</w:t>
      </w:r>
    </w:p>
    <w:p w14:paraId="1E5BEB99" w14:textId="77777777" w:rsidR="00AD7745" w:rsidRDefault="00AD7745" w:rsidP="00AD7745">
      <w:pPr>
        <w:pStyle w:val="BodyText3"/>
        <w:numPr>
          <w:ilvl w:val="0"/>
          <w:numId w:val="37"/>
        </w:numPr>
        <w:jc w:val="both"/>
        <w:rPr>
          <w:rFonts w:cs="Arial"/>
          <w:sz w:val="24"/>
          <w:szCs w:val="24"/>
        </w:rPr>
      </w:pPr>
      <w:r>
        <w:rPr>
          <w:rFonts w:cs="Arial"/>
          <w:sz w:val="24"/>
          <w:szCs w:val="24"/>
        </w:rPr>
        <w:t xml:space="preserve">Be responsible for managing a specific area of the service or project and any associated budgets and staff. </w:t>
      </w:r>
    </w:p>
    <w:p w14:paraId="476A1171" w14:textId="77777777" w:rsidR="00AD7745" w:rsidRDefault="00AD7745" w:rsidP="00AD7745">
      <w:pPr>
        <w:pStyle w:val="BodyText3"/>
        <w:numPr>
          <w:ilvl w:val="0"/>
          <w:numId w:val="37"/>
        </w:numPr>
        <w:jc w:val="both"/>
        <w:rPr>
          <w:rFonts w:cs="Arial"/>
          <w:sz w:val="24"/>
          <w:szCs w:val="24"/>
        </w:rPr>
      </w:pPr>
      <w:r>
        <w:rPr>
          <w:rFonts w:cs="Arial"/>
          <w:sz w:val="24"/>
          <w:szCs w:val="24"/>
        </w:rPr>
        <w:t>Be responsible for decision making within area of responsibility.</w:t>
      </w:r>
    </w:p>
    <w:p w14:paraId="4B2BF31E" w14:textId="77777777" w:rsidR="00AD7745" w:rsidRDefault="00AD7745" w:rsidP="00AD7745">
      <w:pPr>
        <w:pStyle w:val="BodyText3"/>
        <w:numPr>
          <w:ilvl w:val="0"/>
          <w:numId w:val="37"/>
        </w:numPr>
        <w:jc w:val="both"/>
        <w:rPr>
          <w:rFonts w:cs="Arial"/>
          <w:sz w:val="24"/>
          <w:szCs w:val="24"/>
        </w:rPr>
      </w:pPr>
      <w:r>
        <w:rPr>
          <w:rFonts w:cs="Arial"/>
          <w:sz w:val="24"/>
          <w:szCs w:val="24"/>
        </w:rPr>
        <w:t xml:space="preserve">Report to manager for decisions outside of allocated responsibility. </w:t>
      </w:r>
    </w:p>
    <w:p w14:paraId="701AA248" w14:textId="7CD22CD7" w:rsidR="00AD7745" w:rsidRDefault="00AD7745" w:rsidP="00AD7745">
      <w:pPr>
        <w:pStyle w:val="BodyText3"/>
        <w:numPr>
          <w:ilvl w:val="0"/>
          <w:numId w:val="37"/>
        </w:numPr>
        <w:jc w:val="both"/>
        <w:rPr>
          <w:rFonts w:cs="Arial"/>
          <w:sz w:val="24"/>
          <w:szCs w:val="24"/>
        </w:rPr>
      </w:pPr>
      <w:r>
        <w:rPr>
          <w:rFonts w:cs="Arial"/>
          <w:sz w:val="24"/>
          <w:szCs w:val="24"/>
        </w:rPr>
        <w:t xml:space="preserve">Take responsibility for managing and responding to safeguarding and risk issues. </w:t>
      </w:r>
    </w:p>
    <w:p w14:paraId="39635FC4" w14:textId="2FD25265" w:rsidR="00AD7745" w:rsidRPr="00AD7745" w:rsidRDefault="00AD7745" w:rsidP="00AD7745">
      <w:pPr>
        <w:pStyle w:val="ListParagraph"/>
        <w:numPr>
          <w:ilvl w:val="0"/>
          <w:numId w:val="36"/>
        </w:numPr>
        <w:rPr>
          <w:rFonts w:cs="Arial"/>
          <w:szCs w:val="24"/>
        </w:rPr>
      </w:pPr>
      <w:r w:rsidRPr="00AD7745">
        <w:rPr>
          <w:rFonts w:cs="Arial"/>
          <w:szCs w:val="24"/>
        </w:rPr>
        <w:t>Respond to unanticipated problems and escalate to manager where appropriate</w:t>
      </w:r>
      <w:r>
        <w:rPr>
          <w:rFonts w:cs="Arial"/>
          <w:szCs w:val="24"/>
        </w:rPr>
        <w:t xml:space="preserve">. </w:t>
      </w:r>
    </w:p>
    <w:p w14:paraId="7C022BAD" w14:textId="77777777" w:rsidR="00AD7745" w:rsidRPr="00AD7745" w:rsidRDefault="00AD7745" w:rsidP="00AD7745">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3B4A6D8" w14:textId="2BE0A5A0" w:rsidR="00631281" w:rsidRPr="003F2358" w:rsidRDefault="00631281" w:rsidP="00631281">
      <w:pPr>
        <w:rPr>
          <w:szCs w:val="24"/>
        </w:rPr>
      </w:pPr>
      <w:r w:rsidRPr="003F2358">
        <w:rPr>
          <w:szCs w:val="24"/>
        </w:rPr>
        <w:t>The CYP Information Governance</w:t>
      </w:r>
      <w:r>
        <w:rPr>
          <w:szCs w:val="24"/>
        </w:rPr>
        <w:t xml:space="preserve"> Hub</w:t>
      </w:r>
      <w:r w:rsidRPr="003F2358">
        <w:rPr>
          <w:szCs w:val="24"/>
        </w:rPr>
        <w:t xml:space="preserve"> is a small </w:t>
      </w:r>
      <w:r>
        <w:rPr>
          <w:szCs w:val="24"/>
        </w:rPr>
        <w:t>team,</w:t>
      </w:r>
      <w:r w:rsidRPr="003F2358">
        <w:rPr>
          <w:szCs w:val="24"/>
        </w:rPr>
        <w:t xml:space="preserve"> </w:t>
      </w:r>
      <w:r>
        <w:rPr>
          <w:szCs w:val="24"/>
        </w:rPr>
        <w:t xml:space="preserve">within the wider CYP Business Services team, </w:t>
      </w:r>
      <w:r w:rsidRPr="003F2358">
        <w:rPr>
          <w:szCs w:val="24"/>
        </w:rPr>
        <w:t>that works in support of CYP Leadership Team.  The post-holder will lead a small team of specialised information governance staff who seek to ensure that the CYP manages and uses its data and information appropriately, safely and effectively, and upholding individuals’ rights around information. Key relationships include:</w:t>
      </w:r>
    </w:p>
    <w:p w14:paraId="44714F03"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CYP Leadership Team and Heads of Service</w:t>
      </w:r>
    </w:p>
    <w:p w14:paraId="49F0F5D0"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CYP Business Support Manager</w:t>
      </w:r>
    </w:p>
    <w:p w14:paraId="3C131098"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Corporate Head of Information Governance (line manager)</w:t>
      </w:r>
    </w:p>
    <w:p w14:paraId="42705D80"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The Corporate Information Governance team; Data Protection &amp; Training Manager, and Data Protection Officer &amp; Compliance Manager</w:t>
      </w:r>
    </w:p>
    <w:p w14:paraId="6BBFDFDF"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IT Security Manager and ICT Product Manager and CYP Partner</w:t>
      </w:r>
    </w:p>
    <w:p w14:paraId="3AFC6F30"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Directorate Information Governance leads</w:t>
      </w:r>
    </w:p>
    <w:p w14:paraId="014263FA"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Strategic Information Agents (SIAs)</w:t>
      </w:r>
    </w:p>
    <w:p w14:paraId="6B0211A2"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Members of the public</w:t>
      </w:r>
    </w:p>
    <w:p w14:paraId="496B6D50" w14:textId="77777777" w:rsidR="00631281" w:rsidRPr="003F2358" w:rsidRDefault="00631281" w:rsidP="00631281">
      <w:pPr>
        <w:pStyle w:val="ListParagraph"/>
        <w:numPr>
          <w:ilvl w:val="0"/>
          <w:numId w:val="44"/>
        </w:numPr>
        <w:spacing w:after="160" w:line="259" w:lineRule="auto"/>
        <w:contextualSpacing/>
        <w:rPr>
          <w:szCs w:val="24"/>
        </w:rPr>
      </w:pPr>
      <w:r w:rsidRPr="003F2358">
        <w:rPr>
          <w:szCs w:val="24"/>
        </w:rPr>
        <w:t>External bodies and third-party contractors</w:t>
      </w:r>
    </w:p>
    <w:p w14:paraId="74CACF43" w14:textId="7B47DAE6" w:rsidR="00BC371B" w:rsidRPr="00631281" w:rsidRDefault="00631281" w:rsidP="00BD64F3">
      <w:pPr>
        <w:pStyle w:val="ListParagraph"/>
        <w:numPr>
          <w:ilvl w:val="0"/>
          <w:numId w:val="44"/>
        </w:numPr>
        <w:spacing w:after="160" w:line="259" w:lineRule="auto"/>
        <w:contextualSpacing/>
        <w:rPr>
          <w:szCs w:val="24"/>
        </w:rPr>
      </w:pPr>
      <w:r w:rsidRPr="003F2358">
        <w:rPr>
          <w:szCs w:val="24"/>
        </w:rPr>
        <w:t>Workforce development and learning and development colleagues</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lastRenderedPageBreak/>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59F07F07" w14:textId="77777777" w:rsidR="00FA04F6" w:rsidRPr="003F2358" w:rsidRDefault="00FA04F6" w:rsidP="00FA04F6">
      <w:pPr>
        <w:pStyle w:val="ListParagraph"/>
        <w:numPr>
          <w:ilvl w:val="0"/>
          <w:numId w:val="26"/>
        </w:numPr>
        <w:spacing w:after="160" w:line="259" w:lineRule="auto"/>
        <w:contextualSpacing/>
      </w:pPr>
      <w:r w:rsidRPr="003F2358">
        <w:t>Line manage and supervise the CYP Information Governance team’s operational staff</w:t>
      </w:r>
    </w:p>
    <w:p w14:paraId="7A460987" w14:textId="77777777" w:rsidR="00FA04F6" w:rsidRPr="003F2358" w:rsidRDefault="00FA04F6" w:rsidP="00FA04F6">
      <w:pPr>
        <w:pStyle w:val="ListParagraph"/>
        <w:numPr>
          <w:ilvl w:val="0"/>
          <w:numId w:val="26"/>
        </w:numPr>
        <w:spacing w:after="160" w:line="259" w:lineRule="auto"/>
        <w:contextualSpacing/>
      </w:pPr>
      <w:r w:rsidRPr="003F2358">
        <w:t>Ensure Subject Access Requests (SARs) and other individuals’ rights requests are processed in compliance with data protection law</w:t>
      </w:r>
    </w:p>
    <w:p w14:paraId="6BE88603" w14:textId="77777777" w:rsidR="00FA04F6" w:rsidRPr="003F2358" w:rsidRDefault="00FA04F6" w:rsidP="00FA04F6">
      <w:pPr>
        <w:pStyle w:val="ListParagraph"/>
        <w:numPr>
          <w:ilvl w:val="0"/>
          <w:numId w:val="26"/>
        </w:numPr>
        <w:spacing w:after="160" w:line="259" w:lineRule="auto"/>
        <w:contextualSpacing/>
      </w:pPr>
      <w:r w:rsidRPr="003F2358">
        <w:t>Manage the security incident management processes on behalf of the CYP</w:t>
      </w:r>
    </w:p>
    <w:p w14:paraId="526A189A" w14:textId="77777777" w:rsidR="00FA04F6" w:rsidRPr="003F2358" w:rsidRDefault="00FA04F6" w:rsidP="00FA04F6">
      <w:pPr>
        <w:pStyle w:val="ListParagraph"/>
        <w:numPr>
          <w:ilvl w:val="0"/>
          <w:numId w:val="26"/>
        </w:numPr>
        <w:spacing w:after="160" w:line="259" w:lineRule="auto"/>
        <w:contextualSpacing/>
      </w:pPr>
      <w:r w:rsidRPr="003F2358">
        <w:t>Manage the FOI processes on behalf of CYP</w:t>
      </w:r>
    </w:p>
    <w:p w14:paraId="4B3E9AFF" w14:textId="77777777" w:rsidR="00FA04F6" w:rsidRPr="003F2358" w:rsidRDefault="00FA04F6" w:rsidP="00FA04F6">
      <w:pPr>
        <w:pStyle w:val="ListParagraph"/>
        <w:numPr>
          <w:ilvl w:val="0"/>
          <w:numId w:val="26"/>
        </w:numPr>
        <w:spacing w:after="160" w:line="259" w:lineRule="auto"/>
        <w:contextualSpacing/>
      </w:pPr>
      <w:r w:rsidRPr="003F2358">
        <w:t>Be the lead advisor on Information Governance for CYP</w:t>
      </w:r>
    </w:p>
    <w:p w14:paraId="3BCCF451" w14:textId="77777777" w:rsidR="00FA04F6" w:rsidRPr="003F2358" w:rsidRDefault="00FA04F6" w:rsidP="00FA04F6">
      <w:pPr>
        <w:pStyle w:val="ListParagraph"/>
        <w:numPr>
          <w:ilvl w:val="0"/>
          <w:numId w:val="26"/>
        </w:numPr>
        <w:spacing w:after="160" w:line="259" w:lineRule="auto"/>
        <w:contextualSpacing/>
      </w:pPr>
      <w:r w:rsidRPr="003F2358">
        <w:t>Lead oversight and advice on security incidents</w:t>
      </w:r>
    </w:p>
    <w:p w14:paraId="40C58C6F" w14:textId="77777777" w:rsidR="00FA04F6" w:rsidRPr="003F2358" w:rsidRDefault="00FA04F6" w:rsidP="00FA04F6">
      <w:pPr>
        <w:pStyle w:val="ListParagraph"/>
        <w:numPr>
          <w:ilvl w:val="0"/>
          <w:numId w:val="26"/>
        </w:numPr>
        <w:spacing w:after="160" w:line="259" w:lineRule="auto"/>
        <w:contextualSpacing/>
      </w:pPr>
      <w:r w:rsidRPr="003F2358">
        <w:t>Provide advice and guidance to CYP managers and staff on information governance matters</w:t>
      </w:r>
    </w:p>
    <w:p w14:paraId="75A96353" w14:textId="77777777" w:rsidR="00FA04F6" w:rsidRPr="003F2358" w:rsidRDefault="00FA04F6" w:rsidP="00FA04F6">
      <w:pPr>
        <w:pStyle w:val="ListParagraph"/>
        <w:numPr>
          <w:ilvl w:val="0"/>
          <w:numId w:val="26"/>
        </w:numPr>
        <w:spacing w:after="160" w:line="259" w:lineRule="auto"/>
        <w:contextualSpacing/>
      </w:pPr>
      <w:r w:rsidRPr="003F2358">
        <w:t>Undertake the processing of complex Subject Access Requests (SARs)</w:t>
      </w:r>
    </w:p>
    <w:p w14:paraId="7E5461A8" w14:textId="77777777" w:rsidR="00FA04F6" w:rsidRPr="003F2358" w:rsidRDefault="00FA04F6" w:rsidP="00FA04F6">
      <w:pPr>
        <w:pStyle w:val="ListParagraph"/>
        <w:numPr>
          <w:ilvl w:val="0"/>
          <w:numId w:val="26"/>
        </w:numPr>
        <w:spacing w:after="160" w:line="259" w:lineRule="auto"/>
        <w:contextualSpacing/>
      </w:pPr>
      <w:r w:rsidRPr="003F2358">
        <w:t>Investigate reported concerns from individuals about the handling of their records</w:t>
      </w:r>
    </w:p>
    <w:p w14:paraId="063369A3" w14:textId="77777777" w:rsidR="00FA04F6" w:rsidRPr="003F2358" w:rsidRDefault="00FA04F6" w:rsidP="00FA04F6">
      <w:pPr>
        <w:pStyle w:val="ListParagraph"/>
        <w:numPr>
          <w:ilvl w:val="0"/>
          <w:numId w:val="26"/>
        </w:numPr>
        <w:spacing w:after="160" w:line="259" w:lineRule="auto"/>
        <w:contextualSpacing/>
      </w:pPr>
      <w:r w:rsidRPr="003F2358">
        <w:t>Manage the relationship with any third-party contractors in relation to operational data protection work</w:t>
      </w:r>
    </w:p>
    <w:p w14:paraId="7D685293" w14:textId="77777777" w:rsidR="00FA04F6" w:rsidRPr="003F2358" w:rsidRDefault="00FA04F6" w:rsidP="00FA04F6">
      <w:pPr>
        <w:pStyle w:val="ListParagraph"/>
        <w:numPr>
          <w:ilvl w:val="0"/>
          <w:numId w:val="26"/>
        </w:numPr>
        <w:spacing w:after="160" w:line="259" w:lineRule="auto"/>
        <w:contextualSpacing/>
      </w:pPr>
      <w:r w:rsidRPr="003F2358">
        <w:t>Produce statistical and other compliance monitoring reports as required</w:t>
      </w:r>
    </w:p>
    <w:p w14:paraId="2634D2BB" w14:textId="77777777" w:rsidR="00FA04F6" w:rsidRPr="003F2358" w:rsidRDefault="00FA04F6" w:rsidP="00FA04F6">
      <w:pPr>
        <w:pStyle w:val="ListParagraph"/>
        <w:numPr>
          <w:ilvl w:val="0"/>
          <w:numId w:val="26"/>
        </w:numPr>
        <w:spacing w:after="160" w:line="259" w:lineRule="auto"/>
        <w:contextualSpacing/>
      </w:pPr>
      <w:r w:rsidRPr="003F2358">
        <w:t>Deliver relevant data protection operational training activities as directed by line manager and CYP Leadership Team</w:t>
      </w:r>
    </w:p>
    <w:p w14:paraId="53851731" w14:textId="77777777" w:rsidR="00FA04F6" w:rsidRPr="003F2358" w:rsidRDefault="00FA04F6" w:rsidP="00FA04F6">
      <w:pPr>
        <w:pStyle w:val="ListParagraph"/>
        <w:numPr>
          <w:ilvl w:val="0"/>
          <w:numId w:val="26"/>
        </w:numPr>
        <w:spacing w:after="160" w:line="259" w:lineRule="auto"/>
        <w:contextualSpacing/>
      </w:pPr>
      <w:r w:rsidRPr="003F2358">
        <w:t>Actively contribute to the development and management of the CYP Information Governance Team</w:t>
      </w:r>
    </w:p>
    <w:p w14:paraId="6EE618D9" w14:textId="77777777" w:rsidR="00FA04F6" w:rsidRDefault="00FA04F6" w:rsidP="00FA04F6">
      <w:pPr>
        <w:pStyle w:val="ListParagraph"/>
        <w:numPr>
          <w:ilvl w:val="0"/>
          <w:numId w:val="26"/>
        </w:numPr>
        <w:spacing w:after="160" w:line="259" w:lineRule="auto"/>
        <w:contextualSpacing/>
      </w:pPr>
      <w:r w:rsidRPr="003F2358">
        <w:t>Management and oversight of insurance claims</w:t>
      </w:r>
    </w:p>
    <w:p w14:paraId="67B908FF" w14:textId="5BE803C9" w:rsidR="00401035" w:rsidRPr="00FA04F6" w:rsidRDefault="00FA04F6" w:rsidP="00FA04F6">
      <w:pPr>
        <w:pStyle w:val="ListParagraph"/>
        <w:numPr>
          <w:ilvl w:val="0"/>
          <w:numId w:val="26"/>
        </w:numPr>
        <w:spacing w:after="160" w:line="259" w:lineRule="auto"/>
        <w:contextualSpacing/>
      </w:pPr>
      <w:r w:rsidRPr="003F2358">
        <w:t>Lead advice, guidance and consultancy for the DPIA process in CYP</w:t>
      </w:r>
    </w:p>
    <w:p w14:paraId="7314B77D" w14:textId="39751601" w:rsidR="006639C1"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3776692C" w14:textId="77777777" w:rsidR="00FA04F6" w:rsidRPr="00FA04F6" w:rsidRDefault="00FA04F6">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D05A0FD" w14:textId="77777777" w:rsidR="00FA6346" w:rsidRPr="00AD7745" w:rsidRDefault="00FA6346" w:rsidP="00FA6346">
      <w:pPr>
        <w:pStyle w:val="ListParagraph"/>
        <w:numPr>
          <w:ilvl w:val="0"/>
          <w:numId w:val="39"/>
        </w:numPr>
        <w:rPr>
          <w:rFonts w:cs="Arial"/>
          <w:bCs/>
          <w:szCs w:val="24"/>
        </w:rPr>
      </w:pPr>
      <w:r w:rsidRPr="00AD7745">
        <w:rPr>
          <w:rFonts w:cs="Arial"/>
          <w:bCs/>
          <w:szCs w:val="24"/>
        </w:rPr>
        <w:t>Suitable professional qualification at graduate level or equivalent experience in a relevant area of work.</w:t>
      </w:r>
    </w:p>
    <w:p w14:paraId="1BFDE939" w14:textId="77777777" w:rsidR="00FA6346" w:rsidRDefault="00FA6346" w:rsidP="00FA6346">
      <w:pPr>
        <w:pStyle w:val="ListParagraph"/>
        <w:numPr>
          <w:ilvl w:val="0"/>
          <w:numId w:val="39"/>
        </w:numPr>
        <w:rPr>
          <w:rFonts w:cs="Arial"/>
          <w:bCs/>
          <w:szCs w:val="24"/>
        </w:rPr>
      </w:pPr>
      <w:r w:rsidRPr="00AD7745">
        <w:rPr>
          <w:rFonts w:cs="Arial"/>
          <w:bCs/>
          <w:szCs w:val="24"/>
        </w:rPr>
        <w:t>Evidence of continuing professional development in a management role</w:t>
      </w:r>
    </w:p>
    <w:p w14:paraId="76E8E4FA" w14:textId="77777777" w:rsidR="00FA6346" w:rsidRPr="00AD7745" w:rsidRDefault="00FA6346" w:rsidP="00FA6346">
      <w:pPr>
        <w:pStyle w:val="ListParagraph"/>
        <w:numPr>
          <w:ilvl w:val="0"/>
          <w:numId w:val="39"/>
        </w:numPr>
        <w:rPr>
          <w:rFonts w:cs="Arial"/>
          <w:bCs/>
          <w:szCs w:val="24"/>
        </w:rPr>
      </w:pPr>
      <w:r>
        <w:rPr>
          <w:rFonts w:cs="Arial"/>
          <w:bCs/>
          <w:szCs w:val="24"/>
        </w:rPr>
        <w:t>Evidence of continuing professional development in the field of Information Governance</w:t>
      </w:r>
      <w:r w:rsidRPr="00AD7745">
        <w:rPr>
          <w:rFonts w:cs="Arial"/>
          <w:bCs/>
          <w:szCs w:val="24"/>
        </w:rPr>
        <w:t>.</w:t>
      </w:r>
    </w:p>
    <w:p w14:paraId="5FA550A4" w14:textId="77777777" w:rsidR="00FA6346" w:rsidRPr="00AD7745" w:rsidRDefault="00FA6346" w:rsidP="00FA6346">
      <w:pPr>
        <w:pStyle w:val="ListParagraph"/>
        <w:numPr>
          <w:ilvl w:val="0"/>
          <w:numId w:val="39"/>
        </w:numPr>
        <w:rPr>
          <w:rFonts w:cs="Arial"/>
          <w:bCs/>
          <w:szCs w:val="24"/>
        </w:rPr>
      </w:pPr>
      <w:r w:rsidRPr="00AD7745">
        <w:rPr>
          <w:rFonts w:cs="Arial"/>
          <w:bCs/>
          <w:szCs w:val="24"/>
        </w:rPr>
        <w:t>Management Qualification. (Desirable)</w:t>
      </w:r>
    </w:p>
    <w:p w14:paraId="503881A4" w14:textId="77777777" w:rsidR="00E37CE0" w:rsidRPr="00A0309B" w:rsidRDefault="00E37CE0" w:rsidP="00AD7745">
      <w:pPr>
        <w:ind w:firstLine="720"/>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6D62599" w:rsidR="003A2A96" w:rsidRPr="00AD7745" w:rsidRDefault="0099172B" w:rsidP="00AD7745">
      <w:pPr>
        <w:pStyle w:val="ListParagraph"/>
        <w:numPr>
          <w:ilvl w:val="0"/>
          <w:numId w:val="39"/>
        </w:numPr>
        <w:rPr>
          <w:rFonts w:cs="Arial"/>
          <w:bCs/>
          <w:szCs w:val="24"/>
        </w:rPr>
      </w:pPr>
      <w:r w:rsidRPr="00AD7745">
        <w:rPr>
          <w:rFonts w:cs="Arial"/>
          <w:bCs/>
          <w:szCs w:val="24"/>
        </w:rPr>
        <w:t>Demonstrates a passion</w:t>
      </w:r>
      <w:r w:rsidR="007276E8" w:rsidRPr="00AD7745">
        <w:rPr>
          <w:rFonts w:cs="Arial"/>
          <w:bCs/>
          <w:szCs w:val="24"/>
        </w:rPr>
        <w:t xml:space="preserve"> for making a positive difference for Suffolk.</w:t>
      </w:r>
    </w:p>
    <w:p w14:paraId="753E13D9" w14:textId="77777777" w:rsidR="006512CC" w:rsidRDefault="006512CC" w:rsidP="00AD7745">
      <w:pPr>
        <w:pStyle w:val="ListParagraph"/>
        <w:numPr>
          <w:ilvl w:val="0"/>
          <w:numId w:val="39"/>
        </w:numPr>
      </w:pPr>
      <w:r>
        <w:t xml:space="preserve">Shares our </w:t>
      </w:r>
      <w:bookmarkStart w:id="1" w:name="_Hlk68683140"/>
      <w:r w:rsidRPr="5D53C19D">
        <w:fldChar w:fldCharType="begin"/>
      </w:r>
      <w:r>
        <w:instrText xml:space="preserve"> HYPERLINK "https://www.suffolk.gov.uk/jobs-and-careers/working-for-suffolk-county-council/our-weaspire-values/" </w:instrText>
      </w:r>
      <w:r w:rsidRPr="5D53C19D">
        <w:fldChar w:fldCharType="separate"/>
      </w:r>
      <w:hyperlink r:id="rId14">
        <w:r w:rsidRPr="5D53C19D">
          <w:rPr>
            <w:rStyle w:val="Hyperlink"/>
            <w:rFonts w:cs="Arial"/>
          </w:rPr>
          <w:t>WE ASPIRE</w:t>
        </w:r>
      </w:hyperlink>
      <w:r w:rsidRPr="5D53C19D">
        <w:rPr>
          <w:rStyle w:val="Hyperlink"/>
          <w:rFonts w:cs="Arial"/>
          <w:color w:val="2E74B5" w:themeColor="accent1" w:themeShade="BF"/>
        </w:rPr>
        <w:fldChar w:fldCharType="end"/>
      </w:r>
      <w:bookmarkEnd w:id="1"/>
      <w:r w:rsidRPr="5D53C19D">
        <w:rPr>
          <w:rFonts w:cs="Arial"/>
          <w:color w:val="2E74B5" w:themeColor="accent1" w:themeShade="BF"/>
        </w:rPr>
        <w:t xml:space="preserve"> </w:t>
      </w:r>
      <w:r>
        <w:t>Values and strives to lead by example in relation to these.</w:t>
      </w:r>
    </w:p>
    <w:p w14:paraId="1E4E08C5" w14:textId="77777777" w:rsidR="00C65DC7" w:rsidRDefault="00C65DC7" w:rsidP="00AD7745">
      <w:pPr>
        <w:pStyle w:val="ListParagraph"/>
        <w:numPr>
          <w:ilvl w:val="0"/>
          <w:numId w:val="39"/>
        </w:numPr>
      </w:pPr>
      <w:r>
        <w:t>A strong commitment to fairness and Equality, Diversity and Inclusion (EDI).</w:t>
      </w:r>
    </w:p>
    <w:p w14:paraId="42C752CC" w14:textId="77777777" w:rsidR="00BD198F" w:rsidRDefault="00BD198F" w:rsidP="00AD7745">
      <w:pPr>
        <w:pStyle w:val="ListParagraph"/>
        <w:numPr>
          <w:ilvl w:val="0"/>
          <w:numId w:val="39"/>
        </w:numPr>
      </w:pPr>
      <w:r>
        <w:t>Strives to continuously improve in everything they do, taking the initiative to learn and develop.</w:t>
      </w:r>
    </w:p>
    <w:p w14:paraId="431B309D" w14:textId="40A53C70" w:rsidR="007276E8" w:rsidRPr="00AD7745" w:rsidRDefault="007D3698" w:rsidP="00AD7745">
      <w:pPr>
        <w:pStyle w:val="ListParagraph"/>
        <w:numPr>
          <w:ilvl w:val="0"/>
          <w:numId w:val="39"/>
        </w:numPr>
        <w:rPr>
          <w:rFonts w:cs="Arial"/>
          <w:bCs/>
          <w:szCs w:val="24"/>
        </w:rPr>
      </w:pPr>
      <w:r w:rsidRPr="00AD7745">
        <w:rPr>
          <w:rFonts w:cs="Arial"/>
          <w:bCs/>
          <w:szCs w:val="24"/>
        </w:rPr>
        <w:t>Brings creativity into their work</w:t>
      </w:r>
      <w:r w:rsidR="0077075D" w:rsidRPr="00AD7745">
        <w:rPr>
          <w:rFonts w:cs="Arial"/>
          <w:bCs/>
          <w:szCs w:val="24"/>
        </w:rPr>
        <w:t xml:space="preserve"> through </w:t>
      </w:r>
      <w:r w:rsidR="001A1142" w:rsidRPr="00AD7745">
        <w:rPr>
          <w:rFonts w:cs="Arial"/>
          <w:bCs/>
          <w:szCs w:val="24"/>
        </w:rPr>
        <w:t>innovation and</w:t>
      </w:r>
      <w:r w:rsidR="0077075D" w:rsidRPr="00AD7745">
        <w:rPr>
          <w:rFonts w:cs="Arial"/>
          <w:bCs/>
          <w:szCs w:val="24"/>
        </w:rPr>
        <w:t xml:space="preserve"> open</w:t>
      </w:r>
      <w:r w:rsidR="001A1142" w:rsidRPr="00AD7745">
        <w:rPr>
          <w:rFonts w:cs="Arial"/>
          <w:bCs/>
          <w:szCs w:val="24"/>
        </w:rPr>
        <w:t>ness</w:t>
      </w:r>
      <w:r w:rsidR="0077075D" w:rsidRPr="00AD7745">
        <w:rPr>
          <w:rFonts w:cs="Arial"/>
          <w:bCs/>
          <w:szCs w:val="24"/>
        </w:rPr>
        <w:t xml:space="preserve"> to change.</w:t>
      </w:r>
    </w:p>
    <w:p w14:paraId="51850B2F" w14:textId="16B4FF17" w:rsidR="00AD7745" w:rsidRPr="00AD7745" w:rsidRDefault="00A5398D" w:rsidP="00AD7745">
      <w:pPr>
        <w:pStyle w:val="ListParagraph"/>
        <w:numPr>
          <w:ilvl w:val="0"/>
          <w:numId w:val="39"/>
        </w:numPr>
        <w:rPr>
          <w:rFonts w:cs="Arial"/>
          <w:bCs/>
          <w:szCs w:val="24"/>
        </w:rPr>
      </w:pPr>
      <w:r w:rsidRPr="00AD7745">
        <w:rPr>
          <w:rFonts w:cs="Arial"/>
          <w:bCs/>
          <w:szCs w:val="24"/>
        </w:rPr>
        <w:t xml:space="preserve">Collaborates well with others </w:t>
      </w:r>
      <w:r w:rsidR="0077075D" w:rsidRPr="00AD7745">
        <w:rPr>
          <w:rFonts w:cs="Arial"/>
          <w:bCs/>
          <w:szCs w:val="24"/>
        </w:rPr>
        <w:t>and o</w:t>
      </w:r>
      <w:r w:rsidRPr="00AD7745">
        <w:rPr>
          <w:rFonts w:cs="Arial"/>
          <w:bCs/>
          <w:szCs w:val="24"/>
        </w:rPr>
        <w:t xml:space="preserve">ffers assistance and support to </w:t>
      </w:r>
      <w:r w:rsidR="006A3826" w:rsidRPr="00AD7745">
        <w:rPr>
          <w:rFonts w:cs="Arial"/>
          <w:bCs/>
          <w:szCs w:val="24"/>
        </w:rPr>
        <w:t>colleagues</w:t>
      </w:r>
      <w:r w:rsidRPr="00AD7745">
        <w:rPr>
          <w:rFonts w:cs="Arial"/>
          <w:bCs/>
          <w:szCs w:val="24"/>
        </w:rPr>
        <w:t>.</w:t>
      </w:r>
    </w:p>
    <w:p w14:paraId="3188AB57" w14:textId="77777777" w:rsidR="00AD7745" w:rsidRPr="00AD7745" w:rsidRDefault="00AD7745" w:rsidP="00AD7745">
      <w:pPr>
        <w:pStyle w:val="ListParagraph"/>
        <w:numPr>
          <w:ilvl w:val="0"/>
          <w:numId w:val="39"/>
        </w:numPr>
        <w:rPr>
          <w:rFonts w:cs="Arial"/>
          <w:bCs/>
          <w:szCs w:val="24"/>
          <w:lang w:val="fr-FR"/>
        </w:rPr>
      </w:pPr>
      <w:r w:rsidRPr="00AD7745">
        <w:rPr>
          <w:rFonts w:cs="Arial"/>
          <w:bCs/>
          <w:szCs w:val="24"/>
        </w:rPr>
        <w:lastRenderedPageBreak/>
        <w:t>Committed to listening to children and families and to working collaboratively with them to address concerns.</w:t>
      </w:r>
    </w:p>
    <w:p w14:paraId="6321E512" w14:textId="77777777" w:rsidR="00AD7745" w:rsidRPr="00AD7745" w:rsidRDefault="00AD7745" w:rsidP="00AD7745">
      <w:pPr>
        <w:pStyle w:val="ListParagraph"/>
        <w:numPr>
          <w:ilvl w:val="0"/>
          <w:numId w:val="39"/>
        </w:numPr>
        <w:rPr>
          <w:rFonts w:cs="Arial"/>
          <w:bCs/>
          <w:szCs w:val="24"/>
        </w:rPr>
      </w:pPr>
      <w:r w:rsidRPr="00AD7745">
        <w:rPr>
          <w:rFonts w:cs="Arial"/>
          <w:bCs/>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39A7453" w14:textId="2BEED3B6" w:rsidR="00AD7745" w:rsidRPr="00AD7745" w:rsidRDefault="00AD7745" w:rsidP="00AD7745">
      <w:pPr>
        <w:pStyle w:val="ListParagraph"/>
        <w:numPr>
          <w:ilvl w:val="0"/>
          <w:numId w:val="39"/>
        </w:numPr>
        <w:rPr>
          <w:rFonts w:cs="Arial"/>
          <w:bCs/>
          <w:szCs w:val="24"/>
        </w:rPr>
      </w:pPr>
      <w:r w:rsidRPr="00AD7745">
        <w:rPr>
          <w:rFonts w:cs="Arial"/>
          <w:bCs/>
          <w:szCs w:val="24"/>
        </w:rPr>
        <w:t>Good understanding of legislation, guidance and national policy framework relevant to role for provision of services.</w:t>
      </w:r>
    </w:p>
    <w:p w14:paraId="576D454E" w14:textId="77777777" w:rsidR="00AD7745" w:rsidRPr="00AD7745" w:rsidRDefault="00AD7745" w:rsidP="00AD7745">
      <w:pPr>
        <w:pStyle w:val="ListParagraph"/>
        <w:numPr>
          <w:ilvl w:val="0"/>
          <w:numId w:val="39"/>
        </w:numPr>
        <w:rPr>
          <w:rFonts w:cs="Arial"/>
          <w:bCs/>
          <w:szCs w:val="24"/>
        </w:rPr>
      </w:pPr>
      <w:r w:rsidRPr="00AD7745">
        <w:rPr>
          <w:rFonts w:cs="Arial"/>
          <w:bCs/>
          <w:szCs w:val="24"/>
        </w:rPr>
        <w:t>Good understanding of standards required in relation to the assessment and case management in respect of risk and need in children’s services.</w:t>
      </w:r>
    </w:p>
    <w:p w14:paraId="1608A12C" w14:textId="77777777" w:rsidR="00AD7745" w:rsidRPr="00AD7745" w:rsidRDefault="00AD7745" w:rsidP="00AD7745">
      <w:pPr>
        <w:pStyle w:val="ListParagraph"/>
        <w:numPr>
          <w:ilvl w:val="0"/>
          <w:numId w:val="39"/>
        </w:numPr>
        <w:rPr>
          <w:rFonts w:cs="Arial"/>
          <w:bCs/>
          <w:szCs w:val="24"/>
        </w:rPr>
      </w:pPr>
      <w:r w:rsidRPr="00AD7745">
        <w:rPr>
          <w:rFonts w:cs="Arial"/>
          <w:bCs/>
          <w:szCs w:val="24"/>
        </w:rPr>
        <w:t>Understanding of performance and quality standards required in children’s services.</w:t>
      </w:r>
    </w:p>
    <w:p w14:paraId="641BD4AC" w14:textId="77777777" w:rsidR="00AD7745" w:rsidRPr="00AD7745" w:rsidRDefault="00AD7745" w:rsidP="00AD7745">
      <w:pPr>
        <w:pStyle w:val="ListParagraph"/>
        <w:numPr>
          <w:ilvl w:val="0"/>
          <w:numId w:val="39"/>
        </w:numPr>
        <w:rPr>
          <w:rFonts w:cs="Arial"/>
          <w:bCs/>
          <w:szCs w:val="24"/>
        </w:rPr>
      </w:pPr>
      <w:r w:rsidRPr="00AD7745">
        <w:rPr>
          <w:rFonts w:cs="Arial"/>
          <w:bCs/>
          <w:szCs w:val="24"/>
        </w:rPr>
        <w:t>Understanding the wide range of professional roles and disciplines that contribute to the protection and wellbeing of children and young people, families and communities.</w:t>
      </w:r>
    </w:p>
    <w:p w14:paraId="1ABAB376" w14:textId="77777777" w:rsidR="00AD7745" w:rsidRPr="00AD7745" w:rsidRDefault="00AD7745" w:rsidP="00AD7745">
      <w:pPr>
        <w:pStyle w:val="ListParagraph"/>
        <w:numPr>
          <w:ilvl w:val="0"/>
          <w:numId w:val="39"/>
        </w:numPr>
        <w:rPr>
          <w:rFonts w:cs="Arial"/>
          <w:bCs/>
          <w:szCs w:val="24"/>
        </w:rPr>
      </w:pPr>
      <w:r w:rsidRPr="00AD7745">
        <w:rPr>
          <w:rFonts w:cs="Arial"/>
          <w:bCs/>
          <w:szCs w:val="24"/>
        </w:rPr>
        <w:t>Understanding of the significance of diversity in ensuring equality in service provision to children and families.</w:t>
      </w:r>
    </w:p>
    <w:p w14:paraId="07837BB4"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Good planning skills to ensure milestones and deadlines are met. </w:t>
      </w:r>
    </w:p>
    <w:p w14:paraId="5A2D66F4" w14:textId="77777777" w:rsidR="00AD7745" w:rsidRPr="00AD7745" w:rsidRDefault="00AD7745" w:rsidP="00AD7745">
      <w:pPr>
        <w:pStyle w:val="ListParagraph"/>
        <w:numPr>
          <w:ilvl w:val="0"/>
          <w:numId w:val="39"/>
        </w:numPr>
        <w:rPr>
          <w:rFonts w:cs="Arial"/>
          <w:bCs/>
          <w:szCs w:val="24"/>
        </w:rPr>
      </w:pPr>
      <w:r w:rsidRPr="00AD7745">
        <w:rPr>
          <w:rFonts w:cs="Arial"/>
          <w:bCs/>
          <w:szCs w:val="24"/>
        </w:rPr>
        <w:t>Knowledge of data protection and information sharing in the workplace.</w:t>
      </w:r>
    </w:p>
    <w:p w14:paraId="1AD3922F" w14:textId="77777777" w:rsidR="00AD7745" w:rsidRPr="00AD7745" w:rsidRDefault="00AD7745" w:rsidP="00AD7745">
      <w:pPr>
        <w:pStyle w:val="ListParagraph"/>
        <w:numPr>
          <w:ilvl w:val="0"/>
          <w:numId w:val="39"/>
        </w:numPr>
        <w:rPr>
          <w:rFonts w:cs="Arial"/>
          <w:bCs/>
          <w:szCs w:val="24"/>
        </w:rPr>
      </w:pPr>
      <w:r w:rsidRPr="00AD7745">
        <w:rPr>
          <w:rFonts w:cs="Arial"/>
          <w:bCs/>
          <w:szCs w:val="24"/>
        </w:rPr>
        <w:t>Knowledge of safeguarding practice and procedures.</w:t>
      </w:r>
    </w:p>
    <w:p w14:paraId="419BCBFF"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Proven ability to take the lead where required. </w:t>
      </w:r>
    </w:p>
    <w:p w14:paraId="10EDD4F3" w14:textId="4BA8E1DC" w:rsidR="00AD7745" w:rsidRPr="00AD7745" w:rsidRDefault="00AD7745" w:rsidP="00AD7745">
      <w:pPr>
        <w:pStyle w:val="ListParagraph"/>
        <w:numPr>
          <w:ilvl w:val="0"/>
          <w:numId w:val="39"/>
        </w:numPr>
        <w:rPr>
          <w:rFonts w:cs="Arial"/>
          <w:bCs/>
          <w:szCs w:val="24"/>
        </w:rPr>
      </w:pPr>
      <w:r w:rsidRPr="00AD7745">
        <w:rPr>
          <w:rFonts w:cs="Arial"/>
          <w:bCs/>
          <w:szCs w:val="24"/>
        </w:rPr>
        <w:t xml:space="preserve">To represent the area of service at meetings where required. </w:t>
      </w:r>
    </w:p>
    <w:p w14:paraId="0F0F238E"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influence, persuade and encourage staff and colleagues within different contexts.</w:t>
      </w:r>
    </w:p>
    <w:p w14:paraId="52D3B7AE"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Ability to lead, manage and motivate staff within a complex organisation. </w:t>
      </w:r>
    </w:p>
    <w:p w14:paraId="1F3A77CA"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work collaboratively with colleagues from a wide range of professional disciplines.</w:t>
      </w:r>
    </w:p>
    <w:p w14:paraId="2112313D"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Ability to provide written material through reports and correspondence clearly and coherently and standards of literacy to understand and critically analyse complex written material. </w:t>
      </w:r>
    </w:p>
    <w:p w14:paraId="51F7B51F"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elicit, evaluate and take account of a wide range of views including those of children and young people.</w:t>
      </w:r>
    </w:p>
    <w:p w14:paraId="26EC3670" w14:textId="77777777" w:rsidR="00AD7745" w:rsidRPr="00AD7745" w:rsidRDefault="00AD7745" w:rsidP="00AD7745">
      <w:pPr>
        <w:pStyle w:val="ListParagraph"/>
        <w:numPr>
          <w:ilvl w:val="0"/>
          <w:numId w:val="39"/>
        </w:numPr>
        <w:rPr>
          <w:rFonts w:cs="Arial"/>
          <w:bCs/>
          <w:szCs w:val="24"/>
        </w:rPr>
      </w:pPr>
      <w:r w:rsidRPr="00AD7745">
        <w:rPr>
          <w:rFonts w:cs="Arial"/>
          <w:bCs/>
          <w:szCs w:val="24"/>
        </w:rPr>
        <w:t>Negotiation, innovation and creativity.</w:t>
      </w:r>
    </w:p>
    <w:p w14:paraId="4EF127CD"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effectively chair meetings.</w:t>
      </w:r>
    </w:p>
    <w:p w14:paraId="1490B765"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work under pressure.</w:t>
      </w:r>
    </w:p>
    <w:p w14:paraId="0ED861F4"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Standards of numeracy that enable understanding and effective management of financial resources and to work with statistical information. </w:t>
      </w:r>
    </w:p>
    <w:p w14:paraId="1E329354"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Ability to solve complex problems, working cooperatively with other relevant staff. </w:t>
      </w:r>
    </w:p>
    <w:p w14:paraId="154AAE26"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Substantial experience in relevant services as appropriate to role. </w:t>
      </w:r>
    </w:p>
    <w:p w14:paraId="6D0796DB"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Experience of working with relevant service providers and professionals across a range of services and organisations. </w:t>
      </w:r>
    </w:p>
    <w:p w14:paraId="57335275" w14:textId="77777777" w:rsidR="00AD7745" w:rsidRPr="00AD7745" w:rsidRDefault="00AD7745" w:rsidP="00AD7745">
      <w:pPr>
        <w:pStyle w:val="ListParagraph"/>
        <w:numPr>
          <w:ilvl w:val="0"/>
          <w:numId w:val="39"/>
        </w:numPr>
        <w:rPr>
          <w:rFonts w:cs="Arial"/>
          <w:bCs/>
          <w:szCs w:val="24"/>
        </w:rPr>
      </w:pPr>
      <w:r w:rsidRPr="00AD7745">
        <w:rPr>
          <w:rFonts w:cs="Arial"/>
          <w:bCs/>
          <w:szCs w:val="24"/>
        </w:rPr>
        <w:t xml:space="preserve">Ability to adopt a collaborative approach through effective partnership working. </w:t>
      </w:r>
    </w:p>
    <w:p w14:paraId="66EF38EE" w14:textId="77777777" w:rsidR="00AD7745" w:rsidRPr="00AD7745" w:rsidRDefault="00AD7745" w:rsidP="00AD7745">
      <w:pPr>
        <w:pStyle w:val="ListParagraph"/>
        <w:numPr>
          <w:ilvl w:val="0"/>
          <w:numId w:val="39"/>
        </w:numPr>
        <w:rPr>
          <w:rFonts w:cs="Arial"/>
          <w:bCs/>
          <w:szCs w:val="24"/>
        </w:rPr>
      </w:pPr>
      <w:r w:rsidRPr="00AD7745">
        <w:rPr>
          <w:rFonts w:cs="Arial"/>
          <w:bCs/>
          <w:szCs w:val="24"/>
        </w:rPr>
        <w:t>Experience of supervising staff.</w:t>
      </w:r>
    </w:p>
    <w:p w14:paraId="0267E7EB" w14:textId="77777777" w:rsidR="00AD7745" w:rsidRPr="00AD7745" w:rsidRDefault="00AD7745" w:rsidP="00AD7745">
      <w:pPr>
        <w:pStyle w:val="ListParagraph"/>
        <w:numPr>
          <w:ilvl w:val="0"/>
          <w:numId w:val="39"/>
        </w:numPr>
        <w:rPr>
          <w:rFonts w:cs="Arial"/>
          <w:bCs/>
          <w:szCs w:val="24"/>
        </w:rPr>
      </w:pPr>
      <w:r w:rsidRPr="00AD7745">
        <w:rPr>
          <w:rFonts w:cs="Arial"/>
          <w:bCs/>
          <w:szCs w:val="24"/>
        </w:rPr>
        <w:t>Knowledge of Signs of Safety and solution focused approaches in practice. (Desirable)</w:t>
      </w:r>
    </w:p>
    <w:p w14:paraId="6738D399" w14:textId="77777777" w:rsidR="00AD7745" w:rsidRPr="00AD7745" w:rsidRDefault="00AD7745" w:rsidP="00AD7745">
      <w:pPr>
        <w:pStyle w:val="ListParagraph"/>
        <w:numPr>
          <w:ilvl w:val="0"/>
          <w:numId w:val="39"/>
        </w:numPr>
        <w:rPr>
          <w:rFonts w:cs="Arial"/>
          <w:bCs/>
          <w:szCs w:val="24"/>
        </w:rPr>
      </w:pPr>
      <w:r w:rsidRPr="00AD7745">
        <w:rPr>
          <w:rFonts w:cs="Arial"/>
          <w:bCs/>
          <w:szCs w:val="24"/>
        </w:rPr>
        <w:t>Knowledge of using evidence-based models of intervention. (Desirable)</w:t>
      </w:r>
    </w:p>
    <w:p w14:paraId="0A1A7B64" w14:textId="77777777" w:rsidR="00AD7745" w:rsidRPr="00AD7745" w:rsidRDefault="00AD7745" w:rsidP="00AD7745">
      <w:pPr>
        <w:pStyle w:val="ListParagraph"/>
        <w:numPr>
          <w:ilvl w:val="0"/>
          <w:numId w:val="39"/>
        </w:numPr>
        <w:rPr>
          <w:rFonts w:cs="Arial"/>
          <w:bCs/>
          <w:szCs w:val="24"/>
        </w:rPr>
      </w:pPr>
      <w:r w:rsidRPr="00AD7745">
        <w:rPr>
          <w:rFonts w:cs="Arial"/>
          <w:bCs/>
          <w:szCs w:val="24"/>
        </w:rPr>
        <w:t>Knowledge of associated agencies and their working practices. (Desirable)</w:t>
      </w:r>
    </w:p>
    <w:p w14:paraId="34FC5789" w14:textId="77777777" w:rsidR="00AD7745" w:rsidRPr="00AD7745" w:rsidRDefault="00AD7745" w:rsidP="00AD7745">
      <w:pPr>
        <w:pStyle w:val="ListParagraph"/>
        <w:numPr>
          <w:ilvl w:val="0"/>
          <w:numId w:val="39"/>
        </w:numPr>
        <w:rPr>
          <w:rFonts w:cs="Arial"/>
          <w:bCs/>
          <w:szCs w:val="24"/>
        </w:rPr>
      </w:pPr>
      <w:r w:rsidRPr="00AD7745">
        <w:rPr>
          <w:rFonts w:cs="Arial"/>
          <w:bCs/>
          <w:szCs w:val="24"/>
        </w:rPr>
        <w:t>Project Management training. (Desirable)</w:t>
      </w:r>
    </w:p>
    <w:p w14:paraId="4FB7030D" w14:textId="77777777" w:rsidR="00AD7745" w:rsidRPr="00AD7745" w:rsidRDefault="00AD7745" w:rsidP="00AD7745">
      <w:pPr>
        <w:pStyle w:val="ListParagraph"/>
        <w:numPr>
          <w:ilvl w:val="0"/>
          <w:numId w:val="39"/>
        </w:numPr>
        <w:rPr>
          <w:rFonts w:cs="Arial"/>
          <w:bCs/>
          <w:szCs w:val="24"/>
        </w:rPr>
      </w:pPr>
      <w:r w:rsidRPr="00AD7745">
        <w:rPr>
          <w:rFonts w:cs="Arial"/>
          <w:bCs/>
          <w:szCs w:val="24"/>
        </w:rPr>
        <w:t>Knowledge of safeguarding practice and procedures. (Desirable)</w:t>
      </w:r>
    </w:p>
    <w:p w14:paraId="3AFCF339"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deliver presentations to a range of audiences. (Desirable)</w:t>
      </w:r>
    </w:p>
    <w:p w14:paraId="150BA1F5" w14:textId="77777777" w:rsidR="00AD7745" w:rsidRPr="00AD7745" w:rsidRDefault="00AD7745" w:rsidP="00AD7745">
      <w:pPr>
        <w:pStyle w:val="ListParagraph"/>
        <w:numPr>
          <w:ilvl w:val="0"/>
          <w:numId w:val="39"/>
        </w:numPr>
        <w:rPr>
          <w:rFonts w:cs="Arial"/>
          <w:bCs/>
          <w:szCs w:val="24"/>
        </w:rPr>
      </w:pPr>
      <w:r w:rsidRPr="00AD7745">
        <w:rPr>
          <w:rFonts w:cs="Arial"/>
          <w:bCs/>
          <w:szCs w:val="24"/>
        </w:rPr>
        <w:lastRenderedPageBreak/>
        <w:t>Excellent IT skills. (Desirable)</w:t>
      </w:r>
    </w:p>
    <w:p w14:paraId="7A50FC15" w14:textId="77777777" w:rsidR="00AD7745" w:rsidRPr="00AD7745" w:rsidRDefault="00AD7745" w:rsidP="00AD7745">
      <w:pPr>
        <w:pStyle w:val="ListParagraph"/>
        <w:numPr>
          <w:ilvl w:val="0"/>
          <w:numId w:val="39"/>
        </w:numPr>
        <w:rPr>
          <w:rFonts w:cs="Arial"/>
          <w:bCs/>
          <w:szCs w:val="24"/>
        </w:rPr>
      </w:pPr>
      <w:r w:rsidRPr="00AD7745">
        <w:rPr>
          <w:rFonts w:cs="Arial"/>
          <w:bCs/>
          <w:szCs w:val="24"/>
        </w:rPr>
        <w:t>Experience of effectively managing staff and budgets. (Desirable)</w:t>
      </w:r>
    </w:p>
    <w:p w14:paraId="0FE3A7CB" w14:textId="77777777" w:rsidR="00AD7745" w:rsidRPr="00AD7745" w:rsidRDefault="00AD7745" w:rsidP="00AD7745">
      <w:pPr>
        <w:pStyle w:val="ListParagraph"/>
        <w:numPr>
          <w:ilvl w:val="0"/>
          <w:numId w:val="39"/>
        </w:numPr>
        <w:rPr>
          <w:rFonts w:cs="Arial"/>
          <w:bCs/>
          <w:szCs w:val="24"/>
        </w:rPr>
      </w:pPr>
      <w:r w:rsidRPr="00AD7745">
        <w:rPr>
          <w:rFonts w:cs="Arial"/>
          <w:bCs/>
          <w:szCs w:val="24"/>
        </w:rPr>
        <w:t>Ability to identify and manage risk and set clear deadlines and priorities.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55254B5" w14:textId="4ACCC195" w:rsidR="00AD7745" w:rsidRPr="00AD7745" w:rsidRDefault="00AD7745" w:rsidP="00AD7745">
      <w:pPr>
        <w:pStyle w:val="ListParagraph"/>
        <w:numPr>
          <w:ilvl w:val="0"/>
          <w:numId w:val="39"/>
        </w:numPr>
        <w:rPr>
          <w:rFonts w:cs="Arial"/>
          <w:bCs/>
          <w:szCs w:val="24"/>
        </w:rPr>
      </w:pPr>
      <w:r w:rsidRPr="00AD7745">
        <w:rPr>
          <w:rFonts w:cs="Arial"/>
          <w:bCs/>
          <w:szCs w:val="24"/>
        </w:rPr>
        <w:t>To work in a variety of locations, including rural areas if required by the post.</w:t>
      </w:r>
    </w:p>
    <w:p w14:paraId="1288635F" w14:textId="77777777" w:rsidR="00AD7745" w:rsidRPr="00AD7745" w:rsidRDefault="00AD7745" w:rsidP="00AD7745">
      <w:pPr>
        <w:pStyle w:val="ListParagraph"/>
        <w:numPr>
          <w:ilvl w:val="0"/>
          <w:numId w:val="39"/>
        </w:numPr>
        <w:rPr>
          <w:rFonts w:cs="Arial"/>
          <w:bCs/>
          <w:szCs w:val="24"/>
        </w:rPr>
      </w:pPr>
      <w:r w:rsidRPr="00AD7745">
        <w:rPr>
          <w:rFonts w:cs="Arial"/>
          <w:bCs/>
          <w:szCs w:val="24"/>
        </w:rPr>
        <w:t>A DBS check will be undertaken for the successful candidate.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0229ED78" w:rsidR="00BC371B" w:rsidRPr="00F24FA7" w:rsidRDefault="00BC371B" w:rsidP="00FA6346">
      <w:pPr>
        <w:tabs>
          <w:tab w:val="left" w:pos="2925"/>
        </w:tabs>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08407D56" w14:textId="18ADF7A5" w:rsidR="00BC371B" w:rsidRDefault="00145452" w:rsidP="00BC371B">
      <w:pPr>
        <w:rPr>
          <w:rStyle w:val="Arial12"/>
          <w:rFonts w:cs="Arial"/>
        </w:rPr>
      </w:pPr>
      <w:r w:rsidRPr="00FA6346">
        <w:rPr>
          <w:rStyle w:val="Arial12"/>
          <w:rFonts w:cs="Arial"/>
        </w:rPr>
        <w:t>O</w:t>
      </w:r>
      <w:r w:rsidR="00DD33EA" w:rsidRPr="00FA6346">
        <w:rPr>
          <w:rStyle w:val="Arial12"/>
          <w:rFonts w:cs="Arial"/>
        </w:rPr>
        <w:t>n occasions, there may be a requirement for you to travel using reasonable and suitable means available to you.</w:t>
      </w:r>
    </w:p>
    <w:p w14:paraId="20D7EB65" w14:textId="77777777" w:rsidR="00FA6346" w:rsidRPr="00FA6346" w:rsidRDefault="00FA6346" w:rsidP="00BC371B">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F712" w14:textId="77777777" w:rsidR="00E40E7B" w:rsidRDefault="00E40E7B">
      <w:r>
        <w:separator/>
      </w:r>
    </w:p>
  </w:endnote>
  <w:endnote w:type="continuationSeparator" w:id="0">
    <w:p w14:paraId="3D68DFA2" w14:textId="77777777" w:rsidR="00E40E7B" w:rsidRDefault="00E40E7B">
      <w:r>
        <w:continuationSeparator/>
      </w:r>
    </w:p>
  </w:endnote>
  <w:endnote w:type="continuationNotice" w:id="1">
    <w:p w14:paraId="7DD440B0" w14:textId="77777777" w:rsidR="00E40E7B" w:rsidRDefault="00E40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EA26" w14:textId="77777777" w:rsidR="00E40E7B" w:rsidRDefault="00E40E7B">
      <w:r>
        <w:separator/>
      </w:r>
    </w:p>
  </w:footnote>
  <w:footnote w:type="continuationSeparator" w:id="0">
    <w:p w14:paraId="6A1F8248" w14:textId="77777777" w:rsidR="00E40E7B" w:rsidRDefault="00E40E7B">
      <w:r>
        <w:continuationSeparator/>
      </w:r>
    </w:p>
  </w:footnote>
  <w:footnote w:type="continuationNotice" w:id="1">
    <w:p w14:paraId="0EC28B7A" w14:textId="77777777" w:rsidR="00E40E7B" w:rsidRDefault="00E40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01C"/>
    <w:multiLevelType w:val="hybridMultilevel"/>
    <w:tmpl w:val="E0CEE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57EDB"/>
    <w:multiLevelType w:val="hybridMultilevel"/>
    <w:tmpl w:val="EC60A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97E303E"/>
    <w:multiLevelType w:val="hybridMultilevel"/>
    <w:tmpl w:val="B48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262C3"/>
    <w:multiLevelType w:val="hybridMultilevel"/>
    <w:tmpl w:val="526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083BFE"/>
    <w:multiLevelType w:val="hybridMultilevel"/>
    <w:tmpl w:val="9D5C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4CC79F2"/>
    <w:multiLevelType w:val="hybridMultilevel"/>
    <w:tmpl w:val="211CB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50928"/>
    <w:multiLevelType w:val="hybridMultilevel"/>
    <w:tmpl w:val="96EC6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BF84F04"/>
    <w:multiLevelType w:val="hybridMultilevel"/>
    <w:tmpl w:val="10A4D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426A3A"/>
    <w:multiLevelType w:val="hybridMultilevel"/>
    <w:tmpl w:val="1706B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09095B"/>
    <w:multiLevelType w:val="hybridMultilevel"/>
    <w:tmpl w:val="BD30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0"/>
  </w:num>
  <w:num w:numId="3" w16cid:durableId="109785916">
    <w:abstractNumId w:val="35"/>
  </w:num>
  <w:num w:numId="4" w16cid:durableId="1369407402">
    <w:abstractNumId w:val="5"/>
  </w:num>
  <w:num w:numId="5" w16cid:durableId="1280799711">
    <w:abstractNumId w:val="33"/>
  </w:num>
  <w:num w:numId="6" w16cid:durableId="1934626137">
    <w:abstractNumId w:val="18"/>
  </w:num>
  <w:num w:numId="7" w16cid:durableId="1971128893">
    <w:abstractNumId w:val="13"/>
  </w:num>
  <w:num w:numId="8" w16cid:durableId="1055600">
    <w:abstractNumId w:val="21"/>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1"/>
  </w:num>
  <w:num w:numId="14" w16cid:durableId="1526945852">
    <w:abstractNumId w:val="34"/>
  </w:num>
  <w:num w:numId="15" w16cid:durableId="9262036">
    <w:abstractNumId w:val="42"/>
  </w:num>
  <w:num w:numId="16" w16cid:durableId="99688860">
    <w:abstractNumId w:val="32"/>
  </w:num>
  <w:num w:numId="17" w16cid:durableId="1951355858">
    <w:abstractNumId w:val="24"/>
  </w:num>
  <w:num w:numId="18" w16cid:durableId="497309260">
    <w:abstractNumId w:val="20"/>
  </w:num>
  <w:num w:numId="19" w16cid:durableId="1023017617">
    <w:abstractNumId w:val="17"/>
  </w:num>
  <w:num w:numId="20" w16cid:durableId="1137407001">
    <w:abstractNumId w:val="10"/>
  </w:num>
  <w:num w:numId="21" w16cid:durableId="282078090">
    <w:abstractNumId w:val="26"/>
  </w:num>
  <w:num w:numId="22" w16cid:durableId="557664061">
    <w:abstractNumId w:val="31"/>
  </w:num>
  <w:num w:numId="23" w16cid:durableId="1333951479">
    <w:abstractNumId w:val="2"/>
  </w:num>
  <w:num w:numId="24" w16cid:durableId="1880581652">
    <w:abstractNumId w:val="12"/>
  </w:num>
  <w:num w:numId="25" w16cid:durableId="943422885">
    <w:abstractNumId w:val="4"/>
  </w:num>
  <w:num w:numId="26" w16cid:durableId="2135250139">
    <w:abstractNumId w:val="19"/>
  </w:num>
  <w:num w:numId="27" w16cid:durableId="458839981">
    <w:abstractNumId w:val="28"/>
  </w:num>
  <w:num w:numId="28" w16cid:durableId="1749300570">
    <w:abstractNumId w:val="30"/>
  </w:num>
  <w:num w:numId="29" w16cid:durableId="3948240">
    <w:abstractNumId w:val="15"/>
  </w:num>
  <w:num w:numId="30" w16cid:durableId="435945565">
    <w:abstractNumId w:val="22"/>
  </w:num>
  <w:num w:numId="31" w16cid:durableId="810486746">
    <w:abstractNumId w:val="41"/>
  </w:num>
  <w:num w:numId="32" w16cid:durableId="650402408">
    <w:abstractNumId w:val="6"/>
  </w:num>
  <w:num w:numId="33" w16cid:durableId="899555430">
    <w:abstractNumId w:val="14"/>
  </w:num>
  <w:num w:numId="34" w16cid:durableId="369762920">
    <w:abstractNumId w:val="11"/>
  </w:num>
  <w:num w:numId="35" w16cid:durableId="2073575856">
    <w:abstractNumId w:val="36"/>
  </w:num>
  <w:num w:numId="36" w16cid:durableId="1324814778">
    <w:abstractNumId w:val="43"/>
  </w:num>
  <w:num w:numId="37" w16cid:durableId="360665243">
    <w:abstractNumId w:val="8"/>
  </w:num>
  <w:num w:numId="38" w16cid:durableId="1593658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212361">
    <w:abstractNumId w:val="37"/>
  </w:num>
  <w:num w:numId="40" w16cid:durableId="1655178650">
    <w:abstractNumId w:val="3"/>
  </w:num>
  <w:num w:numId="41" w16cid:durableId="1295480839">
    <w:abstractNumId w:val="0"/>
  </w:num>
  <w:num w:numId="42" w16cid:durableId="1762987890">
    <w:abstractNumId w:val="23"/>
  </w:num>
  <w:num w:numId="43" w16cid:durableId="1306544209">
    <w:abstractNumId w:val="9"/>
  </w:num>
  <w:num w:numId="44" w16cid:durableId="121628400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3F65"/>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0C1F"/>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1281"/>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4DB"/>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152"/>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1ED0"/>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8F7E8D"/>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77BBC"/>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7745"/>
    <w:rsid w:val="00AE2D16"/>
    <w:rsid w:val="00AE54FB"/>
    <w:rsid w:val="00AF19CD"/>
    <w:rsid w:val="00AF2778"/>
    <w:rsid w:val="00AF4DFB"/>
    <w:rsid w:val="00AF5169"/>
    <w:rsid w:val="00AF5EC5"/>
    <w:rsid w:val="00B02109"/>
    <w:rsid w:val="00B072B1"/>
    <w:rsid w:val="00B14B0A"/>
    <w:rsid w:val="00B15427"/>
    <w:rsid w:val="00B165B6"/>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4118"/>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0E7B"/>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7CDA"/>
    <w:rsid w:val="00F04211"/>
    <w:rsid w:val="00F12C86"/>
    <w:rsid w:val="00F15D6D"/>
    <w:rsid w:val="00F205A8"/>
    <w:rsid w:val="00F235FF"/>
    <w:rsid w:val="00F24FA7"/>
    <w:rsid w:val="00F2568F"/>
    <w:rsid w:val="00F321FD"/>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04F6"/>
    <w:rsid w:val="00FA49C3"/>
    <w:rsid w:val="00FA5DBA"/>
    <w:rsid w:val="00FA6346"/>
    <w:rsid w:val="00FB0051"/>
    <w:rsid w:val="00FB110F"/>
    <w:rsid w:val="00FB763B"/>
    <w:rsid w:val="00FC3BD0"/>
    <w:rsid w:val="00FC4A33"/>
    <w:rsid w:val="00FC6304"/>
    <w:rsid w:val="00FC6C1C"/>
    <w:rsid w:val="00FD1DBE"/>
    <w:rsid w:val="00FD248F"/>
    <w:rsid w:val="00FD7E43"/>
    <w:rsid w:val="00FE119B"/>
    <w:rsid w:val="00FE469F"/>
    <w:rsid w:val="00FF058C"/>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D53C19D"/>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AD774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5581561">
      <w:bodyDiv w:val="1"/>
      <w:marLeft w:val="0"/>
      <w:marRight w:val="0"/>
      <w:marTop w:val="0"/>
      <w:marBottom w:val="0"/>
      <w:divBdr>
        <w:top w:val="none" w:sz="0" w:space="0" w:color="auto"/>
        <w:left w:val="none" w:sz="0" w:space="0" w:color="auto"/>
        <w:bottom w:val="none" w:sz="0" w:space="0" w:color="auto"/>
        <w:right w:val="none" w:sz="0" w:space="0" w:color="auto"/>
      </w:divBdr>
    </w:div>
    <w:div w:id="543642839">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6987480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95022723">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332918">
      <w:bodyDiv w:val="1"/>
      <w:marLeft w:val="0"/>
      <w:marRight w:val="0"/>
      <w:marTop w:val="0"/>
      <w:marBottom w:val="0"/>
      <w:divBdr>
        <w:top w:val="none" w:sz="0" w:space="0" w:color="auto"/>
        <w:left w:val="none" w:sz="0" w:space="0" w:color="auto"/>
        <w:bottom w:val="none" w:sz="0" w:space="0" w:color="auto"/>
        <w:right w:val="none" w:sz="0" w:space="0" w:color="auto"/>
      </w:divBdr>
    </w:div>
    <w:div w:id="138027543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222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0B07C73C1E4D416A842ACC240CDB6600"/>
        <w:category>
          <w:name w:val="General"/>
          <w:gallery w:val="placeholder"/>
        </w:category>
        <w:types>
          <w:type w:val="bbPlcHdr"/>
        </w:types>
        <w:behaviors>
          <w:behavior w:val="content"/>
        </w:behaviors>
        <w:guid w:val="{E6F2AF22-5506-46D9-BB1C-6B5B4A290AB2}"/>
      </w:docPartPr>
      <w:docPartBody>
        <w:p w:rsidR="00183F65" w:rsidRDefault="00183F65" w:rsidP="00183F65">
          <w:pPr>
            <w:pStyle w:val="0B07C73C1E4D416A842ACC240CDB6600"/>
          </w:pPr>
          <w:r>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3F65"/>
    <w:rsid w:val="00492DE5"/>
    <w:rsid w:val="004B2D19"/>
    <w:rsid w:val="005A0C1F"/>
    <w:rsid w:val="007A3920"/>
    <w:rsid w:val="00851ED0"/>
    <w:rsid w:val="009957A5"/>
    <w:rsid w:val="00D7127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F65"/>
  </w:style>
  <w:style w:type="paragraph" w:customStyle="1" w:styleId="0B07C73C1E4D416A842ACC240CDB6600">
    <w:name w:val="0B07C73C1E4D416A842ACC240CDB6600"/>
    <w:rsid w:val="00183F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E2BFCD69-AC41-4831-A39D-B5688E3BEEAE}"/>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cb96b941-8b9d-434f-abdf-03e2e8a9a5be"/>
    <ds:schemaRef ds:uri="http://schemas.openxmlformats.org/package/2006/metadata/core-properties"/>
    <ds:schemaRef ds:uri="6bb14a76-6ecd-4ca0-89c2-72a62247cd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2465</Words>
  <Characters>14851</Characters>
  <Application>Microsoft Office Word</Application>
  <DocSecurity>2</DocSecurity>
  <Lines>123</Lines>
  <Paragraphs>34</Paragraphs>
  <ScaleCrop>false</ScaleCrop>
  <Company>Suffolk County Council</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9</cp:revision>
  <cp:lastPrinted>2004-02-23T14:04:00Z</cp:lastPrinted>
  <dcterms:created xsi:type="dcterms:W3CDTF">2025-01-29T09:47:00Z</dcterms:created>
  <dcterms:modified xsi:type="dcterms:W3CDTF">2025-01-30T11:17:00Z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121614400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