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D0659B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B388B72" w:rsidR="00040A1F" w:rsidRPr="00F24FA7" w:rsidRDefault="003610DF">
            <w:pPr>
              <w:rPr>
                <w:rFonts w:cs="Arial"/>
                <w:szCs w:val="24"/>
              </w:rPr>
            </w:pPr>
            <w:r>
              <w:rPr>
                <w:rFonts w:cs="Arial"/>
                <w:szCs w:val="24"/>
              </w:rPr>
              <w:t xml:space="preserve">Environment </w:t>
            </w:r>
            <w:r w:rsidR="00816B9A">
              <w:rPr>
                <w:rFonts w:cs="Arial"/>
                <w:szCs w:val="24"/>
              </w:rPr>
              <w:t>Strategy Project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454A940" w:rsidR="00040A1F" w:rsidRPr="00F24FA7" w:rsidRDefault="009B31C9">
            <w:pPr>
              <w:rPr>
                <w:rFonts w:cs="Arial"/>
                <w:color w:val="000000"/>
                <w:szCs w:val="24"/>
              </w:rPr>
            </w:pPr>
            <w:r>
              <w:rPr>
                <w:rFonts w:cs="Arial"/>
                <w:color w:val="000000"/>
                <w:szCs w:val="24"/>
              </w:rPr>
              <w:t>17963</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017CCA10" w14:textId="77777777" w:rsidR="00040A1F" w:rsidRDefault="009B31C9" w:rsidP="5F122E41">
            <w:pPr>
              <w:rPr>
                <w:rFonts w:cs="Arial"/>
              </w:rPr>
            </w:pPr>
            <w:r>
              <w:rPr>
                <w:rFonts w:cs="Arial"/>
              </w:rPr>
              <w:t>6 - £39,513-£45,595 per annum (pro rata for part time)</w:t>
            </w:r>
          </w:p>
          <w:p w14:paraId="6B24447B" w14:textId="2B607F43" w:rsidR="009B31C9" w:rsidRPr="00F24FA7" w:rsidRDefault="009B31C9"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19045567" w:rsidR="00040A1F" w:rsidRPr="00F24FA7" w:rsidRDefault="009B31C9">
            <w:pPr>
              <w:rPr>
                <w:rFonts w:cs="Arial"/>
                <w:szCs w:val="24"/>
              </w:rPr>
            </w:pPr>
            <w:r>
              <w:rPr>
                <w:rFonts w:cs="Arial"/>
                <w:szCs w:val="24"/>
              </w:rPr>
              <w:t xml:space="preserve">Waste and Environment – </w:t>
            </w:r>
            <w:r w:rsidR="00912E76">
              <w:rPr>
                <w:rFonts w:cs="Arial"/>
                <w:szCs w:val="24"/>
              </w:rPr>
              <w:t>Environment Strategy Team</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650833A" w:rsidR="00040A1F" w:rsidRPr="009B31C9" w:rsidRDefault="00912E76">
            <w:pPr>
              <w:rPr>
                <w:rFonts w:cs="Arial"/>
                <w:color w:val="000000"/>
                <w:szCs w:val="24"/>
              </w:rPr>
            </w:pPr>
            <w:r w:rsidRPr="009B31C9">
              <w:rPr>
                <w:rFonts w:cs="Arial"/>
                <w:color w:val="000000"/>
                <w:szCs w:val="24"/>
              </w:rPr>
              <w:t>Endeavour House</w:t>
            </w:r>
            <w:r w:rsidR="009B31C9">
              <w:rPr>
                <w:rFonts w:cs="Arial"/>
                <w:color w:val="000000"/>
                <w:szCs w:val="24"/>
              </w:rPr>
              <w:t>, 8 Russell Road, Ipswich, IP1 2BX – On-site</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F24D575" w:rsidR="00040A1F" w:rsidRPr="00F24FA7" w:rsidRDefault="00912E76">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8FBAD94" w:rsidR="00040A1F" w:rsidRPr="005046EE" w:rsidRDefault="00943B0B">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9E257E">
                  <w:rPr>
                    <w:rFonts w:cs="Arial"/>
                    <w:b/>
                    <w:bCs/>
                    <w:color w:val="000000"/>
                    <w:szCs w:val="24"/>
                  </w:rPr>
                  <w:t>Fixed Term or Secondment</w:t>
                </w:r>
              </w:sdtContent>
            </w:sdt>
            <w:r w:rsidR="008A58EF">
              <w:rPr>
                <w:rFonts w:cs="Arial"/>
                <w:b/>
                <w:bCs/>
                <w:color w:val="000000"/>
                <w:szCs w:val="24"/>
              </w:rPr>
              <w:t xml:space="preserve"> </w:t>
            </w:r>
            <w:r w:rsidR="009B31C9" w:rsidRPr="009B31C9">
              <w:rPr>
                <w:rFonts w:cs="Arial"/>
                <w:color w:val="000000"/>
                <w:szCs w:val="24"/>
              </w:rPr>
              <w:t>to 31 March 202</w:t>
            </w:r>
            <w:r w:rsidR="009B31C9">
              <w:rPr>
                <w:rFonts w:cs="Arial"/>
                <w:color w:val="000000"/>
                <w:szCs w:val="24"/>
              </w:rPr>
              <w:t>6</w:t>
            </w:r>
            <w:r w:rsidR="009B31C9" w:rsidRPr="009B31C9">
              <w:rPr>
                <w:rFonts w:cs="Arial"/>
                <w:color w:val="000000"/>
                <w:szCs w:val="24"/>
              </w:rPr>
              <w:t xml:space="preserve"> (funding</w:t>
            </w:r>
            <w:r w:rsidR="007D729D">
              <w:rPr>
                <w:rFonts w:cs="Arial"/>
                <w:color w:val="000000"/>
                <w:szCs w:val="24"/>
              </w:rPr>
              <w:t>)</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293D3A29" w14:textId="77777777" w:rsidR="009B31C9" w:rsidRPr="00877FCA" w:rsidRDefault="009B31C9" w:rsidP="009B31C9">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2CECEDBE" w14:textId="77777777" w:rsidR="009B31C9" w:rsidRPr="00877FCA" w:rsidRDefault="009B31C9" w:rsidP="009B31C9">
            <w:pPr>
              <w:pStyle w:val="ListParagraph"/>
              <w:numPr>
                <w:ilvl w:val="0"/>
                <w:numId w:val="32"/>
              </w:numPr>
              <w:ind w:left="246" w:hanging="227"/>
              <w:rPr>
                <w:rFonts w:cs="Arial"/>
                <w:i/>
                <w:iCs/>
                <w:szCs w:val="24"/>
              </w:rPr>
            </w:pPr>
            <w:r w:rsidRPr="00877FCA">
              <w:rPr>
                <w:rFonts w:cs="Arial"/>
                <w:i/>
                <w:iCs/>
                <w:szCs w:val="24"/>
              </w:rPr>
              <w:t>Job sharing</w:t>
            </w:r>
          </w:p>
          <w:p w14:paraId="18696A5E" w14:textId="77777777" w:rsidR="009B31C9" w:rsidRPr="00877FCA" w:rsidRDefault="009B31C9" w:rsidP="009B31C9">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1F22518C" w14:textId="77777777" w:rsidR="009B31C9" w:rsidRPr="00877FCA" w:rsidRDefault="009B31C9" w:rsidP="009B31C9">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029F2096" w14:textId="77777777" w:rsidR="009B31C9" w:rsidRPr="00877FCA" w:rsidRDefault="009B31C9" w:rsidP="009B31C9">
            <w:pPr>
              <w:pStyle w:val="ListParagraph"/>
              <w:numPr>
                <w:ilvl w:val="0"/>
                <w:numId w:val="32"/>
              </w:numPr>
              <w:ind w:left="246" w:hanging="227"/>
              <w:rPr>
                <w:rFonts w:cs="Arial"/>
                <w:i/>
                <w:iCs/>
                <w:szCs w:val="24"/>
              </w:rPr>
            </w:pPr>
            <w:r w:rsidRPr="00877FCA">
              <w:rPr>
                <w:rFonts w:cs="Arial"/>
                <w:i/>
                <w:iCs/>
                <w:szCs w:val="24"/>
              </w:rPr>
              <w:t>Use of flexitime / time off in lieu</w:t>
            </w:r>
          </w:p>
          <w:p w14:paraId="2DB1BADD" w14:textId="77777777" w:rsidR="009B31C9" w:rsidRPr="00877FCA" w:rsidRDefault="009B31C9" w:rsidP="009B31C9">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165A75C0" w14:textId="77777777" w:rsidR="009B31C9" w:rsidRPr="00877FCA" w:rsidRDefault="009B31C9" w:rsidP="009B31C9">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39D2F73F" w14:textId="25CE5E12" w:rsidR="006639C1" w:rsidRPr="007D729D" w:rsidRDefault="009B31C9" w:rsidP="007D729D">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A4ECFBE" w14:textId="034800ED" w:rsidR="00AE0B43" w:rsidRDefault="00AE0B43" w:rsidP="00AE0B43">
      <w:pPr>
        <w:jc w:val="both"/>
        <w:rPr>
          <w:szCs w:val="24"/>
        </w:rPr>
      </w:pPr>
      <w:r>
        <w:t>Delivering projects to implement the County Council’s response to the declaration of a Climate Emergency and target to achieve net zero emissions by 2030. W</w:t>
      </w:r>
      <w:r>
        <w:rPr>
          <w:szCs w:val="24"/>
        </w:rPr>
        <w:t>ork</w:t>
      </w:r>
      <w:r w:rsidR="00FB100C">
        <w:rPr>
          <w:szCs w:val="24"/>
        </w:rPr>
        <w:t>ing</w:t>
      </w:r>
      <w:r>
        <w:rPr>
          <w:szCs w:val="24"/>
        </w:rPr>
        <w:t xml:space="preserve"> within a small group</w:t>
      </w:r>
      <w:r>
        <w:t xml:space="preserve"> of Environment Strategy Officers and l</w:t>
      </w:r>
      <w:r>
        <w:rPr>
          <w:szCs w:val="24"/>
        </w:rPr>
        <w:t>iais</w:t>
      </w:r>
      <w:r w:rsidR="00FB100C">
        <w:rPr>
          <w:szCs w:val="24"/>
        </w:rPr>
        <w:t>ing</w:t>
      </w:r>
      <w:r>
        <w:rPr>
          <w:szCs w:val="24"/>
        </w:rPr>
        <w:t xml:space="preserve"> with teams from across the County </w:t>
      </w:r>
      <w:r>
        <w:rPr>
          <w:szCs w:val="24"/>
        </w:rPr>
        <w:lastRenderedPageBreak/>
        <w:t xml:space="preserve">Council to </w:t>
      </w:r>
      <w:r w:rsidR="0049299D">
        <w:t xml:space="preserve">progress </w:t>
      </w:r>
      <w:r w:rsidR="00FB100C">
        <w:t>existing and new projects aimed at decarbonising Suffolk’s transport emissions</w:t>
      </w:r>
      <w:r>
        <w:t>.</w:t>
      </w:r>
    </w:p>
    <w:p w14:paraId="7C847A3F" w14:textId="77777777" w:rsidR="00AE0B43" w:rsidRDefault="00AE0B43" w:rsidP="00AE0B43">
      <w:pPr>
        <w:tabs>
          <w:tab w:val="num" w:pos="1080"/>
        </w:tabs>
        <w:jc w:val="both"/>
      </w:pPr>
    </w:p>
    <w:p w14:paraId="0152B502" w14:textId="234F8350" w:rsidR="00AE0B43" w:rsidRPr="001D5B6C" w:rsidRDefault="00AE0B43" w:rsidP="00AE0B43">
      <w:pPr>
        <w:tabs>
          <w:tab w:val="num" w:pos="1080"/>
        </w:tabs>
        <w:jc w:val="both"/>
      </w:pPr>
      <w:r>
        <w:t>Work collaboratively with public sector partners</w:t>
      </w:r>
      <w:r w:rsidR="00ED238D">
        <w:t xml:space="preserve"> </w:t>
      </w:r>
      <w:r>
        <w:t xml:space="preserve">to identify opportunities, bid for funding and deliver projects to support businesses and communities work towards </w:t>
      </w:r>
      <w:r w:rsidR="004C1304">
        <w:t>the decarbonisation of transport</w:t>
      </w:r>
      <w:r>
        <w:t xml:space="preserve"> </w:t>
      </w:r>
      <w:r w:rsidR="004C1304">
        <w:t xml:space="preserve">in </w:t>
      </w:r>
      <w:r>
        <w:t>Suffolk</w:t>
      </w:r>
      <w:r w:rsidR="00ED238D">
        <w:t>,</w:t>
      </w:r>
      <w:r>
        <w:t xml:space="preserve"> as outlined in the Suffolk Climate Emergency Plan.</w:t>
      </w:r>
    </w:p>
    <w:p w14:paraId="5CF6B36A" w14:textId="77777777" w:rsidR="00AE0B43" w:rsidRDefault="00AE0B43" w:rsidP="00AE0B43">
      <w:pPr>
        <w:rPr>
          <w:rFonts w:cs="Arial"/>
          <w:szCs w:val="24"/>
        </w:rPr>
      </w:pPr>
    </w:p>
    <w:p w14:paraId="1F845B7B" w14:textId="1D4DDD1B" w:rsidR="00040A1F" w:rsidRPr="00F24FA7" w:rsidRDefault="00AE0B43" w:rsidP="00756CEF">
      <w:pPr>
        <w:rPr>
          <w:rFonts w:cs="Arial"/>
          <w:szCs w:val="24"/>
        </w:rPr>
      </w:pPr>
      <w:r>
        <w:rPr>
          <w:rFonts w:cs="Arial"/>
          <w:szCs w:val="24"/>
        </w:rPr>
        <w:t>A particular focus of this role is on the effective engagement of Suffolk’s residents with our Local Electric Vehicle Infrastructure</w:t>
      </w:r>
      <w:r w:rsidR="009B31C9">
        <w:rPr>
          <w:rFonts w:cs="Arial"/>
          <w:szCs w:val="24"/>
        </w:rPr>
        <w:t xml:space="preserve"> (LEVI) </w:t>
      </w:r>
      <w:r>
        <w:rPr>
          <w:rFonts w:cs="Arial"/>
          <w:szCs w:val="24"/>
        </w:rPr>
        <w:t>funded schemes, which will see thousands of on-street public EV chargepoints delivered across the county, and on the further development</w:t>
      </w:r>
      <w:r w:rsidR="004C1304">
        <w:rPr>
          <w:rFonts w:cs="Arial"/>
          <w:szCs w:val="24"/>
        </w:rPr>
        <w:t xml:space="preserve"> and evolution</w:t>
      </w:r>
      <w:r>
        <w:rPr>
          <w:rFonts w:cs="Arial"/>
          <w:szCs w:val="24"/>
        </w:rPr>
        <w:t xml:space="preserve"> of project ideas to support Suffolk’s taxi and private hire sector transition to electric vehicles.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39ECA64B" w14:textId="77777777" w:rsidR="00A03E9D" w:rsidRDefault="00A03E9D" w:rsidP="00A03E9D">
      <w:pPr>
        <w:rPr>
          <w:rFonts w:cs="Arial"/>
          <w:szCs w:val="24"/>
        </w:rPr>
      </w:pPr>
      <w:r>
        <w:rPr>
          <w:rFonts w:cs="Arial"/>
          <w:szCs w:val="24"/>
        </w:rPr>
        <w:t xml:space="preserve">The Environment Strategy Team, a dynamic group of professionals committed to supporting the </w:t>
      </w:r>
      <w:r w:rsidRPr="00FC5859">
        <w:rPr>
          <w:rFonts w:cs="Arial"/>
          <w:szCs w:val="24"/>
        </w:rPr>
        <w:t>deliver</w:t>
      </w:r>
      <w:r>
        <w:rPr>
          <w:rFonts w:cs="Arial"/>
          <w:szCs w:val="24"/>
        </w:rPr>
        <w:t xml:space="preserve">y of Suffolk County Councils target of net zero emissions for its own operations and services by 2030.  Also, enabling projects to support carbon reduction </w:t>
      </w:r>
      <w:r w:rsidRPr="00FC5859">
        <w:rPr>
          <w:rFonts w:cs="Arial"/>
          <w:szCs w:val="24"/>
        </w:rPr>
        <w:t xml:space="preserve">within </w:t>
      </w:r>
      <w:r>
        <w:rPr>
          <w:rFonts w:cs="Arial"/>
          <w:szCs w:val="24"/>
        </w:rPr>
        <w:t xml:space="preserve">individual </w:t>
      </w:r>
      <w:r w:rsidRPr="00FC5859">
        <w:rPr>
          <w:rFonts w:cs="Arial"/>
          <w:szCs w:val="24"/>
        </w:rPr>
        <w:t>homes</w:t>
      </w:r>
      <w:r>
        <w:rPr>
          <w:rFonts w:cs="Arial"/>
          <w:szCs w:val="24"/>
        </w:rPr>
        <w:t>, communities</w:t>
      </w:r>
      <w:r w:rsidRPr="00FC5859">
        <w:rPr>
          <w:rFonts w:cs="Arial"/>
          <w:szCs w:val="24"/>
        </w:rPr>
        <w:t xml:space="preserve"> and business</w:t>
      </w:r>
      <w:r>
        <w:rPr>
          <w:rFonts w:cs="Arial"/>
          <w:szCs w:val="24"/>
        </w:rPr>
        <w:t xml:space="preserve">es, supporting Suffolk’s transition to a low carbon economy. </w:t>
      </w:r>
    </w:p>
    <w:p w14:paraId="46B455BA" w14:textId="77777777" w:rsidR="00A03E9D" w:rsidRDefault="00A03E9D" w:rsidP="00A03E9D">
      <w:pPr>
        <w:rPr>
          <w:rFonts w:cs="Arial"/>
          <w:szCs w:val="24"/>
        </w:rPr>
      </w:pPr>
    </w:p>
    <w:p w14:paraId="0F49892E" w14:textId="77777777" w:rsidR="00A03E9D" w:rsidRDefault="00A03E9D" w:rsidP="00A03E9D">
      <w:pPr>
        <w:rPr>
          <w:rFonts w:cs="Arial"/>
          <w:szCs w:val="24"/>
        </w:rPr>
      </w:pPr>
      <w:r>
        <w:rPr>
          <w:rFonts w:cs="Arial"/>
          <w:szCs w:val="24"/>
        </w:rPr>
        <w:t xml:space="preserve">The team works flexibly in order to support a healthy work life balance and embraces remote working where this improves efficiency in the delivery of our shared objectives.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2C5C6CD0" w14:textId="77777777" w:rsidR="00B475D8" w:rsidRPr="002B4EB9" w:rsidRDefault="00B475D8" w:rsidP="00B475D8">
      <w:pPr>
        <w:numPr>
          <w:ilvl w:val="0"/>
          <w:numId w:val="34"/>
        </w:numPr>
        <w:rPr>
          <w:rFonts w:cs="Arial"/>
          <w:szCs w:val="24"/>
        </w:rPr>
      </w:pPr>
      <w:r>
        <w:rPr>
          <w:rFonts w:cs="Arial"/>
          <w:szCs w:val="24"/>
        </w:rPr>
        <w:t>Effective delivery of ongoing projects to support Council’s target of net zero emissions, with particular emphasis on promoting behaviour change, leading on communication and engagement.</w:t>
      </w:r>
    </w:p>
    <w:p w14:paraId="70C72899" w14:textId="77777777" w:rsidR="00B475D8" w:rsidRDefault="00B475D8" w:rsidP="00B475D8">
      <w:pPr>
        <w:numPr>
          <w:ilvl w:val="0"/>
          <w:numId w:val="34"/>
        </w:numPr>
        <w:rPr>
          <w:rFonts w:cs="Arial"/>
          <w:szCs w:val="24"/>
        </w:rPr>
      </w:pPr>
      <w:r>
        <w:rPr>
          <w:rFonts w:cs="Arial"/>
          <w:szCs w:val="24"/>
        </w:rPr>
        <w:t>To engage and maintain a network of internal and external stakeholders in order to develop and implement projects.</w:t>
      </w:r>
    </w:p>
    <w:p w14:paraId="236D68E6" w14:textId="77777777" w:rsidR="00B475D8" w:rsidRDefault="00B475D8" w:rsidP="00B475D8">
      <w:pPr>
        <w:numPr>
          <w:ilvl w:val="0"/>
          <w:numId w:val="34"/>
        </w:numPr>
        <w:rPr>
          <w:rFonts w:cs="Arial"/>
          <w:szCs w:val="24"/>
        </w:rPr>
      </w:pPr>
      <w:r>
        <w:rPr>
          <w:rFonts w:cs="Arial"/>
          <w:szCs w:val="24"/>
        </w:rPr>
        <w:t>Identify sources of external funding and support successful bids to support the work of the Council.</w:t>
      </w:r>
    </w:p>
    <w:p w14:paraId="375E0803" w14:textId="77777777" w:rsidR="00B475D8" w:rsidRDefault="00B475D8" w:rsidP="00B475D8">
      <w:pPr>
        <w:numPr>
          <w:ilvl w:val="0"/>
          <w:numId w:val="34"/>
        </w:numPr>
        <w:rPr>
          <w:rFonts w:cs="Arial"/>
          <w:szCs w:val="24"/>
        </w:rPr>
      </w:pPr>
      <w:r w:rsidRPr="00316ADD">
        <w:rPr>
          <w:rFonts w:cs="Arial"/>
          <w:szCs w:val="24"/>
        </w:rPr>
        <w:t xml:space="preserve">To </w:t>
      </w:r>
      <w:r>
        <w:rPr>
          <w:rFonts w:cs="Arial"/>
          <w:szCs w:val="24"/>
        </w:rPr>
        <w:t xml:space="preserve">support </w:t>
      </w:r>
      <w:r w:rsidRPr="00316ADD">
        <w:rPr>
          <w:rFonts w:cs="Arial"/>
          <w:szCs w:val="24"/>
        </w:rPr>
        <w:t>effective performance management</w:t>
      </w:r>
      <w:r>
        <w:rPr>
          <w:rFonts w:cs="Arial"/>
          <w:szCs w:val="24"/>
        </w:rPr>
        <w:t xml:space="preserve"> for projects, r</w:t>
      </w:r>
      <w:r w:rsidRPr="00316ADD">
        <w:rPr>
          <w:rFonts w:cs="Arial"/>
          <w:szCs w:val="24"/>
        </w:rPr>
        <w:t>eporting key indicators on a timely basis</w:t>
      </w:r>
      <w:r>
        <w:rPr>
          <w:rFonts w:cs="Arial"/>
          <w:szCs w:val="24"/>
        </w:rPr>
        <w:t>.</w:t>
      </w:r>
      <w:r w:rsidRPr="00316ADD">
        <w:rPr>
          <w:rFonts w:cs="Arial"/>
          <w:szCs w:val="24"/>
        </w:rPr>
        <w:t xml:space="preserve">  </w:t>
      </w:r>
    </w:p>
    <w:p w14:paraId="2D66275E" w14:textId="77777777" w:rsidR="00B475D8" w:rsidRDefault="00B475D8" w:rsidP="00B475D8">
      <w:pPr>
        <w:numPr>
          <w:ilvl w:val="0"/>
          <w:numId w:val="34"/>
        </w:numPr>
        <w:rPr>
          <w:rFonts w:cs="Arial"/>
          <w:szCs w:val="24"/>
        </w:rPr>
      </w:pPr>
      <w:r w:rsidRPr="001D5B6C">
        <w:rPr>
          <w:rFonts w:cs="Arial"/>
          <w:szCs w:val="24"/>
        </w:rPr>
        <w:t>Use up to date research</w:t>
      </w:r>
      <w:r>
        <w:rPr>
          <w:rFonts w:cs="Arial"/>
          <w:szCs w:val="24"/>
        </w:rPr>
        <w:t>, national policy</w:t>
      </w:r>
      <w:r w:rsidRPr="001D5B6C">
        <w:rPr>
          <w:rFonts w:cs="Arial"/>
          <w:szCs w:val="24"/>
        </w:rPr>
        <w:t xml:space="preserve"> and legislation to promote improved </w:t>
      </w:r>
      <w:r>
        <w:rPr>
          <w:rFonts w:cs="Arial"/>
          <w:szCs w:val="24"/>
        </w:rPr>
        <w:t xml:space="preserve">local policy and </w:t>
      </w:r>
      <w:r w:rsidRPr="001D5B6C">
        <w:rPr>
          <w:rFonts w:cs="Arial"/>
          <w:szCs w:val="24"/>
        </w:rPr>
        <w:t>ways of working</w:t>
      </w:r>
      <w:r>
        <w:rPr>
          <w:rFonts w:cs="Arial"/>
          <w:szCs w:val="24"/>
        </w:rPr>
        <w:t xml:space="preserve">. </w:t>
      </w:r>
    </w:p>
    <w:p w14:paraId="4301178A" w14:textId="77777777" w:rsidR="00B475D8" w:rsidRPr="001D5B6C" w:rsidRDefault="00B475D8" w:rsidP="00B475D8">
      <w:pPr>
        <w:numPr>
          <w:ilvl w:val="0"/>
          <w:numId w:val="34"/>
        </w:numPr>
        <w:rPr>
          <w:rFonts w:cs="Arial"/>
          <w:szCs w:val="24"/>
        </w:rPr>
      </w:pPr>
      <w:r w:rsidRPr="001D5B6C">
        <w:rPr>
          <w:rFonts w:cs="Arial"/>
          <w:szCs w:val="24"/>
        </w:rPr>
        <w:t xml:space="preserve">Manage </w:t>
      </w:r>
      <w:r>
        <w:rPr>
          <w:rFonts w:cs="Arial"/>
          <w:szCs w:val="24"/>
        </w:rPr>
        <w:t xml:space="preserve">project </w:t>
      </w:r>
      <w:r w:rsidRPr="001D5B6C">
        <w:rPr>
          <w:rFonts w:cs="Arial"/>
          <w:szCs w:val="24"/>
        </w:rPr>
        <w:t xml:space="preserve">budgets and ensure effective expenditure.  </w:t>
      </w:r>
    </w:p>
    <w:p w14:paraId="1BF0F389" w14:textId="77777777" w:rsidR="00B475D8" w:rsidRDefault="00B475D8" w:rsidP="00B475D8">
      <w:pPr>
        <w:ind w:left="360"/>
        <w:rPr>
          <w:rFonts w:cs="Arial"/>
          <w:szCs w:val="24"/>
        </w:rPr>
      </w:pPr>
    </w:p>
    <w:p w14:paraId="7314B77D" w14:textId="3FAF2631" w:rsidR="006639C1" w:rsidRPr="007D729D" w:rsidRDefault="00B475D8">
      <w:pPr>
        <w:rPr>
          <w:rFonts w:cs="Arial"/>
          <w:bCs/>
          <w:szCs w:val="24"/>
        </w:rPr>
      </w:pPr>
      <w:r w:rsidRPr="00F24FA7">
        <w:rPr>
          <w:rFonts w:cs="Arial"/>
          <w:szCs w:val="24"/>
        </w:rPr>
        <w:t>Although this list provides examples of what you will be doing it’s not intended to be</w:t>
      </w:r>
      <w:r>
        <w:rPr>
          <w:rFonts w:cs="Arial"/>
          <w:szCs w:val="24"/>
        </w:rPr>
        <w:t xml:space="preserve"> e</w:t>
      </w:r>
      <w:r w:rsidRPr="00F24FA7">
        <w:rPr>
          <w:rFonts w:cs="Arial"/>
          <w:bCs/>
          <w:szCs w:val="24"/>
        </w:rPr>
        <w:t>xhaustive, and you will have personal objectives linked to our Plans and Strategies that will be discussed and agreed with your line manager when you start.</w:t>
      </w: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Default="00E37CE0" w:rsidP="00E37CE0">
      <w:pPr>
        <w:rPr>
          <w:rFonts w:cs="Arial"/>
          <w:b/>
          <w:szCs w:val="24"/>
        </w:rPr>
      </w:pPr>
      <w:r w:rsidRPr="00F24FA7">
        <w:rPr>
          <w:rFonts w:cs="Arial"/>
          <w:b/>
          <w:szCs w:val="24"/>
        </w:rPr>
        <w:t>Qualifications and professional memberships</w:t>
      </w:r>
    </w:p>
    <w:p w14:paraId="5ECC7243" w14:textId="77777777" w:rsidR="004E0A9B" w:rsidRDefault="004E0A9B" w:rsidP="004E0A9B">
      <w:pPr>
        <w:numPr>
          <w:ilvl w:val="0"/>
          <w:numId w:val="7"/>
        </w:numPr>
        <w:ind w:left="720"/>
        <w:rPr>
          <w:rFonts w:cs="Arial"/>
          <w:szCs w:val="24"/>
        </w:rPr>
      </w:pPr>
      <w:r>
        <w:rPr>
          <w:rFonts w:cs="Arial"/>
          <w:szCs w:val="24"/>
        </w:rPr>
        <w:t>Appropriate degree or post-graduate qualification, or equivalent experience in a related area of work.</w:t>
      </w:r>
    </w:p>
    <w:p w14:paraId="64485538" w14:textId="77777777" w:rsidR="004E0A9B" w:rsidRDefault="004E0A9B" w:rsidP="004E0A9B">
      <w:pPr>
        <w:numPr>
          <w:ilvl w:val="0"/>
          <w:numId w:val="7"/>
        </w:numPr>
        <w:ind w:left="720"/>
        <w:rPr>
          <w:rFonts w:cs="Arial"/>
          <w:szCs w:val="24"/>
        </w:rPr>
      </w:pPr>
      <w:r>
        <w:rPr>
          <w:rFonts w:cs="Arial"/>
          <w:szCs w:val="24"/>
        </w:rPr>
        <w:t xml:space="preserve">Evidence of Continuing Professional Development. </w:t>
      </w:r>
    </w:p>
    <w:p w14:paraId="45FA403A" w14:textId="77777777" w:rsidR="004E0A9B" w:rsidRPr="00B31506" w:rsidRDefault="004E0A9B" w:rsidP="004E0A9B">
      <w:pPr>
        <w:numPr>
          <w:ilvl w:val="0"/>
          <w:numId w:val="7"/>
        </w:numPr>
        <w:ind w:left="720"/>
        <w:rPr>
          <w:rFonts w:cs="Arial"/>
          <w:szCs w:val="24"/>
        </w:rPr>
      </w:pPr>
      <w:r>
        <w:rPr>
          <w:rFonts w:cs="Arial"/>
          <w:szCs w:val="24"/>
        </w:rPr>
        <w:t>Membership of a relevant professional body (desirable)</w:t>
      </w:r>
      <w:r w:rsidRPr="00BD1064">
        <w:rPr>
          <w:rFonts w:cs="Arial"/>
          <w:szCs w:val="24"/>
        </w:rPr>
        <w:t>.</w:t>
      </w:r>
    </w:p>
    <w:p w14:paraId="2C7EC6B7" w14:textId="77777777" w:rsidR="004E0A9B" w:rsidRDefault="004E0A9B" w:rsidP="004E0A9B">
      <w:pPr>
        <w:numPr>
          <w:ilvl w:val="0"/>
          <w:numId w:val="7"/>
        </w:numPr>
        <w:ind w:left="720"/>
        <w:rPr>
          <w:rFonts w:cs="Arial"/>
          <w:szCs w:val="24"/>
        </w:rPr>
      </w:pPr>
      <w:r w:rsidRPr="00BD1064">
        <w:rPr>
          <w:rFonts w:cs="Arial"/>
          <w:szCs w:val="24"/>
        </w:rPr>
        <w:lastRenderedPageBreak/>
        <w:t xml:space="preserve">An appropriate project management qualification </w:t>
      </w:r>
      <w:bookmarkStart w:id="1" w:name="_Hlk61251310"/>
      <w:r w:rsidRPr="00BD1064">
        <w:rPr>
          <w:rFonts w:cs="Arial"/>
          <w:szCs w:val="24"/>
        </w:rPr>
        <w:t>or evidence that th</w:t>
      </w:r>
      <w:r>
        <w:rPr>
          <w:rFonts w:cs="Arial"/>
          <w:szCs w:val="24"/>
        </w:rPr>
        <w:t>is is being undertaken (</w:t>
      </w:r>
      <w:r w:rsidRPr="00BD1064">
        <w:rPr>
          <w:rFonts w:cs="Arial"/>
          <w:szCs w:val="24"/>
        </w:rPr>
        <w:t>desirable</w:t>
      </w:r>
      <w:r>
        <w:rPr>
          <w:rFonts w:cs="Arial"/>
          <w:szCs w:val="24"/>
        </w:rPr>
        <w:t>)</w:t>
      </w:r>
      <w:r w:rsidRPr="00BD1064">
        <w:rPr>
          <w:rFonts w:cs="Arial"/>
          <w:szCs w:val="24"/>
        </w:rPr>
        <w:t>.</w:t>
      </w:r>
    </w:p>
    <w:p w14:paraId="6C75B239" w14:textId="77777777" w:rsidR="00C917A8" w:rsidRDefault="00C917A8" w:rsidP="00C917A8">
      <w:pPr>
        <w:ind w:left="720"/>
        <w:rPr>
          <w:rFonts w:cs="Arial"/>
          <w:szCs w:val="24"/>
        </w:rPr>
      </w:pPr>
    </w:p>
    <w:p w14:paraId="1428D009" w14:textId="77777777" w:rsidR="009B31C9" w:rsidRDefault="009B31C9" w:rsidP="009B31C9">
      <w:pPr>
        <w:rPr>
          <w:rFonts w:cs="Arial"/>
          <w:b/>
          <w:szCs w:val="24"/>
        </w:rPr>
      </w:pPr>
      <w:r w:rsidRPr="00F24FA7">
        <w:rPr>
          <w:rFonts w:cs="Arial"/>
          <w:b/>
          <w:szCs w:val="24"/>
        </w:rPr>
        <w:t>Values and personal qualities</w:t>
      </w:r>
    </w:p>
    <w:p w14:paraId="27D18AE0" w14:textId="77777777" w:rsidR="009B31C9" w:rsidRDefault="009B31C9" w:rsidP="009B31C9">
      <w:pPr>
        <w:pStyle w:val="ListParagraph"/>
        <w:numPr>
          <w:ilvl w:val="0"/>
          <w:numId w:val="7"/>
        </w:numPr>
        <w:ind w:left="757"/>
        <w:rPr>
          <w:rFonts w:cs="Arial"/>
          <w:bCs/>
          <w:szCs w:val="24"/>
        </w:rPr>
      </w:pPr>
      <w:r w:rsidRPr="007276E8">
        <w:rPr>
          <w:rFonts w:cs="Arial"/>
          <w:bCs/>
          <w:szCs w:val="24"/>
        </w:rPr>
        <w:t>Demonstrates a passion for making a positive difference for Suffolk.</w:t>
      </w:r>
    </w:p>
    <w:p w14:paraId="2CC96FC5" w14:textId="77777777" w:rsidR="009B31C9" w:rsidRDefault="009B31C9" w:rsidP="009B31C9">
      <w:pPr>
        <w:pStyle w:val="ListParagraph"/>
        <w:numPr>
          <w:ilvl w:val="0"/>
          <w:numId w:val="7"/>
        </w:numPr>
        <w:ind w:left="757"/>
      </w:pPr>
      <w:r>
        <w:t xml:space="preserve">Shares our </w:t>
      </w:r>
      <w:bookmarkStart w:id="2"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2"/>
      <w:r w:rsidRPr="00FF665B">
        <w:rPr>
          <w:rFonts w:cs="Arial"/>
          <w:color w:val="2E74B5" w:themeColor="accent1" w:themeShade="BF"/>
          <w:szCs w:val="24"/>
        </w:rPr>
        <w:t xml:space="preserve"> </w:t>
      </w:r>
      <w:r>
        <w:t>Values and strives to lead by example in relation to these.</w:t>
      </w:r>
    </w:p>
    <w:p w14:paraId="46D19B7A" w14:textId="77777777" w:rsidR="009B31C9" w:rsidRDefault="009B31C9" w:rsidP="009B31C9">
      <w:pPr>
        <w:pStyle w:val="ListParagraph"/>
        <w:numPr>
          <w:ilvl w:val="0"/>
          <w:numId w:val="7"/>
        </w:numPr>
        <w:ind w:left="757"/>
      </w:pPr>
      <w:r>
        <w:t>A strong commitment to fairness and Equality, Diversity and Inclusion (EDI).</w:t>
      </w:r>
    </w:p>
    <w:p w14:paraId="72467906" w14:textId="77777777" w:rsidR="009B31C9" w:rsidRDefault="009B31C9" w:rsidP="009B31C9">
      <w:pPr>
        <w:pStyle w:val="ListParagraph"/>
        <w:numPr>
          <w:ilvl w:val="0"/>
          <w:numId w:val="7"/>
        </w:numPr>
        <w:ind w:left="757"/>
      </w:pPr>
      <w:r>
        <w:t>Strives to continuously improve in everything they do, taking the initiative to learn and develop.</w:t>
      </w:r>
    </w:p>
    <w:p w14:paraId="149DD5FD" w14:textId="77777777" w:rsidR="009B31C9" w:rsidRDefault="009B31C9" w:rsidP="009B31C9">
      <w:pPr>
        <w:pStyle w:val="ListParagraph"/>
        <w:numPr>
          <w:ilvl w:val="0"/>
          <w:numId w:val="7"/>
        </w:numPr>
        <w:ind w:left="757"/>
        <w:rPr>
          <w:rFonts w:cs="Arial"/>
          <w:bCs/>
          <w:szCs w:val="24"/>
        </w:rPr>
      </w:pPr>
      <w:r w:rsidRPr="007D3698">
        <w:rPr>
          <w:rFonts w:cs="Arial"/>
          <w:bCs/>
          <w:szCs w:val="24"/>
        </w:rPr>
        <w:t>Brings creativity into their work</w:t>
      </w:r>
      <w:r>
        <w:rPr>
          <w:rFonts w:cs="Arial"/>
          <w:bCs/>
          <w:szCs w:val="24"/>
        </w:rPr>
        <w:t xml:space="preserve"> through innovation and openness to change.</w:t>
      </w:r>
    </w:p>
    <w:p w14:paraId="7FAD2081" w14:textId="0DF65EEC" w:rsidR="009B31C9" w:rsidRPr="007D729D" w:rsidRDefault="009B31C9" w:rsidP="007D729D">
      <w:pPr>
        <w:pStyle w:val="ListParagraph"/>
        <w:numPr>
          <w:ilvl w:val="0"/>
          <w:numId w:val="7"/>
        </w:numPr>
        <w:ind w:left="757"/>
        <w:rPr>
          <w:rFonts w:cs="Arial"/>
          <w:bCs/>
          <w:szCs w:val="24"/>
        </w:rPr>
      </w:pPr>
      <w:r w:rsidRPr="00A5398D">
        <w:rPr>
          <w:rFonts w:cs="Arial"/>
          <w:bCs/>
          <w:szCs w:val="24"/>
        </w:rPr>
        <w:t xml:space="preserve">Collaborates well with others </w:t>
      </w:r>
      <w:r>
        <w:rPr>
          <w:rFonts w:cs="Arial"/>
          <w:bCs/>
          <w:szCs w:val="24"/>
        </w:rPr>
        <w:t>and o</w:t>
      </w:r>
      <w:r w:rsidRPr="00A5398D">
        <w:rPr>
          <w:rFonts w:cs="Arial"/>
          <w:bCs/>
          <w:szCs w:val="24"/>
        </w:rPr>
        <w:t xml:space="preserve">ffers assistance and support to </w:t>
      </w:r>
      <w:r>
        <w:rPr>
          <w:rFonts w:cs="Arial"/>
          <w:bCs/>
          <w:szCs w:val="24"/>
        </w:rPr>
        <w:t>colleagues</w:t>
      </w:r>
      <w:r w:rsidRPr="00A5398D">
        <w:rPr>
          <w:rFonts w:cs="Arial"/>
          <w:bCs/>
          <w:szCs w:val="24"/>
        </w:rPr>
        <w:t>.</w:t>
      </w:r>
    </w:p>
    <w:p w14:paraId="1181A489" w14:textId="77777777" w:rsidR="009B31C9" w:rsidRPr="00BD1064" w:rsidRDefault="009B31C9" w:rsidP="00C917A8">
      <w:pPr>
        <w:ind w:left="720"/>
        <w:rPr>
          <w:rFonts w:cs="Arial"/>
          <w:szCs w:val="24"/>
        </w:rPr>
      </w:pPr>
    </w:p>
    <w:bookmarkEnd w:id="1"/>
    <w:p w14:paraId="4F207525" w14:textId="77777777" w:rsidR="00C917A8" w:rsidRPr="00C5560A" w:rsidRDefault="00C917A8" w:rsidP="009B31C9">
      <w:pPr>
        <w:rPr>
          <w:rFonts w:cs="Arial"/>
          <w:b/>
          <w:szCs w:val="24"/>
        </w:rPr>
      </w:pPr>
      <w:r w:rsidRPr="00C5560A">
        <w:rPr>
          <w:rFonts w:cs="Arial"/>
          <w:b/>
          <w:szCs w:val="24"/>
        </w:rPr>
        <w:t xml:space="preserve">Specialist </w:t>
      </w:r>
      <w:r>
        <w:rPr>
          <w:rFonts w:cs="Arial"/>
          <w:b/>
          <w:szCs w:val="24"/>
        </w:rPr>
        <w:t xml:space="preserve">knowledge </w:t>
      </w:r>
      <w:r w:rsidRPr="00C5560A">
        <w:rPr>
          <w:rFonts w:cs="Arial"/>
          <w:b/>
          <w:szCs w:val="24"/>
        </w:rPr>
        <w:t>skills and experience</w:t>
      </w:r>
    </w:p>
    <w:p w14:paraId="2B3AEB74" w14:textId="77777777" w:rsidR="00C917A8" w:rsidRPr="00B560F0" w:rsidRDefault="00C917A8" w:rsidP="009B31C9">
      <w:pPr>
        <w:pStyle w:val="ListParagraph"/>
        <w:numPr>
          <w:ilvl w:val="0"/>
          <w:numId w:val="7"/>
        </w:numPr>
        <w:autoSpaceDE w:val="0"/>
        <w:autoSpaceDN w:val="0"/>
        <w:adjustRightInd w:val="0"/>
        <w:ind w:left="737"/>
        <w:rPr>
          <w:rFonts w:cs="Arial"/>
          <w:szCs w:val="24"/>
          <w:lang w:eastAsia="en-GB"/>
        </w:rPr>
      </w:pPr>
      <w:r w:rsidRPr="00C046C1">
        <w:rPr>
          <w:rFonts w:cs="Arial"/>
          <w:szCs w:val="24"/>
        </w:rPr>
        <w:t>A sound knowledge of</w:t>
      </w:r>
      <w:r w:rsidRPr="00C046C1">
        <w:rPr>
          <w:szCs w:val="24"/>
        </w:rPr>
        <w:t xml:space="preserve"> environmental issues, including climate change</w:t>
      </w:r>
      <w:r>
        <w:rPr>
          <w:szCs w:val="24"/>
        </w:rPr>
        <w:t>, decarbonisation of transport and electric vehicle charging infrastructure</w:t>
      </w:r>
      <w:r w:rsidRPr="00C046C1">
        <w:rPr>
          <w:szCs w:val="24"/>
        </w:rPr>
        <w:t>.</w:t>
      </w:r>
    </w:p>
    <w:p w14:paraId="0E678C5F" w14:textId="0914A360" w:rsidR="00C917A8" w:rsidRPr="00C046C1" w:rsidRDefault="00C917A8" w:rsidP="009B31C9">
      <w:pPr>
        <w:pStyle w:val="ListParagraph"/>
        <w:numPr>
          <w:ilvl w:val="0"/>
          <w:numId w:val="7"/>
        </w:numPr>
        <w:autoSpaceDE w:val="0"/>
        <w:autoSpaceDN w:val="0"/>
        <w:adjustRightInd w:val="0"/>
        <w:ind w:left="737"/>
        <w:rPr>
          <w:rFonts w:cs="Arial"/>
          <w:szCs w:val="24"/>
          <w:lang w:eastAsia="en-GB"/>
        </w:rPr>
      </w:pPr>
      <w:r>
        <w:rPr>
          <w:rFonts w:cs="Arial"/>
          <w:szCs w:val="24"/>
        </w:rPr>
        <w:t xml:space="preserve">Experience in managing high volumes of correspondence to and from the public, including </w:t>
      </w:r>
      <w:r w:rsidR="0088724C">
        <w:rPr>
          <w:rFonts w:cs="Arial"/>
          <w:szCs w:val="24"/>
        </w:rPr>
        <w:t xml:space="preserve">handling </w:t>
      </w:r>
      <w:r>
        <w:rPr>
          <w:rFonts w:cs="Arial"/>
          <w:szCs w:val="24"/>
        </w:rPr>
        <w:t>communications from challenging individuals</w:t>
      </w:r>
      <w:r w:rsidR="0088724C">
        <w:rPr>
          <w:rFonts w:cs="Arial"/>
          <w:szCs w:val="24"/>
        </w:rPr>
        <w:t xml:space="preserve"> in a sensitive manner</w:t>
      </w:r>
      <w:r>
        <w:rPr>
          <w:rFonts w:cs="Arial"/>
          <w:szCs w:val="24"/>
        </w:rPr>
        <w:t>.</w:t>
      </w:r>
    </w:p>
    <w:p w14:paraId="3580DA13" w14:textId="77777777" w:rsidR="00C917A8" w:rsidRPr="00C046C1" w:rsidRDefault="00C917A8" w:rsidP="009B31C9">
      <w:pPr>
        <w:numPr>
          <w:ilvl w:val="0"/>
          <w:numId w:val="7"/>
        </w:numPr>
        <w:autoSpaceDE w:val="0"/>
        <w:autoSpaceDN w:val="0"/>
        <w:adjustRightInd w:val="0"/>
        <w:ind w:left="737"/>
        <w:rPr>
          <w:rFonts w:cs="Arial"/>
          <w:szCs w:val="24"/>
          <w:lang w:eastAsia="en-GB"/>
        </w:rPr>
      </w:pPr>
      <w:r w:rsidRPr="00C046C1">
        <w:rPr>
          <w:rFonts w:cs="Arial"/>
          <w:szCs w:val="24"/>
        </w:rPr>
        <w:t>Good understanding of</w:t>
      </w:r>
      <w:r w:rsidRPr="00C046C1">
        <w:rPr>
          <w:szCs w:val="24"/>
        </w:rPr>
        <w:t xml:space="preserve"> the legislation, guidance </w:t>
      </w:r>
      <w:r w:rsidRPr="00C046C1">
        <w:rPr>
          <w:rFonts w:cs="Arial"/>
          <w:szCs w:val="24"/>
        </w:rPr>
        <w:t xml:space="preserve">and </w:t>
      </w:r>
      <w:r w:rsidRPr="00C046C1">
        <w:rPr>
          <w:szCs w:val="24"/>
        </w:rPr>
        <w:t xml:space="preserve">related </w:t>
      </w:r>
      <w:r w:rsidRPr="00C046C1">
        <w:rPr>
          <w:rFonts w:cs="Arial"/>
          <w:szCs w:val="24"/>
        </w:rPr>
        <w:t xml:space="preserve">policies of the key agencies and organisations with responsibilities for climate change and </w:t>
      </w:r>
      <w:r>
        <w:rPr>
          <w:rFonts w:cs="Arial"/>
          <w:szCs w:val="24"/>
        </w:rPr>
        <w:t>electric vehicle charging infrastructure</w:t>
      </w:r>
      <w:r w:rsidRPr="00C046C1">
        <w:rPr>
          <w:rFonts w:cs="Arial"/>
          <w:szCs w:val="24"/>
        </w:rPr>
        <w:t>.</w:t>
      </w:r>
    </w:p>
    <w:p w14:paraId="2B3AE245" w14:textId="77777777" w:rsidR="00C917A8" w:rsidRPr="00C046C1" w:rsidRDefault="00C917A8" w:rsidP="009B31C9">
      <w:pPr>
        <w:numPr>
          <w:ilvl w:val="0"/>
          <w:numId w:val="7"/>
        </w:numPr>
        <w:ind w:left="737"/>
        <w:rPr>
          <w:rFonts w:cs="Arial"/>
          <w:szCs w:val="24"/>
        </w:rPr>
      </w:pPr>
      <w:r w:rsidRPr="00C046C1">
        <w:rPr>
          <w:rFonts w:cs="Arial"/>
          <w:szCs w:val="24"/>
        </w:rPr>
        <w:t xml:space="preserve">High level of creative and imaginative skills to </w:t>
      </w:r>
      <w:r>
        <w:rPr>
          <w:rFonts w:cs="Arial"/>
          <w:szCs w:val="24"/>
        </w:rPr>
        <w:t>communicate with residents on</w:t>
      </w:r>
      <w:r w:rsidRPr="00C046C1">
        <w:rPr>
          <w:rFonts w:cs="Arial"/>
          <w:szCs w:val="24"/>
        </w:rPr>
        <w:t xml:space="preserve"> climate change and </w:t>
      </w:r>
      <w:r>
        <w:rPr>
          <w:rFonts w:cs="Arial"/>
          <w:szCs w:val="24"/>
        </w:rPr>
        <w:t>electric vehicle charging infrastructure developments.</w:t>
      </w:r>
    </w:p>
    <w:p w14:paraId="0D0742F7" w14:textId="77777777" w:rsidR="00C917A8" w:rsidRPr="00C046C1" w:rsidRDefault="00C917A8" w:rsidP="009B31C9">
      <w:pPr>
        <w:numPr>
          <w:ilvl w:val="0"/>
          <w:numId w:val="7"/>
        </w:numPr>
        <w:ind w:left="737"/>
        <w:rPr>
          <w:rFonts w:cs="Arial"/>
          <w:szCs w:val="24"/>
        </w:rPr>
      </w:pPr>
      <w:r w:rsidRPr="00C046C1">
        <w:rPr>
          <w:rFonts w:cs="Arial"/>
          <w:szCs w:val="24"/>
        </w:rPr>
        <w:t>Experience of managing events and campaigns to promote behaviour change and raise awareness of a particular topic</w:t>
      </w:r>
      <w:r>
        <w:rPr>
          <w:rFonts w:cs="Arial"/>
          <w:szCs w:val="24"/>
        </w:rPr>
        <w:t>, including managing websites, social media accounts and liaising with media organisations.</w:t>
      </w:r>
    </w:p>
    <w:p w14:paraId="6AA0C5A9" w14:textId="77777777" w:rsidR="00C917A8" w:rsidRDefault="00C917A8" w:rsidP="009B31C9">
      <w:pPr>
        <w:numPr>
          <w:ilvl w:val="0"/>
          <w:numId w:val="7"/>
        </w:numPr>
        <w:ind w:left="737"/>
        <w:rPr>
          <w:rFonts w:cs="Arial"/>
          <w:szCs w:val="24"/>
        </w:rPr>
      </w:pPr>
      <w:r w:rsidRPr="00C046C1">
        <w:rPr>
          <w:rFonts w:cs="Arial"/>
          <w:szCs w:val="24"/>
        </w:rPr>
        <w:t>Able to effectively manage numerous projects, involving several stakeholders within deadlines and to budget.</w:t>
      </w:r>
    </w:p>
    <w:p w14:paraId="34CBCC9F" w14:textId="25D7E45D" w:rsidR="00C917A8" w:rsidRPr="00853DE0" w:rsidRDefault="00027483" w:rsidP="009B31C9">
      <w:pPr>
        <w:numPr>
          <w:ilvl w:val="0"/>
          <w:numId w:val="7"/>
        </w:numPr>
        <w:ind w:left="737"/>
        <w:rPr>
          <w:rFonts w:cs="Arial"/>
          <w:szCs w:val="24"/>
        </w:rPr>
      </w:pPr>
      <w:r w:rsidRPr="00853DE0">
        <w:rPr>
          <w:rFonts w:cs="Arial"/>
          <w:szCs w:val="24"/>
        </w:rPr>
        <w:t xml:space="preserve">Experience </w:t>
      </w:r>
      <w:r w:rsidR="00853DE0">
        <w:rPr>
          <w:rFonts w:cs="Arial"/>
          <w:szCs w:val="24"/>
        </w:rPr>
        <w:t xml:space="preserve">of </w:t>
      </w:r>
      <w:r w:rsidRPr="00853DE0">
        <w:rPr>
          <w:rFonts w:cs="Arial"/>
          <w:szCs w:val="24"/>
        </w:rPr>
        <w:t>writing project business cases</w:t>
      </w:r>
      <w:r w:rsidR="00853DE0">
        <w:rPr>
          <w:rFonts w:cs="Arial"/>
          <w:szCs w:val="24"/>
        </w:rPr>
        <w:t xml:space="preserve"> and</w:t>
      </w:r>
      <w:r w:rsidR="00C917A8" w:rsidRPr="00853DE0">
        <w:rPr>
          <w:rFonts w:cs="Arial"/>
          <w:szCs w:val="24"/>
        </w:rPr>
        <w:t xml:space="preserve"> presenting complex original and innovative ideas in clear unambiguous terms and gain support of sceptical audiences.</w:t>
      </w:r>
    </w:p>
    <w:p w14:paraId="0975BCA4" w14:textId="77777777" w:rsidR="00C917A8" w:rsidRPr="00C046C1" w:rsidRDefault="00C917A8" w:rsidP="009B31C9">
      <w:pPr>
        <w:numPr>
          <w:ilvl w:val="0"/>
          <w:numId w:val="7"/>
        </w:numPr>
        <w:ind w:left="737"/>
        <w:rPr>
          <w:rFonts w:cs="Arial"/>
          <w:szCs w:val="24"/>
        </w:rPr>
      </w:pPr>
      <w:r w:rsidRPr="00C046C1">
        <w:rPr>
          <w:rFonts w:cs="Arial"/>
          <w:szCs w:val="24"/>
        </w:rPr>
        <w:t xml:space="preserve">Excellent presentation skills to convey </w:t>
      </w:r>
      <w:r>
        <w:rPr>
          <w:rFonts w:cs="Arial"/>
          <w:szCs w:val="24"/>
        </w:rPr>
        <w:t xml:space="preserve">project </w:t>
      </w:r>
      <w:r w:rsidRPr="00C046C1">
        <w:rPr>
          <w:rFonts w:cs="Arial"/>
          <w:szCs w:val="24"/>
        </w:rPr>
        <w:t>information to diverse groups of people.</w:t>
      </w:r>
    </w:p>
    <w:p w14:paraId="04D2A0FF" w14:textId="77777777" w:rsidR="00C917A8" w:rsidRPr="00C046C1" w:rsidRDefault="00C917A8" w:rsidP="009B31C9">
      <w:pPr>
        <w:numPr>
          <w:ilvl w:val="0"/>
          <w:numId w:val="7"/>
        </w:numPr>
        <w:ind w:left="737"/>
        <w:rPr>
          <w:rFonts w:cs="Arial"/>
          <w:szCs w:val="24"/>
        </w:rPr>
      </w:pPr>
      <w:r w:rsidRPr="00C046C1">
        <w:rPr>
          <w:rFonts w:cs="Arial"/>
          <w:szCs w:val="24"/>
        </w:rPr>
        <w:t>Good written and verbal skills to convey information across a wide audience at all levels.</w:t>
      </w:r>
    </w:p>
    <w:p w14:paraId="503881A4" w14:textId="77777777" w:rsidR="00E37CE0" w:rsidRPr="00A0309B" w:rsidRDefault="00E37CE0" w:rsidP="009B31C9">
      <w:pPr>
        <w:ind w:left="737"/>
        <w:rPr>
          <w:rFonts w:cs="Arial"/>
          <w:b/>
          <w:szCs w:val="24"/>
        </w:rPr>
      </w:pPr>
    </w:p>
    <w:p w14:paraId="2083AC07" w14:textId="3FA44DEA" w:rsidR="00A0309B" w:rsidRPr="007D729D"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DA0F559" w14:textId="46FFC9C9" w:rsidR="00DD33EA" w:rsidRPr="004154BA" w:rsidRDefault="00DD33EA" w:rsidP="00DD33EA">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sidR="008336AA">
        <w:rPr>
          <w:rStyle w:val="Arial12"/>
          <w:rFonts w:cs="Arial"/>
        </w:rPr>
        <w:t>Y</w:t>
      </w:r>
      <w:r w:rsidRPr="004154BA">
        <w:rPr>
          <w:rStyle w:val="Arial12"/>
          <w:rFonts w:cs="Arial"/>
        </w:rPr>
        <w:t xml:space="preserve">ou will need to travel, so you must either </w:t>
      </w:r>
      <w:r w:rsidR="004154BA" w:rsidRP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lastRenderedPageBreak/>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43B8" w14:textId="77777777" w:rsidR="00101FF6" w:rsidRDefault="00101FF6">
      <w:r>
        <w:separator/>
      </w:r>
    </w:p>
  </w:endnote>
  <w:endnote w:type="continuationSeparator" w:id="0">
    <w:p w14:paraId="57C64C35" w14:textId="77777777" w:rsidR="00101FF6" w:rsidRDefault="00101FF6">
      <w:r>
        <w:continuationSeparator/>
      </w:r>
    </w:p>
  </w:endnote>
  <w:endnote w:type="continuationNotice" w:id="1">
    <w:p w14:paraId="0E84DEC3" w14:textId="77777777" w:rsidR="00101FF6" w:rsidRDefault="00101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79783" w14:textId="77777777" w:rsidR="00101FF6" w:rsidRDefault="00101FF6">
      <w:r>
        <w:separator/>
      </w:r>
    </w:p>
  </w:footnote>
  <w:footnote w:type="continuationSeparator" w:id="0">
    <w:p w14:paraId="789D22F7" w14:textId="77777777" w:rsidR="00101FF6" w:rsidRDefault="00101FF6">
      <w:r>
        <w:continuationSeparator/>
      </w:r>
    </w:p>
  </w:footnote>
  <w:footnote w:type="continuationNotice" w:id="1">
    <w:p w14:paraId="7B13D955" w14:textId="77777777" w:rsidR="00101FF6" w:rsidRDefault="00101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36A"/>
    <w:multiLevelType w:val="hybridMultilevel"/>
    <w:tmpl w:val="65B687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207F35"/>
    <w:multiLevelType w:val="hybridMultilevel"/>
    <w:tmpl w:val="7FF0BE3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AD3AF6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06692"/>
    <w:multiLevelType w:val="hybridMultilevel"/>
    <w:tmpl w:val="C426709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732B2E"/>
    <w:multiLevelType w:val="hybridMultilevel"/>
    <w:tmpl w:val="C670649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34FDD"/>
    <w:multiLevelType w:val="hybridMultilevel"/>
    <w:tmpl w:val="9350C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7C3818"/>
    <w:multiLevelType w:val="hybridMultilevel"/>
    <w:tmpl w:val="3DE4B28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6"/>
  </w:num>
  <w:num w:numId="3" w16cid:durableId="109785916">
    <w:abstractNumId w:val="33"/>
  </w:num>
  <w:num w:numId="4" w16cid:durableId="1369407402">
    <w:abstractNumId w:val="4"/>
  </w:num>
  <w:num w:numId="5" w16cid:durableId="1280799711">
    <w:abstractNumId w:val="30"/>
  </w:num>
  <w:num w:numId="6" w16cid:durableId="1934626137">
    <w:abstractNumId w:val="14"/>
  </w:num>
  <w:num w:numId="7" w16cid:durableId="1971128893">
    <w:abstractNumId w:val="10"/>
  </w:num>
  <w:num w:numId="8" w16cid:durableId="1055600">
    <w:abstractNumId w:val="17"/>
  </w:num>
  <w:num w:numId="9" w16cid:durableId="2119792363">
    <w:abstractNumId w:val="35"/>
  </w:num>
  <w:num w:numId="10" w16cid:durableId="1450854239">
    <w:abstractNumId w:val="34"/>
  </w:num>
  <w:num w:numId="11" w16cid:durableId="1620334117">
    <w:abstractNumId w:val="21"/>
  </w:num>
  <w:num w:numId="12" w16cid:durableId="1824853769">
    <w:abstractNumId w:val="23"/>
  </w:num>
  <w:num w:numId="13" w16cid:durableId="1119254085">
    <w:abstractNumId w:val="1"/>
  </w:num>
  <w:num w:numId="14" w16cid:durableId="1526945852">
    <w:abstractNumId w:val="31"/>
  </w:num>
  <w:num w:numId="15" w16cid:durableId="9262036">
    <w:abstractNumId w:val="38"/>
  </w:num>
  <w:num w:numId="16" w16cid:durableId="99688860">
    <w:abstractNumId w:val="28"/>
  </w:num>
  <w:num w:numId="17" w16cid:durableId="1951355858">
    <w:abstractNumId w:val="19"/>
  </w:num>
  <w:num w:numId="18" w16cid:durableId="497309260">
    <w:abstractNumId w:val="16"/>
  </w:num>
  <w:num w:numId="19" w16cid:durableId="1023017617">
    <w:abstractNumId w:val="13"/>
  </w:num>
  <w:num w:numId="20" w16cid:durableId="1137407001">
    <w:abstractNumId w:val="7"/>
  </w:num>
  <w:num w:numId="21" w16cid:durableId="282078090">
    <w:abstractNumId w:val="20"/>
  </w:num>
  <w:num w:numId="22" w16cid:durableId="557664061">
    <w:abstractNumId w:val="26"/>
  </w:num>
  <w:num w:numId="23" w16cid:durableId="1333951479">
    <w:abstractNumId w:val="2"/>
  </w:num>
  <w:num w:numId="24" w16cid:durableId="1880581652">
    <w:abstractNumId w:val="9"/>
  </w:num>
  <w:num w:numId="25" w16cid:durableId="943422885">
    <w:abstractNumId w:val="3"/>
  </w:num>
  <w:num w:numId="26" w16cid:durableId="2135250139">
    <w:abstractNumId w:val="15"/>
  </w:num>
  <w:num w:numId="27" w16cid:durableId="458839981">
    <w:abstractNumId w:val="22"/>
  </w:num>
  <w:num w:numId="28" w16cid:durableId="1749300570">
    <w:abstractNumId w:val="24"/>
  </w:num>
  <w:num w:numId="29" w16cid:durableId="3948240">
    <w:abstractNumId w:val="12"/>
  </w:num>
  <w:num w:numId="30" w16cid:durableId="435945565">
    <w:abstractNumId w:val="18"/>
  </w:num>
  <w:num w:numId="31" w16cid:durableId="810486746">
    <w:abstractNumId w:val="37"/>
  </w:num>
  <w:num w:numId="32" w16cid:durableId="650402408">
    <w:abstractNumId w:val="5"/>
  </w:num>
  <w:num w:numId="33" w16cid:durableId="899555430">
    <w:abstractNumId w:val="11"/>
  </w:num>
  <w:num w:numId="34" w16cid:durableId="2092382943">
    <w:abstractNumId w:val="29"/>
  </w:num>
  <w:num w:numId="35" w16cid:durableId="1733116176">
    <w:abstractNumId w:val="8"/>
  </w:num>
  <w:num w:numId="36" w16cid:durableId="189993691">
    <w:abstractNumId w:val="0"/>
  </w:num>
  <w:num w:numId="37" w16cid:durableId="808134902">
    <w:abstractNumId w:val="32"/>
  </w:num>
  <w:num w:numId="38" w16cid:durableId="1243099540">
    <w:abstractNumId w:val="27"/>
  </w:num>
  <w:num w:numId="39" w16cid:durableId="84786309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0A28"/>
    <w:rsid w:val="000231D8"/>
    <w:rsid w:val="00027483"/>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1FF6"/>
    <w:rsid w:val="00106BB9"/>
    <w:rsid w:val="00111ED5"/>
    <w:rsid w:val="0011257F"/>
    <w:rsid w:val="00121E3E"/>
    <w:rsid w:val="00125ADC"/>
    <w:rsid w:val="00136C4A"/>
    <w:rsid w:val="0014100D"/>
    <w:rsid w:val="00161981"/>
    <w:rsid w:val="00162B93"/>
    <w:rsid w:val="0016491A"/>
    <w:rsid w:val="00167CF3"/>
    <w:rsid w:val="00172E47"/>
    <w:rsid w:val="00172E66"/>
    <w:rsid w:val="001746B3"/>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0DF"/>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6753C"/>
    <w:rsid w:val="00472A17"/>
    <w:rsid w:val="00474B6B"/>
    <w:rsid w:val="00475CBB"/>
    <w:rsid w:val="00485441"/>
    <w:rsid w:val="00487124"/>
    <w:rsid w:val="0049299D"/>
    <w:rsid w:val="00493C30"/>
    <w:rsid w:val="004A351F"/>
    <w:rsid w:val="004A4DD9"/>
    <w:rsid w:val="004A5F0D"/>
    <w:rsid w:val="004A6AAD"/>
    <w:rsid w:val="004B23AB"/>
    <w:rsid w:val="004B3DDA"/>
    <w:rsid w:val="004B4605"/>
    <w:rsid w:val="004B77A6"/>
    <w:rsid w:val="004B7844"/>
    <w:rsid w:val="004B7FFC"/>
    <w:rsid w:val="004C1304"/>
    <w:rsid w:val="004C46C2"/>
    <w:rsid w:val="004C73EC"/>
    <w:rsid w:val="004D5F98"/>
    <w:rsid w:val="004D7BED"/>
    <w:rsid w:val="004E0A9B"/>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628"/>
    <w:rsid w:val="006639C1"/>
    <w:rsid w:val="0066554E"/>
    <w:rsid w:val="00665A78"/>
    <w:rsid w:val="00666B21"/>
    <w:rsid w:val="00667760"/>
    <w:rsid w:val="00670138"/>
    <w:rsid w:val="00671F76"/>
    <w:rsid w:val="0067569A"/>
    <w:rsid w:val="00680786"/>
    <w:rsid w:val="006837E2"/>
    <w:rsid w:val="0068382E"/>
    <w:rsid w:val="00696319"/>
    <w:rsid w:val="00697738"/>
    <w:rsid w:val="006A155D"/>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2013"/>
    <w:rsid w:val="007D3698"/>
    <w:rsid w:val="007D729D"/>
    <w:rsid w:val="007E3267"/>
    <w:rsid w:val="007F4705"/>
    <w:rsid w:val="007F601A"/>
    <w:rsid w:val="00801B69"/>
    <w:rsid w:val="0081145A"/>
    <w:rsid w:val="00811C4B"/>
    <w:rsid w:val="008133E8"/>
    <w:rsid w:val="00816B9A"/>
    <w:rsid w:val="0082329D"/>
    <w:rsid w:val="00827E09"/>
    <w:rsid w:val="00832D94"/>
    <w:rsid w:val="008336AA"/>
    <w:rsid w:val="00835F12"/>
    <w:rsid w:val="00836477"/>
    <w:rsid w:val="00841017"/>
    <w:rsid w:val="00853DE0"/>
    <w:rsid w:val="00855081"/>
    <w:rsid w:val="00855ECB"/>
    <w:rsid w:val="008720A1"/>
    <w:rsid w:val="00873115"/>
    <w:rsid w:val="00881649"/>
    <w:rsid w:val="00882586"/>
    <w:rsid w:val="00883926"/>
    <w:rsid w:val="0088724C"/>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2E76"/>
    <w:rsid w:val="00913529"/>
    <w:rsid w:val="009137C9"/>
    <w:rsid w:val="00914226"/>
    <w:rsid w:val="00914E23"/>
    <w:rsid w:val="00921779"/>
    <w:rsid w:val="00924323"/>
    <w:rsid w:val="00926781"/>
    <w:rsid w:val="00926DBE"/>
    <w:rsid w:val="00931DF4"/>
    <w:rsid w:val="0094129B"/>
    <w:rsid w:val="00942711"/>
    <w:rsid w:val="00943B0B"/>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31C9"/>
    <w:rsid w:val="009C3202"/>
    <w:rsid w:val="009C45A7"/>
    <w:rsid w:val="009C4AD2"/>
    <w:rsid w:val="009C4F05"/>
    <w:rsid w:val="009C5A28"/>
    <w:rsid w:val="009C7F53"/>
    <w:rsid w:val="009D10C4"/>
    <w:rsid w:val="009E078C"/>
    <w:rsid w:val="009E257E"/>
    <w:rsid w:val="009E4BFD"/>
    <w:rsid w:val="009E5956"/>
    <w:rsid w:val="009E5CA0"/>
    <w:rsid w:val="009F38D9"/>
    <w:rsid w:val="009F3F9D"/>
    <w:rsid w:val="009F5C33"/>
    <w:rsid w:val="00A02E0E"/>
    <w:rsid w:val="00A0309B"/>
    <w:rsid w:val="00A03E9D"/>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0B4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475D8"/>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176"/>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7A8"/>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238D"/>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A6653"/>
    <w:rsid w:val="00FB0051"/>
    <w:rsid w:val="00FB100C"/>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6A155D"/>
    <w:rsid w:val="00921779"/>
    <w:rsid w:val="009957A5"/>
    <w:rsid w:val="00AD49A2"/>
    <w:rsid w:val="00B84176"/>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57bfacc5-3182-4bc3-8b7a-07eb21b0034c"/>
    <ds:schemaRef ds:uri="8350c0c1-5b72-4336-baac-2685388b0745"/>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8350A004-82C9-4FFA-87FF-43248CA355C6}"/>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7400</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2025-01-23T09:50:00Z</dcterms:created>
  <dcterms:modified xsi:type="dcterms:W3CDTF">2025-01-23T09:50:00Z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