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D825A7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B37BF6B">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B37BF6B">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064B41B5" w:rsidR="00040A1F" w:rsidRPr="00F24FA7" w:rsidRDefault="00F3266D">
            <w:pPr>
              <w:rPr>
                <w:rFonts w:cs="Arial"/>
                <w:szCs w:val="24"/>
              </w:rPr>
            </w:pPr>
            <w:r>
              <w:rPr>
                <w:rFonts w:cs="Arial"/>
                <w:szCs w:val="24"/>
              </w:rPr>
              <w:t xml:space="preserve">Early Years Childcare Advisor </w:t>
            </w:r>
          </w:p>
        </w:tc>
      </w:tr>
      <w:tr w:rsidR="00040A1F" w:rsidRPr="00F24FA7" w14:paraId="0CC9544E" w14:textId="77777777" w:rsidTr="3B37BF6B">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3D495C5" w:rsidR="00040A1F" w:rsidRPr="00F24FA7" w:rsidRDefault="00F3266D">
            <w:pPr>
              <w:rPr>
                <w:rFonts w:cs="Arial"/>
                <w:color w:val="000000"/>
                <w:szCs w:val="24"/>
              </w:rPr>
            </w:pPr>
            <w:r>
              <w:rPr>
                <w:rFonts w:cs="Arial"/>
                <w:color w:val="000000"/>
                <w:szCs w:val="24"/>
              </w:rPr>
              <w:t>1</w:t>
            </w:r>
            <w:r w:rsidR="00845E33">
              <w:rPr>
                <w:rFonts w:cs="Arial"/>
                <w:color w:val="000000"/>
                <w:szCs w:val="24"/>
              </w:rPr>
              <w:t>7</w:t>
            </w:r>
            <w:r w:rsidR="00C120D4">
              <w:rPr>
                <w:rFonts w:cs="Arial"/>
                <w:color w:val="000000"/>
                <w:szCs w:val="24"/>
              </w:rPr>
              <w:t>939</w:t>
            </w:r>
          </w:p>
        </w:tc>
      </w:tr>
      <w:tr w:rsidR="00040A1F" w:rsidRPr="00F24FA7" w14:paraId="69641E03" w14:textId="77777777" w:rsidTr="3B37BF6B">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05D155BF" w:rsidR="00040A1F" w:rsidRPr="00F24FA7" w:rsidRDefault="0060007C" w:rsidP="5F122E41">
            <w:pPr>
              <w:rPr>
                <w:rFonts w:cs="Arial"/>
                <w:color w:val="000000" w:themeColor="text1"/>
              </w:rPr>
            </w:pPr>
            <w:r w:rsidRPr="3B37BF6B">
              <w:rPr>
                <w:rFonts w:cs="Arial"/>
                <w:color w:val="000000" w:themeColor="text1"/>
              </w:rPr>
              <w:t>6 -</w:t>
            </w:r>
            <w:r w:rsidR="00F3266D" w:rsidRPr="3B37BF6B">
              <w:rPr>
                <w:rFonts w:cs="Arial"/>
                <w:color w:val="000000" w:themeColor="text1"/>
              </w:rPr>
              <w:t xml:space="preserve"> £3</w:t>
            </w:r>
            <w:r w:rsidR="3ED209C1" w:rsidRPr="3B37BF6B">
              <w:rPr>
                <w:rFonts w:cs="Arial"/>
                <w:color w:val="000000" w:themeColor="text1"/>
              </w:rPr>
              <w:t>9,513</w:t>
            </w:r>
            <w:r w:rsidR="00F3266D" w:rsidRPr="3B37BF6B">
              <w:rPr>
                <w:rFonts w:cs="Arial"/>
                <w:color w:val="000000" w:themeColor="text1"/>
              </w:rPr>
              <w:t xml:space="preserve"> </w:t>
            </w:r>
            <w:r w:rsidRPr="3B37BF6B">
              <w:rPr>
                <w:rStyle w:val="Arial12"/>
              </w:rPr>
              <w:t>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3B37BF6B">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4544D164" w:rsidR="00040A1F" w:rsidRPr="00F24FA7" w:rsidRDefault="00F3266D">
            <w:pPr>
              <w:rPr>
                <w:rFonts w:cs="Arial"/>
                <w:szCs w:val="24"/>
              </w:rPr>
            </w:pPr>
            <w:r>
              <w:rPr>
                <w:rFonts w:cs="Arial"/>
                <w:szCs w:val="24"/>
              </w:rPr>
              <w:t>Education &amp; Learning, Early Years and Childcare</w:t>
            </w:r>
          </w:p>
        </w:tc>
      </w:tr>
      <w:tr w:rsidR="00040A1F" w:rsidRPr="00F24FA7" w14:paraId="72F03A6E" w14:textId="77777777" w:rsidTr="3B37BF6B">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sdt>
          <w:sdtPr>
            <w:rPr>
              <w:rFonts w:cs="Arial"/>
              <w:color w:val="000000"/>
            </w:rPr>
            <w:id w:val="-1090235277"/>
            <w:placeholder>
              <w:docPart w:val="2CA1397650B145078DA91B0681EEE17C"/>
            </w:placeholder>
            <w:text w:multiLine="1"/>
          </w:sdtPr>
          <w:sdtEndPr>
            <w:rPr>
              <w:color w:val="000000" w:themeColor="text1"/>
            </w:rPr>
          </w:sdtEndPr>
          <w:sdtContent>
            <w:tc>
              <w:tcPr>
                <w:tcW w:w="7329" w:type="dxa"/>
                <w:tcMar>
                  <w:top w:w="0" w:type="dxa"/>
                  <w:left w:w="108" w:type="dxa"/>
                  <w:bottom w:w="0" w:type="dxa"/>
                  <w:right w:w="108" w:type="dxa"/>
                </w:tcMar>
                <w:vAlign w:val="center"/>
              </w:tcPr>
              <w:p w14:paraId="2707D7D8" w14:textId="25581C16" w:rsidR="00040A1F" w:rsidRPr="00914E23" w:rsidRDefault="7F6F966B" w:rsidP="06ED8E5E">
                <w:pPr>
                  <w:rPr>
                    <w:rFonts w:cs="Arial"/>
                    <w:i/>
                    <w:iCs/>
                    <w:color w:val="000000"/>
                  </w:rPr>
                </w:pPr>
                <w:r w:rsidRPr="06ED8E5E">
                  <w:rPr>
                    <w:rFonts w:cs="Arial"/>
                    <w:color w:val="000000" w:themeColor="text1"/>
                  </w:rPr>
                  <w:t>Suffolk</w:t>
                </w:r>
                <w:r w:rsidR="00F3266D" w:rsidRPr="06ED8E5E">
                  <w:rPr>
                    <w:rFonts w:cs="Arial"/>
                    <w:color w:val="000000" w:themeColor="text1"/>
                  </w:rPr>
                  <w:t xml:space="preserve"> – Community based</w:t>
                </w:r>
              </w:p>
            </w:tc>
          </w:sdtContent>
        </w:sdt>
      </w:tr>
      <w:tr w:rsidR="00040A1F" w:rsidRPr="00F24FA7" w14:paraId="6562A077" w14:textId="77777777" w:rsidTr="3B37BF6B">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C1DB80B" w:rsidR="00040A1F" w:rsidRPr="00845E33" w:rsidRDefault="00C120D4" w:rsidP="0A1A2B80">
            <w:pPr>
              <w:rPr>
                <w:rFonts w:cs="Arial"/>
                <w:color w:val="000000" w:themeColor="text1"/>
              </w:rPr>
            </w:pPr>
            <w:r>
              <w:rPr>
                <w:rFonts w:cs="Arial"/>
                <w:color w:val="000000" w:themeColor="text1"/>
              </w:rPr>
              <w:t>14.8</w:t>
            </w:r>
          </w:p>
        </w:tc>
      </w:tr>
      <w:tr w:rsidR="00040A1F" w:rsidRPr="00F24FA7" w14:paraId="65EC9CBD" w14:textId="77777777" w:rsidTr="3B37BF6B">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30BE134" w:rsidR="00040A1F" w:rsidRPr="005046EE" w:rsidRDefault="00DB7CA6" w:rsidP="0A1A2B80">
            <w:pPr>
              <w:rPr>
                <w:rFonts w:cs="Arial"/>
                <w:b/>
                <w:bCs/>
                <w:color w:val="000000"/>
              </w:rPr>
            </w:pPr>
            <w:r w:rsidRPr="06ED8E5E">
              <w:rPr>
                <w:rFonts w:cs="Arial"/>
                <w:b/>
                <w:bCs/>
                <w:color w:val="000000" w:themeColor="text1"/>
              </w:rPr>
              <w:t>Fixed Term or Secondme</w:t>
            </w:r>
            <w:r w:rsidR="00B16AC8" w:rsidRPr="06ED8E5E">
              <w:rPr>
                <w:rFonts w:cs="Arial"/>
                <w:b/>
                <w:bCs/>
                <w:color w:val="000000" w:themeColor="text1"/>
              </w:rPr>
              <w:t xml:space="preserve">nt </w:t>
            </w:r>
            <w:r w:rsidR="0C7C86A6" w:rsidRPr="06ED8E5E">
              <w:rPr>
                <w:rFonts w:cs="Arial"/>
                <w:b/>
                <w:bCs/>
                <w:color w:val="000000" w:themeColor="text1"/>
              </w:rPr>
              <w:t>(up to 12 months)</w:t>
            </w:r>
          </w:p>
        </w:tc>
      </w:tr>
      <w:tr w:rsidR="006639C1" w:rsidRPr="00F24FA7" w14:paraId="6D640D4B" w14:textId="77777777" w:rsidTr="3B37BF6B">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CA2BB2">
            <w:pPr>
              <w:pStyle w:val="ListParagraph"/>
              <w:numPr>
                <w:ilvl w:val="0"/>
                <w:numId w:val="1"/>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CA2BB2">
            <w:pPr>
              <w:pStyle w:val="ListParagraph"/>
              <w:numPr>
                <w:ilvl w:val="0"/>
                <w:numId w:val="1"/>
              </w:numPr>
              <w:ind w:left="246" w:hanging="227"/>
              <w:rPr>
                <w:rFonts w:cs="Arial"/>
                <w:i/>
                <w:iCs/>
                <w:szCs w:val="24"/>
              </w:rPr>
            </w:pPr>
            <w:r w:rsidRPr="00877FCA">
              <w:rPr>
                <w:rFonts w:cs="Arial"/>
                <w:i/>
                <w:iCs/>
                <w:szCs w:val="24"/>
              </w:rPr>
              <w:t>Job sharing</w:t>
            </w:r>
          </w:p>
          <w:p w14:paraId="0D6742F8" w14:textId="77777777" w:rsidR="006639C1" w:rsidRPr="00877FCA" w:rsidRDefault="006639C1" w:rsidP="00CA2BB2">
            <w:pPr>
              <w:pStyle w:val="ListParagraph"/>
              <w:numPr>
                <w:ilvl w:val="0"/>
                <w:numId w:val="1"/>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CA2BB2">
            <w:pPr>
              <w:pStyle w:val="ListParagraph"/>
              <w:numPr>
                <w:ilvl w:val="0"/>
                <w:numId w:val="1"/>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CA2BB2">
            <w:pPr>
              <w:pStyle w:val="ListParagraph"/>
              <w:numPr>
                <w:ilvl w:val="0"/>
                <w:numId w:val="1"/>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CA2BB2">
            <w:pPr>
              <w:pStyle w:val="ListParagraph"/>
              <w:numPr>
                <w:ilvl w:val="0"/>
                <w:numId w:val="1"/>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CA2BB2">
            <w:pPr>
              <w:pStyle w:val="ListParagraph"/>
              <w:numPr>
                <w:ilvl w:val="0"/>
                <w:numId w:val="1"/>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CA2BB2">
            <w:pPr>
              <w:pStyle w:val="ListParagraph"/>
              <w:numPr>
                <w:ilvl w:val="0"/>
                <w:numId w:val="1"/>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13D12F16" w14:textId="77777777" w:rsidR="0060007C" w:rsidRDefault="0060007C"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60007C" w:rsidRPr="00162B93" w14:paraId="40BECFD5" w14:textId="77777777" w:rsidTr="007B0C26">
        <w:trPr>
          <w:trHeight w:val="487"/>
        </w:trPr>
        <w:tc>
          <w:tcPr>
            <w:tcW w:w="9808" w:type="dxa"/>
            <w:shd w:val="clear" w:color="auto" w:fill="171796"/>
            <w:vAlign w:val="center"/>
          </w:tcPr>
          <w:p w14:paraId="29551978" w14:textId="1FB12055" w:rsidR="0060007C" w:rsidRPr="00162B93" w:rsidRDefault="0060007C" w:rsidP="007B0C26">
            <w:pPr>
              <w:rPr>
                <w:rFonts w:cs="Arial"/>
                <w:b/>
                <w:bCs/>
                <w:color w:val="FFFFFF" w:themeColor="background1"/>
                <w:szCs w:val="24"/>
              </w:rPr>
            </w:pPr>
            <w:r>
              <w:rPr>
                <w:rFonts w:cs="Arial"/>
                <w:b/>
                <w:bCs/>
                <w:color w:val="FFFFFF" w:themeColor="background1"/>
                <w:szCs w:val="24"/>
              </w:rPr>
              <w:t xml:space="preserve">Organisational Context </w:t>
            </w:r>
          </w:p>
        </w:tc>
      </w:tr>
    </w:tbl>
    <w:p w14:paraId="70072877" w14:textId="239F8434" w:rsidR="00DF0CB2" w:rsidRDefault="0060007C" w:rsidP="0060007C">
      <w:pPr>
        <w:tabs>
          <w:tab w:val="left" w:pos="2565"/>
        </w:tabs>
        <w:rPr>
          <w:rFonts w:cs="Arial"/>
          <w:b/>
          <w:bCs/>
          <w:iCs/>
          <w:szCs w:val="24"/>
        </w:rPr>
      </w:pPr>
      <w:r w:rsidRPr="009021D6">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9021D6">
        <w:rPr>
          <w:rFonts w:cs="Arial"/>
          <w:szCs w:val="24"/>
        </w:rPr>
        <w:lastRenderedPageBreak/>
        <w:t>young people and their families where need is identified. We are determined to continuously improve our services by working in partnership to ensure that our work is high quality and effective</w:t>
      </w:r>
    </w:p>
    <w:p w14:paraId="4968A849" w14:textId="77777777" w:rsidR="0060007C" w:rsidRPr="0060007C" w:rsidRDefault="0060007C" w:rsidP="0060007C">
      <w:pPr>
        <w:tabs>
          <w:tab w:val="left" w:pos="2565"/>
        </w:tabs>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43486CCA" w14:textId="77777777" w:rsidR="0060007C" w:rsidRDefault="0060007C" w:rsidP="0060007C">
      <w:pPr>
        <w:rPr>
          <w:rFonts w:cs="Arial"/>
          <w:szCs w:val="24"/>
        </w:rPr>
      </w:pPr>
      <w:r w:rsidRPr="009021D6">
        <w:rPr>
          <w:rFonts w:cs="Arial"/>
          <w:szCs w:val="24"/>
        </w:rPr>
        <w:t>To provide information, guidance and advice to colleagues, partners and directly to children, young people and families to ensure they are enabled to achieve the best possible outcomes.</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1325508C" w14:textId="77777777" w:rsidR="0060007C" w:rsidRPr="009021D6" w:rsidRDefault="0060007C" w:rsidP="0060007C">
      <w:pPr>
        <w:pStyle w:val="BodyText3"/>
        <w:rPr>
          <w:rFonts w:cs="Arial"/>
          <w:b/>
          <w:sz w:val="24"/>
          <w:szCs w:val="24"/>
        </w:rPr>
      </w:pPr>
      <w:r w:rsidRPr="009021D6">
        <w:rPr>
          <w:rFonts w:cs="Arial"/>
          <w:b/>
          <w:sz w:val="24"/>
          <w:szCs w:val="24"/>
        </w:rPr>
        <w:t xml:space="preserve">Communicating and engaging with children, young people and their families, with colleagues and with communities. </w:t>
      </w:r>
    </w:p>
    <w:p w14:paraId="198FC754" w14:textId="77777777" w:rsidR="0060007C" w:rsidRPr="00762FBA" w:rsidRDefault="0060007C" w:rsidP="00CA2BB2">
      <w:pPr>
        <w:pStyle w:val="ListParagraph"/>
        <w:numPr>
          <w:ilvl w:val="0"/>
          <w:numId w:val="2"/>
        </w:numPr>
        <w:ind w:left="426"/>
        <w:rPr>
          <w:rFonts w:cs="Arial"/>
          <w:szCs w:val="24"/>
        </w:rPr>
      </w:pPr>
      <w:r w:rsidRPr="00762FBA">
        <w:rPr>
          <w:rFonts w:cs="Arial"/>
          <w:szCs w:val="24"/>
        </w:rPr>
        <w:t xml:space="preserve">Provide information, advice, guidance and challenge that will enable partners and colleagues to effectively support service users and achieve successful outcomes for children, young people and families. </w:t>
      </w:r>
    </w:p>
    <w:p w14:paraId="3BDEAB65" w14:textId="77777777" w:rsidR="0060007C" w:rsidRPr="00762FBA" w:rsidRDefault="0060007C" w:rsidP="00CA2BB2">
      <w:pPr>
        <w:pStyle w:val="ListParagraph"/>
        <w:numPr>
          <w:ilvl w:val="0"/>
          <w:numId w:val="2"/>
        </w:numPr>
        <w:ind w:left="426"/>
        <w:rPr>
          <w:rFonts w:cs="Arial"/>
          <w:szCs w:val="24"/>
        </w:rPr>
      </w:pPr>
      <w:r w:rsidRPr="00762FBA">
        <w:rPr>
          <w:rFonts w:cs="Arial"/>
          <w:szCs w:val="24"/>
        </w:rPr>
        <w:t xml:space="preserve">Coordinate and connect relevant partners to achieve collective and supportive outcomes for service users. </w:t>
      </w:r>
    </w:p>
    <w:p w14:paraId="68621F46" w14:textId="77777777" w:rsidR="0060007C" w:rsidRPr="00762FBA" w:rsidRDefault="0060007C" w:rsidP="00CA2BB2">
      <w:pPr>
        <w:pStyle w:val="ListParagraph"/>
        <w:numPr>
          <w:ilvl w:val="0"/>
          <w:numId w:val="2"/>
        </w:numPr>
        <w:ind w:left="426"/>
        <w:rPr>
          <w:rFonts w:cs="Arial"/>
          <w:szCs w:val="24"/>
        </w:rPr>
      </w:pPr>
      <w:r w:rsidRPr="00762FBA">
        <w:rPr>
          <w:rFonts w:cs="Arial"/>
          <w:szCs w:val="24"/>
        </w:rPr>
        <w:t>Provide advice and support to children, young people and families, working within any relevant policy or legislative requirements.</w:t>
      </w:r>
    </w:p>
    <w:p w14:paraId="1756BB9D" w14:textId="77777777" w:rsidR="0060007C" w:rsidRPr="009021D6" w:rsidRDefault="0060007C" w:rsidP="0060007C">
      <w:pPr>
        <w:pStyle w:val="BodyText3"/>
        <w:rPr>
          <w:rFonts w:cs="Arial"/>
          <w:b/>
          <w:sz w:val="24"/>
          <w:szCs w:val="24"/>
        </w:rPr>
      </w:pPr>
    </w:p>
    <w:p w14:paraId="7568412F" w14:textId="77777777" w:rsidR="0060007C" w:rsidRPr="009021D6" w:rsidRDefault="0060007C" w:rsidP="0060007C">
      <w:pPr>
        <w:pStyle w:val="BodyText3"/>
        <w:rPr>
          <w:rFonts w:cs="Arial"/>
          <w:b/>
          <w:sz w:val="24"/>
          <w:szCs w:val="24"/>
        </w:rPr>
      </w:pPr>
      <w:r w:rsidRPr="009021D6">
        <w:rPr>
          <w:rFonts w:cs="Arial"/>
          <w:b/>
          <w:sz w:val="24"/>
          <w:szCs w:val="24"/>
        </w:rPr>
        <w:t>Effective Practice, Assessment, Planning and Review</w:t>
      </w:r>
    </w:p>
    <w:p w14:paraId="3B99AF65" w14:textId="77777777" w:rsidR="0060007C" w:rsidRPr="00762FBA" w:rsidRDefault="0060007C" w:rsidP="00CA2BB2">
      <w:pPr>
        <w:pStyle w:val="ListParagraph"/>
        <w:numPr>
          <w:ilvl w:val="0"/>
          <w:numId w:val="3"/>
        </w:numPr>
        <w:ind w:left="426"/>
        <w:rPr>
          <w:rFonts w:cs="Arial"/>
          <w:szCs w:val="24"/>
        </w:rPr>
      </w:pPr>
      <w:r w:rsidRPr="00762FBA">
        <w:rPr>
          <w:rFonts w:cs="Arial"/>
          <w:szCs w:val="24"/>
        </w:rPr>
        <w:t>Support colleagues and partners to meet all statutory requirements and regulations.</w:t>
      </w:r>
    </w:p>
    <w:p w14:paraId="11EA9155" w14:textId="77777777" w:rsidR="0060007C" w:rsidRPr="00762FBA" w:rsidRDefault="0060007C" w:rsidP="00CA2BB2">
      <w:pPr>
        <w:pStyle w:val="ListParagraph"/>
        <w:numPr>
          <w:ilvl w:val="0"/>
          <w:numId w:val="3"/>
        </w:numPr>
        <w:ind w:left="426"/>
        <w:rPr>
          <w:rFonts w:cs="Arial"/>
          <w:szCs w:val="24"/>
        </w:rPr>
      </w:pPr>
      <w:r w:rsidRPr="00762FBA">
        <w:rPr>
          <w:rFonts w:cs="Arial"/>
          <w:szCs w:val="24"/>
        </w:rPr>
        <w:t>Support providers to ensure they are aware of and adhere to appropriate legislation and policy.</w:t>
      </w:r>
    </w:p>
    <w:p w14:paraId="6ED622F9" w14:textId="77777777" w:rsidR="0060007C" w:rsidRPr="00762FBA" w:rsidRDefault="0060007C" w:rsidP="00CA2BB2">
      <w:pPr>
        <w:pStyle w:val="ListParagraph"/>
        <w:numPr>
          <w:ilvl w:val="0"/>
          <w:numId w:val="3"/>
        </w:numPr>
        <w:ind w:left="426"/>
        <w:rPr>
          <w:rFonts w:cs="Arial"/>
          <w:szCs w:val="24"/>
        </w:rPr>
      </w:pPr>
      <w:r w:rsidRPr="00762FBA">
        <w:rPr>
          <w:rFonts w:cs="Arial"/>
          <w:szCs w:val="24"/>
        </w:rPr>
        <w:t>Horizon scan for impending legislation and policy changes within service area and new and innovative ways of working. Make recommendations arising from this horizon scanning.</w:t>
      </w:r>
    </w:p>
    <w:p w14:paraId="28089408" w14:textId="77777777" w:rsidR="0060007C" w:rsidRPr="00762FBA" w:rsidRDefault="0060007C" w:rsidP="00CA2BB2">
      <w:pPr>
        <w:pStyle w:val="ListParagraph"/>
        <w:numPr>
          <w:ilvl w:val="0"/>
          <w:numId w:val="3"/>
        </w:numPr>
        <w:ind w:left="426"/>
        <w:rPr>
          <w:rFonts w:cs="Arial"/>
          <w:szCs w:val="24"/>
        </w:rPr>
      </w:pPr>
      <w:r w:rsidRPr="00762FBA">
        <w:rPr>
          <w:rFonts w:cs="Arial"/>
          <w:szCs w:val="24"/>
        </w:rPr>
        <w:t>Promote and positively encourage best practice and effective ways of working, facilitating further development or change where this is needed.</w:t>
      </w:r>
    </w:p>
    <w:p w14:paraId="6C23CE32" w14:textId="77777777" w:rsidR="0060007C" w:rsidRPr="00762FBA" w:rsidRDefault="0060007C" w:rsidP="00CA2BB2">
      <w:pPr>
        <w:pStyle w:val="ListParagraph"/>
        <w:numPr>
          <w:ilvl w:val="0"/>
          <w:numId w:val="3"/>
        </w:numPr>
        <w:ind w:left="426"/>
        <w:rPr>
          <w:rFonts w:cs="Arial"/>
          <w:szCs w:val="24"/>
        </w:rPr>
      </w:pPr>
      <w:r w:rsidRPr="00762FBA">
        <w:rPr>
          <w:rFonts w:cs="Arial"/>
          <w:szCs w:val="24"/>
        </w:rPr>
        <w:t xml:space="preserve">Effective use of quality assessment tools and a range of evaluation methods to monitor and feedback on performance. </w:t>
      </w:r>
    </w:p>
    <w:p w14:paraId="34AA4575" w14:textId="77777777" w:rsidR="0060007C" w:rsidRPr="009021D6" w:rsidRDefault="0060007C" w:rsidP="0060007C">
      <w:pPr>
        <w:pStyle w:val="BodyText3"/>
        <w:rPr>
          <w:rFonts w:cs="Arial"/>
          <w:sz w:val="24"/>
          <w:szCs w:val="24"/>
        </w:rPr>
      </w:pPr>
    </w:p>
    <w:p w14:paraId="0337658F" w14:textId="77777777" w:rsidR="0060007C" w:rsidRPr="009021D6" w:rsidRDefault="0060007C" w:rsidP="0060007C">
      <w:pPr>
        <w:pStyle w:val="BodyText3"/>
        <w:tabs>
          <w:tab w:val="left" w:pos="8895"/>
        </w:tabs>
        <w:rPr>
          <w:rFonts w:cs="Arial"/>
          <w:b/>
          <w:sz w:val="24"/>
          <w:szCs w:val="24"/>
        </w:rPr>
      </w:pPr>
      <w:r w:rsidRPr="009021D6">
        <w:rPr>
          <w:rFonts w:cs="Arial"/>
          <w:b/>
          <w:sz w:val="24"/>
          <w:szCs w:val="24"/>
        </w:rPr>
        <w:t>Reporting and Accurate Recording</w:t>
      </w:r>
    </w:p>
    <w:p w14:paraId="7F3FE06F" w14:textId="77777777" w:rsidR="0060007C" w:rsidRPr="00762FBA" w:rsidRDefault="0060007C" w:rsidP="00CA2BB2">
      <w:pPr>
        <w:pStyle w:val="ListParagraph"/>
        <w:numPr>
          <w:ilvl w:val="0"/>
          <w:numId w:val="4"/>
        </w:numPr>
        <w:ind w:left="426"/>
        <w:rPr>
          <w:rFonts w:cs="Arial"/>
          <w:szCs w:val="24"/>
        </w:rPr>
      </w:pPr>
      <w:r w:rsidRPr="00762FBA">
        <w:rPr>
          <w:rFonts w:cs="Arial"/>
          <w:szCs w:val="24"/>
        </w:rPr>
        <w:t>Prepare reports as required, including more complex issues within the role</w:t>
      </w:r>
    </w:p>
    <w:p w14:paraId="5091F916" w14:textId="77777777" w:rsidR="0060007C" w:rsidRPr="00762FBA" w:rsidRDefault="0060007C" w:rsidP="00CA2BB2">
      <w:pPr>
        <w:pStyle w:val="ListParagraph"/>
        <w:numPr>
          <w:ilvl w:val="0"/>
          <w:numId w:val="4"/>
        </w:numPr>
        <w:ind w:left="426"/>
        <w:rPr>
          <w:rFonts w:cs="Arial"/>
          <w:szCs w:val="24"/>
        </w:rPr>
      </w:pPr>
      <w:r w:rsidRPr="00762FBA">
        <w:rPr>
          <w:rFonts w:cs="Arial"/>
          <w:szCs w:val="24"/>
        </w:rPr>
        <w:t>Where required review and evaluate reports, providing recommendations for improvement in your area of service where needed.</w:t>
      </w:r>
    </w:p>
    <w:p w14:paraId="0B0DAE04" w14:textId="77777777" w:rsidR="0060007C" w:rsidRPr="00762FBA" w:rsidRDefault="0060007C" w:rsidP="00CA2BB2">
      <w:pPr>
        <w:pStyle w:val="ListParagraph"/>
        <w:numPr>
          <w:ilvl w:val="0"/>
          <w:numId w:val="4"/>
        </w:numPr>
        <w:ind w:left="426"/>
        <w:rPr>
          <w:rFonts w:cs="Arial"/>
          <w:szCs w:val="24"/>
        </w:rPr>
      </w:pPr>
      <w:r w:rsidRPr="00762FBA">
        <w:rPr>
          <w:rFonts w:cs="Arial"/>
          <w:szCs w:val="24"/>
        </w:rPr>
        <w:t>Undertake audits to evaluate the quality of practice and report on findings that will actively contribute to improvements against performance indicators.</w:t>
      </w:r>
    </w:p>
    <w:p w14:paraId="26D98DF2" w14:textId="77777777" w:rsidR="0060007C" w:rsidRPr="009021D6" w:rsidRDefault="0060007C" w:rsidP="0060007C">
      <w:pPr>
        <w:pStyle w:val="BodyText3"/>
        <w:rPr>
          <w:rFonts w:cs="Arial"/>
          <w:sz w:val="24"/>
          <w:szCs w:val="24"/>
        </w:rPr>
      </w:pPr>
    </w:p>
    <w:p w14:paraId="03274320" w14:textId="77777777" w:rsidR="0060007C" w:rsidRPr="009021D6" w:rsidRDefault="0060007C" w:rsidP="0060007C">
      <w:pPr>
        <w:pStyle w:val="BodyText3"/>
        <w:rPr>
          <w:rFonts w:cs="Arial"/>
          <w:sz w:val="24"/>
          <w:szCs w:val="24"/>
        </w:rPr>
      </w:pPr>
      <w:r w:rsidRPr="009021D6">
        <w:rPr>
          <w:rFonts w:cs="Arial"/>
          <w:b/>
          <w:sz w:val="24"/>
          <w:szCs w:val="24"/>
        </w:rPr>
        <w:t>Multi-Agency and Partnership Working</w:t>
      </w:r>
    </w:p>
    <w:p w14:paraId="1446DDAC" w14:textId="77777777" w:rsidR="0060007C" w:rsidRPr="00762FBA" w:rsidRDefault="0060007C" w:rsidP="00CA2BB2">
      <w:pPr>
        <w:pStyle w:val="ListParagraph"/>
        <w:numPr>
          <w:ilvl w:val="0"/>
          <w:numId w:val="5"/>
        </w:numPr>
        <w:ind w:left="426"/>
        <w:rPr>
          <w:rFonts w:cs="Arial"/>
          <w:szCs w:val="24"/>
        </w:rPr>
      </w:pPr>
      <w:r w:rsidRPr="00762FBA">
        <w:rPr>
          <w:rFonts w:cs="Arial"/>
          <w:szCs w:val="24"/>
        </w:rPr>
        <w:t>Co-ordinate and/or lead partners to achieve successful outcomes for all children and young people within area of work.</w:t>
      </w:r>
    </w:p>
    <w:p w14:paraId="7DB2C80E" w14:textId="77777777" w:rsidR="0060007C" w:rsidRPr="00762FBA" w:rsidRDefault="0060007C" w:rsidP="00CA2BB2">
      <w:pPr>
        <w:pStyle w:val="ListParagraph"/>
        <w:numPr>
          <w:ilvl w:val="0"/>
          <w:numId w:val="5"/>
        </w:numPr>
        <w:ind w:left="426"/>
        <w:rPr>
          <w:rFonts w:cs="Arial"/>
          <w:szCs w:val="24"/>
        </w:rPr>
      </w:pPr>
      <w:r w:rsidRPr="00762FBA">
        <w:rPr>
          <w:rFonts w:cs="Arial"/>
          <w:szCs w:val="24"/>
        </w:rPr>
        <w:t>Promote, identify and share/model effective practice with relevant partners within scope of role.</w:t>
      </w:r>
    </w:p>
    <w:p w14:paraId="4EB1B73F" w14:textId="77777777" w:rsidR="0060007C" w:rsidRPr="00762FBA" w:rsidRDefault="0060007C" w:rsidP="00CA2BB2">
      <w:pPr>
        <w:pStyle w:val="ListParagraph"/>
        <w:numPr>
          <w:ilvl w:val="0"/>
          <w:numId w:val="5"/>
        </w:numPr>
        <w:ind w:left="426"/>
        <w:rPr>
          <w:rFonts w:cs="Arial"/>
          <w:szCs w:val="24"/>
        </w:rPr>
      </w:pPr>
      <w:r w:rsidRPr="00762FBA">
        <w:rPr>
          <w:rFonts w:cs="Arial"/>
          <w:szCs w:val="24"/>
        </w:rPr>
        <w:t xml:space="preserve">Encourage sustainable partnership working through the building of mutually supportive relationships between colleagues and partners. </w:t>
      </w:r>
    </w:p>
    <w:p w14:paraId="12CFD6F6" w14:textId="77777777" w:rsidR="0060007C" w:rsidRPr="00762FBA" w:rsidRDefault="0060007C" w:rsidP="00CA2BB2">
      <w:pPr>
        <w:pStyle w:val="ListParagraph"/>
        <w:numPr>
          <w:ilvl w:val="0"/>
          <w:numId w:val="5"/>
        </w:numPr>
        <w:ind w:left="426"/>
        <w:rPr>
          <w:rFonts w:cs="Arial"/>
          <w:szCs w:val="24"/>
        </w:rPr>
      </w:pPr>
      <w:r w:rsidRPr="00762FBA">
        <w:rPr>
          <w:rFonts w:cs="Arial"/>
          <w:szCs w:val="24"/>
        </w:rPr>
        <w:lastRenderedPageBreak/>
        <w:t>Promote the early intervention and prevention to professionals in a range of universal and specialist services.</w:t>
      </w:r>
    </w:p>
    <w:p w14:paraId="4A76647F" w14:textId="77777777" w:rsidR="0060007C" w:rsidRPr="00762FBA" w:rsidRDefault="0060007C" w:rsidP="00CA2BB2">
      <w:pPr>
        <w:pStyle w:val="ListParagraph"/>
        <w:numPr>
          <w:ilvl w:val="0"/>
          <w:numId w:val="5"/>
        </w:numPr>
        <w:ind w:left="426"/>
        <w:rPr>
          <w:rFonts w:cs="Arial"/>
          <w:szCs w:val="24"/>
        </w:rPr>
      </w:pPr>
      <w:r w:rsidRPr="00762FBA">
        <w:rPr>
          <w:rFonts w:cs="Arial"/>
          <w:szCs w:val="24"/>
        </w:rPr>
        <w:t xml:space="preserve">Work with colleagues to encourage effective collaborative working, actively seeking feedback to ensure effective impact. </w:t>
      </w:r>
    </w:p>
    <w:p w14:paraId="3AFA40C4" w14:textId="77777777" w:rsidR="0060007C" w:rsidRPr="00762FBA" w:rsidRDefault="0060007C" w:rsidP="00CA2BB2">
      <w:pPr>
        <w:pStyle w:val="ListParagraph"/>
        <w:numPr>
          <w:ilvl w:val="0"/>
          <w:numId w:val="5"/>
        </w:numPr>
        <w:ind w:left="426"/>
        <w:rPr>
          <w:rFonts w:cs="Arial"/>
          <w:b/>
          <w:szCs w:val="24"/>
        </w:rPr>
      </w:pPr>
      <w:r w:rsidRPr="00762FBA">
        <w:rPr>
          <w:rFonts w:cs="Arial"/>
          <w:szCs w:val="24"/>
        </w:rPr>
        <w:t xml:space="preserve">Offer professional advice, guidance and expertise to partners and other agencies. </w:t>
      </w:r>
    </w:p>
    <w:p w14:paraId="2D9376DF" w14:textId="77777777" w:rsidR="0060007C" w:rsidRPr="009021D6" w:rsidRDefault="0060007C" w:rsidP="0060007C">
      <w:pPr>
        <w:pStyle w:val="BodyText3"/>
        <w:rPr>
          <w:rFonts w:cs="Arial"/>
          <w:b/>
          <w:sz w:val="24"/>
          <w:szCs w:val="24"/>
        </w:rPr>
      </w:pPr>
    </w:p>
    <w:p w14:paraId="0D44106C" w14:textId="77777777" w:rsidR="0060007C" w:rsidRPr="009021D6" w:rsidRDefault="0060007C" w:rsidP="0060007C">
      <w:pPr>
        <w:pStyle w:val="BodyText3"/>
        <w:rPr>
          <w:rFonts w:cs="Arial"/>
          <w:b/>
          <w:sz w:val="24"/>
          <w:szCs w:val="24"/>
        </w:rPr>
      </w:pPr>
      <w:r w:rsidRPr="009021D6">
        <w:rPr>
          <w:rFonts w:cs="Arial"/>
          <w:b/>
          <w:sz w:val="24"/>
          <w:szCs w:val="24"/>
        </w:rPr>
        <w:t>Managing Risk and Safeguarding</w:t>
      </w:r>
    </w:p>
    <w:p w14:paraId="0736B6AF" w14:textId="77777777" w:rsidR="0060007C" w:rsidRPr="00762FBA" w:rsidRDefault="0060007C" w:rsidP="00CA2BB2">
      <w:pPr>
        <w:pStyle w:val="ListParagraph"/>
        <w:numPr>
          <w:ilvl w:val="0"/>
          <w:numId w:val="6"/>
        </w:numPr>
        <w:ind w:left="426"/>
        <w:rPr>
          <w:rFonts w:cs="Arial"/>
          <w:szCs w:val="24"/>
        </w:rPr>
      </w:pPr>
      <w:r w:rsidRPr="00762FBA">
        <w:rPr>
          <w:rFonts w:cs="Arial"/>
          <w:szCs w:val="24"/>
        </w:rPr>
        <w:t>The post-holder must show a commitment to safeguarding and promoting the welfare of children and young people.</w:t>
      </w:r>
    </w:p>
    <w:p w14:paraId="590B1AEF" w14:textId="77777777" w:rsidR="0060007C" w:rsidRPr="009021D6" w:rsidRDefault="0060007C" w:rsidP="0060007C">
      <w:pPr>
        <w:pStyle w:val="BodyText3"/>
        <w:ind w:left="426"/>
        <w:rPr>
          <w:rFonts w:cs="Arial"/>
          <w:sz w:val="24"/>
          <w:szCs w:val="24"/>
        </w:rPr>
      </w:pPr>
    </w:p>
    <w:p w14:paraId="1A1527FB" w14:textId="77777777" w:rsidR="0060007C" w:rsidRPr="009021D6" w:rsidRDefault="0060007C" w:rsidP="00CA2BB2">
      <w:pPr>
        <w:pStyle w:val="BodyText3"/>
        <w:numPr>
          <w:ilvl w:val="0"/>
          <w:numId w:val="6"/>
        </w:numPr>
        <w:tabs>
          <w:tab w:val="left" w:pos="-540"/>
        </w:tabs>
        <w:ind w:left="426"/>
        <w:rPr>
          <w:rFonts w:cs="Arial"/>
          <w:bCs/>
          <w:sz w:val="24"/>
          <w:szCs w:val="24"/>
        </w:rPr>
      </w:pPr>
      <w:r w:rsidRPr="009021D6">
        <w:rPr>
          <w:rFonts w:cs="Arial"/>
          <w:bCs/>
          <w:sz w:val="24"/>
          <w:szCs w:val="24"/>
        </w:rPr>
        <w:t>To undertake other tasks allocated by manager or senior colleagues, in keeping with the responsibilities of the grade:</w:t>
      </w:r>
    </w:p>
    <w:p w14:paraId="38AB83E7" w14:textId="77777777" w:rsidR="0060007C" w:rsidRPr="009021D6" w:rsidRDefault="0060007C" w:rsidP="00CA2BB2">
      <w:pPr>
        <w:pStyle w:val="BodyText3"/>
        <w:numPr>
          <w:ilvl w:val="1"/>
          <w:numId w:val="6"/>
        </w:numPr>
        <w:tabs>
          <w:tab w:val="left" w:pos="-540"/>
        </w:tabs>
        <w:ind w:left="993"/>
        <w:rPr>
          <w:rFonts w:cs="Arial"/>
          <w:bCs/>
          <w:sz w:val="24"/>
          <w:szCs w:val="24"/>
        </w:rPr>
      </w:pPr>
      <w:r w:rsidRPr="009021D6">
        <w:rPr>
          <w:rFonts w:cs="Arial"/>
          <w:bCs/>
          <w:sz w:val="24"/>
          <w:szCs w:val="24"/>
        </w:rPr>
        <w:t xml:space="preserve">Work in accordance with the Council’s statutory responsibilities, policies and service procedures and comply with equality and diversity policies, procedures and legislation. </w:t>
      </w:r>
    </w:p>
    <w:p w14:paraId="26F005D8" w14:textId="77777777" w:rsidR="0060007C" w:rsidRPr="00762FBA" w:rsidRDefault="0060007C" w:rsidP="00CA2BB2">
      <w:pPr>
        <w:pStyle w:val="ListParagraph"/>
        <w:numPr>
          <w:ilvl w:val="1"/>
          <w:numId w:val="6"/>
        </w:numPr>
        <w:ind w:left="993"/>
        <w:rPr>
          <w:rFonts w:cs="Arial"/>
          <w:szCs w:val="24"/>
        </w:rPr>
      </w:pPr>
      <w:r w:rsidRPr="00762FBA">
        <w:rPr>
          <w:rFonts w:cs="Arial"/>
          <w:szCs w:val="24"/>
        </w:rPr>
        <w:t>Maintaining customer confidentiality in accordance with the Data Protection Act and SCC guidance, including responding to any known data breaches.</w:t>
      </w:r>
    </w:p>
    <w:p w14:paraId="611CE989" w14:textId="77777777" w:rsidR="0060007C" w:rsidRPr="00762FBA" w:rsidRDefault="0060007C" w:rsidP="00CA2BB2">
      <w:pPr>
        <w:pStyle w:val="ListParagraph"/>
        <w:numPr>
          <w:ilvl w:val="1"/>
          <w:numId w:val="6"/>
        </w:numPr>
        <w:ind w:left="993"/>
        <w:rPr>
          <w:rFonts w:cs="Arial"/>
          <w:szCs w:val="24"/>
        </w:rPr>
      </w:pPr>
      <w:r w:rsidRPr="00762FBA">
        <w:rPr>
          <w:rFonts w:cs="Arial"/>
          <w:szCs w:val="24"/>
        </w:rPr>
        <w:t>Having regard to best value principles and monitoring within your area of responsibility.</w:t>
      </w:r>
    </w:p>
    <w:p w14:paraId="2D382435" w14:textId="77777777" w:rsidR="0060007C" w:rsidRDefault="0060007C" w:rsidP="00CA2BB2">
      <w:pPr>
        <w:pStyle w:val="ListParagraph"/>
        <w:numPr>
          <w:ilvl w:val="1"/>
          <w:numId w:val="6"/>
        </w:numPr>
        <w:ind w:left="993"/>
        <w:rPr>
          <w:rFonts w:cs="Arial"/>
          <w:szCs w:val="24"/>
        </w:rPr>
      </w:pPr>
      <w:r w:rsidRPr="00762FBA">
        <w:rPr>
          <w:rFonts w:cs="Arial"/>
          <w:szCs w:val="24"/>
        </w:rPr>
        <w:t xml:space="preserve">Participating and co-ordinating, training and development opportunities, in order to improve knowledge, skills and effectiveness of self and colleagues. </w:t>
      </w:r>
    </w:p>
    <w:p w14:paraId="144EB498" w14:textId="77777777" w:rsidR="0060007C" w:rsidRDefault="0060007C" w:rsidP="0060007C">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60007C" w:rsidRPr="00162B93" w14:paraId="5FD838D4" w14:textId="77777777" w:rsidTr="007B0C26">
        <w:trPr>
          <w:trHeight w:val="487"/>
        </w:trPr>
        <w:tc>
          <w:tcPr>
            <w:tcW w:w="9808" w:type="dxa"/>
            <w:shd w:val="clear" w:color="auto" w:fill="171796"/>
            <w:vAlign w:val="center"/>
          </w:tcPr>
          <w:p w14:paraId="15079B29" w14:textId="24A95429" w:rsidR="0060007C" w:rsidRPr="00162B93" w:rsidRDefault="0060007C" w:rsidP="007B0C26">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06385535" w14:textId="77777777" w:rsidR="0060007C" w:rsidRPr="00C269DD" w:rsidRDefault="0060007C" w:rsidP="0060007C">
      <w:pPr>
        <w:rPr>
          <w:rFonts w:cs="Arial"/>
          <w:szCs w:val="24"/>
        </w:rPr>
      </w:pPr>
      <w:r w:rsidRPr="00C269DD">
        <w:rPr>
          <w:rFonts w:cs="Arial"/>
          <w:szCs w:val="24"/>
        </w:rPr>
        <w:t>The adviser will:</w:t>
      </w:r>
    </w:p>
    <w:p w14:paraId="3A299910" w14:textId="77777777" w:rsidR="0060007C" w:rsidRPr="00490A1F" w:rsidRDefault="0060007C" w:rsidP="00CA2BB2">
      <w:pPr>
        <w:pStyle w:val="ListParagraph"/>
        <w:numPr>
          <w:ilvl w:val="0"/>
          <w:numId w:val="7"/>
        </w:numPr>
        <w:ind w:left="426"/>
        <w:rPr>
          <w:rFonts w:cs="Arial"/>
          <w:szCs w:val="24"/>
        </w:rPr>
      </w:pPr>
      <w:r w:rsidRPr="00490A1F">
        <w:rPr>
          <w:rFonts w:cs="Arial"/>
          <w:szCs w:val="24"/>
        </w:rPr>
        <w:t>Have access to a line manager for decisions that fall outside their delegated responsibilities.</w:t>
      </w:r>
    </w:p>
    <w:p w14:paraId="68E1C73D" w14:textId="77777777" w:rsidR="0060007C" w:rsidRPr="00490A1F" w:rsidRDefault="0060007C" w:rsidP="00CA2BB2">
      <w:pPr>
        <w:pStyle w:val="ListParagraph"/>
        <w:numPr>
          <w:ilvl w:val="0"/>
          <w:numId w:val="7"/>
        </w:numPr>
        <w:ind w:left="426"/>
        <w:rPr>
          <w:rFonts w:cs="Arial"/>
          <w:szCs w:val="24"/>
        </w:rPr>
      </w:pPr>
      <w:r w:rsidRPr="00490A1F">
        <w:rPr>
          <w:rFonts w:cs="Arial"/>
          <w:szCs w:val="24"/>
        </w:rPr>
        <w:t>Be required to organise their own workload</w:t>
      </w:r>
      <w:r>
        <w:rPr>
          <w:rFonts w:cs="Arial"/>
          <w:szCs w:val="24"/>
        </w:rPr>
        <w:t>.</w:t>
      </w:r>
    </w:p>
    <w:p w14:paraId="38A5537D" w14:textId="77777777" w:rsidR="0060007C" w:rsidRPr="00490A1F" w:rsidRDefault="0060007C" w:rsidP="00CA2BB2">
      <w:pPr>
        <w:pStyle w:val="ListParagraph"/>
        <w:numPr>
          <w:ilvl w:val="0"/>
          <w:numId w:val="7"/>
        </w:numPr>
        <w:ind w:left="426"/>
        <w:rPr>
          <w:rFonts w:cs="Arial"/>
          <w:szCs w:val="24"/>
        </w:rPr>
      </w:pPr>
      <w:r w:rsidRPr="00490A1F">
        <w:rPr>
          <w:rFonts w:cs="Arial"/>
          <w:szCs w:val="24"/>
        </w:rPr>
        <w:t>Respond to unanticipated problems as appropriate to your role</w:t>
      </w:r>
      <w:r>
        <w:rPr>
          <w:rFonts w:cs="Arial"/>
          <w:szCs w:val="24"/>
        </w:rPr>
        <w:t>.</w:t>
      </w:r>
    </w:p>
    <w:p w14:paraId="3980C491" w14:textId="77777777" w:rsidR="0060007C" w:rsidRPr="00490A1F" w:rsidRDefault="0060007C" w:rsidP="00CA2BB2">
      <w:pPr>
        <w:pStyle w:val="ListParagraph"/>
        <w:numPr>
          <w:ilvl w:val="0"/>
          <w:numId w:val="7"/>
        </w:numPr>
        <w:ind w:left="426"/>
        <w:rPr>
          <w:rFonts w:cs="Arial"/>
          <w:szCs w:val="24"/>
        </w:rPr>
      </w:pPr>
      <w:r w:rsidRPr="00490A1F">
        <w:rPr>
          <w:rFonts w:cs="Arial"/>
          <w:szCs w:val="24"/>
        </w:rPr>
        <w:t xml:space="preserve">Escalate issues to line manager that are more complex or have wider implications. </w:t>
      </w:r>
    </w:p>
    <w:p w14:paraId="1C01C692" w14:textId="77777777" w:rsidR="0060007C" w:rsidRPr="00490A1F" w:rsidRDefault="0060007C" w:rsidP="00CA2BB2">
      <w:pPr>
        <w:pStyle w:val="ListParagraph"/>
        <w:numPr>
          <w:ilvl w:val="0"/>
          <w:numId w:val="7"/>
        </w:numPr>
        <w:ind w:left="426"/>
        <w:rPr>
          <w:rFonts w:cs="Arial"/>
          <w:szCs w:val="24"/>
        </w:rPr>
      </w:pPr>
      <w:r w:rsidRPr="00490A1F">
        <w:rPr>
          <w:rFonts w:cs="Arial"/>
          <w:szCs w:val="24"/>
        </w:rPr>
        <w:t xml:space="preserve">Offer advice and guidance to colleagues and partners about specific area of expertise.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7F90C529" w14:textId="77777777" w:rsidR="00F3266D" w:rsidRPr="00180D91" w:rsidRDefault="00F3266D" w:rsidP="00F3266D">
      <w:pPr>
        <w:rPr>
          <w:rFonts w:eastAsiaTheme="minorHAnsi" w:cs="Arial"/>
          <w:szCs w:val="24"/>
        </w:rPr>
      </w:pPr>
      <w:r w:rsidRPr="00180D91">
        <w:rPr>
          <w:rFonts w:eastAsiaTheme="minorHAnsi" w:cs="Arial"/>
          <w:szCs w:val="24"/>
        </w:rPr>
        <w:t xml:space="preserve">The Early Years and Childcare (EYC) Service’s role in supporting quality in early years provision is crucial. Improving the quality of early years provision helps improve long term outcomes for children. High quality is central to an early years system that has the confidence of parents, delivers both positive experiences and good outcomes for children, and helps to diminish the difference between the most disadvantaged children and the rest. </w:t>
      </w:r>
    </w:p>
    <w:p w14:paraId="6FE8B9EA" w14:textId="77777777" w:rsidR="00F3266D" w:rsidRDefault="00F3266D" w:rsidP="00F3266D">
      <w:pPr>
        <w:rPr>
          <w:rFonts w:eastAsiaTheme="minorHAnsi" w:cs="Arial"/>
          <w:szCs w:val="24"/>
        </w:rPr>
      </w:pPr>
    </w:p>
    <w:p w14:paraId="4E31484F" w14:textId="77777777" w:rsidR="00F3266D" w:rsidRPr="00180D91" w:rsidRDefault="00F3266D" w:rsidP="00F3266D">
      <w:pPr>
        <w:rPr>
          <w:rFonts w:eastAsiaTheme="minorHAnsi" w:cs="Arial"/>
          <w:szCs w:val="24"/>
        </w:rPr>
      </w:pPr>
      <w:r w:rsidRPr="00180D91">
        <w:rPr>
          <w:rFonts w:eastAsiaTheme="minorHAnsi" w:cs="Arial"/>
          <w:szCs w:val="24"/>
        </w:rPr>
        <w:t>The Government’s commitment to providing 30 hours of funded childcare to working families means that more children will spend longer hours in formal childcare. We have a responsibility to make sure that these children are spending their time in high quality care that supports child development and learning.</w:t>
      </w:r>
    </w:p>
    <w:p w14:paraId="53AFD3BE" w14:textId="77777777" w:rsidR="00F3266D" w:rsidRDefault="00F3266D" w:rsidP="00F3266D">
      <w:pPr>
        <w:rPr>
          <w:rFonts w:eastAsiaTheme="minorHAnsi" w:cs="Arial"/>
          <w:szCs w:val="24"/>
        </w:rPr>
      </w:pPr>
    </w:p>
    <w:p w14:paraId="1B5B0016" w14:textId="77777777" w:rsidR="00F3266D" w:rsidRDefault="00F3266D" w:rsidP="00F3266D">
      <w:pPr>
        <w:rPr>
          <w:rFonts w:eastAsiaTheme="minorHAnsi" w:cs="Arial"/>
          <w:szCs w:val="24"/>
        </w:rPr>
      </w:pPr>
      <w:r w:rsidRPr="00180D91">
        <w:rPr>
          <w:rFonts w:eastAsiaTheme="minorHAnsi" w:cs="Arial"/>
          <w:szCs w:val="24"/>
        </w:rPr>
        <w:t>The role of the service is critical in supporting early years providers to deliver flexible and high-quality care to children with special educational needs and disabilities (SEND).</w:t>
      </w:r>
    </w:p>
    <w:p w14:paraId="0D1EFA3A" w14:textId="77777777" w:rsidR="00F3266D" w:rsidRDefault="00F3266D" w:rsidP="00F3266D">
      <w:pPr>
        <w:rPr>
          <w:rFonts w:eastAsiaTheme="minorHAnsi" w:cs="Arial"/>
          <w:szCs w:val="24"/>
        </w:rPr>
      </w:pPr>
    </w:p>
    <w:p w14:paraId="78723951" w14:textId="77777777" w:rsidR="00F3266D" w:rsidRDefault="00F3266D" w:rsidP="00F3266D">
      <w:pPr>
        <w:rPr>
          <w:rFonts w:eastAsiaTheme="minorHAnsi" w:cs="Arial"/>
          <w:szCs w:val="24"/>
        </w:rPr>
      </w:pPr>
      <w:r w:rsidRPr="00180D91">
        <w:rPr>
          <w:rFonts w:eastAsiaTheme="minorHAnsi" w:cs="Arial"/>
          <w:szCs w:val="24"/>
        </w:rPr>
        <w:lastRenderedPageBreak/>
        <w:t>The EYC service has a sufficiency duty which is</w:t>
      </w:r>
      <w:r>
        <w:rPr>
          <w:rFonts w:eastAsiaTheme="minorHAnsi" w:cs="Arial"/>
          <w:szCs w:val="24"/>
        </w:rPr>
        <w:t xml:space="preserve"> </w:t>
      </w:r>
      <w:r w:rsidRPr="00180D91">
        <w:rPr>
          <w:rFonts w:eastAsiaTheme="minorHAnsi" w:cs="Arial"/>
          <w:szCs w:val="24"/>
        </w:rPr>
        <w:t>to secure sufficient childcare, so far as is reasonably practicable, for working parents, or parents who are studying or training for employment, for children aged 0-14 (or up to 18 for disabled children).</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2317B447" w14:textId="1857AB96" w:rsidR="00F3266D" w:rsidRDefault="00F3266D" w:rsidP="00F3266D">
      <w:r>
        <w:t>To work with individual children, families and Early Years and Childcare Providers to:</w:t>
      </w:r>
    </w:p>
    <w:p w14:paraId="43F06CBF" w14:textId="77777777" w:rsidR="00F3266D" w:rsidRDefault="00F3266D" w:rsidP="00F3266D">
      <w:pPr>
        <w:rPr>
          <w:iCs/>
        </w:rPr>
      </w:pPr>
    </w:p>
    <w:p w14:paraId="09DFE8AB" w14:textId="14F2EB13" w:rsidR="00F3266D" w:rsidRPr="00F3266D" w:rsidRDefault="00F3266D" w:rsidP="00CA2BB2">
      <w:pPr>
        <w:pStyle w:val="ListParagraph"/>
        <w:numPr>
          <w:ilvl w:val="0"/>
          <w:numId w:val="8"/>
        </w:numPr>
        <w:rPr>
          <w:iCs/>
        </w:rPr>
      </w:pPr>
      <w:r w:rsidRPr="00F3266D">
        <w:rPr>
          <w:iCs/>
        </w:rPr>
        <w:t>Raise standards of achievement for all children and improve outcomes for the most vulnerable.</w:t>
      </w:r>
    </w:p>
    <w:p w14:paraId="529BEA0B" w14:textId="3BA3C615" w:rsidR="00F3266D" w:rsidRPr="00F3266D" w:rsidRDefault="00F3266D" w:rsidP="00CA2BB2">
      <w:pPr>
        <w:pStyle w:val="ListParagraph"/>
        <w:numPr>
          <w:ilvl w:val="0"/>
          <w:numId w:val="8"/>
        </w:numPr>
        <w:rPr>
          <w:iCs/>
        </w:rPr>
      </w:pPr>
      <w:r w:rsidRPr="00F3266D">
        <w:rPr>
          <w:iCs/>
        </w:rPr>
        <w:t>Undertake work directly with EYC providers in the following areas: quality improvement, inclusion, compliance, sufficiency and market shaping.</w:t>
      </w:r>
    </w:p>
    <w:p w14:paraId="23F9461B" w14:textId="4A7D1537" w:rsidR="00F3266D" w:rsidRPr="00F3266D" w:rsidRDefault="00F3266D" w:rsidP="00CA2BB2">
      <w:pPr>
        <w:pStyle w:val="ListParagraph"/>
        <w:numPr>
          <w:ilvl w:val="0"/>
          <w:numId w:val="8"/>
        </w:numPr>
        <w:rPr>
          <w:iCs/>
        </w:rPr>
      </w:pPr>
      <w:r w:rsidRPr="00F3266D">
        <w:rPr>
          <w:iCs/>
        </w:rPr>
        <w:t>Undertake work directly with EYC providers, individual children and families to maximise the take–up of funded early education places for two, three and four year olds.</w:t>
      </w:r>
    </w:p>
    <w:p w14:paraId="72092BDB" w14:textId="61E5DDDB" w:rsidR="00F3266D" w:rsidRPr="00F3266D" w:rsidRDefault="00F3266D" w:rsidP="00CA2BB2">
      <w:pPr>
        <w:pStyle w:val="ListParagraph"/>
        <w:numPr>
          <w:ilvl w:val="0"/>
          <w:numId w:val="8"/>
        </w:numPr>
        <w:rPr>
          <w:iCs/>
        </w:rPr>
      </w:pPr>
      <w:r>
        <w:rPr>
          <w:iCs/>
        </w:rPr>
        <w:t>P</w:t>
      </w:r>
      <w:r w:rsidRPr="00F3266D">
        <w:rPr>
          <w:iCs/>
        </w:rPr>
        <w:t>rovide support to nursery classes in schools.</w:t>
      </w:r>
    </w:p>
    <w:p w14:paraId="28E3D051" w14:textId="09767CC1" w:rsidR="00F3266D" w:rsidRPr="00F3266D" w:rsidRDefault="00F3266D" w:rsidP="00CA2BB2">
      <w:pPr>
        <w:pStyle w:val="ListParagraph"/>
        <w:numPr>
          <w:ilvl w:val="0"/>
          <w:numId w:val="8"/>
        </w:numPr>
        <w:rPr>
          <w:iCs/>
        </w:rPr>
      </w:pPr>
      <w:r w:rsidRPr="00F3266D">
        <w:rPr>
          <w:iCs/>
        </w:rPr>
        <w:t>Provide support to reception classes in maintained schools when required to do so, including profile moderation.</w:t>
      </w:r>
    </w:p>
    <w:p w14:paraId="1FA68F3D" w14:textId="3E56C9E7" w:rsidR="00F3266D" w:rsidRPr="00F3266D" w:rsidRDefault="00F3266D" w:rsidP="00CA2BB2">
      <w:pPr>
        <w:pStyle w:val="ListParagraph"/>
        <w:numPr>
          <w:ilvl w:val="0"/>
          <w:numId w:val="8"/>
        </w:numPr>
        <w:rPr>
          <w:iCs/>
        </w:rPr>
      </w:pPr>
      <w:r w:rsidRPr="00F3266D">
        <w:rPr>
          <w:iCs/>
        </w:rPr>
        <w:t>Provide support to wraparound provision across the county.</w:t>
      </w:r>
    </w:p>
    <w:p w14:paraId="32B67C9F" w14:textId="61560152" w:rsidR="00F3266D" w:rsidRPr="00F3266D" w:rsidRDefault="00F3266D" w:rsidP="00CA2BB2">
      <w:pPr>
        <w:pStyle w:val="ListParagraph"/>
        <w:numPr>
          <w:ilvl w:val="0"/>
          <w:numId w:val="8"/>
        </w:numPr>
        <w:rPr>
          <w:rFonts w:cs="Arial"/>
          <w:bCs/>
          <w:szCs w:val="24"/>
        </w:rPr>
      </w:pPr>
      <w:r w:rsidRPr="00F3266D">
        <w:rPr>
          <w:iCs/>
        </w:rPr>
        <w:t>Collect and collate data for monitoring and reporting purposes; this will include data that relates to our service priorities and statutory duties.</w:t>
      </w:r>
    </w:p>
    <w:p w14:paraId="7A5CE1D1" w14:textId="63FB31CC" w:rsidR="00F3266D" w:rsidRPr="00F3266D" w:rsidRDefault="00F3266D" w:rsidP="00CA2BB2">
      <w:pPr>
        <w:pStyle w:val="ListParagraph"/>
        <w:numPr>
          <w:ilvl w:val="0"/>
          <w:numId w:val="8"/>
        </w:numPr>
        <w:rPr>
          <w:iCs/>
        </w:rPr>
      </w:pPr>
      <w:r w:rsidRPr="00F3266D">
        <w:rPr>
          <w:iCs/>
        </w:rPr>
        <w:t xml:space="preserve">Undertake work allocated to you by your line-manager that is both reactive and proactive. </w:t>
      </w:r>
    </w:p>
    <w:p w14:paraId="11336464" w14:textId="741E6CE3" w:rsidR="00F3266D" w:rsidRPr="00F3266D" w:rsidRDefault="00F3266D" w:rsidP="00CA2BB2">
      <w:pPr>
        <w:pStyle w:val="ListParagraph"/>
        <w:numPr>
          <w:ilvl w:val="0"/>
          <w:numId w:val="8"/>
        </w:numPr>
        <w:rPr>
          <w:rFonts w:cs="Arial"/>
          <w:bCs/>
          <w:szCs w:val="24"/>
        </w:rPr>
      </w:pPr>
      <w:r w:rsidRPr="00F3266D">
        <w:rPr>
          <w:iCs/>
        </w:rPr>
        <w:t>Reactive work will, for example, be in response to an Ofsted inspection outcome, referral of child or family and proactive work will be promoting (quality) improvement, compliance, sufficiency and market shaping and will be based on both your professional expertise and sound analysis of data.</w:t>
      </w:r>
    </w:p>
    <w:p w14:paraId="22023DBD" w14:textId="3B5B02B8" w:rsidR="00F3266D" w:rsidRPr="00F3266D" w:rsidRDefault="00F3266D" w:rsidP="00CA2BB2">
      <w:pPr>
        <w:pStyle w:val="ListParagraph"/>
        <w:numPr>
          <w:ilvl w:val="0"/>
          <w:numId w:val="8"/>
        </w:numPr>
        <w:rPr>
          <w:rFonts w:cs="Arial"/>
          <w:bCs/>
          <w:szCs w:val="24"/>
        </w:rPr>
      </w:pPr>
      <w:r w:rsidRPr="00F3266D">
        <w:rPr>
          <w:iCs/>
        </w:rPr>
        <w:t>Challenge all providers to be at least good.</w:t>
      </w:r>
    </w:p>
    <w:p w14:paraId="67B908FF" w14:textId="37027707" w:rsidR="00401035" w:rsidRPr="00F3266D" w:rsidRDefault="00F3266D" w:rsidP="00CA2BB2">
      <w:pPr>
        <w:pStyle w:val="ListParagraph"/>
        <w:numPr>
          <w:ilvl w:val="0"/>
          <w:numId w:val="8"/>
        </w:numPr>
        <w:rPr>
          <w:rFonts w:cs="Arial"/>
          <w:szCs w:val="24"/>
        </w:rPr>
      </w:pPr>
      <w:r w:rsidRPr="00F3266D">
        <w:rPr>
          <w:iCs/>
        </w:rPr>
        <w:t>Liaise with colleagues (internal and external) to ensure the needs of individual children are met and that they are able to achieve their capability in the EYFS.</w:t>
      </w:r>
      <w:r w:rsidRPr="00F3266D">
        <w:rPr>
          <w:iCs/>
        </w:rPr>
        <w:br/>
      </w: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49766376" w14:textId="77777777" w:rsidR="00F3266D" w:rsidRPr="00F3266D" w:rsidRDefault="00F3266D" w:rsidP="00CA2BB2">
      <w:pPr>
        <w:pStyle w:val="ListParagraph"/>
        <w:numPr>
          <w:ilvl w:val="0"/>
          <w:numId w:val="9"/>
        </w:numPr>
        <w:tabs>
          <w:tab w:val="left" w:pos="34"/>
        </w:tabs>
        <w:rPr>
          <w:rFonts w:eastAsia="Arial" w:cs="Arial"/>
          <w:color w:val="242424"/>
        </w:rPr>
      </w:pPr>
      <w:r w:rsidRPr="00F3266D">
        <w:rPr>
          <w:rFonts w:eastAsia="Arial" w:cs="Arial"/>
        </w:rPr>
        <w:t xml:space="preserve">A degree </w:t>
      </w:r>
      <w:r w:rsidRPr="00F3266D">
        <w:rPr>
          <w:rFonts w:eastAsia="Arial" w:cs="Arial"/>
          <w:b/>
          <w:bCs/>
        </w:rPr>
        <w:t>and</w:t>
      </w:r>
      <w:r w:rsidRPr="00F3266D">
        <w:rPr>
          <w:rFonts w:eastAsia="Arial" w:cs="Arial"/>
        </w:rPr>
        <w:t xml:space="preserve"> either Qualified Teacher Status (</w:t>
      </w:r>
      <w:r w:rsidRPr="00F3266D">
        <w:rPr>
          <w:rFonts w:eastAsia="Arial" w:cs="Arial"/>
          <w:color w:val="242424"/>
          <w:shd w:val="clear" w:color="auto" w:fill="FFFFFF"/>
        </w:rPr>
        <w:t xml:space="preserve">QTS) or Early Years Professional status (EYP) or Early Years Teacher status (EYT). </w:t>
      </w:r>
    </w:p>
    <w:p w14:paraId="5DD27F7B" w14:textId="77777777" w:rsidR="00F3266D" w:rsidRPr="00F3266D" w:rsidRDefault="00F3266D" w:rsidP="00CA2BB2">
      <w:pPr>
        <w:pStyle w:val="ListParagraph"/>
        <w:numPr>
          <w:ilvl w:val="0"/>
          <w:numId w:val="9"/>
        </w:numPr>
        <w:rPr>
          <w:rFonts w:eastAsia="Arial" w:cs="Arial"/>
        </w:rPr>
      </w:pPr>
      <w:r w:rsidRPr="00F3266D">
        <w:rPr>
          <w:rFonts w:eastAsia="Arial" w:cs="Arial"/>
        </w:rPr>
        <w:t>Track record in own professional development.</w:t>
      </w:r>
    </w:p>
    <w:p w14:paraId="6F7174D0" w14:textId="77777777" w:rsidR="00F3266D" w:rsidRPr="00F3266D" w:rsidRDefault="00F3266D" w:rsidP="00CA2BB2">
      <w:pPr>
        <w:pStyle w:val="ListParagraph"/>
        <w:numPr>
          <w:ilvl w:val="0"/>
          <w:numId w:val="9"/>
        </w:numPr>
        <w:tabs>
          <w:tab w:val="left" w:pos="34"/>
        </w:tabs>
        <w:rPr>
          <w:rFonts w:eastAsia="Arial" w:cs="Arial"/>
        </w:rPr>
      </w:pPr>
      <w:r w:rsidRPr="00F3266D">
        <w:rPr>
          <w:rFonts w:eastAsia="Arial" w:cs="Arial"/>
        </w:rPr>
        <w:t>Further relevant professional study to an advanced level.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7B29ECE3" w:rsidR="003A2A96" w:rsidRPr="0060007C" w:rsidRDefault="0099172B" w:rsidP="00CA2BB2">
      <w:pPr>
        <w:pStyle w:val="ListParagraph"/>
        <w:numPr>
          <w:ilvl w:val="0"/>
          <w:numId w:val="9"/>
        </w:numPr>
        <w:rPr>
          <w:rFonts w:cs="Arial"/>
          <w:bCs/>
          <w:szCs w:val="24"/>
        </w:rPr>
      </w:pPr>
      <w:r w:rsidRPr="0060007C">
        <w:rPr>
          <w:rFonts w:cs="Arial"/>
          <w:bCs/>
          <w:szCs w:val="24"/>
        </w:rPr>
        <w:t>Demonstrates a passion</w:t>
      </w:r>
      <w:r w:rsidR="007276E8" w:rsidRPr="0060007C">
        <w:rPr>
          <w:rFonts w:cs="Arial"/>
          <w:bCs/>
          <w:szCs w:val="24"/>
        </w:rPr>
        <w:t xml:space="preserve"> for making a positive difference for Suffolk.</w:t>
      </w:r>
    </w:p>
    <w:p w14:paraId="753E13D9" w14:textId="1B73C2A0" w:rsidR="006512CC" w:rsidRDefault="006512CC" w:rsidP="00CA2BB2">
      <w:pPr>
        <w:pStyle w:val="ListParagraph"/>
        <w:numPr>
          <w:ilvl w:val="0"/>
          <w:numId w:val="9"/>
        </w:numPr>
      </w:pPr>
      <w:r>
        <w:t xml:space="preserve">Shares our </w:t>
      </w:r>
      <w:bookmarkStart w:id="1" w:name="_Hlk68683140"/>
      <w:r w:rsidR="004B62B4">
        <w:rPr>
          <w:rFonts w:cs="Arial"/>
          <w:szCs w:val="24"/>
        </w:rPr>
        <w:fldChar w:fldCharType="begin"/>
      </w:r>
      <w:r w:rsidR="004B62B4">
        <w:rPr>
          <w:rFonts w:cs="Arial"/>
          <w:szCs w:val="24"/>
        </w:rPr>
        <w:instrText>HYPERLINK "https://www.careers.suffolk.gov.uk/home/about/our-values"</w:instrText>
      </w:r>
      <w:r w:rsidR="004B62B4">
        <w:rPr>
          <w:rFonts w:cs="Arial"/>
          <w:szCs w:val="24"/>
        </w:rPr>
      </w:r>
      <w:r w:rsidR="004B62B4">
        <w:rPr>
          <w:rFonts w:cs="Arial"/>
          <w:szCs w:val="24"/>
        </w:rPr>
        <w:fldChar w:fldCharType="separate"/>
      </w:r>
      <w:r w:rsidRPr="004B62B4">
        <w:rPr>
          <w:rStyle w:val="Hyperlink"/>
          <w:rFonts w:cs="Arial"/>
          <w:szCs w:val="24"/>
        </w:rPr>
        <w:t>WE ASPIRE</w:t>
      </w:r>
      <w:bookmarkEnd w:id="1"/>
      <w:r w:rsidR="004B62B4">
        <w:rPr>
          <w:rFonts w:cs="Arial"/>
          <w:szCs w:val="24"/>
        </w:rPr>
        <w:fldChar w:fldCharType="end"/>
      </w:r>
      <w:r w:rsidRPr="0060007C">
        <w:rPr>
          <w:rFonts w:cs="Arial"/>
          <w:color w:val="2E74B5" w:themeColor="accent1" w:themeShade="BF"/>
          <w:szCs w:val="24"/>
        </w:rPr>
        <w:t xml:space="preserve"> </w:t>
      </w:r>
      <w:r>
        <w:t>Values and strives to lead by example in relation to these.</w:t>
      </w:r>
    </w:p>
    <w:p w14:paraId="1E4E08C5" w14:textId="77777777" w:rsidR="00C65DC7" w:rsidRDefault="00C65DC7" w:rsidP="00CA2BB2">
      <w:pPr>
        <w:pStyle w:val="ListParagraph"/>
        <w:numPr>
          <w:ilvl w:val="0"/>
          <w:numId w:val="9"/>
        </w:numPr>
      </w:pPr>
      <w:r>
        <w:t>A strong commitment to fairness and Equality, Diversity and Inclusion (EDI).</w:t>
      </w:r>
    </w:p>
    <w:p w14:paraId="42C752CC" w14:textId="77777777" w:rsidR="00BD198F" w:rsidRDefault="00BD198F" w:rsidP="00CA2BB2">
      <w:pPr>
        <w:pStyle w:val="ListParagraph"/>
        <w:numPr>
          <w:ilvl w:val="0"/>
          <w:numId w:val="9"/>
        </w:numPr>
      </w:pPr>
      <w:r>
        <w:t>Strives to continuously improve in everything they do, taking the initiative to learn and develop.</w:t>
      </w:r>
    </w:p>
    <w:p w14:paraId="431B309D" w14:textId="40A53C70" w:rsidR="007276E8" w:rsidRPr="0060007C" w:rsidRDefault="007D3698" w:rsidP="00CA2BB2">
      <w:pPr>
        <w:pStyle w:val="ListParagraph"/>
        <w:numPr>
          <w:ilvl w:val="0"/>
          <w:numId w:val="9"/>
        </w:numPr>
        <w:rPr>
          <w:rFonts w:cs="Arial"/>
          <w:bCs/>
          <w:szCs w:val="24"/>
        </w:rPr>
      </w:pPr>
      <w:r w:rsidRPr="0060007C">
        <w:rPr>
          <w:rFonts w:cs="Arial"/>
          <w:bCs/>
          <w:szCs w:val="24"/>
        </w:rPr>
        <w:lastRenderedPageBreak/>
        <w:t>Brings creativity into their work</w:t>
      </w:r>
      <w:r w:rsidR="0077075D" w:rsidRPr="0060007C">
        <w:rPr>
          <w:rFonts w:cs="Arial"/>
          <w:bCs/>
          <w:szCs w:val="24"/>
        </w:rPr>
        <w:t xml:space="preserve"> through </w:t>
      </w:r>
      <w:r w:rsidR="001A1142" w:rsidRPr="0060007C">
        <w:rPr>
          <w:rFonts w:cs="Arial"/>
          <w:bCs/>
          <w:szCs w:val="24"/>
        </w:rPr>
        <w:t>innovation and</w:t>
      </w:r>
      <w:r w:rsidR="0077075D" w:rsidRPr="0060007C">
        <w:rPr>
          <w:rFonts w:cs="Arial"/>
          <w:bCs/>
          <w:szCs w:val="24"/>
        </w:rPr>
        <w:t xml:space="preserve"> open</w:t>
      </w:r>
      <w:r w:rsidR="001A1142" w:rsidRPr="0060007C">
        <w:rPr>
          <w:rFonts w:cs="Arial"/>
          <w:bCs/>
          <w:szCs w:val="24"/>
        </w:rPr>
        <w:t>ness</w:t>
      </w:r>
      <w:r w:rsidR="0077075D" w:rsidRPr="0060007C">
        <w:rPr>
          <w:rFonts w:cs="Arial"/>
          <w:bCs/>
          <w:szCs w:val="24"/>
        </w:rPr>
        <w:t xml:space="preserve"> to change.</w:t>
      </w:r>
    </w:p>
    <w:p w14:paraId="133900C0" w14:textId="6D444934" w:rsidR="00A5398D" w:rsidRPr="0060007C" w:rsidRDefault="00A5398D" w:rsidP="00CA2BB2">
      <w:pPr>
        <w:pStyle w:val="ListParagraph"/>
        <w:numPr>
          <w:ilvl w:val="0"/>
          <w:numId w:val="9"/>
        </w:numPr>
        <w:rPr>
          <w:rFonts w:cs="Arial"/>
          <w:bCs/>
          <w:szCs w:val="24"/>
        </w:rPr>
      </w:pPr>
      <w:r w:rsidRPr="0060007C">
        <w:rPr>
          <w:rFonts w:cs="Arial"/>
          <w:bCs/>
          <w:szCs w:val="24"/>
        </w:rPr>
        <w:t xml:space="preserve">Collaborates well with others </w:t>
      </w:r>
      <w:r w:rsidR="0077075D" w:rsidRPr="0060007C">
        <w:rPr>
          <w:rFonts w:cs="Arial"/>
          <w:bCs/>
          <w:szCs w:val="24"/>
        </w:rPr>
        <w:t>and o</w:t>
      </w:r>
      <w:r w:rsidRPr="0060007C">
        <w:rPr>
          <w:rFonts w:cs="Arial"/>
          <w:bCs/>
          <w:szCs w:val="24"/>
        </w:rPr>
        <w:t xml:space="preserve">ffers assistance and support to </w:t>
      </w:r>
      <w:r w:rsidR="006A3826" w:rsidRPr="0060007C">
        <w:rPr>
          <w:rFonts w:cs="Arial"/>
          <w:bCs/>
          <w:szCs w:val="24"/>
        </w:rPr>
        <w:t>colleagues</w:t>
      </w:r>
      <w:r w:rsidRPr="0060007C">
        <w:rPr>
          <w:rFonts w:cs="Arial"/>
          <w:bCs/>
          <w:szCs w:val="24"/>
        </w:rPr>
        <w:t>.</w:t>
      </w:r>
    </w:p>
    <w:p w14:paraId="020D31F8" w14:textId="77777777" w:rsidR="0060007C" w:rsidRPr="0060007C" w:rsidRDefault="0060007C" w:rsidP="00CA2BB2">
      <w:pPr>
        <w:pStyle w:val="ListParagraph"/>
        <w:numPr>
          <w:ilvl w:val="0"/>
          <w:numId w:val="9"/>
        </w:numPr>
        <w:rPr>
          <w:rFonts w:cs="Arial"/>
          <w:szCs w:val="24"/>
          <w:lang w:val="fr-FR"/>
        </w:rPr>
      </w:pPr>
      <w:r w:rsidRPr="0060007C">
        <w:rPr>
          <w:rFonts w:cs="Arial"/>
          <w:szCs w:val="24"/>
        </w:rPr>
        <w:t xml:space="preserve">Commitment </w:t>
      </w:r>
      <w:r w:rsidRPr="0060007C">
        <w:rPr>
          <w:rFonts w:cs="Arial"/>
          <w:szCs w:val="24"/>
          <w:lang w:val="fr-FR"/>
        </w:rPr>
        <w:t xml:space="preserve">to </w:t>
      </w:r>
      <w:r w:rsidRPr="0060007C">
        <w:rPr>
          <w:rFonts w:cs="Arial"/>
          <w:szCs w:val="24"/>
        </w:rPr>
        <w:t>understanding</w:t>
      </w:r>
      <w:r w:rsidRPr="0060007C">
        <w:rPr>
          <w:rFonts w:cs="Arial"/>
          <w:szCs w:val="24"/>
          <w:lang w:val="fr-FR"/>
        </w:rPr>
        <w:t xml:space="preserve"> </w:t>
      </w:r>
      <w:r w:rsidRPr="0060007C">
        <w:rPr>
          <w:rFonts w:cs="Arial"/>
          <w:szCs w:val="24"/>
        </w:rPr>
        <w:t>what</w:t>
      </w:r>
      <w:r w:rsidRPr="0060007C">
        <w:rPr>
          <w:rFonts w:cs="Arial"/>
          <w:szCs w:val="24"/>
          <w:lang w:val="fr-FR"/>
        </w:rPr>
        <w:t xml:space="preserve"> </w:t>
      </w:r>
      <w:r w:rsidRPr="0060007C">
        <w:rPr>
          <w:rFonts w:cs="Arial"/>
          <w:szCs w:val="24"/>
        </w:rPr>
        <w:t>is</w:t>
      </w:r>
      <w:r w:rsidRPr="0060007C">
        <w:rPr>
          <w:rFonts w:cs="Arial"/>
          <w:szCs w:val="24"/>
          <w:lang w:val="fr-FR"/>
        </w:rPr>
        <w:t xml:space="preserve"> important to </w:t>
      </w:r>
      <w:r w:rsidRPr="0060007C">
        <w:rPr>
          <w:rFonts w:cs="Arial"/>
          <w:szCs w:val="24"/>
        </w:rPr>
        <w:t>children</w:t>
      </w:r>
      <w:r w:rsidRPr="0060007C">
        <w:rPr>
          <w:rFonts w:cs="Arial"/>
          <w:szCs w:val="24"/>
          <w:lang w:val="fr-FR"/>
        </w:rPr>
        <w:t xml:space="preserve"> and </w:t>
      </w:r>
      <w:r w:rsidRPr="0060007C">
        <w:rPr>
          <w:rFonts w:cs="Arial"/>
          <w:szCs w:val="24"/>
        </w:rPr>
        <w:t>families.</w:t>
      </w:r>
      <w:r w:rsidRPr="0060007C">
        <w:rPr>
          <w:rFonts w:cs="Arial"/>
          <w:szCs w:val="24"/>
          <w:lang w:val="fr-FR"/>
        </w:rPr>
        <w:t xml:space="preserve">  </w:t>
      </w:r>
    </w:p>
    <w:p w14:paraId="4F429CB5" w14:textId="77777777" w:rsidR="0060007C" w:rsidRPr="0060007C" w:rsidRDefault="0060007C" w:rsidP="00CA2BB2">
      <w:pPr>
        <w:pStyle w:val="ListParagraph"/>
        <w:numPr>
          <w:ilvl w:val="0"/>
          <w:numId w:val="9"/>
        </w:numPr>
        <w:rPr>
          <w:rFonts w:cs="Arial"/>
          <w:szCs w:val="24"/>
        </w:rPr>
      </w:pPr>
      <w:r w:rsidRPr="0060007C">
        <w:rPr>
          <w:rFonts w:cs="Arial"/>
          <w:szCs w:val="24"/>
        </w:rPr>
        <w:t>Demonstrates self-awareness and strives for improvement.</w:t>
      </w:r>
    </w:p>
    <w:p w14:paraId="4982ACA3" w14:textId="77777777" w:rsidR="0060007C" w:rsidRPr="0060007C" w:rsidRDefault="0060007C" w:rsidP="00CA2BB2">
      <w:pPr>
        <w:pStyle w:val="ListParagraph"/>
        <w:numPr>
          <w:ilvl w:val="0"/>
          <w:numId w:val="9"/>
        </w:numPr>
        <w:rPr>
          <w:rFonts w:cs="Arial"/>
          <w:szCs w:val="24"/>
        </w:rPr>
      </w:pPr>
      <w:r w:rsidRPr="0060007C">
        <w:rPr>
          <w:rFonts w:cs="Arial"/>
          <w:szCs w:val="24"/>
        </w:rPr>
        <w:t>Focused on improving quality standards and outcomes for all children and young people.</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FB7A9B5" w14:textId="04DACDDD" w:rsidR="0060007C" w:rsidRPr="0060007C" w:rsidRDefault="0060007C" w:rsidP="00CA2BB2">
      <w:pPr>
        <w:pStyle w:val="ListParagraph"/>
        <w:numPr>
          <w:ilvl w:val="0"/>
          <w:numId w:val="9"/>
        </w:numPr>
        <w:rPr>
          <w:rFonts w:cs="Arial"/>
          <w:szCs w:val="24"/>
          <w:lang w:val="fr-FR"/>
        </w:rPr>
      </w:pPr>
      <w:r w:rsidRPr="0060007C">
        <w:rPr>
          <w:rFonts w:cs="Arial"/>
          <w:szCs w:val="24"/>
        </w:rPr>
        <w:t xml:space="preserve">Evidence of successfully working as part of a team. </w:t>
      </w:r>
    </w:p>
    <w:p w14:paraId="23F661BE" w14:textId="77777777" w:rsidR="0060007C" w:rsidRPr="0060007C" w:rsidRDefault="0060007C" w:rsidP="00CA2BB2">
      <w:pPr>
        <w:pStyle w:val="ListParagraph"/>
        <w:numPr>
          <w:ilvl w:val="0"/>
          <w:numId w:val="9"/>
        </w:numPr>
        <w:rPr>
          <w:rFonts w:cs="Arial"/>
          <w:szCs w:val="24"/>
          <w:lang w:val="fr-FR"/>
        </w:rPr>
      </w:pPr>
      <w:r w:rsidRPr="0060007C">
        <w:rPr>
          <w:rFonts w:cs="Arial"/>
          <w:szCs w:val="24"/>
        </w:rPr>
        <w:t>Ability to be creative, flexible and innovative.</w:t>
      </w:r>
    </w:p>
    <w:p w14:paraId="3E107976" w14:textId="77777777" w:rsidR="0060007C" w:rsidRPr="0060007C" w:rsidRDefault="0060007C" w:rsidP="00CA2BB2">
      <w:pPr>
        <w:pStyle w:val="ListParagraph"/>
        <w:numPr>
          <w:ilvl w:val="0"/>
          <w:numId w:val="9"/>
        </w:numPr>
        <w:rPr>
          <w:rFonts w:cs="Arial"/>
          <w:szCs w:val="24"/>
          <w:lang w:val="fr-FR"/>
        </w:rPr>
      </w:pPr>
      <w:r w:rsidRPr="0060007C">
        <w:rPr>
          <w:rFonts w:cs="Arial"/>
          <w:szCs w:val="24"/>
        </w:rPr>
        <w:t>Where required, ability</w:t>
      </w:r>
      <w:r w:rsidRPr="0060007C">
        <w:rPr>
          <w:rFonts w:cs="Arial"/>
          <w:szCs w:val="24"/>
          <w:lang w:val="fr-FR"/>
        </w:rPr>
        <w:t xml:space="preserve"> to lead the </w:t>
      </w:r>
      <w:r w:rsidRPr="0060007C">
        <w:rPr>
          <w:rFonts w:cs="Arial"/>
          <w:szCs w:val="24"/>
        </w:rPr>
        <w:t>work</w:t>
      </w:r>
      <w:r w:rsidRPr="0060007C">
        <w:rPr>
          <w:rFonts w:cs="Arial"/>
          <w:szCs w:val="24"/>
          <w:lang w:val="fr-FR"/>
        </w:rPr>
        <w:t xml:space="preserve"> of a team or </w:t>
      </w:r>
      <w:r w:rsidRPr="0060007C">
        <w:rPr>
          <w:rFonts w:cs="Arial"/>
          <w:szCs w:val="24"/>
        </w:rPr>
        <w:t>individuals</w:t>
      </w:r>
      <w:r w:rsidRPr="0060007C">
        <w:rPr>
          <w:rFonts w:cs="Arial"/>
          <w:szCs w:val="24"/>
          <w:lang w:val="fr-FR"/>
        </w:rPr>
        <w:t xml:space="preserve"> in </w:t>
      </w:r>
      <w:r w:rsidRPr="0060007C">
        <w:rPr>
          <w:rFonts w:cs="Arial"/>
          <w:szCs w:val="24"/>
        </w:rPr>
        <w:t>interpreting</w:t>
      </w:r>
      <w:r w:rsidRPr="0060007C">
        <w:rPr>
          <w:rFonts w:cs="Arial"/>
          <w:szCs w:val="24"/>
          <w:lang w:val="fr-FR"/>
        </w:rPr>
        <w:t xml:space="preserve"> </w:t>
      </w:r>
      <w:r w:rsidRPr="0060007C">
        <w:rPr>
          <w:rFonts w:cs="Arial"/>
          <w:szCs w:val="24"/>
        </w:rPr>
        <w:t>legislation</w:t>
      </w:r>
      <w:r w:rsidRPr="0060007C">
        <w:rPr>
          <w:rFonts w:cs="Arial"/>
          <w:szCs w:val="24"/>
          <w:lang w:val="fr-FR"/>
        </w:rPr>
        <w:t xml:space="preserve"> and/or </w:t>
      </w:r>
      <w:r w:rsidRPr="0060007C">
        <w:rPr>
          <w:rFonts w:cs="Arial"/>
          <w:szCs w:val="24"/>
        </w:rPr>
        <w:t>policy</w:t>
      </w:r>
      <w:r w:rsidRPr="0060007C">
        <w:rPr>
          <w:rFonts w:cs="Arial"/>
          <w:szCs w:val="24"/>
          <w:lang w:val="fr-FR"/>
        </w:rPr>
        <w:t xml:space="preserve"> as </w:t>
      </w:r>
      <w:r w:rsidRPr="0060007C">
        <w:rPr>
          <w:rFonts w:cs="Arial"/>
          <w:szCs w:val="24"/>
        </w:rPr>
        <w:t>appropriate.</w:t>
      </w:r>
    </w:p>
    <w:p w14:paraId="191069A1" w14:textId="77777777" w:rsidR="0060007C" w:rsidRPr="0060007C" w:rsidRDefault="0060007C" w:rsidP="00CA2BB2">
      <w:pPr>
        <w:pStyle w:val="ListParagraph"/>
        <w:numPr>
          <w:ilvl w:val="0"/>
          <w:numId w:val="9"/>
        </w:numPr>
        <w:rPr>
          <w:rFonts w:cs="Arial"/>
          <w:szCs w:val="24"/>
        </w:rPr>
      </w:pPr>
      <w:r w:rsidRPr="0060007C">
        <w:rPr>
          <w:rFonts w:cs="Arial"/>
          <w:szCs w:val="24"/>
        </w:rPr>
        <w:t>Effective ICT skills.</w:t>
      </w:r>
    </w:p>
    <w:p w14:paraId="25B0FD16" w14:textId="77777777" w:rsidR="0060007C" w:rsidRPr="0060007C" w:rsidRDefault="0060007C" w:rsidP="00CA2BB2">
      <w:pPr>
        <w:pStyle w:val="ListParagraph"/>
        <w:numPr>
          <w:ilvl w:val="0"/>
          <w:numId w:val="9"/>
        </w:numPr>
        <w:rPr>
          <w:rFonts w:cs="Arial"/>
          <w:szCs w:val="24"/>
        </w:rPr>
      </w:pPr>
      <w:r w:rsidRPr="0060007C">
        <w:rPr>
          <w:rFonts w:cs="Arial"/>
          <w:szCs w:val="24"/>
        </w:rPr>
        <w:t>Specialist knowledge and understanding of legislation, policy and best practice which relates to area of operation and broad understanding of wider service area.</w:t>
      </w:r>
    </w:p>
    <w:p w14:paraId="11EA064B" w14:textId="77777777" w:rsidR="0060007C" w:rsidRPr="0060007C" w:rsidRDefault="0060007C" w:rsidP="00CA2BB2">
      <w:pPr>
        <w:pStyle w:val="ListParagraph"/>
        <w:numPr>
          <w:ilvl w:val="0"/>
          <w:numId w:val="9"/>
        </w:numPr>
        <w:rPr>
          <w:rFonts w:cs="Arial"/>
          <w:szCs w:val="24"/>
        </w:rPr>
      </w:pPr>
      <w:r w:rsidRPr="0060007C">
        <w:rPr>
          <w:rFonts w:cs="Arial"/>
          <w:szCs w:val="24"/>
        </w:rPr>
        <w:t>Thorough knowledge of safeguarding processes and procedures.</w:t>
      </w:r>
    </w:p>
    <w:p w14:paraId="5A0021CB" w14:textId="77777777" w:rsidR="0060007C" w:rsidRPr="0060007C" w:rsidRDefault="0060007C" w:rsidP="00CA2BB2">
      <w:pPr>
        <w:pStyle w:val="ListParagraph"/>
        <w:numPr>
          <w:ilvl w:val="0"/>
          <w:numId w:val="9"/>
        </w:numPr>
        <w:rPr>
          <w:rFonts w:cs="Arial"/>
          <w:szCs w:val="24"/>
        </w:rPr>
      </w:pPr>
      <w:r w:rsidRPr="0060007C">
        <w:rPr>
          <w:rFonts w:cs="Arial"/>
          <w:szCs w:val="24"/>
        </w:rPr>
        <w:t>Good knowledge of universal services.</w:t>
      </w:r>
    </w:p>
    <w:p w14:paraId="521D4B93" w14:textId="77777777" w:rsidR="0060007C" w:rsidRPr="0060007C" w:rsidRDefault="0060007C" w:rsidP="00CA2BB2">
      <w:pPr>
        <w:pStyle w:val="ListParagraph"/>
        <w:numPr>
          <w:ilvl w:val="0"/>
          <w:numId w:val="9"/>
        </w:numPr>
        <w:rPr>
          <w:rFonts w:cs="Arial"/>
          <w:szCs w:val="24"/>
        </w:rPr>
      </w:pPr>
      <w:r w:rsidRPr="0060007C">
        <w:rPr>
          <w:rFonts w:cs="Arial"/>
          <w:szCs w:val="24"/>
        </w:rPr>
        <w:t>Knowledge of quality improvement tools.</w:t>
      </w:r>
    </w:p>
    <w:p w14:paraId="48E936A5" w14:textId="77777777" w:rsidR="0060007C" w:rsidRPr="0060007C" w:rsidRDefault="0060007C" w:rsidP="00CA2BB2">
      <w:pPr>
        <w:pStyle w:val="ListParagraph"/>
        <w:numPr>
          <w:ilvl w:val="0"/>
          <w:numId w:val="9"/>
        </w:numPr>
        <w:rPr>
          <w:rFonts w:cs="Arial"/>
          <w:szCs w:val="24"/>
        </w:rPr>
      </w:pPr>
      <w:r w:rsidRPr="0060007C">
        <w:rPr>
          <w:rFonts w:cs="Arial"/>
          <w:szCs w:val="24"/>
        </w:rPr>
        <w:t>Influential and effective practitioner in relevant field.</w:t>
      </w:r>
    </w:p>
    <w:p w14:paraId="35E23587" w14:textId="77777777" w:rsidR="0060007C" w:rsidRPr="0060007C" w:rsidRDefault="0060007C" w:rsidP="00CA2BB2">
      <w:pPr>
        <w:pStyle w:val="ListParagraph"/>
        <w:numPr>
          <w:ilvl w:val="0"/>
          <w:numId w:val="9"/>
        </w:numPr>
        <w:rPr>
          <w:rFonts w:cs="Arial"/>
          <w:szCs w:val="24"/>
        </w:rPr>
      </w:pPr>
      <w:r w:rsidRPr="0060007C">
        <w:rPr>
          <w:rFonts w:cs="Arial"/>
          <w:szCs w:val="24"/>
        </w:rPr>
        <w:t xml:space="preserve">Well-developed and effective communication skills, (written and verbal) with proven ability to tailor communication style to audience and confidently deal with sensitive and challenging issues. </w:t>
      </w:r>
    </w:p>
    <w:p w14:paraId="422C50DD" w14:textId="77777777" w:rsidR="0060007C" w:rsidRPr="0060007C" w:rsidRDefault="0060007C" w:rsidP="00CA2BB2">
      <w:pPr>
        <w:pStyle w:val="ListParagraph"/>
        <w:numPr>
          <w:ilvl w:val="0"/>
          <w:numId w:val="9"/>
        </w:numPr>
        <w:rPr>
          <w:rFonts w:cs="Arial"/>
          <w:szCs w:val="24"/>
        </w:rPr>
      </w:pPr>
      <w:r w:rsidRPr="0060007C">
        <w:rPr>
          <w:rFonts w:cs="Arial"/>
          <w:szCs w:val="24"/>
        </w:rPr>
        <w:t>Ability to engage, challenge, confront persuade and influence as required.</w:t>
      </w:r>
    </w:p>
    <w:p w14:paraId="3926F970" w14:textId="77777777" w:rsidR="0060007C" w:rsidRPr="0060007C" w:rsidRDefault="0060007C" w:rsidP="00CA2BB2">
      <w:pPr>
        <w:pStyle w:val="ListParagraph"/>
        <w:numPr>
          <w:ilvl w:val="0"/>
          <w:numId w:val="9"/>
        </w:numPr>
        <w:tabs>
          <w:tab w:val="center" w:pos="360"/>
          <w:tab w:val="left" w:pos="1168"/>
        </w:tabs>
        <w:rPr>
          <w:rFonts w:cs="Arial"/>
          <w:szCs w:val="24"/>
        </w:rPr>
      </w:pPr>
      <w:r w:rsidRPr="0060007C">
        <w:rPr>
          <w:rFonts w:cs="Arial"/>
          <w:szCs w:val="24"/>
        </w:rPr>
        <w:t xml:space="preserve">Good interpersonal skills, able to build relationships successfully and demonstrate effective partnership working. </w:t>
      </w:r>
    </w:p>
    <w:p w14:paraId="273C1EA6" w14:textId="77777777" w:rsidR="0060007C" w:rsidRPr="0060007C" w:rsidRDefault="0060007C" w:rsidP="00CA2BB2">
      <w:pPr>
        <w:pStyle w:val="ListParagraph"/>
        <w:numPr>
          <w:ilvl w:val="0"/>
          <w:numId w:val="9"/>
        </w:numPr>
        <w:rPr>
          <w:rFonts w:cs="Arial"/>
          <w:szCs w:val="24"/>
        </w:rPr>
      </w:pPr>
      <w:r w:rsidRPr="0060007C">
        <w:rPr>
          <w:rFonts w:cs="Arial"/>
          <w:szCs w:val="24"/>
        </w:rPr>
        <w:t xml:space="preserve">Facilitate and enable others to work together effectively. </w:t>
      </w:r>
    </w:p>
    <w:p w14:paraId="48707B6E" w14:textId="77777777" w:rsidR="0060007C" w:rsidRPr="0060007C" w:rsidRDefault="0060007C" w:rsidP="00CA2BB2">
      <w:pPr>
        <w:pStyle w:val="ListParagraph"/>
        <w:numPr>
          <w:ilvl w:val="0"/>
          <w:numId w:val="9"/>
        </w:numPr>
        <w:rPr>
          <w:rFonts w:cs="Arial"/>
          <w:szCs w:val="24"/>
        </w:rPr>
      </w:pPr>
      <w:r w:rsidRPr="0060007C">
        <w:rPr>
          <w:rFonts w:cs="Arial"/>
          <w:szCs w:val="24"/>
        </w:rPr>
        <w:t>Able to operate effectively both within a team and as an independent adviser.</w:t>
      </w:r>
    </w:p>
    <w:p w14:paraId="1E3BFC7C" w14:textId="77777777" w:rsidR="0060007C" w:rsidRPr="0060007C" w:rsidRDefault="0060007C" w:rsidP="00CA2BB2">
      <w:pPr>
        <w:pStyle w:val="ListParagraph"/>
        <w:numPr>
          <w:ilvl w:val="0"/>
          <w:numId w:val="9"/>
        </w:numPr>
        <w:rPr>
          <w:rFonts w:cs="Arial"/>
          <w:szCs w:val="24"/>
        </w:rPr>
      </w:pPr>
      <w:r w:rsidRPr="0060007C">
        <w:rPr>
          <w:rFonts w:cs="Arial"/>
          <w:szCs w:val="24"/>
        </w:rPr>
        <w:t xml:space="preserve">Relevant experience in specialist area of work </w:t>
      </w:r>
    </w:p>
    <w:p w14:paraId="7E51EC7F" w14:textId="77777777" w:rsidR="0060007C" w:rsidRPr="0060007C" w:rsidRDefault="0060007C" w:rsidP="00CA2BB2">
      <w:pPr>
        <w:pStyle w:val="ListParagraph"/>
        <w:numPr>
          <w:ilvl w:val="0"/>
          <w:numId w:val="9"/>
        </w:numPr>
        <w:rPr>
          <w:rFonts w:cs="Arial"/>
          <w:szCs w:val="24"/>
        </w:rPr>
      </w:pPr>
      <w:r w:rsidRPr="0060007C">
        <w:rPr>
          <w:rFonts w:cs="Arial"/>
          <w:szCs w:val="24"/>
        </w:rPr>
        <w:t>Experience of leading work in a relevant environment.</w:t>
      </w:r>
    </w:p>
    <w:p w14:paraId="27EAC0F8" w14:textId="77777777" w:rsidR="0060007C" w:rsidRPr="0060007C" w:rsidRDefault="0060007C" w:rsidP="00CA2BB2">
      <w:pPr>
        <w:pStyle w:val="ListParagraph"/>
        <w:numPr>
          <w:ilvl w:val="0"/>
          <w:numId w:val="9"/>
        </w:numPr>
        <w:rPr>
          <w:rFonts w:cs="Arial"/>
          <w:szCs w:val="24"/>
        </w:rPr>
      </w:pPr>
      <w:r w:rsidRPr="0060007C">
        <w:rPr>
          <w:rFonts w:cs="Arial"/>
          <w:szCs w:val="24"/>
        </w:rPr>
        <w:t>Management of individuals or teams in a similar environment where appropriate.</w:t>
      </w:r>
    </w:p>
    <w:p w14:paraId="73F9B53E" w14:textId="77777777" w:rsidR="0060007C" w:rsidRPr="0060007C" w:rsidRDefault="0060007C" w:rsidP="00CA2BB2">
      <w:pPr>
        <w:pStyle w:val="ListParagraph"/>
        <w:numPr>
          <w:ilvl w:val="0"/>
          <w:numId w:val="9"/>
        </w:numPr>
        <w:rPr>
          <w:rFonts w:cs="Arial"/>
          <w:szCs w:val="24"/>
        </w:rPr>
      </w:pPr>
      <w:r w:rsidRPr="0060007C">
        <w:rPr>
          <w:rFonts w:cs="Arial"/>
          <w:szCs w:val="24"/>
        </w:rPr>
        <w:t xml:space="preserve">Political awareness. (Desirable) </w:t>
      </w:r>
    </w:p>
    <w:p w14:paraId="4DAB12D8" w14:textId="77777777" w:rsidR="0060007C" w:rsidRPr="0060007C" w:rsidRDefault="0060007C" w:rsidP="00CA2BB2">
      <w:pPr>
        <w:pStyle w:val="ListParagraph"/>
        <w:numPr>
          <w:ilvl w:val="0"/>
          <w:numId w:val="9"/>
        </w:numPr>
        <w:rPr>
          <w:rFonts w:cs="Arial"/>
          <w:szCs w:val="24"/>
        </w:rPr>
      </w:pPr>
      <w:r w:rsidRPr="0060007C">
        <w:rPr>
          <w:rFonts w:cs="Arial"/>
          <w:szCs w:val="24"/>
        </w:rPr>
        <w:t xml:space="preserve">Experience of providing training and facilitation. (Desirable) </w:t>
      </w:r>
    </w:p>
    <w:p w14:paraId="36FEC41B" w14:textId="77777777" w:rsidR="0060007C" w:rsidRPr="0060007C" w:rsidRDefault="0060007C" w:rsidP="00CA2BB2">
      <w:pPr>
        <w:pStyle w:val="ListParagraph"/>
        <w:numPr>
          <w:ilvl w:val="0"/>
          <w:numId w:val="9"/>
        </w:numPr>
        <w:rPr>
          <w:rFonts w:cs="Arial"/>
          <w:szCs w:val="24"/>
        </w:rPr>
      </w:pPr>
      <w:r w:rsidRPr="0060007C">
        <w:rPr>
          <w:rFonts w:cs="Arial"/>
          <w:szCs w:val="24"/>
        </w:rPr>
        <w:t>Experience of identifying areas of required development within a team. (Desirable)</w:t>
      </w:r>
    </w:p>
    <w:p w14:paraId="66B61F44" w14:textId="77777777" w:rsidR="0060007C" w:rsidRPr="0060007C" w:rsidRDefault="0060007C" w:rsidP="00CA2BB2">
      <w:pPr>
        <w:pStyle w:val="ListParagraph"/>
        <w:numPr>
          <w:ilvl w:val="0"/>
          <w:numId w:val="9"/>
        </w:numPr>
        <w:rPr>
          <w:rFonts w:cs="Arial"/>
          <w:szCs w:val="24"/>
        </w:rPr>
      </w:pPr>
      <w:r w:rsidRPr="0060007C">
        <w:rPr>
          <w:rFonts w:cs="Arial"/>
          <w:szCs w:val="24"/>
        </w:rPr>
        <w:t>Ability to learn new IT applications as appropriate to role. (Desirable)</w:t>
      </w:r>
    </w:p>
    <w:p w14:paraId="73DA5D46" w14:textId="77777777" w:rsidR="0060007C" w:rsidRPr="0060007C" w:rsidRDefault="0060007C" w:rsidP="00CA2BB2">
      <w:pPr>
        <w:pStyle w:val="ListParagraph"/>
        <w:numPr>
          <w:ilvl w:val="0"/>
          <w:numId w:val="9"/>
        </w:numPr>
        <w:rPr>
          <w:rFonts w:cs="Arial"/>
          <w:szCs w:val="24"/>
        </w:rPr>
      </w:pPr>
      <w:r w:rsidRPr="0060007C">
        <w:rPr>
          <w:rFonts w:cs="Arial"/>
          <w:szCs w:val="24"/>
        </w:rPr>
        <w:t>Experience working with professionals from a range of services. (Desirable)</w:t>
      </w:r>
    </w:p>
    <w:p w14:paraId="678FF6AB" w14:textId="77777777" w:rsidR="00CC1A18" w:rsidRPr="00F24FA7" w:rsidRDefault="00CC1A18" w:rsidP="0060007C">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5F6C8FFC" w14:textId="1ABF0AD1" w:rsidR="0060007C" w:rsidRPr="0060007C" w:rsidRDefault="0060007C" w:rsidP="00CA2BB2">
      <w:pPr>
        <w:pStyle w:val="ListParagraph"/>
        <w:numPr>
          <w:ilvl w:val="0"/>
          <w:numId w:val="9"/>
        </w:numPr>
        <w:rPr>
          <w:rFonts w:cs="Arial"/>
          <w:szCs w:val="24"/>
        </w:rPr>
      </w:pPr>
      <w:r w:rsidRPr="0060007C">
        <w:rPr>
          <w:rFonts w:cs="Arial"/>
          <w:szCs w:val="24"/>
        </w:rPr>
        <w:t>A DBS check will be undertaken for the successful candidate.</w:t>
      </w:r>
    </w:p>
    <w:p w14:paraId="62DC9CAC" w14:textId="77777777" w:rsidR="0060007C" w:rsidRPr="0060007C" w:rsidRDefault="0060007C" w:rsidP="00CA2BB2">
      <w:pPr>
        <w:pStyle w:val="ListParagraph"/>
        <w:numPr>
          <w:ilvl w:val="0"/>
          <w:numId w:val="9"/>
        </w:numPr>
        <w:rPr>
          <w:rFonts w:cs="Arial"/>
          <w:szCs w:val="24"/>
        </w:rPr>
      </w:pPr>
      <w:r w:rsidRPr="0060007C">
        <w:rPr>
          <w:rFonts w:cs="Arial"/>
          <w:szCs w:val="24"/>
        </w:rPr>
        <w:t>Willingness to work flexibly. This could include weekends and evenings and countywide deployment according to need.</w:t>
      </w:r>
    </w:p>
    <w:p w14:paraId="7BA56972" w14:textId="34002F8E" w:rsidR="00AA56F6" w:rsidRDefault="00AA56F6" w:rsidP="00CC1A18">
      <w:pPr>
        <w:rPr>
          <w:rFonts w:cs="Arial"/>
          <w:b/>
          <w:szCs w:val="24"/>
        </w:rPr>
      </w:pPr>
    </w:p>
    <w:p w14:paraId="2083AC07" w14:textId="74A66279" w:rsidR="00A0309B" w:rsidRPr="00F3266D" w:rsidRDefault="00A0309B" w:rsidP="00CC1A18">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1DCE6A62" w:rsidR="00BC371B" w:rsidRPr="00F3266D" w:rsidRDefault="00DD33EA" w:rsidP="00F3266D">
      <w:pPr>
        <w:rPr>
          <w:rStyle w:val="Arial12"/>
          <w:rFonts w:cs="Arial"/>
        </w:rPr>
      </w:pPr>
      <w:r w:rsidRPr="00F3266D">
        <w:rPr>
          <w:rStyle w:val="Arial12"/>
          <w:rFonts w:cs="Arial"/>
          <w:b/>
          <w:bCs/>
        </w:rPr>
        <w:t>Frequent Travel Essential</w:t>
      </w:r>
      <w:r w:rsidRPr="00F3266D">
        <w:rPr>
          <w:rStyle w:val="Arial12"/>
          <w:rFonts w:cs="Arial"/>
        </w:rPr>
        <w:t xml:space="preserve"> - </w:t>
      </w:r>
      <w:r w:rsidR="00145452" w:rsidRPr="00F3266D">
        <w:rPr>
          <w:rStyle w:val="Arial12"/>
          <w:rFonts w:cs="Arial"/>
        </w:rPr>
        <w:t>Y</w:t>
      </w:r>
      <w:r w:rsidRPr="00F3266D">
        <w:rPr>
          <w:rStyle w:val="Arial12"/>
          <w:rFonts w:cs="Arial"/>
        </w:rPr>
        <w:t xml:space="preserve">ou will need to travel, so you must either </w:t>
      </w:r>
      <w:r w:rsidR="004154BA" w:rsidRPr="00F3266D">
        <w:rPr>
          <w:rStyle w:val="Arial12"/>
          <w:rFonts w:cs="Arial"/>
        </w:rPr>
        <w:t>hold a full, current driving licence</w:t>
      </w:r>
      <w:r w:rsidRPr="00F3266D">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04347" w14:textId="77777777" w:rsidR="00EE57C1" w:rsidRDefault="00EE57C1">
      <w:r>
        <w:separator/>
      </w:r>
    </w:p>
  </w:endnote>
  <w:endnote w:type="continuationSeparator" w:id="0">
    <w:p w14:paraId="29D6B0B3" w14:textId="77777777" w:rsidR="00EE57C1" w:rsidRDefault="00EE57C1">
      <w:r>
        <w:continuationSeparator/>
      </w:r>
    </w:p>
  </w:endnote>
  <w:endnote w:type="continuationNotice" w:id="1">
    <w:p w14:paraId="042A1323" w14:textId="77777777" w:rsidR="00EE57C1" w:rsidRDefault="00EE5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98816" w14:textId="77777777" w:rsidR="00EE57C1" w:rsidRDefault="00EE57C1">
      <w:r>
        <w:separator/>
      </w:r>
    </w:p>
  </w:footnote>
  <w:footnote w:type="continuationSeparator" w:id="0">
    <w:p w14:paraId="65C7546D" w14:textId="77777777" w:rsidR="00EE57C1" w:rsidRDefault="00EE57C1">
      <w:r>
        <w:continuationSeparator/>
      </w:r>
    </w:p>
  </w:footnote>
  <w:footnote w:type="continuationNotice" w:id="1">
    <w:p w14:paraId="08929D3A" w14:textId="77777777" w:rsidR="00EE57C1" w:rsidRDefault="00EE57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3465"/>
    <w:multiLevelType w:val="hybridMultilevel"/>
    <w:tmpl w:val="8724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122FC"/>
    <w:multiLevelType w:val="hybridMultilevel"/>
    <w:tmpl w:val="957C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D7694"/>
    <w:multiLevelType w:val="hybridMultilevel"/>
    <w:tmpl w:val="CD9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60522"/>
    <w:multiLevelType w:val="hybridMultilevel"/>
    <w:tmpl w:val="4308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25CDC"/>
    <w:multiLevelType w:val="hybridMultilevel"/>
    <w:tmpl w:val="51F6C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50B21"/>
    <w:multiLevelType w:val="hybridMultilevel"/>
    <w:tmpl w:val="4D0C2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1F3B71"/>
    <w:multiLevelType w:val="hybridMultilevel"/>
    <w:tmpl w:val="3E10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C1CF0"/>
    <w:multiLevelType w:val="hybridMultilevel"/>
    <w:tmpl w:val="C89C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402408">
    <w:abstractNumId w:val="1"/>
  </w:num>
  <w:num w:numId="2" w16cid:durableId="835070349">
    <w:abstractNumId w:val="2"/>
  </w:num>
  <w:num w:numId="3" w16cid:durableId="1741828835">
    <w:abstractNumId w:val="3"/>
  </w:num>
  <w:num w:numId="4" w16cid:durableId="653992186">
    <w:abstractNumId w:val="0"/>
  </w:num>
  <w:num w:numId="5" w16cid:durableId="1080905650">
    <w:abstractNumId w:val="4"/>
  </w:num>
  <w:num w:numId="6" w16cid:durableId="729303915">
    <w:abstractNumId w:val="5"/>
  </w:num>
  <w:num w:numId="7" w16cid:durableId="1212499684">
    <w:abstractNumId w:val="7"/>
  </w:num>
  <w:num w:numId="8" w16cid:durableId="906379937">
    <w:abstractNumId w:val="8"/>
  </w:num>
  <w:num w:numId="9" w16cid:durableId="108071709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6571F"/>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1F4B"/>
    <w:rsid w:val="001F01FB"/>
    <w:rsid w:val="001F25A4"/>
    <w:rsid w:val="001F329B"/>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0A96"/>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62B4"/>
    <w:rsid w:val="004B77A6"/>
    <w:rsid w:val="004B7844"/>
    <w:rsid w:val="004B7FFC"/>
    <w:rsid w:val="004C46C2"/>
    <w:rsid w:val="004C73EC"/>
    <w:rsid w:val="004D5F98"/>
    <w:rsid w:val="004D782D"/>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07C"/>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0C8C"/>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45E33"/>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16CC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6EF1"/>
    <w:rsid w:val="00B072B1"/>
    <w:rsid w:val="00B14B0A"/>
    <w:rsid w:val="00B15427"/>
    <w:rsid w:val="00B16AC8"/>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20D4"/>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2BB2"/>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084A"/>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B7CA6"/>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E57C1"/>
    <w:rsid w:val="00EF0109"/>
    <w:rsid w:val="00F04211"/>
    <w:rsid w:val="00F12C86"/>
    <w:rsid w:val="00F15D6D"/>
    <w:rsid w:val="00F205A8"/>
    <w:rsid w:val="00F235FF"/>
    <w:rsid w:val="00F24FA7"/>
    <w:rsid w:val="00F2568F"/>
    <w:rsid w:val="00F3266D"/>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6ED8E5E"/>
    <w:rsid w:val="097403CD"/>
    <w:rsid w:val="0A1A2B80"/>
    <w:rsid w:val="0C7C86A6"/>
    <w:rsid w:val="0CB9FEC5"/>
    <w:rsid w:val="126FF709"/>
    <w:rsid w:val="142291E7"/>
    <w:rsid w:val="14B37031"/>
    <w:rsid w:val="15988803"/>
    <w:rsid w:val="185D9CDC"/>
    <w:rsid w:val="2041EFC9"/>
    <w:rsid w:val="2AEFA909"/>
    <w:rsid w:val="30AA0C90"/>
    <w:rsid w:val="318CD208"/>
    <w:rsid w:val="32D2F9BF"/>
    <w:rsid w:val="32D653A9"/>
    <w:rsid w:val="33431E16"/>
    <w:rsid w:val="3B37BF6B"/>
    <w:rsid w:val="3CAC2CAA"/>
    <w:rsid w:val="3ED209C1"/>
    <w:rsid w:val="3EFB2791"/>
    <w:rsid w:val="42CFBC27"/>
    <w:rsid w:val="436F103E"/>
    <w:rsid w:val="45806BEF"/>
    <w:rsid w:val="47300766"/>
    <w:rsid w:val="49305369"/>
    <w:rsid w:val="4B2D0BD8"/>
    <w:rsid w:val="4E1E86BB"/>
    <w:rsid w:val="5077BF76"/>
    <w:rsid w:val="53C352F9"/>
    <w:rsid w:val="58DF9DB1"/>
    <w:rsid w:val="5A419B21"/>
    <w:rsid w:val="5E92ABC0"/>
    <w:rsid w:val="5F122E41"/>
    <w:rsid w:val="62D2FECA"/>
    <w:rsid w:val="635AC060"/>
    <w:rsid w:val="6828701C"/>
    <w:rsid w:val="6C1BF495"/>
    <w:rsid w:val="754E2EF1"/>
    <w:rsid w:val="755EC088"/>
    <w:rsid w:val="7B6BB890"/>
    <w:rsid w:val="7DA9784B"/>
    <w:rsid w:val="7F6F9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link w:val="BodyText3"/>
    <w:rsid w:val="0060007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A1397650B145078DA91B0681EEE17C"/>
        <w:category>
          <w:name w:val="General"/>
          <w:gallery w:val="placeholder"/>
        </w:category>
        <w:types>
          <w:type w:val="bbPlcHdr"/>
        </w:types>
        <w:behaviors>
          <w:behavior w:val="content"/>
        </w:behaviors>
        <w:guid w:val="{FC34E676-D5E7-4A38-A69B-685D01D393F1}"/>
      </w:docPartPr>
      <w:docPartBody>
        <w:p w:rsidR="00916CC3" w:rsidRDefault="00916CC3" w:rsidP="00916CC3">
          <w:pPr>
            <w:pStyle w:val="2CA1397650B145078DA91B0681EEE17C"/>
          </w:pPr>
          <w:r w:rsidRPr="00213D99">
            <w:rPr>
              <w:rStyle w:val="PlaceholderText"/>
            </w:rPr>
            <w:t>Location (</w:t>
          </w:r>
          <w:r w:rsidRPr="0078415D">
            <w:rPr>
              <w:rStyle w:val="PlaceholderText"/>
              <w:sz w:val="18"/>
              <w:szCs w:val="14"/>
            </w:rPr>
            <w:t>e.g. Endeavour House, 8 Russell Road, Ipswich, Suffolk, IP1 2BX</w:t>
          </w:r>
          <w:r w:rsidRPr="00213D9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F329B"/>
    <w:rsid w:val="00492DE5"/>
    <w:rsid w:val="004B2D19"/>
    <w:rsid w:val="004F4458"/>
    <w:rsid w:val="007A3920"/>
    <w:rsid w:val="00916CC3"/>
    <w:rsid w:val="009957A5"/>
    <w:rsid w:val="00D3084A"/>
    <w:rsid w:val="00E90D27"/>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CC3"/>
    <w:rPr>
      <w:color w:val="808080"/>
    </w:rPr>
  </w:style>
  <w:style w:type="paragraph" w:customStyle="1" w:styleId="2CA1397650B145078DA91B0681EEE17C">
    <w:name w:val="2CA1397650B145078DA91B0681EEE17C"/>
    <w:rsid w:val="00916CC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FE91-A29B-4EBD-A055-5F1D99178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2d89081f-6c64-408f-b9dd-c27e8c88cdc8"/>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2078</Words>
  <Characters>11847</Characters>
  <Application>Microsoft Office Word</Application>
  <DocSecurity>2</DocSecurity>
  <Lines>98</Lines>
  <Paragraphs>27</Paragraphs>
  <ScaleCrop>false</ScaleCrop>
  <Company>Suffolk County Council</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Jessop</cp:lastModifiedBy>
  <cp:revision>2</cp:revision>
  <cp:lastPrinted>2004-02-23T14:04:00Z</cp:lastPrinted>
  <dcterms:created xsi:type="dcterms:W3CDTF">2025-01-14T16:54:00Z</dcterms:created>
  <dcterms:modified xsi:type="dcterms:W3CDTF">2025-01-14T16:54:00Z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