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BC83BC5">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C94121A"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643360" w:rsidTr="2C94121A"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643360" w:rsidP="00643360" w:rsidRDefault="00643360"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643360" w:rsidP="00643360" w:rsidRDefault="00643360" w14:paraId="27662F6A" w14:textId="720D922C">
            <w:pPr>
              <w:rPr>
                <w:rFonts w:cs="Arial"/>
                <w:szCs w:val="24"/>
              </w:rPr>
            </w:pPr>
            <w:r>
              <w:rPr>
                <w:rFonts w:cs="Arial"/>
                <w:szCs w:val="24"/>
              </w:rPr>
              <w:t>Senior Auditor (Career Grade)</w:t>
            </w:r>
          </w:p>
        </w:tc>
      </w:tr>
      <w:tr w:rsidRPr="00F24FA7" w:rsidR="00643360" w:rsidTr="2C94121A"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643360" w:rsidP="00643360" w:rsidRDefault="00643360"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3470F0" w:rsidR="00643360" w:rsidP="00643360" w:rsidRDefault="003470F0" w14:paraId="676AF1C1" w14:textId="34F6C241">
            <w:pPr>
              <w:rPr>
                <w:rFonts w:cs="Arial"/>
                <w:szCs w:val="24"/>
              </w:rPr>
            </w:pPr>
            <w:r w:rsidRPr="003470F0">
              <w:rPr>
                <w:rFonts w:cs="Arial"/>
                <w:szCs w:val="24"/>
              </w:rPr>
              <w:t>17919</w:t>
            </w:r>
          </w:p>
        </w:tc>
      </w:tr>
      <w:tr w:rsidRPr="00F24FA7" w:rsidR="00643360" w:rsidTr="2C94121A"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643360" w:rsidP="00643360" w:rsidRDefault="00643360"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tbl>
            <w:tblPr>
              <w:tblW w:w="69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05"/>
              <w:gridCol w:w="900"/>
              <w:gridCol w:w="840"/>
              <w:gridCol w:w="4245"/>
            </w:tblGrid>
            <w:tr w:rsidRPr="003470F0" w:rsidR="003470F0" w:rsidTr="2C94121A" w14:paraId="7345270E" w14:textId="77777777">
              <w:trPr>
                <w:trHeight w:val="300"/>
              </w:trPr>
              <w:tc>
                <w:tcPr>
                  <w:tcW w:w="1005" w:type="dxa"/>
                  <w:tcBorders>
                    <w:top w:val="single" w:color="auto" w:sz="6" w:space="0"/>
                    <w:left w:val="single" w:color="auto" w:sz="6" w:space="0"/>
                    <w:bottom w:val="single" w:color="auto" w:sz="6" w:space="0"/>
                    <w:right w:val="single" w:color="auto" w:sz="6" w:space="0"/>
                  </w:tcBorders>
                  <w:shd w:val="clear" w:color="auto" w:fill="auto"/>
                  <w:tcMar/>
                  <w:hideMark/>
                </w:tcPr>
                <w:p w:rsidRPr="003470F0" w:rsidR="003470F0" w:rsidP="003470F0" w:rsidRDefault="003470F0" w14:paraId="7A3B1475" w14:textId="77777777">
                  <w:pPr>
                    <w:textAlignment w:val="baseline"/>
                    <w:rPr>
                      <w:rFonts w:ascii="Segoe UI" w:hAnsi="Segoe UI" w:cs="Segoe UI"/>
                      <w:sz w:val="18"/>
                      <w:szCs w:val="18"/>
                      <w:lang w:eastAsia="en-GB"/>
                    </w:rPr>
                  </w:pPr>
                  <w:r w:rsidRPr="003470F0">
                    <w:rPr>
                      <w:rFonts w:cs="Arial"/>
                      <w:b/>
                      <w:bCs/>
                      <w:color w:val="000000"/>
                      <w:szCs w:val="24"/>
                      <w:lang w:eastAsia="en-GB"/>
                    </w:rPr>
                    <w:t>Stage</w:t>
                  </w:r>
                  <w:r w:rsidRPr="003470F0">
                    <w:rPr>
                      <w:rFonts w:cs="Arial"/>
                      <w:color w:val="000000"/>
                      <w:szCs w:val="24"/>
                      <w:lang w:eastAsia="en-GB"/>
                    </w:rPr>
                    <w:t> </w:t>
                  </w:r>
                </w:p>
              </w:tc>
              <w:tc>
                <w:tcPr>
                  <w:tcW w:w="900" w:type="dxa"/>
                  <w:tcBorders>
                    <w:top w:val="single" w:color="auto" w:sz="6" w:space="0"/>
                    <w:left w:val="single" w:color="auto" w:sz="6" w:space="0"/>
                    <w:bottom w:val="single" w:color="auto" w:sz="6" w:space="0"/>
                    <w:right w:val="single" w:color="auto" w:sz="6" w:space="0"/>
                  </w:tcBorders>
                  <w:shd w:val="clear" w:color="auto" w:fill="auto"/>
                  <w:tcMar/>
                  <w:hideMark/>
                </w:tcPr>
                <w:p w:rsidRPr="003470F0" w:rsidR="003470F0" w:rsidP="003470F0" w:rsidRDefault="003470F0" w14:paraId="478CBE9F" w14:textId="77777777">
                  <w:pPr>
                    <w:textAlignment w:val="baseline"/>
                    <w:rPr>
                      <w:rFonts w:ascii="Segoe UI" w:hAnsi="Segoe UI" w:cs="Segoe UI"/>
                      <w:sz w:val="18"/>
                      <w:szCs w:val="18"/>
                      <w:lang w:eastAsia="en-GB"/>
                    </w:rPr>
                  </w:pPr>
                  <w:r w:rsidRPr="003470F0">
                    <w:rPr>
                      <w:rFonts w:cs="Arial"/>
                      <w:b/>
                      <w:bCs/>
                      <w:color w:val="000000"/>
                      <w:szCs w:val="24"/>
                      <w:lang w:eastAsia="en-GB"/>
                    </w:rPr>
                    <w:t>Grade</w:t>
                  </w:r>
                  <w:r w:rsidRPr="003470F0">
                    <w:rPr>
                      <w:rFonts w:cs="Arial"/>
                      <w:color w:val="000000"/>
                      <w:szCs w:val="24"/>
                      <w:lang w:eastAsia="en-GB"/>
                    </w:rPr>
                    <w:t> </w:t>
                  </w: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3470F0" w:rsidR="003470F0" w:rsidP="003470F0" w:rsidRDefault="003470F0" w14:paraId="7D79A5CF" w14:textId="77777777">
                  <w:pPr>
                    <w:textAlignment w:val="baseline"/>
                    <w:rPr>
                      <w:rFonts w:ascii="Segoe UI" w:hAnsi="Segoe UI" w:cs="Segoe UI"/>
                      <w:sz w:val="18"/>
                      <w:szCs w:val="18"/>
                      <w:lang w:eastAsia="en-GB"/>
                    </w:rPr>
                  </w:pPr>
                  <w:r w:rsidRPr="003470F0">
                    <w:rPr>
                      <w:rFonts w:cs="Arial"/>
                      <w:b/>
                      <w:bCs/>
                      <w:color w:val="000000"/>
                      <w:szCs w:val="24"/>
                      <w:lang w:eastAsia="en-GB"/>
                    </w:rPr>
                    <w:t>SCP</w:t>
                  </w:r>
                  <w:r w:rsidRPr="003470F0">
                    <w:rPr>
                      <w:rFonts w:cs="Arial"/>
                      <w:color w:val="000000"/>
                      <w:szCs w:val="24"/>
                      <w:lang w:eastAsia="en-GB"/>
                    </w:rPr>
                    <w:t> </w:t>
                  </w:r>
                </w:p>
              </w:tc>
              <w:tc>
                <w:tcPr>
                  <w:tcW w:w="4245" w:type="dxa"/>
                  <w:tcBorders>
                    <w:top w:val="single" w:color="auto" w:sz="6" w:space="0"/>
                    <w:left w:val="single" w:color="auto" w:sz="6" w:space="0"/>
                    <w:bottom w:val="single" w:color="auto" w:sz="6" w:space="0"/>
                    <w:right w:val="single" w:color="auto" w:sz="6" w:space="0"/>
                  </w:tcBorders>
                  <w:shd w:val="clear" w:color="auto" w:fill="auto"/>
                  <w:tcMar/>
                  <w:hideMark/>
                </w:tcPr>
                <w:p w:rsidRPr="003470F0" w:rsidR="003470F0" w:rsidP="003470F0" w:rsidRDefault="003470F0" w14:paraId="3EDB046A" w14:textId="77777777">
                  <w:pPr>
                    <w:textAlignment w:val="baseline"/>
                    <w:rPr>
                      <w:rFonts w:ascii="Segoe UI" w:hAnsi="Segoe UI" w:cs="Segoe UI"/>
                      <w:sz w:val="18"/>
                      <w:szCs w:val="18"/>
                      <w:lang w:eastAsia="en-GB"/>
                    </w:rPr>
                  </w:pPr>
                  <w:r w:rsidRPr="003470F0">
                    <w:rPr>
                      <w:rFonts w:cs="Arial"/>
                      <w:b/>
                      <w:bCs/>
                      <w:color w:val="000000"/>
                      <w:szCs w:val="24"/>
                      <w:lang w:eastAsia="en-GB"/>
                    </w:rPr>
                    <w:t>Salary</w:t>
                  </w:r>
                  <w:r w:rsidRPr="003470F0">
                    <w:rPr>
                      <w:rFonts w:cs="Arial"/>
                      <w:color w:val="000000"/>
                      <w:szCs w:val="24"/>
                      <w:lang w:eastAsia="en-GB"/>
                    </w:rPr>
                    <w:t> </w:t>
                  </w:r>
                </w:p>
              </w:tc>
            </w:tr>
            <w:tr w:rsidRPr="003470F0" w:rsidR="003470F0" w:rsidTr="2C94121A" w14:paraId="4B3D5F0E" w14:textId="77777777">
              <w:trPr>
                <w:trHeight w:val="300"/>
              </w:trPr>
              <w:tc>
                <w:tcPr>
                  <w:tcW w:w="1005" w:type="dxa"/>
                  <w:tcBorders>
                    <w:top w:val="single" w:color="auto" w:sz="6" w:space="0"/>
                    <w:left w:val="single" w:color="auto" w:sz="6" w:space="0"/>
                    <w:bottom w:val="single" w:color="auto" w:sz="6" w:space="0"/>
                    <w:right w:val="single" w:color="auto" w:sz="6" w:space="0"/>
                  </w:tcBorders>
                  <w:shd w:val="clear" w:color="auto" w:fill="auto"/>
                  <w:tcMar/>
                  <w:hideMark/>
                </w:tcPr>
                <w:p w:rsidRPr="003470F0" w:rsidR="003470F0" w:rsidP="003470F0" w:rsidRDefault="003470F0" w14:paraId="10B69BF1" w14:textId="77777777">
                  <w:pPr>
                    <w:jc w:val="center"/>
                    <w:textAlignment w:val="baseline"/>
                    <w:rPr>
                      <w:rFonts w:ascii="Segoe UI" w:hAnsi="Segoe UI" w:cs="Segoe UI"/>
                      <w:sz w:val="18"/>
                      <w:szCs w:val="18"/>
                      <w:lang w:eastAsia="en-GB"/>
                    </w:rPr>
                  </w:pPr>
                  <w:r w:rsidRPr="003470F0">
                    <w:rPr>
                      <w:rFonts w:cs="Arial"/>
                      <w:color w:val="000000"/>
                      <w:szCs w:val="24"/>
                      <w:lang w:eastAsia="en-GB"/>
                    </w:rPr>
                    <w:t>1 </w:t>
                  </w:r>
                </w:p>
              </w:tc>
              <w:tc>
                <w:tcPr>
                  <w:tcW w:w="900" w:type="dxa"/>
                  <w:tcBorders>
                    <w:top w:val="single" w:color="auto" w:sz="6" w:space="0"/>
                    <w:left w:val="single" w:color="auto" w:sz="6" w:space="0"/>
                    <w:bottom w:val="single" w:color="auto" w:sz="6" w:space="0"/>
                    <w:right w:val="single" w:color="auto" w:sz="6" w:space="0"/>
                  </w:tcBorders>
                  <w:shd w:val="clear" w:color="auto" w:fill="auto"/>
                  <w:tcMar/>
                  <w:hideMark/>
                </w:tcPr>
                <w:p w:rsidRPr="003470F0" w:rsidR="003470F0" w:rsidP="003470F0" w:rsidRDefault="003470F0" w14:paraId="48891862" w14:textId="7D447769">
                  <w:pPr>
                    <w:jc w:val="center"/>
                    <w:textAlignment w:val="baseline"/>
                    <w:rPr>
                      <w:rFonts w:ascii="Segoe UI" w:hAnsi="Segoe UI" w:cs="Segoe UI"/>
                      <w:sz w:val="18"/>
                      <w:szCs w:val="18"/>
                      <w:lang w:eastAsia="en-GB"/>
                    </w:rPr>
                  </w:pPr>
                  <w:r>
                    <w:rPr>
                      <w:rFonts w:cs="Arial"/>
                      <w:color w:val="000000"/>
                      <w:szCs w:val="24"/>
                      <w:lang w:eastAsia="en-GB"/>
                    </w:rPr>
                    <w:t>6</w:t>
                  </w:r>
                  <w:r w:rsidRPr="003470F0">
                    <w:rPr>
                      <w:rFonts w:cs="Arial"/>
                      <w:color w:val="000000"/>
                      <w:szCs w:val="24"/>
                      <w:lang w:eastAsia="en-GB"/>
                    </w:rPr>
                    <w:t> </w:t>
                  </w: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3470F0" w:rsidR="003470F0" w:rsidP="003470F0" w:rsidRDefault="003470F0" w14:paraId="4E794B68" w14:textId="3438AA0D">
                  <w:pPr>
                    <w:jc w:val="center"/>
                    <w:textAlignment w:val="baseline"/>
                    <w:rPr>
                      <w:rFonts w:ascii="Segoe UI" w:hAnsi="Segoe UI" w:cs="Segoe UI"/>
                      <w:sz w:val="18"/>
                      <w:szCs w:val="18"/>
                      <w:lang w:eastAsia="en-GB"/>
                    </w:rPr>
                  </w:pPr>
                  <w:r>
                    <w:rPr>
                      <w:rFonts w:cs="Segoe UI"/>
                      <w:szCs w:val="18"/>
                      <w:lang w:eastAsia="en-GB"/>
                    </w:rPr>
                    <w:t>21</w:t>
                  </w:r>
                </w:p>
              </w:tc>
              <w:tc>
                <w:tcPr>
                  <w:tcW w:w="4245" w:type="dxa"/>
                  <w:tcBorders>
                    <w:top w:val="single" w:color="auto" w:sz="6" w:space="0"/>
                    <w:left w:val="single" w:color="auto" w:sz="6" w:space="0"/>
                    <w:bottom w:val="single" w:color="auto" w:sz="6" w:space="0"/>
                    <w:right w:val="single" w:color="auto" w:sz="6" w:space="0"/>
                  </w:tcBorders>
                  <w:shd w:val="clear" w:color="auto" w:fill="auto"/>
                  <w:tcMar/>
                  <w:hideMark/>
                </w:tcPr>
                <w:p w:rsidRPr="003470F0" w:rsidR="003470F0" w:rsidP="003470F0" w:rsidRDefault="003470F0" w14:paraId="1E4EAC86" w14:textId="57CD28A0">
                  <w:pPr>
                    <w:textAlignment w:val="baseline"/>
                    <w:rPr>
                      <w:rFonts w:ascii="Segoe UI" w:hAnsi="Segoe UI" w:cs="Segoe UI"/>
                      <w:sz w:val="18"/>
                      <w:szCs w:val="18"/>
                      <w:lang w:eastAsia="en-GB"/>
                    </w:rPr>
                  </w:pPr>
                  <w:r w:rsidRPr="003470F0">
                    <w:rPr>
                      <w:rFonts w:cs="Arial"/>
                      <w:color w:val="000000"/>
                      <w:szCs w:val="24"/>
                      <w:lang w:eastAsia="en-GB"/>
                    </w:rPr>
                    <w:t>£</w:t>
                  </w:r>
                  <w:r>
                    <w:rPr>
                      <w:rFonts w:cs="Arial"/>
                      <w:color w:val="000000"/>
                      <w:szCs w:val="24"/>
                      <w:lang w:eastAsia="en-GB"/>
                    </w:rPr>
                    <w:t>39,513</w:t>
                  </w:r>
                  <w:r w:rsidRPr="003470F0">
                    <w:rPr>
                      <w:rFonts w:cs="Arial"/>
                      <w:color w:val="000000"/>
                      <w:szCs w:val="24"/>
                      <w:lang w:eastAsia="en-GB"/>
                    </w:rPr>
                    <w:t> </w:t>
                  </w:r>
                </w:p>
              </w:tc>
            </w:tr>
            <w:tr w:rsidRPr="003470F0" w:rsidR="003470F0" w:rsidTr="2C94121A" w14:paraId="05BC2153" w14:textId="77777777">
              <w:trPr>
                <w:trHeight w:val="300"/>
              </w:trPr>
              <w:tc>
                <w:tcPr>
                  <w:tcW w:w="1005" w:type="dxa"/>
                  <w:tcBorders>
                    <w:top w:val="single" w:color="auto" w:sz="6" w:space="0"/>
                    <w:left w:val="single" w:color="auto" w:sz="6" w:space="0"/>
                    <w:bottom w:val="single" w:color="auto" w:sz="6" w:space="0"/>
                    <w:right w:val="single" w:color="auto" w:sz="6" w:space="0"/>
                  </w:tcBorders>
                  <w:shd w:val="clear" w:color="auto" w:fill="auto"/>
                  <w:tcMar/>
                  <w:hideMark/>
                </w:tcPr>
                <w:p w:rsidRPr="003470F0" w:rsidR="003470F0" w:rsidP="003470F0" w:rsidRDefault="003470F0" w14:paraId="0C7475C7" w14:textId="77777777">
                  <w:pPr>
                    <w:jc w:val="center"/>
                    <w:textAlignment w:val="baseline"/>
                    <w:rPr>
                      <w:rFonts w:ascii="Segoe UI" w:hAnsi="Segoe UI" w:cs="Segoe UI"/>
                      <w:sz w:val="18"/>
                      <w:szCs w:val="18"/>
                      <w:lang w:eastAsia="en-GB"/>
                    </w:rPr>
                  </w:pPr>
                  <w:r w:rsidRPr="003470F0">
                    <w:rPr>
                      <w:rFonts w:cs="Arial"/>
                      <w:color w:val="000000"/>
                      <w:szCs w:val="24"/>
                      <w:lang w:eastAsia="en-GB"/>
                    </w:rPr>
                    <w:t>2 </w:t>
                  </w:r>
                </w:p>
              </w:tc>
              <w:tc>
                <w:tcPr>
                  <w:tcW w:w="900" w:type="dxa"/>
                  <w:tcBorders>
                    <w:top w:val="single" w:color="auto" w:sz="6" w:space="0"/>
                    <w:left w:val="single" w:color="auto" w:sz="6" w:space="0"/>
                    <w:bottom w:val="single" w:color="auto" w:sz="6" w:space="0"/>
                    <w:right w:val="single" w:color="auto" w:sz="6" w:space="0"/>
                  </w:tcBorders>
                  <w:shd w:val="clear" w:color="auto" w:fill="auto"/>
                  <w:tcMar/>
                  <w:hideMark/>
                </w:tcPr>
                <w:p w:rsidRPr="003470F0" w:rsidR="003470F0" w:rsidP="003470F0" w:rsidRDefault="003470F0" w14:paraId="6AD71707" w14:textId="71EA0896">
                  <w:pPr>
                    <w:textAlignment w:val="baseline"/>
                    <w:rPr>
                      <w:rFonts w:ascii="Segoe UI" w:hAnsi="Segoe UI" w:cs="Segoe UI"/>
                      <w:sz w:val="18"/>
                      <w:szCs w:val="18"/>
                      <w:lang w:eastAsia="en-GB"/>
                    </w:rPr>
                  </w:pPr>
                  <w:r>
                    <w:rPr>
                      <w:rFonts w:cs="Segoe UI"/>
                      <w:szCs w:val="18"/>
                      <w:lang w:eastAsia="en-GB"/>
                    </w:rPr>
                    <w:t xml:space="preserve">     6</w:t>
                  </w: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3470F0" w:rsidR="003470F0" w:rsidP="003470F0" w:rsidRDefault="003470F0" w14:paraId="589B492C" w14:textId="1FD37847">
                  <w:pPr>
                    <w:jc w:val="center"/>
                    <w:textAlignment w:val="baseline"/>
                    <w:rPr>
                      <w:rFonts w:ascii="Segoe UI" w:hAnsi="Segoe UI" w:cs="Segoe UI"/>
                      <w:sz w:val="18"/>
                      <w:szCs w:val="18"/>
                      <w:lang w:eastAsia="en-GB"/>
                    </w:rPr>
                  </w:pPr>
                  <w:r>
                    <w:rPr>
                      <w:rFonts w:cs="Segoe UI"/>
                      <w:szCs w:val="18"/>
                      <w:lang w:eastAsia="en-GB"/>
                    </w:rPr>
                    <w:t>24</w:t>
                  </w:r>
                </w:p>
              </w:tc>
              <w:tc>
                <w:tcPr>
                  <w:tcW w:w="4245" w:type="dxa"/>
                  <w:tcBorders>
                    <w:top w:val="single" w:color="auto" w:sz="6" w:space="0"/>
                    <w:left w:val="single" w:color="auto" w:sz="6" w:space="0"/>
                    <w:bottom w:val="single" w:color="auto" w:sz="6" w:space="0"/>
                    <w:right w:val="single" w:color="auto" w:sz="6" w:space="0"/>
                  </w:tcBorders>
                  <w:shd w:val="clear" w:color="auto" w:fill="auto"/>
                  <w:tcMar/>
                  <w:hideMark/>
                </w:tcPr>
                <w:p w:rsidRPr="003470F0" w:rsidR="003470F0" w:rsidP="003470F0" w:rsidRDefault="003470F0" w14:paraId="585310E6" w14:textId="4E05CC76">
                  <w:pPr>
                    <w:textAlignment w:val="baseline"/>
                    <w:rPr>
                      <w:rFonts w:ascii="Segoe UI" w:hAnsi="Segoe UI" w:cs="Segoe UI"/>
                      <w:sz w:val="18"/>
                      <w:szCs w:val="18"/>
                      <w:lang w:eastAsia="en-GB"/>
                    </w:rPr>
                  </w:pPr>
                  <w:r w:rsidRPr="003470F0">
                    <w:rPr>
                      <w:rFonts w:cs="Arial"/>
                      <w:color w:val="000000"/>
                      <w:szCs w:val="24"/>
                      <w:lang w:eastAsia="en-GB"/>
                    </w:rPr>
                    <w:t>£</w:t>
                  </w:r>
                  <w:r>
                    <w:rPr>
                      <w:rFonts w:cs="Arial"/>
                      <w:color w:val="000000"/>
                      <w:szCs w:val="24"/>
                      <w:lang w:eastAsia="en-GB"/>
                    </w:rPr>
                    <w:t>42,367</w:t>
                  </w:r>
                  <w:r w:rsidRPr="003470F0">
                    <w:rPr>
                      <w:rFonts w:cs="Arial"/>
                      <w:color w:val="000000"/>
                      <w:szCs w:val="24"/>
                      <w:lang w:eastAsia="en-GB"/>
                    </w:rPr>
                    <w:t> </w:t>
                  </w:r>
                </w:p>
              </w:tc>
            </w:tr>
            <w:tr w:rsidRPr="003470F0" w:rsidR="003470F0" w:rsidTr="2C94121A" w14:paraId="751D68C4" w14:textId="77777777">
              <w:trPr>
                <w:trHeight w:val="300"/>
              </w:trPr>
              <w:tc>
                <w:tcPr>
                  <w:tcW w:w="1005" w:type="dxa"/>
                  <w:tcBorders>
                    <w:top w:val="single" w:color="auto" w:sz="6" w:space="0"/>
                    <w:left w:val="single" w:color="auto" w:sz="6" w:space="0"/>
                    <w:bottom w:val="single" w:color="auto" w:sz="6" w:space="0"/>
                    <w:right w:val="single" w:color="auto" w:sz="6" w:space="0"/>
                  </w:tcBorders>
                  <w:shd w:val="clear" w:color="auto" w:fill="auto"/>
                  <w:tcMar/>
                  <w:hideMark/>
                </w:tcPr>
                <w:p w:rsidRPr="003470F0" w:rsidR="003470F0" w:rsidP="003470F0" w:rsidRDefault="003470F0" w14:paraId="2BE37A5F" w14:textId="77777777">
                  <w:pPr>
                    <w:jc w:val="center"/>
                    <w:textAlignment w:val="baseline"/>
                    <w:rPr>
                      <w:rFonts w:ascii="Segoe UI" w:hAnsi="Segoe UI" w:cs="Segoe UI"/>
                      <w:sz w:val="18"/>
                      <w:szCs w:val="18"/>
                      <w:lang w:eastAsia="en-GB"/>
                    </w:rPr>
                  </w:pPr>
                  <w:r w:rsidRPr="003470F0">
                    <w:rPr>
                      <w:rFonts w:cs="Arial"/>
                      <w:color w:val="000000"/>
                      <w:szCs w:val="24"/>
                      <w:lang w:eastAsia="en-GB"/>
                    </w:rPr>
                    <w:t>3 </w:t>
                  </w:r>
                </w:p>
              </w:tc>
              <w:tc>
                <w:tcPr>
                  <w:tcW w:w="900" w:type="dxa"/>
                  <w:tcBorders>
                    <w:top w:val="single" w:color="auto" w:sz="6" w:space="0"/>
                    <w:left w:val="single" w:color="auto" w:sz="6" w:space="0"/>
                    <w:bottom w:val="single" w:color="auto" w:sz="6" w:space="0"/>
                    <w:right w:val="single" w:color="auto" w:sz="6" w:space="0"/>
                  </w:tcBorders>
                  <w:shd w:val="clear" w:color="auto" w:fill="auto"/>
                  <w:tcMar/>
                  <w:hideMark/>
                </w:tcPr>
                <w:p w:rsidRPr="003470F0" w:rsidR="003470F0" w:rsidP="003470F0" w:rsidRDefault="003470F0" w14:paraId="50DA5DC9" w14:textId="30D1A9ED">
                  <w:pPr>
                    <w:jc w:val="center"/>
                    <w:textAlignment w:val="baseline"/>
                    <w:rPr>
                      <w:rFonts w:ascii="Segoe UI" w:hAnsi="Segoe UI" w:cs="Segoe UI"/>
                      <w:sz w:val="18"/>
                      <w:szCs w:val="18"/>
                      <w:lang w:eastAsia="en-GB"/>
                    </w:rPr>
                  </w:pPr>
                  <w:r>
                    <w:rPr>
                      <w:rFonts w:cs="Segoe UI"/>
                      <w:szCs w:val="18"/>
                      <w:lang w:eastAsia="en-GB"/>
                    </w:rPr>
                    <w:t>7</w:t>
                  </w:r>
                </w:p>
              </w:tc>
              <w:tc>
                <w:tcPr>
                  <w:tcW w:w="840" w:type="dxa"/>
                  <w:tcBorders>
                    <w:top w:val="single" w:color="auto" w:sz="6" w:space="0"/>
                    <w:left w:val="single" w:color="auto" w:sz="6" w:space="0"/>
                    <w:bottom w:val="single" w:color="auto" w:sz="6" w:space="0"/>
                    <w:right w:val="single" w:color="auto" w:sz="6" w:space="0"/>
                  </w:tcBorders>
                  <w:shd w:val="clear" w:color="auto" w:fill="auto"/>
                  <w:tcMar/>
                  <w:hideMark/>
                </w:tcPr>
                <w:p w:rsidRPr="003470F0" w:rsidR="003470F0" w:rsidP="2C94121A" w:rsidRDefault="003470F0" w14:paraId="644CC89A" w14:textId="5B7B29B1">
                  <w:pPr>
                    <w:jc w:val="center"/>
                    <w:textAlignment w:val="baseline"/>
                    <w:rPr>
                      <w:rFonts w:cs="Arial"/>
                      <w:color w:val="000000" w:themeColor="text1" w:themeTint="FF" w:themeShade="FF"/>
                      <w:lang w:eastAsia="en-GB"/>
                    </w:rPr>
                  </w:pPr>
                  <w:r w:rsidRPr="2C94121A" w:rsidR="1FEF65C5">
                    <w:rPr>
                      <w:rFonts w:cs="Arial"/>
                      <w:color w:val="000000" w:themeColor="text1" w:themeTint="FF" w:themeShade="FF"/>
                      <w:lang w:eastAsia="en-GB"/>
                    </w:rPr>
                    <w:t>27</w:t>
                  </w:r>
                  <w:r w:rsidRPr="2C94121A" w:rsidR="003470F0">
                    <w:rPr>
                      <w:rFonts w:cs="Arial"/>
                      <w:color w:val="000000" w:themeColor="text1" w:themeTint="FF" w:themeShade="FF"/>
                      <w:lang w:eastAsia="en-GB"/>
                    </w:rPr>
                    <w:t> </w:t>
                  </w:r>
                </w:p>
              </w:tc>
              <w:tc>
                <w:tcPr>
                  <w:tcW w:w="4245" w:type="dxa"/>
                  <w:tcBorders>
                    <w:top w:val="single" w:color="auto" w:sz="6" w:space="0"/>
                    <w:left w:val="single" w:color="auto" w:sz="6" w:space="0"/>
                    <w:bottom w:val="single" w:color="auto" w:sz="6" w:space="0"/>
                    <w:right w:val="single" w:color="auto" w:sz="6" w:space="0"/>
                  </w:tcBorders>
                  <w:shd w:val="clear" w:color="auto" w:fill="auto"/>
                  <w:tcMar/>
                  <w:hideMark/>
                </w:tcPr>
                <w:p w:rsidRPr="003470F0" w:rsidR="003470F0" w:rsidP="003470F0" w:rsidRDefault="003470F0" w14:paraId="70B89AF4" w14:textId="3BA9DD8C">
                  <w:pPr>
                    <w:textAlignment w:val="baseline"/>
                    <w:rPr>
                      <w:rFonts w:ascii="Segoe UI" w:hAnsi="Segoe UI" w:cs="Segoe UI"/>
                      <w:sz w:val="18"/>
                      <w:szCs w:val="18"/>
                      <w:lang w:eastAsia="en-GB"/>
                    </w:rPr>
                  </w:pPr>
                  <w:r w:rsidRPr="003470F0">
                    <w:rPr>
                      <w:rFonts w:cs="Arial"/>
                      <w:color w:val="000000"/>
                      <w:szCs w:val="24"/>
                      <w:lang w:eastAsia="en-GB"/>
                    </w:rPr>
                    <w:t>£</w:t>
                  </w:r>
                  <w:r>
                    <w:rPr>
                      <w:rFonts w:cs="Arial"/>
                      <w:color w:val="000000"/>
                      <w:szCs w:val="24"/>
                      <w:lang w:eastAsia="en-GB"/>
                    </w:rPr>
                    <w:t>46,670</w:t>
                  </w:r>
                  <w:r w:rsidRPr="003470F0">
                    <w:rPr>
                      <w:rFonts w:cs="Arial"/>
                      <w:color w:val="000000"/>
                      <w:szCs w:val="24"/>
                      <w:lang w:eastAsia="en-GB"/>
                    </w:rPr>
                    <w:t> </w:t>
                  </w:r>
                </w:p>
              </w:tc>
            </w:tr>
          </w:tbl>
          <w:p w:rsidR="00643360" w:rsidP="00643360" w:rsidRDefault="00643360" w14:paraId="6F30D613" w14:textId="2951B041">
            <w:pPr>
              <w:rPr>
                <w:rFonts w:eastAsia="Source Sans Pro" w:cs="Arial"/>
                <w:color w:val="333333"/>
                <w:szCs w:val="24"/>
              </w:rPr>
            </w:pPr>
            <w:r w:rsidRPr="00F24FA7">
              <w:rPr>
                <w:rFonts w:eastAsia="Source Sans Pro" w:cs="Arial"/>
                <w:color w:val="333333"/>
                <w:szCs w:val="24"/>
              </w:rPr>
              <w:t>This role includes performance related pay progression</w:t>
            </w:r>
          </w:p>
          <w:p w:rsidRPr="00C84A7D" w:rsidR="00C4141B" w:rsidP="00C4141B" w:rsidRDefault="00C4141B" w14:paraId="28D1BF02" w14:textId="77777777">
            <w:pPr>
              <w:rPr>
                <w:color w:val="FF0000"/>
              </w:rPr>
            </w:pPr>
          </w:p>
          <w:p w:rsidRPr="00CD0E70" w:rsidR="00C4141B" w:rsidP="00C4141B" w:rsidRDefault="00C4141B" w14:paraId="11997689" w14:textId="3F999B3E">
            <w:pPr>
              <w:rPr>
                <w:rFonts w:eastAsia="Source Sans Pro" w:cs="Arial"/>
                <w:b/>
                <w:bCs/>
                <w:color w:val="FF0000"/>
                <w:szCs w:val="24"/>
              </w:rPr>
            </w:pPr>
            <w:r w:rsidRPr="00B2095F">
              <w:rPr>
                <w:rFonts w:eastAsia="Source Sans Pro" w:cs="Arial"/>
                <w:b/>
                <w:bCs/>
                <w:szCs w:val="24"/>
              </w:rPr>
              <w:t>Candidates can apply for this post at any of the three stages</w:t>
            </w:r>
            <w:r w:rsidR="00BD73C9">
              <w:rPr>
                <w:rFonts w:eastAsia="Source Sans Pro" w:cs="Arial"/>
                <w:b/>
                <w:bCs/>
                <w:szCs w:val="24"/>
              </w:rPr>
              <w:t xml:space="preserve"> dependent on their experience</w:t>
            </w:r>
            <w:r w:rsidRPr="00CD0E70">
              <w:rPr>
                <w:rFonts w:eastAsia="Source Sans Pro" w:cs="Arial"/>
                <w:b/>
                <w:bCs/>
                <w:color w:val="FF0000"/>
                <w:szCs w:val="24"/>
              </w:rPr>
              <w:t xml:space="preserve">.  </w:t>
            </w:r>
          </w:p>
          <w:p w:rsidRPr="00F24FA7" w:rsidR="00C4141B" w:rsidP="00BD73C9" w:rsidRDefault="00C4141B" w14:paraId="6B24447B" w14:textId="1BA9A79C">
            <w:pPr>
              <w:rPr>
                <w:rFonts w:cs="Arial"/>
              </w:rPr>
            </w:pPr>
          </w:p>
        </w:tc>
      </w:tr>
      <w:tr w:rsidRPr="00F24FA7" w:rsidR="00643360" w:rsidTr="2C94121A"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643360" w:rsidP="00643360" w:rsidRDefault="00643360" w14:paraId="62C01084" w14:textId="5FC03061">
            <w:pPr>
              <w:rPr>
                <w:rFonts w:cs="Arial"/>
                <w:color w:val="FFFFFF" w:themeColor="background1"/>
                <w:szCs w:val="24"/>
              </w:rPr>
            </w:pPr>
            <w:r w:rsidRPr="00162B93">
              <w:rPr>
                <w:rFonts w:cs="Arial"/>
                <w:b/>
                <w:bCs/>
                <w:color w:val="FFFFFF" w:themeColor="background1"/>
                <w:szCs w:val="24"/>
              </w:rPr>
              <w:t>Service</w:t>
            </w:r>
            <w:r>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643360" w:rsidP="00643360" w:rsidRDefault="00E941D1" w14:paraId="7D4686D8" w14:textId="10840830">
            <w:pPr>
              <w:rPr>
                <w:rFonts w:cs="Arial"/>
                <w:szCs w:val="24"/>
              </w:rPr>
            </w:pPr>
            <w:r>
              <w:rPr>
                <w:rFonts w:cs="Arial"/>
                <w:szCs w:val="24"/>
              </w:rPr>
              <w:t>Corporate Services – Internal Audit &amp; Counter Fraud</w:t>
            </w:r>
          </w:p>
        </w:tc>
      </w:tr>
      <w:tr w:rsidRPr="00F24FA7" w:rsidR="00643360" w:rsidTr="2C94121A"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643360" w:rsidP="00643360" w:rsidRDefault="00643360"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E941D1" w:rsidR="00643360" w:rsidP="00643360" w:rsidRDefault="00E941D1" w14:paraId="2707D7D8" w14:textId="5B9E8C16">
            <w:pPr>
              <w:rPr>
                <w:rFonts w:cs="Arial"/>
                <w:color w:val="000000"/>
                <w:szCs w:val="24"/>
              </w:rPr>
            </w:pPr>
            <w:r w:rsidRPr="00E941D1">
              <w:rPr>
                <w:rFonts w:cs="Arial"/>
                <w:color w:val="000000"/>
                <w:szCs w:val="24"/>
              </w:rPr>
              <w:t>Endeavour House</w:t>
            </w:r>
            <w:r w:rsidR="003470F0">
              <w:rPr>
                <w:rFonts w:cs="Arial"/>
                <w:color w:val="000000"/>
                <w:szCs w:val="24"/>
              </w:rPr>
              <w:t xml:space="preserve">, 8 Russell Road, Ipswich, IP1 2BX - </w:t>
            </w:r>
            <w:r w:rsidRPr="00E941D1">
              <w:rPr>
                <w:rFonts w:cs="Arial"/>
                <w:color w:val="000000"/>
                <w:szCs w:val="24"/>
              </w:rPr>
              <w:t>Hybrid</w:t>
            </w:r>
          </w:p>
        </w:tc>
      </w:tr>
      <w:tr w:rsidRPr="00F24FA7" w:rsidR="00643360" w:rsidTr="2C94121A"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643360" w:rsidP="00643360" w:rsidRDefault="00643360"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643360" w:rsidP="00643360" w:rsidRDefault="009710F9" w14:paraId="6D1F5090" w14:textId="4706D28D">
            <w:pPr>
              <w:rPr>
                <w:rFonts w:cs="Arial"/>
                <w:color w:val="000000"/>
                <w:szCs w:val="24"/>
              </w:rPr>
            </w:pPr>
            <w:r>
              <w:rPr>
                <w:rFonts w:cs="Arial"/>
                <w:color w:val="000000"/>
                <w:szCs w:val="24"/>
              </w:rPr>
              <w:t xml:space="preserve">29.6 to 37 </w:t>
            </w:r>
          </w:p>
        </w:tc>
      </w:tr>
      <w:tr w:rsidRPr="00F24FA7" w:rsidR="00643360" w:rsidTr="2C94121A"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643360" w:rsidP="00643360" w:rsidRDefault="00643360"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643360" w:rsidP="00643360" w:rsidRDefault="00BD73C9" w14:paraId="669B111E" w14:textId="6587410B">
            <w:pPr>
              <w:rPr>
                <w:rFonts w:cs="Arial"/>
                <w:b/>
                <w:bCs/>
                <w:color w:val="000000"/>
                <w:szCs w:val="24"/>
              </w:rPr>
            </w:pPr>
            <w:sdt>
              <w:sdtPr>
                <w:rPr>
                  <w:rFonts w:cs="Arial"/>
                  <w:b/>
                  <w:bCs/>
                  <w:color w:val="000000"/>
                  <w:szCs w:val="24"/>
                </w:rPr>
                <w:id w:val="1299878592"/>
                <w:placeholder>
                  <w:docPart w:val="28A8DFFE9C7C4B15B5441C2A9269E6BE"/>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9710F9">
                  <w:rPr>
                    <w:rFonts w:cs="Arial"/>
                    <w:b/>
                    <w:bCs/>
                    <w:color w:val="000000"/>
                    <w:szCs w:val="24"/>
                  </w:rPr>
                  <w:t>Permanent</w:t>
                </w:r>
              </w:sdtContent>
            </w:sdt>
            <w:r w:rsidR="00643360">
              <w:rPr>
                <w:rFonts w:cs="Arial"/>
                <w:b/>
                <w:bCs/>
                <w:color w:val="000000"/>
                <w:szCs w:val="24"/>
              </w:rPr>
              <w:t xml:space="preserve"> </w:t>
            </w:r>
          </w:p>
        </w:tc>
      </w:tr>
      <w:tr w:rsidRPr="00F24FA7" w:rsidR="00643360" w:rsidTr="2C94121A"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43360" w:rsidP="00643360" w:rsidRDefault="00643360"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43360" w:rsidP="00643360" w:rsidRDefault="00643360"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43360" w:rsidP="00643360" w:rsidRDefault="00643360"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43360" w:rsidP="00643360" w:rsidRDefault="00643360"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43360" w:rsidP="00643360" w:rsidRDefault="00643360"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43360" w:rsidP="00643360" w:rsidRDefault="00643360"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43360" w:rsidP="00643360" w:rsidRDefault="00643360"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43360" w:rsidP="00643360" w:rsidRDefault="00643360"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43360" w:rsidP="00643360" w:rsidRDefault="00643360"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43360" w:rsidP="00643360" w:rsidRDefault="00643360"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00643360" w:rsidP="00643360" w:rsidRDefault="00643360" w14:paraId="3EBA6BD2" w14:textId="77777777">
            <w:pPr>
              <w:rPr>
                <w:rFonts w:cs="Arial"/>
                <w:i/>
                <w:iCs/>
                <w:szCs w:val="24"/>
              </w:rPr>
            </w:pPr>
          </w:p>
          <w:p w:rsidRPr="00F24FA7" w:rsidR="009C7730" w:rsidP="00643360" w:rsidRDefault="009C7730" w14:paraId="39D2F73F" w14:textId="10C72C30">
            <w:pPr>
              <w:rPr>
                <w:rFonts w:cs="Arial"/>
                <w:i/>
                <w:iCs/>
                <w:szCs w:val="24"/>
              </w:rPr>
            </w:pPr>
            <w:r w:rsidRPr="00CC6FF5">
              <w:rPr>
                <w:rFonts w:cs="Arial"/>
                <w:szCs w:val="24"/>
              </w:rPr>
              <w:t>Please speak with the contact on the advert to discuss your preferences and learn more about the options that can be offered.</w:t>
            </w: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103344" w:rsidR="009571CB" w:rsidP="009571CB" w:rsidRDefault="009571CB" w14:paraId="2F4ED59A" w14:textId="77777777">
      <w:pPr>
        <w:jc w:val="both"/>
        <w:rPr>
          <w:rFonts w:cs="Arial"/>
          <w:szCs w:val="24"/>
        </w:rPr>
      </w:pPr>
      <w:r w:rsidRPr="00103344">
        <w:rPr>
          <w:rFonts w:cs="Arial"/>
          <w:szCs w:val="24"/>
        </w:rPr>
        <w:t>This post provides the postholder with the opportunity to develop their internal audit competency and practice to progress to</w:t>
      </w:r>
      <w:r>
        <w:rPr>
          <w:rFonts w:cs="Arial"/>
          <w:szCs w:val="24"/>
        </w:rPr>
        <w:t xml:space="preserve"> the position of </w:t>
      </w:r>
      <w:r w:rsidRPr="00103344">
        <w:rPr>
          <w:rFonts w:cs="Arial"/>
          <w:szCs w:val="24"/>
        </w:rPr>
        <w:t>Senior Auditor.</w:t>
      </w:r>
    </w:p>
    <w:p w:rsidRPr="003C10CC" w:rsidR="009571CB" w:rsidP="009571CB" w:rsidRDefault="009571CB" w14:paraId="7E653B73" w14:textId="77777777">
      <w:pPr>
        <w:jc w:val="both"/>
        <w:rPr>
          <w:rFonts w:cs="Arial"/>
          <w:color w:val="FF0000"/>
          <w:szCs w:val="24"/>
        </w:rPr>
      </w:pPr>
    </w:p>
    <w:p w:rsidRPr="003C10CC" w:rsidR="009571CB" w:rsidP="009571CB" w:rsidRDefault="009571CB" w14:paraId="0CA6A810" w14:textId="229972C6">
      <w:pPr>
        <w:jc w:val="both"/>
        <w:rPr>
          <w:color w:val="FF0000"/>
        </w:rPr>
      </w:pPr>
      <w:r w:rsidRPr="00103344">
        <w:rPr>
          <w:rFonts w:cs="Arial"/>
          <w:szCs w:val="24"/>
        </w:rPr>
        <w:t xml:space="preserve">The post holder will be line managed by the Audit Manager and will work closely with </w:t>
      </w:r>
      <w:r>
        <w:rPr>
          <w:rFonts w:cs="Arial"/>
          <w:szCs w:val="24"/>
        </w:rPr>
        <w:t>the</w:t>
      </w:r>
      <w:r w:rsidRPr="00103344">
        <w:rPr>
          <w:rFonts w:cs="Arial"/>
          <w:szCs w:val="24"/>
        </w:rPr>
        <w:t xml:space="preserve"> existing Senior Auditor</w:t>
      </w:r>
      <w:r>
        <w:rPr>
          <w:rFonts w:cs="Arial"/>
          <w:szCs w:val="24"/>
        </w:rPr>
        <w:t>s</w:t>
      </w:r>
      <w:r w:rsidRPr="00103344">
        <w:rPr>
          <w:rFonts w:cs="Arial"/>
          <w:szCs w:val="24"/>
        </w:rPr>
        <w:t>, and progression will be based on</w:t>
      </w:r>
      <w:r>
        <w:rPr>
          <w:rFonts w:cs="Arial"/>
          <w:szCs w:val="24"/>
        </w:rPr>
        <w:t xml:space="preserve"> both experience and </w:t>
      </w:r>
      <w:r w:rsidRPr="00103344">
        <w:rPr>
          <w:rFonts w:cs="Arial"/>
          <w:szCs w:val="24"/>
        </w:rPr>
        <w:t xml:space="preserve">successful completion of the IIA (Institute of Internal Auditors) Certified Internal Auditor (CIA) qualification </w:t>
      </w:r>
      <w:hyperlink w:history="1" r:id="rId14">
        <w:r w:rsidRPr="00EA259B" w:rsidR="00B65CA7">
          <w:rPr>
            <w:rStyle w:val="Hyperlink"/>
            <w:rFonts w:cs="Arial"/>
          </w:rPr>
          <w:t>Certified Internal Auditor | Global Certification in Internal Audit | The IIA</w:t>
        </w:r>
      </w:hyperlink>
      <w:r w:rsidRPr="00103344">
        <w:t>.</w:t>
      </w:r>
    </w:p>
    <w:p w:rsidRPr="003C10CC" w:rsidR="009571CB" w:rsidP="009571CB" w:rsidRDefault="009571CB" w14:paraId="708A15E6" w14:textId="77777777">
      <w:pPr>
        <w:jc w:val="both"/>
        <w:rPr>
          <w:color w:val="FF0000"/>
        </w:rPr>
      </w:pPr>
    </w:p>
    <w:p w:rsidRPr="00235CA1" w:rsidR="009571CB" w:rsidP="009571CB" w:rsidRDefault="009571CB" w14:paraId="7C76F935" w14:textId="77777777">
      <w:pPr>
        <w:jc w:val="both"/>
      </w:pPr>
      <w:r w:rsidRPr="00235CA1">
        <w:t xml:space="preserve">The County Council will fund the qualification during your study phase. Besides providing an allowance for revision workshops and exam preparation, the position generally requires you to pursue your studies outside of working hours (some aspects of the qualification might necessitate adjustments in the role during working hours for gaining relevant experience and skills as per the requirements of the qualification).  </w:t>
      </w:r>
    </w:p>
    <w:p w:rsidRPr="00235CA1" w:rsidR="009571CB" w:rsidP="009571CB" w:rsidRDefault="009571CB" w14:paraId="7B4372BE" w14:textId="77777777">
      <w:pPr>
        <w:jc w:val="both"/>
      </w:pPr>
    </w:p>
    <w:p w:rsidRPr="002448AF" w:rsidR="009571CB" w:rsidP="009571CB" w:rsidRDefault="009571CB" w14:paraId="6595D30A" w14:textId="77777777">
      <w:pPr>
        <w:jc w:val="both"/>
      </w:pPr>
      <w:r w:rsidRPr="002448AF">
        <w:t xml:space="preserve">The CIA qualification must be completed within three years of commencement.  To be able to take the CIA qualification, the post holder must meet </w:t>
      </w:r>
      <w:r w:rsidRPr="002448AF">
        <w:rPr>
          <w:b/>
          <w:bCs/>
        </w:rPr>
        <w:t>one</w:t>
      </w:r>
      <w:r w:rsidRPr="002448AF">
        <w:t xml:space="preserve"> of the following criteria:</w:t>
      </w:r>
    </w:p>
    <w:p w:rsidRPr="002448AF" w:rsidR="009571CB" w:rsidP="009571CB" w:rsidRDefault="009571CB" w14:paraId="3FCE15C0" w14:textId="77777777">
      <w:pPr>
        <w:ind w:left="284"/>
        <w:jc w:val="both"/>
      </w:pPr>
    </w:p>
    <w:p w:rsidRPr="002448AF" w:rsidR="009571CB" w:rsidP="009571CB" w:rsidRDefault="009571CB" w14:paraId="60254EE6" w14:textId="77777777">
      <w:pPr>
        <w:pStyle w:val="ListParagraph"/>
        <w:numPr>
          <w:ilvl w:val="0"/>
          <w:numId w:val="37"/>
        </w:numPr>
        <w:jc w:val="both"/>
      </w:pPr>
      <w:r w:rsidRPr="002448AF">
        <w:t xml:space="preserve">Hold at least a Batchelor’s degree, or higher, in any discipline. </w:t>
      </w:r>
    </w:p>
    <w:p w:rsidRPr="002448AF" w:rsidR="009571CB" w:rsidP="009571CB" w:rsidRDefault="009571CB" w14:paraId="1250B9D4" w14:textId="77777777">
      <w:pPr>
        <w:pStyle w:val="ListParagraph"/>
        <w:numPr>
          <w:ilvl w:val="0"/>
          <w:numId w:val="37"/>
        </w:numPr>
        <w:jc w:val="both"/>
      </w:pPr>
      <w:r w:rsidRPr="002448AF">
        <w:t>Hold an Internal Audit Practitioner designation achieved within the last three years.</w:t>
      </w:r>
    </w:p>
    <w:p w:rsidRPr="002448AF" w:rsidR="009571CB" w:rsidP="009571CB" w:rsidRDefault="009571CB" w14:paraId="3DF5BF8D" w14:textId="77777777">
      <w:pPr>
        <w:pStyle w:val="ListParagraph"/>
        <w:numPr>
          <w:ilvl w:val="0"/>
          <w:numId w:val="37"/>
        </w:numPr>
        <w:jc w:val="both"/>
      </w:pPr>
      <w:r w:rsidRPr="002448AF">
        <w:t xml:space="preserve">Have at least five years internal audit experience. </w:t>
      </w:r>
    </w:p>
    <w:p w:rsidRPr="003C10CC" w:rsidR="009571CB" w:rsidP="009571CB" w:rsidRDefault="009571CB" w14:paraId="17C24D48" w14:textId="77777777">
      <w:pPr>
        <w:ind w:left="284"/>
        <w:jc w:val="both"/>
        <w:rPr>
          <w:color w:val="FF0000"/>
        </w:rPr>
      </w:pPr>
    </w:p>
    <w:p w:rsidRPr="00235CA1" w:rsidR="009571CB" w:rsidP="009571CB" w:rsidRDefault="009571CB" w14:paraId="141B7A75" w14:textId="77777777">
      <w:pPr>
        <w:jc w:val="both"/>
      </w:pPr>
      <w:r>
        <w:t>Upon</w:t>
      </w:r>
      <w:r w:rsidRPr="00235CA1">
        <w:t xml:space="preserve"> obtaining the </w:t>
      </w:r>
      <w:r>
        <w:t xml:space="preserve">CIA </w:t>
      </w:r>
      <w:r w:rsidRPr="00235CA1">
        <w:t>qualification, you will be responsible for your own membership fees.</w:t>
      </w:r>
    </w:p>
    <w:p w:rsidR="009571CB" w:rsidP="009571CB" w:rsidRDefault="009571CB" w14:paraId="7D358FED" w14:textId="77777777">
      <w:pPr>
        <w:jc w:val="both"/>
        <w:rPr>
          <w:rFonts w:cs="Arial"/>
          <w:szCs w:val="24"/>
        </w:rPr>
      </w:pPr>
    </w:p>
    <w:p w:rsidR="009571CB" w:rsidP="009571CB" w:rsidRDefault="009571CB" w14:paraId="0ADF647F" w14:textId="77777777">
      <w:pPr>
        <w:jc w:val="both"/>
        <w:rPr>
          <w:rFonts w:cs="Arial"/>
          <w:szCs w:val="24"/>
        </w:rPr>
      </w:pPr>
    </w:p>
    <w:p w:rsidRPr="00004864" w:rsidR="009571CB" w:rsidP="009571CB" w:rsidRDefault="009571CB" w14:paraId="371F171B" w14:textId="77777777">
      <w:pPr>
        <w:jc w:val="both"/>
        <w:rPr>
          <w:rFonts w:cs="Arial"/>
          <w:szCs w:val="24"/>
        </w:rPr>
      </w:pPr>
      <w:r w:rsidRPr="00004864">
        <w:rPr>
          <w:rFonts w:cs="Arial"/>
          <w:szCs w:val="24"/>
        </w:rPr>
        <w:t>The main roles of a Senior Auditor are:</w:t>
      </w:r>
    </w:p>
    <w:p w:rsidRPr="00004864" w:rsidR="009571CB" w:rsidP="009571CB" w:rsidRDefault="009571CB" w14:paraId="3EC63EC6" w14:textId="77777777">
      <w:pPr>
        <w:ind w:left="644"/>
        <w:jc w:val="both"/>
        <w:rPr>
          <w:rFonts w:cs="Arial"/>
          <w:szCs w:val="24"/>
        </w:rPr>
      </w:pPr>
    </w:p>
    <w:p w:rsidRPr="00004864" w:rsidR="009571CB" w:rsidP="009571CB" w:rsidRDefault="009571CB" w14:paraId="56631535" w14:textId="77777777">
      <w:pPr>
        <w:numPr>
          <w:ilvl w:val="0"/>
          <w:numId w:val="36"/>
        </w:numPr>
        <w:jc w:val="both"/>
        <w:rPr>
          <w:rFonts w:cs="Arial"/>
          <w:szCs w:val="24"/>
        </w:rPr>
      </w:pPr>
      <w:r w:rsidRPr="00004864">
        <w:rPr>
          <w:rFonts w:cs="Arial"/>
          <w:szCs w:val="24"/>
        </w:rPr>
        <w:t xml:space="preserve">To support the Head of Internal Audit &amp; Counter Fraud and Audit Manager to deliver quality internal audit services on behalf of the organisation. </w:t>
      </w:r>
    </w:p>
    <w:p w:rsidRPr="00004864" w:rsidR="009571CB" w:rsidP="009571CB" w:rsidRDefault="009571CB" w14:paraId="323185F2" w14:textId="77777777">
      <w:pPr>
        <w:numPr>
          <w:ilvl w:val="0"/>
          <w:numId w:val="36"/>
        </w:numPr>
        <w:jc w:val="both"/>
        <w:rPr>
          <w:szCs w:val="24"/>
        </w:rPr>
      </w:pPr>
      <w:r w:rsidRPr="00004864">
        <w:rPr>
          <w:szCs w:val="24"/>
        </w:rPr>
        <w:t xml:space="preserve">To plan and deliver audit work as appropriate, throughout Suffolk County Council and external organisations under contract, meeting set targets and deadlines.  </w:t>
      </w:r>
    </w:p>
    <w:p w:rsidRPr="00004864" w:rsidR="009571CB" w:rsidP="009571CB" w:rsidRDefault="009571CB" w14:paraId="30EC59C6" w14:textId="77777777">
      <w:pPr>
        <w:pStyle w:val="Default"/>
        <w:numPr>
          <w:ilvl w:val="0"/>
          <w:numId w:val="36"/>
        </w:numPr>
        <w:jc w:val="both"/>
        <w:rPr>
          <w:color w:val="auto"/>
        </w:rPr>
      </w:pPr>
      <w:r w:rsidRPr="00004864">
        <w:rPr>
          <w:color w:val="auto"/>
        </w:rPr>
        <w:t>To enable and support the delivery of professional internal audit services (governance; risk; controls) across the organisation.</w:t>
      </w:r>
    </w:p>
    <w:p w:rsidRPr="00004864" w:rsidR="009571CB" w:rsidP="009571CB" w:rsidRDefault="009571CB" w14:paraId="763CD7FE" w14:textId="77777777">
      <w:pPr>
        <w:numPr>
          <w:ilvl w:val="0"/>
          <w:numId w:val="36"/>
        </w:numPr>
        <w:jc w:val="both"/>
      </w:pPr>
      <w:r w:rsidRPr="00004864">
        <w:rPr>
          <w:rFonts w:cs="Arial"/>
          <w:szCs w:val="24"/>
        </w:rPr>
        <w:t xml:space="preserve">To build relationships with chief officers and auditees and become a trusted advisor, providing audit expertise to support the achievement of the priorities of the Council. </w:t>
      </w:r>
      <w:r w:rsidRPr="00004864">
        <w:t xml:space="preserve">    </w:t>
      </w:r>
    </w:p>
    <w:p w:rsidRPr="00004864" w:rsidR="009571CB" w:rsidP="009571CB" w:rsidRDefault="009571CB" w14:paraId="17372E07" w14:textId="77777777">
      <w:pPr>
        <w:pStyle w:val="Default"/>
        <w:numPr>
          <w:ilvl w:val="0"/>
          <w:numId w:val="36"/>
        </w:numPr>
        <w:jc w:val="both"/>
        <w:rPr>
          <w:color w:val="auto"/>
        </w:rPr>
      </w:pPr>
      <w:r w:rsidRPr="00004864">
        <w:rPr>
          <w:color w:val="auto"/>
        </w:rPr>
        <w:t>To ensure compliance with statutory obligations and the Council’s strategies, policies, and procedures.</w:t>
      </w:r>
    </w:p>
    <w:p w:rsidRPr="00004864" w:rsidR="009571CB" w:rsidP="009571CB" w:rsidRDefault="009571CB" w14:paraId="3AED74AC" w14:textId="77777777">
      <w:pPr>
        <w:numPr>
          <w:ilvl w:val="0"/>
          <w:numId w:val="36"/>
        </w:numPr>
        <w:jc w:val="both"/>
      </w:pPr>
      <w:r w:rsidRPr="00004864">
        <w:rPr>
          <w:rFonts w:cs="Arial"/>
          <w:szCs w:val="24"/>
        </w:rPr>
        <w:t>Escalation point for other staff requiring advice and assistance with complex audit issues.</w:t>
      </w:r>
      <w:r w:rsidRPr="00004864">
        <w:t xml:space="preserve">    </w:t>
      </w:r>
    </w:p>
    <w:p w:rsidRPr="00004864" w:rsidR="009571CB" w:rsidP="009571CB" w:rsidRDefault="009571CB" w14:paraId="42A1B1D1" w14:textId="77777777">
      <w:pPr>
        <w:numPr>
          <w:ilvl w:val="0"/>
          <w:numId w:val="36"/>
        </w:numPr>
        <w:jc w:val="both"/>
        <w:rPr>
          <w:rFonts w:cs="Arial"/>
          <w:szCs w:val="24"/>
        </w:rPr>
      </w:pPr>
      <w:r w:rsidRPr="00004864">
        <w:rPr>
          <w:rFonts w:cs="Arial"/>
          <w:szCs w:val="24"/>
        </w:rPr>
        <w:t>This role will report to the Audit Manager.</w:t>
      </w:r>
    </w:p>
    <w:p w:rsidRPr="00004864" w:rsidR="009571CB" w:rsidP="009571CB" w:rsidRDefault="009571CB" w14:paraId="502F75C4" w14:textId="77777777">
      <w:pPr>
        <w:pStyle w:val="BodyText2"/>
        <w:ind w:left="709"/>
        <w:jc w:val="both"/>
        <w:rPr>
          <w:rFonts w:cs="Arial"/>
          <w:sz w:val="24"/>
          <w:szCs w:val="24"/>
        </w:rPr>
      </w:pPr>
      <w:r w:rsidRPr="00004864">
        <w:rPr>
          <w:rFonts w:cs="Arial"/>
          <w:sz w:val="24"/>
          <w:szCs w:val="24"/>
        </w:rPr>
        <w:t>Other key relationships are:</w:t>
      </w:r>
    </w:p>
    <w:p w:rsidRPr="00004864" w:rsidR="009571CB" w:rsidP="009571CB" w:rsidRDefault="009571CB" w14:paraId="47C5CE0C" w14:textId="77777777">
      <w:pPr>
        <w:pStyle w:val="BodyText2"/>
        <w:numPr>
          <w:ilvl w:val="0"/>
          <w:numId w:val="35"/>
        </w:numPr>
        <w:ind w:left="1134"/>
        <w:jc w:val="both"/>
        <w:rPr>
          <w:rFonts w:cs="Arial"/>
          <w:sz w:val="24"/>
          <w:szCs w:val="24"/>
        </w:rPr>
      </w:pPr>
      <w:r w:rsidRPr="00004864">
        <w:rPr>
          <w:rFonts w:cs="Arial"/>
          <w:sz w:val="24"/>
          <w:szCs w:val="24"/>
        </w:rPr>
        <w:t>Deputy Chief Executive, Directors, Assistant Directors, Chief Financial (S151) Officer, and senior managers across the Council.</w:t>
      </w:r>
    </w:p>
    <w:p w:rsidRPr="00004864" w:rsidR="009571CB" w:rsidP="009571CB" w:rsidRDefault="009571CB" w14:paraId="0A7E8724" w14:textId="77777777">
      <w:pPr>
        <w:pStyle w:val="BodyText2"/>
        <w:numPr>
          <w:ilvl w:val="0"/>
          <w:numId w:val="35"/>
        </w:numPr>
        <w:ind w:left="1134"/>
        <w:jc w:val="both"/>
        <w:rPr>
          <w:rFonts w:cs="Arial"/>
          <w:sz w:val="24"/>
          <w:szCs w:val="24"/>
        </w:rPr>
      </w:pPr>
      <w:r w:rsidRPr="00004864">
        <w:rPr>
          <w:rFonts w:cs="Arial"/>
          <w:sz w:val="24"/>
          <w:szCs w:val="24"/>
        </w:rPr>
        <w:t>Audit Committee Members</w:t>
      </w:r>
    </w:p>
    <w:p w:rsidRPr="00004864" w:rsidR="009571CB" w:rsidP="009571CB" w:rsidRDefault="009571CB" w14:paraId="33132F52" w14:textId="77777777">
      <w:pPr>
        <w:pStyle w:val="BodyText2"/>
        <w:numPr>
          <w:ilvl w:val="0"/>
          <w:numId w:val="35"/>
        </w:numPr>
        <w:ind w:left="1134"/>
        <w:jc w:val="both"/>
        <w:rPr>
          <w:rFonts w:cs="Arial"/>
          <w:sz w:val="24"/>
          <w:szCs w:val="24"/>
        </w:rPr>
      </w:pPr>
      <w:r w:rsidRPr="00004864">
        <w:rPr>
          <w:rFonts w:cs="Arial"/>
          <w:sz w:val="24"/>
          <w:szCs w:val="24"/>
        </w:rPr>
        <w:t>Other support services e.g., Human Resources, IT, Legal, Procurement.</w:t>
      </w:r>
    </w:p>
    <w:p w:rsidRPr="00004864" w:rsidR="009571CB" w:rsidP="009571CB" w:rsidRDefault="009571CB" w14:paraId="020B1BF5" w14:textId="77777777">
      <w:pPr>
        <w:pStyle w:val="BodyText2"/>
        <w:numPr>
          <w:ilvl w:val="0"/>
          <w:numId w:val="35"/>
        </w:numPr>
        <w:ind w:left="1134"/>
        <w:jc w:val="both"/>
        <w:rPr>
          <w:rFonts w:cs="Arial"/>
          <w:sz w:val="24"/>
          <w:szCs w:val="24"/>
        </w:rPr>
      </w:pPr>
      <w:r w:rsidRPr="00004864">
        <w:rPr>
          <w:rFonts w:cs="Arial"/>
          <w:sz w:val="24"/>
          <w:szCs w:val="24"/>
        </w:rPr>
        <w:t>Close and supportive relationship with colleagues across audit, providing guidance to less experienced members of the team where necessary.</w:t>
      </w:r>
    </w:p>
    <w:p w:rsidRPr="00004864" w:rsidR="009571CB" w:rsidP="009571CB" w:rsidRDefault="009571CB" w14:paraId="7F3C3E32" w14:textId="77777777">
      <w:pPr>
        <w:pStyle w:val="BodyText2"/>
        <w:numPr>
          <w:ilvl w:val="0"/>
          <w:numId w:val="35"/>
        </w:numPr>
        <w:ind w:left="1134"/>
        <w:jc w:val="both"/>
        <w:rPr>
          <w:rFonts w:cs="Arial"/>
          <w:sz w:val="24"/>
          <w:szCs w:val="24"/>
        </w:rPr>
      </w:pPr>
      <w:r w:rsidRPr="00004864">
        <w:rPr>
          <w:rFonts w:cs="Arial"/>
          <w:sz w:val="24"/>
          <w:szCs w:val="24"/>
        </w:rPr>
        <w:t>External stakeholders including external audit, audit &amp; counter-fraud bodies.</w:t>
      </w:r>
    </w:p>
    <w:p w:rsidRPr="00F24FA7" w:rsidR="00040A1F" w:rsidP="00756CEF" w:rsidRDefault="00040A1F" w14:paraId="1F845B7B" w14:textId="335097F2">
      <w:pPr>
        <w:rPr>
          <w:rFonts w:cs="Arial"/>
          <w:szCs w:val="24"/>
        </w:rPr>
      </w:pP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AE250F" w:rsidR="000B02CA" w:rsidP="000B02CA" w:rsidRDefault="000B02CA" w14:paraId="25CD74A0" w14:textId="77777777">
      <w:pPr>
        <w:spacing w:after="200" w:line="276" w:lineRule="auto"/>
        <w:jc w:val="both"/>
        <w:rPr>
          <w:rFonts w:eastAsia="Calibri" w:cs="Arial"/>
          <w:szCs w:val="24"/>
        </w:rPr>
      </w:pPr>
      <w:r>
        <w:rPr>
          <w:rFonts w:eastAsia="Calibri" w:cs="Arial"/>
          <w:szCs w:val="24"/>
        </w:rPr>
        <w:t xml:space="preserve">The </w:t>
      </w:r>
      <w:r w:rsidRPr="00AE250F">
        <w:rPr>
          <w:rFonts w:eastAsia="Calibri" w:cs="Arial"/>
          <w:szCs w:val="24"/>
        </w:rPr>
        <w:t>Internal Audit</w:t>
      </w:r>
      <w:r>
        <w:rPr>
          <w:rFonts w:eastAsia="Calibri" w:cs="Arial"/>
          <w:szCs w:val="24"/>
        </w:rPr>
        <w:t xml:space="preserve"> Service</w:t>
      </w:r>
      <w:r w:rsidRPr="00AE250F">
        <w:rPr>
          <w:rFonts w:eastAsia="Calibri" w:cs="Arial"/>
          <w:szCs w:val="24"/>
        </w:rPr>
        <w:t xml:space="preserve"> provides independent and objective assurance on the adequacy and effectiveness of governance, risk, and controls.  It achieves this through the competent application of systematic and disciplined processes, expertise, and insight.  It reports its findings to management and the Audit Committee to promote and facilitate continuous improvement.  In doing so, it may consider assurance from other internal and external providers.</w:t>
      </w:r>
    </w:p>
    <w:p w:rsidRPr="00AE250F" w:rsidR="000B02CA" w:rsidP="000B02CA" w:rsidRDefault="000B02CA" w14:paraId="55FFF604" w14:textId="77777777">
      <w:pPr>
        <w:jc w:val="both"/>
        <w:rPr>
          <w:rFonts w:cs="Arial"/>
          <w:szCs w:val="24"/>
        </w:rPr>
      </w:pPr>
      <w:r w:rsidRPr="00AE250F">
        <w:rPr>
          <w:rFonts w:cs="Arial"/>
          <w:szCs w:val="24"/>
        </w:rPr>
        <w:t>A team structure chart is attached.</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A179EF" w:rsidR="0001127B" w:rsidP="0001127B" w:rsidRDefault="0001127B" w14:paraId="689CBBE4" w14:textId="77777777">
      <w:pPr>
        <w:rPr>
          <w:rFonts w:cs="Arial"/>
          <w:bCs/>
          <w:szCs w:val="24"/>
        </w:rPr>
      </w:pPr>
      <w:r w:rsidRPr="00A179EF">
        <w:rPr>
          <w:rFonts w:cs="Arial"/>
          <w:bCs/>
          <w:szCs w:val="24"/>
        </w:rPr>
        <w:t>Depending upon experience, which relates to the three stages of the pathway, we would expect you to apply your knowledge of internal auditing, undertake audit assignments, produce reports, and liaise with auditees (officers of the Council).</w:t>
      </w:r>
    </w:p>
    <w:p w:rsidR="00BD73C9" w:rsidP="0001127B" w:rsidRDefault="00BD73C9" w14:paraId="38980F3B" w14:textId="77777777">
      <w:pPr>
        <w:rPr>
          <w:rFonts w:cs="Arial"/>
          <w:b/>
          <w:szCs w:val="24"/>
        </w:rPr>
      </w:pPr>
    </w:p>
    <w:p w:rsidRPr="00F92DD0" w:rsidR="0001127B" w:rsidP="0001127B" w:rsidRDefault="0001127B" w14:paraId="5F9E96C5" w14:textId="66DFF3C7">
      <w:pPr>
        <w:rPr>
          <w:rFonts w:cs="Arial"/>
          <w:b/>
          <w:szCs w:val="24"/>
        </w:rPr>
      </w:pPr>
      <w:r w:rsidRPr="00F92DD0">
        <w:rPr>
          <w:rFonts w:cs="Arial"/>
          <w:b/>
          <w:szCs w:val="24"/>
        </w:rPr>
        <w:t>Your day-to-day tasks may include:</w:t>
      </w:r>
    </w:p>
    <w:p w:rsidRPr="005211D8" w:rsidR="0001127B" w:rsidP="0001127B" w:rsidRDefault="0001127B" w14:paraId="620ADDEE" w14:textId="77777777">
      <w:pPr>
        <w:rPr>
          <w:rFonts w:cs="Arial"/>
          <w:b/>
          <w:color w:val="0070C0"/>
          <w:szCs w:val="24"/>
        </w:rPr>
      </w:pPr>
    </w:p>
    <w:p w:rsidRPr="005743D3" w:rsidR="0001127B" w:rsidP="0001127B" w:rsidRDefault="0001127B" w14:paraId="55F0CF8C" w14:textId="77777777">
      <w:pPr>
        <w:rPr>
          <w:rFonts w:cs="Arial"/>
          <w:b/>
          <w:iCs/>
          <w:szCs w:val="24"/>
        </w:rPr>
      </w:pPr>
      <w:r w:rsidRPr="005743D3">
        <w:rPr>
          <w:rFonts w:cs="Arial"/>
          <w:b/>
          <w:iCs/>
          <w:szCs w:val="24"/>
        </w:rPr>
        <w:t>Stage 1-2 (Trainee Senior Auditor)</w:t>
      </w:r>
    </w:p>
    <w:p w:rsidRPr="0043002D" w:rsidR="0001127B" w:rsidP="0001127B" w:rsidRDefault="0001127B" w14:paraId="125710C5" w14:textId="77777777">
      <w:pPr>
        <w:pStyle w:val="NormalWeb"/>
        <w:numPr>
          <w:ilvl w:val="0"/>
          <w:numId w:val="39"/>
        </w:numPr>
        <w:ind w:left="567" w:hanging="567"/>
        <w:jc w:val="both"/>
        <w:rPr>
          <w:rFonts w:ascii="Arial" w:hAnsi="Arial" w:cs="Arial"/>
          <w:color w:val="000000"/>
        </w:rPr>
      </w:pPr>
      <w:r w:rsidRPr="0043002D">
        <w:rPr>
          <w:rFonts w:ascii="Arial" w:hAnsi="Arial" w:cs="Arial"/>
          <w:color w:val="000000"/>
        </w:rPr>
        <w:t>Support the</w:t>
      </w:r>
      <w:r>
        <w:rPr>
          <w:rFonts w:ascii="Arial" w:hAnsi="Arial" w:cs="Arial"/>
          <w:color w:val="000000"/>
        </w:rPr>
        <w:t xml:space="preserve"> Internal Audit Manager and the</w:t>
      </w:r>
      <w:r w:rsidRPr="0043002D">
        <w:rPr>
          <w:rFonts w:ascii="Arial" w:hAnsi="Arial" w:cs="Arial"/>
          <w:color w:val="000000"/>
        </w:rPr>
        <w:t xml:space="preserve"> Head of </w:t>
      </w:r>
      <w:r>
        <w:rPr>
          <w:rFonts w:ascii="Arial" w:hAnsi="Arial" w:cs="Arial"/>
          <w:color w:val="000000"/>
        </w:rPr>
        <w:t>Internal Audit &amp; Counter Fraud,</w:t>
      </w:r>
      <w:r w:rsidRPr="0043002D">
        <w:rPr>
          <w:rFonts w:ascii="Arial" w:hAnsi="Arial" w:cs="Arial"/>
          <w:color w:val="000000"/>
        </w:rPr>
        <w:t xml:space="preserve"> and be responsible for audit coverage to enable an informed year-end opinion on the organisation’s overall control environment; ensure quality, evidence-based, working papers are completed and available for </w:t>
      </w:r>
      <w:r>
        <w:rPr>
          <w:rFonts w:ascii="Arial" w:hAnsi="Arial" w:cs="Arial"/>
          <w:color w:val="000000"/>
        </w:rPr>
        <w:t>E</w:t>
      </w:r>
      <w:r w:rsidRPr="0043002D">
        <w:rPr>
          <w:rFonts w:ascii="Arial" w:hAnsi="Arial" w:cs="Arial"/>
          <w:color w:val="000000"/>
        </w:rPr>
        <w:t xml:space="preserve">xternal </w:t>
      </w:r>
      <w:r>
        <w:rPr>
          <w:rFonts w:ascii="Arial" w:hAnsi="Arial" w:cs="Arial"/>
          <w:color w:val="000000"/>
        </w:rPr>
        <w:t>A</w:t>
      </w:r>
      <w:r w:rsidRPr="0043002D">
        <w:rPr>
          <w:rFonts w:ascii="Arial" w:hAnsi="Arial" w:cs="Arial"/>
          <w:color w:val="000000"/>
        </w:rPr>
        <w:t>udit upon request. Specifically:</w:t>
      </w:r>
    </w:p>
    <w:p w:rsidRPr="0043002D" w:rsidR="0001127B" w:rsidP="0001127B" w:rsidRDefault="0001127B" w14:paraId="312B000D" w14:textId="77777777">
      <w:pPr>
        <w:pStyle w:val="NormalWeb"/>
        <w:numPr>
          <w:ilvl w:val="0"/>
          <w:numId w:val="38"/>
        </w:numPr>
        <w:ind w:left="993"/>
        <w:jc w:val="both"/>
        <w:rPr>
          <w:rFonts w:ascii="Arial" w:hAnsi="Arial" w:cs="Arial"/>
          <w:color w:val="000000"/>
        </w:rPr>
      </w:pPr>
      <w:r>
        <w:rPr>
          <w:rFonts w:ascii="Arial" w:hAnsi="Arial" w:cs="Arial"/>
          <w:color w:val="000000"/>
        </w:rPr>
        <w:t>Helping d</w:t>
      </w:r>
      <w:r w:rsidRPr="0043002D">
        <w:rPr>
          <w:rFonts w:ascii="Arial" w:hAnsi="Arial" w:cs="Arial"/>
          <w:color w:val="000000"/>
        </w:rPr>
        <w:t>etermin</w:t>
      </w:r>
      <w:r>
        <w:rPr>
          <w:rFonts w:ascii="Arial" w:hAnsi="Arial" w:cs="Arial"/>
          <w:color w:val="000000"/>
        </w:rPr>
        <w:t>e</w:t>
      </w:r>
      <w:r w:rsidRPr="0043002D">
        <w:rPr>
          <w:rFonts w:ascii="Arial" w:hAnsi="Arial" w:cs="Arial"/>
          <w:color w:val="000000"/>
        </w:rPr>
        <w:t xml:space="preserve"> audit work to be carried out.</w:t>
      </w:r>
    </w:p>
    <w:p w:rsidRPr="0043002D" w:rsidR="0001127B" w:rsidP="0001127B" w:rsidRDefault="0001127B" w14:paraId="59ADCC30" w14:textId="77777777">
      <w:pPr>
        <w:pStyle w:val="NormalWeb"/>
        <w:numPr>
          <w:ilvl w:val="0"/>
          <w:numId w:val="38"/>
        </w:numPr>
        <w:ind w:left="993"/>
        <w:jc w:val="both"/>
        <w:rPr>
          <w:rFonts w:ascii="Arial" w:hAnsi="Arial" w:cs="Arial"/>
          <w:color w:val="000000"/>
        </w:rPr>
      </w:pPr>
      <w:r>
        <w:rPr>
          <w:rFonts w:ascii="Arial" w:hAnsi="Arial" w:cs="Arial"/>
          <w:color w:val="000000"/>
        </w:rPr>
        <w:t>Contributing to the a</w:t>
      </w:r>
      <w:r w:rsidRPr="0043002D">
        <w:rPr>
          <w:rFonts w:ascii="Arial" w:hAnsi="Arial" w:cs="Arial"/>
          <w:color w:val="000000"/>
        </w:rPr>
        <w:t xml:space="preserve">llocating </w:t>
      </w:r>
      <w:r>
        <w:rPr>
          <w:rFonts w:ascii="Arial" w:hAnsi="Arial" w:cs="Arial"/>
          <w:color w:val="000000"/>
        </w:rPr>
        <w:t xml:space="preserve">of </w:t>
      </w:r>
      <w:r w:rsidRPr="0043002D">
        <w:rPr>
          <w:rFonts w:ascii="Arial" w:hAnsi="Arial" w:cs="Arial"/>
          <w:color w:val="000000"/>
        </w:rPr>
        <w:t>audit work to audit staff, aligning the nature of each piece of work to the correct skill / competence level.</w:t>
      </w:r>
    </w:p>
    <w:p w:rsidRPr="0043002D" w:rsidR="0001127B" w:rsidP="0001127B" w:rsidRDefault="0001127B" w14:paraId="7B7F22A1" w14:textId="77777777">
      <w:pPr>
        <w:pStyle w:val="NormalWeb"/>
        <w:numPr>
          <w:ilvl w:val="0"/>
          <w:numId w:val="38"/>
        </w:numPr>
        <w:ind w:left="993"/>
        <w:jc w:val="both"/>
        <w:rPr>
          <w:rFonts w:ascii="Arial" w:hAnsi="Arial" w:cs="Arial"/>
          <w:color w:val="000000"/>
        </w:rPr>
      </w:pPr>
      <w:r w:rsidRPr="0043002D">
        <w:rPr>
          <w:rFonts w:ascii="Arial" w:hAnsi="Arial" w:cs="Arial"/>
          <w:color w:val="000000"/>
        </w:rPr>
        <w:t xml:space="preserve">Setting the </w:t>
      </w:r>
      <w:r>
        <w:rPr>
          <w:rFonts w:ascii="Arial" w:hAnsi="Arial" w:cs="Arial"/>
          <w:color w:val="000000"/>
        </w:rPr>
        <w:t>t</w:t>
      </w:r>
      <w:r w:rsidRPr="0043002D">
        <w:rPr>
          <w:rFonts w:ascii="Arial" w:hAnsi="Arial" w:cs="Arial"/>
          <w:color w:val="000000"/>
        </w:rPr>
        <w:t xml:space="preserve">erms of </w:t>
      </w:r>
      <w:r>
        <w:rPr>
          <w:rFonts w:ascii="Arial" w:hAnsi="Arial" w:cs="Arial"/>
          <w:color w:val="000000"/>
        </w:rPr>
        <w:t>r</w:t>
      </w:r>
      <w:r w:rsidRPr="0043002D">
        <w:rPr>
          <w:rFonts w:ascii="Arial" w:hAnsi="Arial" w:cs="Arial"/>
          <w:color w:val="000000"/>
        </w:rPr>
        <w:t xml:space="preserve">eference for </w:t>
      </w:r>
      <w:r>
        <w:rPr>
          <w:rFonts w:ascii="Arial" w:hAnsi="Arial" w:cs="Arial"/>
          <w:color w:val="000000"/>
        </w:rPr>
        <w:t>audit work</w:t>
      </w:r>
      <w:r w:rsidRPr="0043002D">
        <w:rPr>
          <w:rFonts w:ascii="Arial" w:hAnsi="Arial" w:cs="Arial"/>
          <w:color w:val="000000"/>
        </w:rPr>
        <w:t xml:space="preserve">. </w:t>
      </w:r>
      <w:r>
        <w:rPr>
          <w:rFonts w:ascii="Arial" w:hAnsi="Arial" w:cs="Arial"/>
          <w:color w:val="000000"/>
        </w:rPr>
        <w:t xml:space="preserve"> </w:t>
      </w:r>
      <w:r w:rsidRPr="0043002D">
        <w:rPr>
          <w:rFonts w:ascii="Arial" w:hAnsi="Arial" w:cs="Arial"/>
          <w:color w:val="000000"/>
        </w:rPr>
        <w:t>Ensuring that background, historical and other relevant information on the areas to be audited have been thoroughly researched and staff are aware of the client and approach to be used.</w:t>
      </w:r>
    </w:p>
    <w:p w:rsidRPr="0043002D" w:rsidR="0001127B" w:rsidP="0001127B" w:rsidRDefault="0001127B" w14:paraId="5760687B" w14:textId="77777777">
      <w:pPr>
        <w:pStyle w:val="NormalWeb"/>
        <w:numPr>
          <w:ilvl w:val="0"/>
          <w:numId w:val="38"/>
        </w:numPr>
        <w:ind w:left="993"/>
        <w:jc w:val="both"/>
        <w:rPr>
          <w:rFonts w:ascii="Arial" w:hAnsi="Arial" w:cs="Arial"/>
          <w:color w:val="000000"/>
        </w:rPr>
      </w:pPr>
      <w:r w:rsidRPr="0043002D">
        <w:rPr>
          <w:rFonts w:ascii="Arial" w:hAnsi="Arial" w:cs="Arial"/>
          <w:color w:val="000000"/>
        </w:rPr>
        <w:t>A</w:t>
      </w:r>
      <w:r>
        <w:rPr>
          <w:rFonts w:ascii="Arial" w:hAnsi="Arial" w:cs="Arial"/>
          <w:color w:val="000000"/>
        </w:rPr>
        <w:t>greeing</w:t>
      </w:r>
      <w:r w:rsidRPr="0043002D">
        <w:rPr>
          <w:rFonts w:ascii="Arial" w:hAnsi="Arial" w:cs="Arial"/>
          <w:color w:val="000000"/>
        </w:rPr>
        <w:t xml:space="preserve"> the scope of Internal Audit review</w:t>
      </w:r>
      <w:r>
        <w:rPr>
          <w:rFonts w:ascii="Arial" w:hAnsi="Arial" w:cs="Arial"/>
          <w:color w:val="000000"/>
        </w:rPr>
        <w:t>s with auditees</w:t>
      </w:r>
      <w:r w:rsidRPr="0043002D">
        <w:rPr>
          <w:rFonts w:ascii="Arial" w:hAnsi="Arial" w:cs="Arial"/>
          <w:color w:val="000000"/>
        </w:rPr>
        <w:t>.</w:t>
      </w:r>
    </w:p>
    <w:p w:rsidRPr="0043002D" w:rsidR="0001127B" w:rsidP="0001127B" w:rsidRDefault="0001127B" w14:paraId="28952967" w14:textId="77777777">
      <w:pPr>
        <w:pStyle w:val="NormalWeb"/>
        <w:numPr>
          <w:ilvl w:val="0"/>
          <w:numId w:val="38"/>
        </w:numPr>
        <w:ind w:left="993"/>
        <w:jc w:val="both"/>
        <w:rPr>
          <w:rFonts w:ascii="Arial" w:hAnsi="Arial" w:cs="Arial"/>
          <w:color w:val="000000"/>
        </w:rPr>
      </w:pPr>
      <w:r w:rsidRPr="0043002D">
        <w:rPr>
          <w:rFonts w:ascii="Arial" w:hAnsi="Arial" w:cs="Arial"/>
          <w:color w:val="000000"/>
        </w:rPr>
        <w:t>Inputting to each piece of audit work, as deemed necessary.</w:t>
      </w:r>
    </w:p>
    <w:p w:rsidRPr="0043002D" w:rsidR="0001127B" w:rsidP="0001127B" w:rsidRDefault="0001127B" w14:paraId="7D620B69" w14:textId="77777777">
      <w:pPr>
        <w:pStyle w:val="NormalWeb"/>
        <w:numPr>
          <w:ilvl w:val="0"/>
          <w:numId w:val="38"/>
        </w:numPr>
        <w:ind w:left="993"/>
        <w:jc w:val="both"/>
        <w:rPr>
          <w:rFonts w:ascii="Arial" w:hAnsi="Arial" w:cs="Arial"/>
          <w:color w:val="000000"/>
        </w:rPr>
      </w:pPr>
      <w:r w:rsidRPr="0043002D">
        <w:rPr>
          <w:rFonts w:ascii="Arial" w:hAnsi="Arial" w:cs="Arial"/>
          <w:color w:val="000000"/>
        </w:rPr>
        <w:t>Reviewing audit work</w:t>
      </w:r>
      <w:r>
        <w:rPr>
          <w:rFonts w:ascii="Arial" w:hAnsi="Arial" w:cs="Arial"/>
          <w:color w:val="000000"/>
        </w:rPr>
        <w:t>, as deemed necessary</w:t>
      </w:r>
      <w:r w:rsidRPr="0043002D">
        <w:rPr>
          <w:rFonts w:ascii="Arial" w:hAnsi="Arial" w:cs="Arial"/>
          <w:color w:val="000000"/>
        </w:rPr>
        <w:t>.</w:t>
      </w:r>
    </w:p>
    <w:p w:rsidRPr="0043002D" w:rsidR="0001127B" w:rsidP="0001127B" w:rsidRDefault="0001127B" w14:paraId="355CC7C9" w14:textId="77777777">
      <w:pPr>
        <w:pStyle w:val="NormalWeb"/>
        <w:numPr>
          <w:ilvl w:val="0"/>
          <w:numId w:val="38"/>
        </w:numPr>
        <w:ind w:left="993"/>
        <w:jc w:val="both"/>
        <w:rPr>
          <w:rFonts w:ascii="Arial" w:hAnsi="Arial" w:cs="Arial"/>
          <w:color w:val="000000"/>
        </w:rPr>
      </w:pPr>
      <w:r w:rsidRPr="0043002D">
        <w:rPr>
          <w:rFonts w:ascii="Arial" w:hAnsi="Arial" w:cs="Arial"/>
          <w:color w:val="000000"/>
        </w:rPr>
        <w:t>Approving the outcomes of audit work prior to discussion and</w:t>
      </w:r>
      <w:r>
        <w:rPr>
          <w:rFonts w:ascii="Arial" w:hAnsi="Arial" w:cs="Arial"/>
          <w:color w:val="000000"/>
        </w:rPr>
        <w:t xml:space="preserve"> informing the Internal Audit Manager and the</w:t>
      </w:r>
      <w:r w:rsidRPr="0043002D">
        <w:rPr>
          <w:rFonts w:ascii="Arial" w:hAnsi="Arial" w:cs="Arial"/>
          <w:color w:val="000000"/>
        </w:rPr>
        <w:t xml:space="preserve"> Head of </w:t>
      </w:r>
      <w:r>
        <w:rPr>
          <w:rFonts w:ascii="Arial" w:hAnsi="Arial" w:cs="Arial"/>
          <w:color w:val="000000"/>
        </w:rPr>
        <w:t>Internal Audit &amp; Counter Fraud on</w:t>
      </w:r>
      <w:r w:rsidRPr="0043002D">
        <w:rPr>
          <w:rFonts w:ascii="Arial" w:hAnsi="Arial" w:cs="Arial"/>
          <w:color w:val="000000"/>
        </w:rPr>
        <w:t xml:space="preserve"> those of a sensitive nature or that receive an overall opinion of ‘Limited’ or ‘No’ assurance</w:t>
      </w:r>
      <w:r>
        <w:rPr>
          <w:rFonts w:ascii="Arial" w:hAnsi="Arial" w:cs="Arial"/>
          <w:color w:val="000000"/>
        </w:rPr>
        <w:t>.</w:t>
      </w:r>
    </w:p>
    <w:p w:rsidR="0001127B" w:rsidP="0001127B" w:rsidRDefault="0001127B" w14:paraId="4369419C" w14:textId="77777777">
      <w:pPr>
        <w:pStyle w:val="NormalWeb"/>
        <w:numPr>
          <w:ilvl w:val="0"/>
          <w:numId w:val="38"/>
        </w:numPr>
        <w:ind w:left="993"/>
        <w:jc w:val="both"/>
        <w:rPr>
          <w:rFonts w:ascii="Arial" w:hAnsi="Arial" w:cs="Arial"/>
          <w:color w:val="000000"/>
        </w:rPr>
      </w:pPr>
      <w:r>
        <w:rPr>
          <w:rFonts w:ascii="Arial" w:hAnsi="Arial" w:cs="Arial"/>
          <w:color w:val="000000"/>
        </w:rPr>
        <w:t xml:space="preserve">Ensuring agreement of </w:t>
      </w:r>
      <w:r w:rsidRPr="0043002D">
        <w:rPr>
          <w:rFonts w:ascii="Arial" w:hAnsi="Arial" w:cs="Arial"/>
          <w:color w:val="000000"/>
        </w:rPr>
        <w:t>the final audit report prior to despatch.</w:t>
      </w:r>
    </w:p>
    <w:p w:rsidRPr="0043002D" w:rsidR="0001127B" w:rsidP="0001127B" w:rsidRDefault="0001127B" w14:paraId="3806E479" w14:textId="77777777">
      <w:pPr>
        <w:pStyle w:val="NormalWeb"/>
        <w:numPr>
          <w:ilvl w:val="0"/>
          <w:numId w:val="38"/>
        </w:numPr>
        <w:ind w:left="993"/>
        <w:jc w:val="both"/>
        <w:rPr>
          <w:rFonts w:ascii="Arial" w:hAnsi="Arial" w:cs="Arial"/>
          <w:color w:val="000000"/>
        </w:rPr>
      </w:pPr>
      <w:r>
        <w:rPr>
          <w:rFonts w:ascii="Arial" w:hAnsi="Arial" w:cs="Arial"/>
          <w:color w:val="000000"/>
        </w:rPr>
        <w:t>Carrying out any required follow-up work.</w:t>
      </w:r>
    </w:p>
    <w:p w:rsidRPr="009A5E38" w:rsidR="0001127B" w:rsidP="0001127B" w:rsidRDefault="0001127B" w14:paraId="7B77D7E3" w14:textId="77777777">
      <w:pPr>
        <w:pStyle w:val="NormalWeb"/>
        <w:numPr>
          <w:ilvl w:val="0"/>
          <w:numId w:val="39"/>
        </w:numPr>
        <w:ind w:hanging="644"/>
        <w:jc w:val="both"/>
        <w:rPr>
          <w:rFonts w:ascii="Arial" w:hAnsi="Arial" w:cs="Arial"/>
        </w:rPr>
      </w:pPr>
      <w:r w:rsidRPr="009A5E38">
        <w:rPr>
          <w:rFonts w:ascii="Arial" w:hAnsi="Arial" w:cs="Arial"/>
        </w:rPr>
        <w:t>Producing audit reports for Directors, Assistant Directors, and Senior Managers</w:t>
      </w:r>
    </w:p>
    <w:p w:rsidRPr="009A5E38" w:rsidR="0001127B" w:rsidP="0001127B" w:rsidRDefault="0001127B" w14:paraId="3FA208D0" w14:textId="77777777">
      <w:pPr>
        <w:pStyle w:val="NormalWeb"/>
        <w:numPr>
          <w:ilvl w:val="0"/>
          <w:numId w:val="39"/>
        </w:numPr>
        <w:ind w:hanging="644"/>
        <w:jc w:val="both"/>
        <w:rPr>
          <w:rFonts w:ascii="Arial" w:hAnsi="Arial" w:cs="Arial"/>
        </w:rPr>
      </w:pPr>
      <w:r w:rsidRPr="009A5E38">
        <w:rPr>
          <w:rFonts w:ascii="Arial" w:hAnsi="Arial" w:cs="Arial"/>
        </w:rPr>
        <w:t xml:space="preserve">Challenge management as appropriate to improve internal controls and risk management. </w:t>
      </w:r>
    </w:p>
    <w:p w:rsidRPr="009A5E38" w:rsidR="0001127B" w:rsidP="0001127B" w:rsidRDefault="0001127B" w14:paraId="4638FC63" w14:textId="77777777">
      <w:pPr>
        <w:pStyle w:val="NormalWeb"/>
        <w:numPr>
          <w:ilvl w:val="0"/>
          <w:numId w:val="39"/>
        </w:numPr>
        <w:ind w:left="646" w:hanging="646"/>
        <w:jc w:val="both"/>
        <w:rPr>
          <w:rFonts w:ascii="Arial" w:hAnsi="Arial" w:cs="Arial"/>
        </w:rPr>
      </w:pPr>
      <w:r w:rsidRPr="009A5E38">
        <w:rPr>
          <w:rFonts w:ascii="Arial" w:hAnsi="Arial" w:cs="Arial"/>
        </w:rPr>
        <w:t>Lead team of auditors on audits</w:t>
      </w:r>
    </w:p>
    <w:p w:rsidRPr="00253D95" w:rsidR="0001127B" w:rsidP="0001127B" w:rsidRDefault="0001127B" w14:paraId="1337403A" w14:textId="77777777">
      <w:pPr>
        <w:pStyle w:val="NormalWeb"/>
        <w:numPr>
          <w:ilvl w:val="0"/>
          <w:numId w:val="39"/>
        </w:numPr>
        <w:ind w:hanging="644"/>
        <w:jc w:val="both"/>
        <w:rPr>
          <w:rFonts w:ascii="Arial" w:hAnsi="Arial" w:cs="Arial"/>
        </w:rPr>
      </w:pPr>
      <w:r w:rsidRPr="00253D95">
        <w:rPr>
          <w:rFonts w:ascii="Arial" w:hAnsi="Arial" w:cs="Arial"/>
        </w:rPr>
        <w:t>To be responsible for the completion of grant and audit returns and questionnaires, particularly in areas of specialism.</w:t>
      </w:r>
    </w:p>
    <w:p w:rsidRPr="00253D95" w:rsidR="0001127B" w:rsidP="0001127B" w:rsidRDefault="0001127B" w14:paraId="49A7B7E1" w14:textId="77777777">
      <w:pPr>
        <w:pStyle w:val="NormalWeb"/>
        <w:numPr>
          <w:ilvl w:val="0"/>
          <w:numId w:val="39"/>
        </w:numPr>
        <w:ind w:hanging="644"/>
        <w:jc w:val="both"/>
        <w:rPr>
          <w:rFonts w:ascii="Arial" w:hAnsi="Arial" w:cs="Arial"/>
        </w:rPr>
      </w:pPr>
      <w:r w:rsidRPr="00253D95">
        <w:rPr>
          <w:rFonts w:ascii="Arial" w:hAnsi="Arial" w:cs="Arial"/>
        </w:rPr>
        <w:t>Develop and maintain excellent relationships with stakeholders, including External Audit and Councillors, in particular, members of the Audit Committee.</w:t>
      </w:r>
    </w:p>
    <w:p w:rsidRPr="00253D95" w:rsidR="0001127B" w:rsidP="0001127B" w:rsidRDefault="0001127B" w14:paraId="4245FF2A" w14:textId="77777777">
      <w:pPr>
        <w:pStyle w:val="NormalWeb"/>
        <w:numPr>
          <w:ilvl w:val="0"/>
          <w:numId w:val="39"/>
        </w:numPr>
        <w:ind w:hanging="644"/>
        <w:jc w:val="both"/>
        <w:rPr>
          <w:rFonts w:ascii="Arial" w:hAnsi="Arial" w:cs="Arial"/>
        </w:rPr>
      </w:pPr>
      <w:r w:rsidRPr="00253D95">
        <w:rPr>
          <w:rFonts w:ascii="Arial" w:hAnsi="Arial" w:cs="Arial"/>
        </w:rPr>
        <w:t>Ensure compliance with regulations and legislation across the council.</w:t>
      </w:r>
    </w:p>
    <w:p w:rsidRPr="00253D95" w:rsidR="0001127B" w:rsidP="0001127B" w:rsidRDefault="0001127B" w14:paraId="125AD297" w14:textId="77777777">
      <w:pPr>
        <w:pStyle w:val="NormalWeb"/>
        <w:numPr>
          <w:ilvl w:val="0"/>
          <w:numId w:val="39"/>
        </w:numPr>
        <w:ind w:hanging="644"/>
        <w:jc w:val="both"/>
        <w:rPr>
          <w:rFonts w:ascii="Arial" w:hAnsi="Arial" w:cs="Arial"/>
        </w:rPr>
      </w:pPr>
      <w:r w:rsidRPr="00253D95">
        <w:rPr>
          <w:rFonts w:ascii="Arial" w:hAnsi="Arial" w:cs="Arial"/>
        </w:rPr>
        <w:t>The post holder will have a role in managing, mentoring, and developing staff across the Internal Audit service, including providing training.  ‘Managing’ may involve direct line management of audit staff (including carrying out 1-2-1s, performance development reviews, setting targets etc.).</w:t>
      </w:r>
    </w:p>
    <w:p w:rsidRPr="00253D95" w:rsidR="0001127B" w:rsidP="0001127B" w:rsidRDefault="0001127B" w14:paraId="414DA6A6" w14:textId="77777777">
      <w:pPr>
        <w:pStyle w:val="NormalWeb"/>
        <w:numPr>
          <w:ilvl w:val="0"/>
          <w:numId w:val="39"/>
        </w:numPr>
        <w:ind w:hanging="644"/>
        <w:jc w:val="both"/>
        <w:rPr>
          <w:rFonts w:ascii="Arial" w:hAnsi="Arial" w:cs="Arial"/>
        </w:rPr>
      </w:pPr>
      <w:r w:rsidRPr="00253D95">
        <w:rPr>
          <w:rFonts w:ascii="Arial" w:hAnsi="Arial" w:cs="Arial"/>
        </w:rPr>
        <w:t>To support the Head of Internal Audit &amp; Counter Fraud and Internal Audit Manager, and deputise as appropriate.</w:t>
      </w:r>
    </w:p>
    <w:p w:rsidRPr="00253D95" w:rsidR="0001127B" w:rsidP="0001127B" w:rsidRDefault="0001127B" w14:paraId="5AFF0632" w14:textId="77777777">
      <w:pPr>
        <w:pStyle w:val="NormalWeb"/>
        <w:numPr>
          <w:ilvl w:val="0"/>
          <w:numId w:val="39"/>
        </w:numPr>
        <w:ind w:hanging="644"/>
        <w:jc w:val="both"/>
        <w:rPr>
          <w:rFonts w:ascii="Arial" w:hAnsi="Arial" w:cs="Arial"/>
        </w:rPr>
      </w:pPr>
      <w:r w:rsidRPr="00253D95">
        <w:rPr>
          <w:rFonts w:ascii="Arial" w:hAnsi="Arial" w:cs="Arial"/>
        </w:rPr>
        <w:t>Appropriately represent corporate views of CLT, the Monitoring Officer, the Chief Finance Officer, and the Head of Internal Audit &amp; Counter Fraud.</w:t>
      </w:r>
    </w:p>
    <w:p w:rsidRPr="00253D95" w:rsidR="0001127B" w:rsidP="0001127B" w:rsidRDefault="0001127B" w14:paraId="049D887B" w14:textId="77777777">
      <w:pPr>
        <w:pStyle w:val="NormalWeb"/>
        <w:numPr>
          <w:ilvl w:val="0"/>
          <w:numId w:val="39"/>
        </w:numPr>
        <w:ind w:hanging="644"/>
        <w:jc w:val="both"/>
        <w:rPr>
          <w:rFonts w:ascii="Arial" w:hAnsi="Arial" w:cs="Arial"/>
        </w:rPr>
      </w:pPr>
      <w:r w:rsidRPr="00253D95">
        <w:rPr>
          <w:rFonts w:ascii="Arial" w:hAnsi="Arial" w:cs="Arial"/>
        </w:rPr>
        <w:t>The post holder is expected to work autonomously on a day-to-day basis with limited management guidance.</w:t>
      </w:r>
    </w:p>
    <w:p w:rsidRPr="00253D95" w:rsidR="0001127B" w:rsidP="0001127B" w:rsidRDefault="0001127B" w14:paraId="2A8981C5" w14:textId="77777777">
      <w:pPr>
        <w:pStyle w:val="NormalWeb"/>
        <w:numPr>
          <w:ilvl w:val="0"/>
          <w:numId w:val="39"/>
        </w:numPr>
        <w:ind w:hanging="644"/>
        <w:jc w:val="both"/>
        <w:rPr>
          <w:rFonts w:ascii="Arial" w:hAnsi="Arial" w:cs="Arial"/>
        </w:rPr>
      </w:pPr>
      <w:r w:rsidRPr="00253D95">
        <w:rPr>
          <w:rFonts w:ascii="Arial" w:hAnsi="Arial" w:cs="Arial"/>
        </w:rPr>
        <w:t xml:space="preserve">The post holder will be a recognised expert in internal audit within the Council and will exercise discretion and initiative to assess controls and agree actions to support strategic decision making.  </w:t>
      </w:r>
    </w:p>
    <w:p w:rsidRPr="00253D95" w:rsidR="0001127B" w:rsidP="0001127B" w:rsidRDefault="0001127B" w14:paraId="7844270C" w14:textId="77777777">
      <w:pPr>
        <w:pStyle w:val="NormalWeb"/>
        <w:numPr>
          <w:ilvl w:val="0"/>
          <w:numId w:val="39"/>
        </w:numPr>
        <w:ind w:hanging="644"/>
        <w:jc w:val="both"/>
        <w:rPr>
          <w:rFonts w:ascii="Arial" w:hAnsi="Arial" w:cs="Arial"/>
        </w:rPr>
      </w:pPr>
      <w:r w:rsidRPr="00253D95">
        <w:rPr>
          <w:rFonts w:ascii="Arial" w:hAnsi="Arial" w:cs="Arial"/>
        </w:rPr>
        <w:t>Provides guidance and acts as a point of escalation for less experienced members of the team.</w:t>
      </w:r>
    </w:p>
    <w:p w:rsidR="0001127B" w:rsidP="0001127B" w:rsidRDefault="0001127B" w14:paraId="699AF84F" w14:textId="77777777">
      <w:pPr>
        <w:pStyle w:val="NormalWeb"/>
        <w:numPr>
          <w:ilvl w:val="0"/>
          <w:numId w:val="39"/>
        </w:numPr>
        <w:ind w:hanging="644"/>
        <w:jc w:val="both"/>
        <w:rPr>
          <w:rFonts w:ascii="Arial" w:hAnsi="Arial" w:cs="Arial"/>
        </w:rPr>
      </w:pPr>
      <w:r w:rsidRPr="00253D95">
        <w:rPr>
          <w:rFonts w:ascii="Arial" w:hAnsi="Arial" w:cs="Arial"/>
        </w:rPr>
        <w:t xml:space="preserve">The post holder will work within the International (Public Sector) Internal Audit Standards and recognised guidelines and practices.  </w:t>
      </w:r>
    </w:p>
    <w:p w:rsidRPr="005B12C7" w:rsidR="0001127B" w:rsidP="0001127B" w:rsidRDefault="0001127B" w14:paraId="7934DFC3" w14:textId="77777777">
      <w:pPr>
        <w:pStyle w:val="NormalWeb"/>
        <w:numPr>
          <w:ilvl w:val="0"/>
          <w:numId w:val="39"/>
        </w:numPr>
        <w:ind w:hanging="644"/>
        <w:jc w:val="both"/>
        <w:rPr>
          <w:rFonts w:ascii="Arial" w:hAnsi="Arial" w:cs="Arial"/>
        </w:rPr>
      </w:pPr>
      <w:r w:rsidRPr="005B12C7">
        <w:rPr>
          <w:rFonts w:ascii="Arial" w:hAnsi="Arial" w:cs="Arial"/>
        </w:rPr>
        <w:t>The role supports the Head of Internal Audit &amp; Counter Fraud in their responsibility of being able to provide a year-end opinion on the Council’s overall control environment which is reported to CLT and the Audit Committee.  This is achieved through ensuring the Council’s staff, members and other stakeholders are compliant with its policies, procedures, standards, and legislation.</w:t>
      </w:r>
    </w:p>
    <w:p w:rsidRPr="005B12C7" w:rsidR="0001127B" w:rsidP="0001127B" w:rsidRDefault="0001127B" w14:paraId="7C793FB6" w14:textId="77777777">
      <w:pPr>
        <w:pStyle w:val="NormalWeb"/>
        <w:numPr>
          <w:ilvl w:val="0"/>
          <w:numId w:val="39"/>
        </w:numPr>
        <w:ind w:hanging="644"/>
        <w:jc w:val="both"/>
        <w:rPr>
          <w:rFonts w:ascii="Arial" w:hAnsi="Arial" w:cs="Arial"/>
        </w:rPr>
      </w:pPr>
      <w:r w:rsidRPr="005B12C7">
        <w:rPr>
          <w:rFonts w:ascii="Arial" w:hAnsi="Arial" w:cs="Arial"/>
        </w:rPr>
        <w:t xml:space="preserve">The role supports the Chief Finance Officer and Head of Internal Audit &amp; Counter Fraud in developing the Internal Audit service and ensuring appropriate control is maintained across the council as resources are reduced.  This will require streamlining processes across the team and the Council, identifying opportunities for efficiencies and process improvement.  </w:t>
      </w:r>
    </w:p>
    <w:p w:rsidRPr="008A7205" w:rsidR="0001127B" w:rsidP="0001127B" w:rsidRDefault="0001127B" w14:paraId="528E1D55" w14:textId="77777777">
      <w:pPr>
        <w:jc w:val="both"/>
        <w:rPr>
          <w:rFonts w:cs="Arial"/>
          <w:bCs/>
          <w:szCs w:val="24"/>
        </w:rPr>
      </w:pPr>
      <w:r w:rsidRPr="008A7205">
        <w:rPr>
          <w:rFonts w:cs="Arial"/>
          <w:bCs/>
          <w:szCs w:val="24"/>
        </w:rPr>
        <w:t xml:space="preserve">Stage 3 </w:t>
      </w:r>
      <w:r w:rsidRPr="008A7205">
        <w:rPr>
          <w:rFonts w:cs="Arial"/>
          <w:b/>
          <w:bCs/>
          <w:szCs w:val="24"/>
        </w:rPr>
        <w:t>(in addition to stages 1-2) (Senior Auditor)</w:t>
      </w:r>
    </w:p>
    <w:p w:rsidR="0001127B" w:rsidP="0001127B" w:rsidRDefault="0001127B" w14:paraId="3108153B" w14:textId="77777777">
      <w:pPr>
        <w:jc w:val="both"/>
        <w:rPr>
          <w:rFonts w:cs="Arial"/>
          <w:szCs w:val="24"/>
        </w:rPr>
      </w:pPr>
    </w:p>
    <w:p w:rsidR="0001127B" w:rsidP="0001127B" w:rsidRDefault="0001127B" w14:paraId="1E2339A0" w14:textId="77777777">
      <w:pPr>
        <w:jc w:val="both"/>
        <w:rPr>
          <w:rFonts w:cs="Arial"/>
          <w:bCs/>
          <w:szCs w:val="24"/>
        </w:rPr>
      </w:pPr>
      <w:r w:rsidRPr="00F24FA7">
        <w:rPr>
          <w:rFonts w:cs="Arial"/>
          <w:szCs w:val="24"/>
        </w:rPr>
        <w:t xml:space="preserve">Although this list provides examples of what you will be doing it is not intended to be </w:t>
      </w:r>
      <w:r w:rsidRPr="00F24FA7">
        <w:rPr>
          <w:rFonts w:cs="Arial"/>
          <w:bCs/>
          <w:szCs w:val="24"/>
        </w:rPr>
        <w:t>exhaustive, and you will have personal objectives linked to our People Plans and Strategies that will be discussed and agreed with your line manager when you start.</w:t>
      </w:r>
    </w:p>
    <w:p w:rsidR="0001127B" w:rsidP="0001127B" w:rsidRDefault="0001127B" w14:paraId="486663A6" w14:textId="77777777">
      <w:pPr>
        <w:jc w:val="both"/>
        <w:rPr>
          <w:rFonts w:cs="Arial"/>
          <w:bCs/>
          <w:szCs w:val="24"/>
        </w:rPr>
      </w:pPr>
    </w:p>
    <w:p w:rsidRPr="005B12C7" w:rsidR="0001127B" w:rsidP="0001127B" w:rsidRDefault="0001127B" w14:paraId="1B09BDCF" w14:textId="77777777">
      <w:pPr>
        <w:pStyle w:val="NormalWeb"/>
        <w:numPr>
          <w:ilvl w:val="0"/>
          <w:numId w:val="39"/>
        </w:numPr>
        <w:ind w:hanging="644"/>
        <w:jc w:val="both"/>
        <w:rPr>
          <w:rFonts w:ascii="Arial" w:hAnsi="Arial" w:cs="Arial"/>
        </w:rPr>
      </w:pPr>
      <w:r w:rsidRPr="005B12C7">
        <w:rPr>
          <w:rFonts w:ascii="Arial" w:hAnsi="Arial" w:cs="Arial"/>
        </w:rPr>
        <w:t>Continuous horizon scanning to identify auditable areas of high risk to the Authority.</w:t>
      </w:r>
    </w:p>
    <w:p w:rsidRPr="005B12C7" w:rsidR="0001127B" w:rsidP="0001127B" w:rsidRDefault="0001127B" w14:paraId="5FC37441" w14:textId="77777777">
      <w:pPr>
        <w:pStyle w:val="NormalWeb"/>
        <w:numPr>
          <w:ilvl w:val="0"/>
          <w:numId w:val="39"/>
        </w:numPr>
        <w:ind w:hanging="644"/>
        <w:jc w:val="both"/>
        <w:rPr>
          <w:rFonts w:ascii="Arial" w:hAnsi="Arial" w:cs="Arial"/>
        </w:rPr>
      </w:pPr>
      <w:r w:rsidRPr="005B12C7">
        <w:rPr>
          <w:rFonts w:ascii="Arial" w:hAnsi="Arial" w:cs="Arial"/>
        </w:rPr>
        <w:t>Specialist duties as allocated.</w:t>
      </w:r>
    </w:p>
    <w:p w:rsidRPr="005B12C7" w:rsidR="0001127B" w:rsidP="0001127B" w:rsidRDefault="0001127B" w14:paraId="684FDB72" w14:textId="77777777">
      <w:pPr>
        <w:pStyle w:val="NormalWeb"/>
        <w:numPr>
          <w:ilvl w:val="0"/>
          <w:numId w:val="39"/>
        </w:numPr>
        <w:ind w:hanging="644"/>
        <w:jc w:val="both"/>
        <w:rPr>
          <w:rFonts w:ascii="Arial" w:hAnsi="Arial" w:cs="Arial"/>
        </w:rPr>
      </w:pPr>
      <w:r w:rsidRPr="005B12C7">
        <w:rPr>
          <w:rFonts w:ascii="Arial" w:hAnsi="Arial" w:cs="Arial"/>
        </w:rPr>
        <w:t>To be responsible for ensuring officers and members are provided with high quality advice and guidance on controls, together with innovative solutions and strategies in order that informed and timely decisions can be made by officers and members.</w:t>
      </w:r>
    </w:p>
    <w:p w:rsidRPr="005B12C7" w:rsidR="0001127B" w:rsidP="0001127B" w:rsidRDefault="0001127B" w14:paraId="5AA28B97" w14:textId="77777777">
      <w:pPr>
        <w:pStyle w:val="NormalWeb"/>
        <w:numPr>
          <w:ilvl w:val="0"/>
          <w:numId w:val="39"/>
        </w:numPr>
        <w:ind w:hanging="644"/>
        <w:jc w:val="both"/>
        <w:rPr>
          <w:rFonts w:ascii="Arial" w:hAnsi="Arial" w:cs="Arial"/>
        </w:rPr>
      </w:pPr>
      <w:r w:rsidRPr="005B12C7">
        <w:rPr>
          <w:rFonts w:ascii="Arial" w:hAnsi="Arial" w:cs="Arial"/>
        </w:rPr>
        <w:t>Attend Directorate Management Teams periodically, as required, to provide audit updates and guidance / advice.</w:t>
      </w:r>
    </w:p>
    <w:p w:rsidRPr="005B12C7" w:rsidR="0001127B" w:rsidP="0001127B" w:rsidRDefault="0001127B" w14:paraId="28D1FE44" w14:textId="77777777">
      <w:pPr>
        <w:pStyle w:val="NormalWeb"/>
        <w:numPr>
          <w:ilvl w:val="0"/>
          <w:numId w:val="39"/>
        </w:numPr>
        <w:ind w:hanging="644"/>
        <w:jc w:val="both"/>
        <w:rPr>
          <w:rFonts w:ascii="Arial" w:hAnsi="Arial" w:cs="Arial"/>
        </w:rPr>
      </w:pPr>
      <w:r w:rsidRPr="005B12C7">
        <w:rPr>
          <w:rFonts w:ascii="Arial" w:hAnsi="Arial" w:cs="Arial"/>
        </w:rPr>
        <w:t>Represent Internal Audit on corporate and directorate-based boards, acting as a consultant on internal controls and risk management.</w:t>
      </w:r>
    </w:p>
    <w:p w:rsidRPr="005B12C7" w:rsidR="0001127B" w:rsidP="0001127B" w:rsidRDefault="0001127B" w14:paraId="1B144B73" w14:textId="77777777">
      <w:pPr>
        <w:pStyle w:val="NormalWeb"/>
        <w:numPr>
          <w:ilvl w:val="0"/>
          <w:numId w:val="39"/>
        </w:numPr>
        <w:ind w:hanging="644"/>
        <w:jc w:val="both"/>
        <w:rPr>
          <w:rFonts w:ascii="Arial" w:hAnsi="Arial" w:cs="Arial"/>
        </w:rPr>
      </w:pPr>
      <w:r w:rsidRPr="005B12C7">
        <w:rPr>
          <w:rFonts w:ascii="Arial" w:hAnsi="Arial" w:cs="Arial"/>
        </w:rPr>
        <w:t>Represent Suffolk County Council / Internal Audit at regional and national working groups as required.</w:t>
      </w:r>
    </w:p>
    <w:p w:rsidRPr="005B12C7" w:rsidR="0001127B" w:rsidP="0001127B" w:rsidRDefault="0001127B" w14:paraId="749F3EF6" w14:textId="77777777">
      <w:pPr>
        <w:pStyle w:val="NormalWeb"/>
        <w:numPr>
          <w:ilvl w:val="0"/>
          <w:numId w:val="39"/>
        </w:numPr>
        <w:ind w:hanging="644"/>
        <w:jc w:val="both"/>
        <w:rPr>
          <w:rFonts w:ascii="Arial" w:hAnsi="Arial" w:cs="Arial"/>
        </w:rPr>
      </w:pPr>
      <w:r w:rsidRPr="005B12C7">
        <w:rPr>
          <w:rFonts w:ascii="Arial" w:hAnsi="Arial" w:cs="Arial"/>
        </w:rPr>
        <w:t>To attend Audit Committee as required by the Head of Internal Audit &amp; Counter Fraud and be a point of contact for Audit Committee members (Councillors), providing information and advice, as necessary.</w:t>
      </w:r>
    </w:p>
    <w:p w:rsidRPr="005B12C7" w:rsidR="0001127B" w:rsidP="0001127B" w:rsidRDefault="0001127B" w14:paraId="1C3F4873" w14:textId="77777777">
      <w:pPr>
        <w:pStyle w:val="NormalWeb"/>
        <w:numPr>
          <w:ilvl w:val="0"/>
          <w:numId w:val="39"/>
        </w:numPr>
        <w:ind w:hanging="644"/>
        <w:jc w:val="both"/>
        <w:rPr>
          <w:rFonts w:ascii="Arial" w:hAnsi="Arial" w:cs="Arial"/>
        </w:rPr>
      </w:pPr>
      <w:r w:rsidRPr="005B12C7">
        <w:rPr>
          <w:rFonts w:ascii="Arial" w:hAnsi="Arial" w:cs="Arial"/>
        </w:rPr>
        <w:t>Own the maintenance and development of Suffolk County Council’s organisation-wide assurance framework, working with key senior officers across the organisation.</w:t>
      </w:r>
    </w:p>
    <w:p w:rsidRPr="005B12C7" w:rsidR="0001127B" w:rsidP="0001127B" w:rsidRDefault="0001127B" w14:paraId="42CB189A" w14:textId="77777777">
      <w:pPr>
        <w:pStyle w:val="NormalWeb"/>
        <w:numPr>
          <w:ilvl w:val="0"/>
          <w:numId w:val="39"/>
        </w:numPr>
        <w:ind w:hanging="644"/>
        <w:jc w:val="both"/>
        <w:rPr>
          <w:rFonts w:ascii="Arial" w:hAnsi="Arial" w:cs="Arial"/>
        </w:rPr>
      </w:pPr>
      <w:r w:rsidRPr="005B12C7">
        <w:rPr>
          <w:rFonts w:ascii="Arial" w:hAnsi="Arial" w:cs="Arial"/>
        </w:rPr>
        <w:t xml:space="preserve">Identify and build relationships with other assurance providers (internal and external) to feed into the Head of Audit &amp; Counter Fraud annual opinion. </w:t>
      </w:r>
    </w:p>
    <w:p w:rsidRPr="005B12C7" w:rsidR="0001127B" w:rsidP="0001127B" w:rsidRDefault="0001127B" w14:paraId="047BA7F6" w14:textId="77777777">
      <w:pPr>
        <w:pStyle w:val="NormalWeb"/>
        <w:numPr>
          <w:ilvl w:val="0"/>
          <w:numId w:val="39"/>
        </w:numPr>
        <w:ind w:hanging="644"/>
        <w:jc w:val="both"/>
        <w:rPr>
          <w:rFonts w:ascii="Arial" w:hAnsi="Arial" w:cs="Arial"/>
        </w:rPr>
      </w:pPr>
      <w:r w:rsidRPr="005B12C7">
        <w:rPr>
          <w:rFonts w:ascii="Arial" w:hAnsi="Arial" w:cs="Arial"/>
        </w:rPr>
        <w:t xml:space="preserve">To undertake development work in response to changing regimes, new government legislation and initiatives to determine the control / risk implications of policy changes and decisions.  </w:t>
      </w:r>
    </w:p>
    <w:p w:rsidRPr="005B12C7" w:rsidR="0001127B" w:rsidP="0001127B" w:rsidRDefault="0001127B" w14:paraId="16E73DF2" w14:textId="77777777">
      <w:pPr>
        <w:pStyle w:val="NormalWeb"/>
        <w:numPr>
          <w:ilvl w:val="0"/>
          <w:numId w:val="39"/>
        </w:numPr>
        <w:ind w:hanging="644"/>
        <w:jc w:val="both"/>
        <w:rPr>
          <w:rFonts w:ascii="Arial" w:hAnsi="Arial" w:cs="Arial"/>
        </w:rPr>
      </w:pPr>
      <w:r w:rsidRPr="005B12C7">
        <w:rPr>
          <w:rFonts w:ascii="Arial" w:hAnsi="Arial" w:cs="Arial"/>
        </w:rPr>
        <w:t xml:space="preserve">To interpret legislation, consultation documents and other publications and reports for dissemination of key messages to senior officers and members of the council as required. </w:t>
      </w:r>
    </w:p>
    <w:p w:rsidRPr="00861F60" w:rsidR="00C84CD6" w:rsidRDefault="00C84CD6" w14:paraId="7881067A" w14:textId="2B9BCFC6">
      <w:pPr>
        <w:rPr>
          <w:rFonts w:cs="Arial"/>
          <w:b/>
          <w:bCs/>
          <w:szCs w:val="24"/>
        </w:rPr>
      </w:pPr>
      <w:r w:rsidRPr="00861F60">
        <w:rPr>
          <w:rFonts w:cs="Arial"/>
          <w:b/>
          <w:bCs/>
          <w:szCs w:val="24"/>
        </w:rPr>
        <w:t xml:space="preserve">Although this list provides examples of what </w:t>
      </w:r>
      <w:r w:rsidRPr="00861F60" w:rsidR="004C46C2">
        <w:rPr>
          <w:rFonts w:cs="Arial"/>
          <w:b/>
          <w:bCs/>
          <w:szCs w:val="24"/>
        </w:rPr>
        <w:t>you will</w:t>
      </w:r>
      <w:r w:rsidRPr="00861F60">
        <w:rPr>
          <w:rFonts w:cs="Arial"/>
          <w:b/>
          <w:bCs/>
          <w:szCs w:val="24"/>
        </w:rPr>
        <w:t xml:space="preserve"> be doing it’s not intended to be </w:t>
      </w:r>
      <w:r w:rsidRPr="00861F60" w:rsidR="00BC371B">
        <w:rPr>
          <w:rFonts w:cs="Arial"/>
          <w:b/>
          <w:bCs/>
          <w:szCs w:val="24"/>
        </w:rPr>
        <w:t>exhaustive,</w:t>
      </w:r>
      <w:r w:rsidRPr="00861F60">
        <w:rPr>
          <w:rFonts w:cs="Arial"/>
          <w:b/>
          <w:bCs/>
          <w:szCs w:val="24"/>
        </w:rPr>
        <w:t xml:space="preserve"> and </w:t>
      </w:r>
      <w:r w:rsidRPr="00861F60" w:rsidR="004C46C2">
        <w:rPr>
          <w:rFonts w:cs="Arial"/>
          <w:b/>
          <w:bCs/>
          <w:szCs w:val="24"/>
        </w:rPr>
        <w:t>you will</w:t>
      </w:r>
      <w:r w:rsidRPr="00861F60">
        <w:rPr>
          <w:rFonts w:cs="Arial"/>
          <w:b/>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A328B3" w:rsidR="00BD73C9" w:rsidP="00BD73C9" w:rsidRDefault="00BD73C9" w14:paraId="76D89B44" w14:textId="77777777">
      <w:pPr>
        <w:rPr>
          <w:rFonts w:cs="Arial"/>
        </w:rPr>
      </w:pPr>
      <w:r w:rsidRPr="00A328B3">
        <w:rPr>
          <w:rFonts w:eastAsia="Source Sans Pro" w:cs="Arial"/>
          <w:szCs w:val="24"/>
        </w:rPr>
        <w:t xml:space="preserve">If applying for </w:t>
      </w:r>
      <w:r w:rsidRPr="003610AB">
        <w:rPr>
          <w:rFonts w:eastAsia="Source Sans Pro" w:cs="Arial"/>
          <w:b/>
          <w:bCs/>
          <w:szCs w:val="24"/>
        </w:rPr>
        <w:t>stage 1</w:t>
      </w:r>
      <w:r w:rsidRPr="00A328B3">
        <w:rPr>
          <w:rFonts w:eastAsia="Source Sans Pro" w:cs="Arial"/>
          <w:szCs w:val="24"/>
        </w:rPr>
        <w:t xml:space="preserve">, the post holder will need to have been in post </w:t>
      </w:r>
      <w:r>
        <w:rPr>
          <w:rFonts w:eastAsia="Source Sans Pro" w:cs="Arial"/>
          <w:color w:val="333333"/>
          <w:szCs w:val="24"/>
        </w:rPr>
        <w:t xml:space="preserve">for a </w:t>
      </w:r>
      <w:r w:rsidRPr="00031290">
        <w:rPr>
          <w:rFonts w:eastAsia="Source Sans Pro" w:cs="Arial"/>
          <w:b/>
          <w:bCs/>
          <w:color w:val="333333"/>
          <w:szCs w:val="24"/>
        </w:rPr>
        <w:t>minimum of two years</w:t>
      </w:r>
      <w:r>
        <w:rPr>
          <w:rFonts w:eastAsia="Source Sans Pro" w:cs="Arial"/>
          <w:color w:val="333333"/>
          <w:szCs w:val="24"/>
        </w:rPr>
        <w:t xml:space="preserve"> before being placed at the bottom of Grade 7 and moving to the Senior Auditor role</w:t>
      </w:r>
      <w:r w:rsidRPr="00A328B3">
        <w:rPr>
          <w:rFonts w:eastAsia="Source Sans Pro" w:cs="Arial"/>
          <w:szCs w:val="24"/>
        </w:rPr>
        <w:t xml:space="preserve">, subject to satisfactory performance and progress.  </w:t>
      </w:r>
      <w:r w:rsidRPr="00A328B3">
        <w:t xml:space="preserve"> </w:t>
      </w:r>
    </w:p>
    <w:p w:rsidR="00BD73C9" w:rsidP="00BD73C9" w:rsidRDefault="00BD73C9" w14:paraId="6EC9665A" w14:textId="77777777">
      <w:pPr>
        <w:rPr>
          <w:rFonts w:cs="Arial"/>
          <w:color w:val="000000" w:themeColor="text1"/>
        </w:rPr>
      </w:pPr>
    </w:p>
    <w:p w:rsidR="00BD73C9" w:rsidP="00BD73C9" w:rsidRDefault="00BD73C9" w14:paraId="3F688534" w14:textId="77777777">
      <w:pPr>
        <w:rPr>
          <w:rFonts w:eastAsia="Source Sans Pro" w:cs="Arial"/>
          <w:szCs w:val="24"/>
        </w:rPr>
      </w:pPr>
      <w:r w:rsidRPr="00A328B3">
        <w:rPr>
          <w:rFonts w:eastAsia="Source Sans Pro" w:cs="Arial"/>
          <w:szCs w:val="24"/>
        </w:rPr>
        <w:t xml:space="preserve">If applying for </w:t>
      </w:r>
      <w:r w:rsidRPr="003610AB">
        <w:rPr>
          <w:rFonts w:eastAsia="Source Sans Pro" w:cs="Arial"/>
          <w:b/>
          <w:bCs/>
          <w:szCs w:val="24"/>
        </w:rPr>
        <w:t>stage 2</w:t>
      </w:r>
      <w:r w:rsidRPr="00A328B3">
        <w:rPr>
          <w:rFonts w:eastAsia="Source Sans Pro" w:cs="Arial"/>
          <w:szCs w:val="24"/>
        </w:rPr>
        <w:t xml:space="preserve">, the post holder will need to have been in post </w:t>
      </w:r>
      <w:r>
        <w:rPr>
          <w:rFonts w:eastAsia="Source Sans Pro" w:cs="Arial"/>
          <w:color w:val="333333"/>
          <w:szCs w:val="24"/>
        </w:rPr>
        <w:t xml:space="preserve">for a </w:t>
      </w:r>
      <w:r w:rsidRPr="00031290">
        <w:rPr>
          <w:rFonts w:eastAsia="Source Sans Pro" w:cs="Arial"/>
          <w:b/>
          <w:bCs/>
          <w:color w:val="333333"/>
          <w:szCs w:val="24"/>
        </w:rPr>
        <w:t xml:space="preserve">minimum of </w:t>
      </w:r>
      <w:r>
        <w:rPr>
          <w:rFonts w:eastAsia="Source Sans Pro" w:cs="Arial"/>
          <w:b/>
          <w:bCs/>
          <w:color w:val="333333"/>
          <w:szCs w:val="24"/>
        </w:rPr>
        <w:t>one</w:t>
      </w:r>
      <w:r w:rsidRPr="00031290">
        <w:rPr>
          <w:rFonts w:eastAsia="Source Sans Pro" w:cs="Arial"/>
          <w:b/>
          <w:bCs/>
          <w:color w:val="333333"/>
          <w:szCs w:val="24"/>
        </w:rPr>
        <w:t xml:space="preserve"> year</w:t>
      </w:r>
      <w:r>
        <w:rPr>
          <w:rFonts w:eastAsia="Source Sans Pro" w:cs="Arial"/>
          <w:color w:val="333333"/>
          <w:szCs w:val="24"/>
        </w:rPr>
        <w:t xml:space="preserve"> before being placed at the bottom of Grade 7 and moving to the Senior Auditor role</w:t>
      </w:r>
      <w:r w:rsidRPr="00A328B3">
        <w:rPr>
          <w:rFonts w:eastAsia="Source Sans Pro" w:cs="Arial"/>
          <w:szCs w:val="24"/>
        </w:rPr>
        <w:t xml:space="preserve">, subject to satisfactory performance and progress.  </w:t>
      </w:r>
    </w:p>
    <w:p w:rsidR="00BD73C9" w:rsidP="00BD73C9" w:rsidRDefault="00BD73C9" w14:paraId="27CAF522" w14:textId="77777777">
      <w:pPr>
        <w:rPr>
          <w:rFonts w:eastAsia="Source Sans Pro"/>
        </w:rPr>
      </w:pPr>
    </w:p>
    <w:p w:rsidRPr="003610AB" w:rsidR="00BD73C9" w:rsidP="00BD73C9" w:rsidRDefault="00BD73C9" w14:paraId="302AD9A4" w14:textId="77777777">
      <w:pPr>
        <w:rPr>
          <w:rFonts w:cs="Arial"/>
        </w:rPr>
      </w:pPr>
      <w:r w:rsidRPr="003610AB">
        <w:rPr>
          <w:rFonts w:eastAsia="Source Sans Pro"/>
        </w:rPr>
        <w:t xml:space="preserve">If applying for </w:t>
      </w:r>
      <w:r w:rsidRPr="003610AB">
        <w:rPr>
          <w:rFonts w:eastAsia="Source Sans Pro"/>
          <w:b/>
          <w:bCs/>
        </w:rPr>
        <w:t>stage 3</w:t>
      </w:r>
      <w:r w:rsidRPr="003610AB">
        <w:rPr>
          <w:rFonts w:eastAsia="Source Sans Pro"/>
        </w:rPr>
        <w:t xml:space="preserve">, the post holder will need to satisfy </w:t>
      </w:r>
      <w:r w:rsidRPr="003610AB">
        <w:rPr>
          <w:rFonts w:eastAsia="Source Sans Pro"/>
          <w:b/>
          <w:bCs/>
        </w:rPr>
        <w:t>all the requirements</w:t>
      </w:r>
      <w:r w:rsidRPr="003610AB">
        <w:rPr>
          <w:rFonts w:eastAsia="Source Sans Pro"/>
        </w:rPr>
        <w:t xml:space="preserve"> of this job &amp; person profile below (day-today tasks; qualification; specialist knowledge, skills, and experience). </w:t>
      </w:r>
      <w:r w:rsidRPr="003610AB">
        <w:t xml:space="preserve"> </w:t>
      </w:r>
    </w:p>
    <w:p w:rsidR="00BD73C9" w:rsidP="00464EB3" w:rsidRDefault="00BD73C9" w14:paraId="7ADC714B" w14:textId="77777777">
      <w:pPr>
        <w:jc w:val="both"/>
        <w:rPr>
          <w:rFonts w:cs="Arial"/>
          <w:b/>
          <w:szCs w:val="24"/>
        </w:rPr>
      </w:pPr>
    </w:p>
    <w:p w:rsidR="00BD73C9" w:rsidP="00464EB3" w:rsidRDefault="00BD73C9" w14:paraId="0DA7BBB4" w14:textId="77777777">
      <w:pPr>
        <w:jc w:val="both"/>
        <w:rPr>
          <w:rFonts w:cs="Arial"/>
          <w:b/>
          <w:szCs w:val="24"/>
        </w:rPr>
      </w:pPr>
    </w:p>
    <w:p w:rsidRPr="001D38B4" w:rsidR="00464EB3" w:rsidP="00464EB3" w:rsidRDefault="00464EB3" w14:paraId="45DB7FE2" w14:textId="75F330E5">
      <w:pPr>
        <w:jc w:val="both"/>
        <w:rPr>
          <w:rFonts w:cs="Arial"/>
          <w:b/>
          <w:szCs w:val="24"/>
        </w:rPr>
      </w:pPr>
      <w:r w:rsidRPr="001D38B4">
        <w:rPr>
          <w:rFonts w:cs="Arial"/>
          <w:b/>
          <w:szCs w:val="24"/>
        </w:rPr>
        <w:t>Qualifications and Professional memberships</w:t>
      </w:r>
    </w:p>
    <w:p w:rsidRPr="001D38B4" w:rsidR="00464EB3" w:rsidP="00464EB3" w:rsidRDefault="00464EB3" w14:paraId="10C5D087" w14:textId="77777777">
      <w:pPr>
        <w:jc w:val="both"/>
        <w:rPr>
          <w:rFonts w:cs="Arial"/>
          <w:b/>
          <w:szCs w:val="24"/>
        </w:rPr>
      </w:pPr>
    </w:p>
    <w:p w:rsidRPr="001D38B4" w:rsidR="00464EB3" w:rsidP="00464EB3" w:rsidRDefault="00464EB3" w14:paraId="0FDD9334" w14:textId="77777777">
      <w:pPr>
        <w:jc w:val="both"/>
        <w:rPr>
          <w:rFonts w:cs="Arial"/>
          <w:b/>
          <w:szCs w:val="24"/>
        </w:rPr>
      </w:pPr>
      <w:r w:rsidRPr="001D38B4">
        <w:rPr>
          <w:rFonts w:cs="Arial"/>
          <w:b/>
          <w:szCs w:val="24"/>
        </w:rPr>
        <w:t>Essential</w:t>
      </w:r>
    </w:p>
    <w:p w:rsidRPr="003C10CC" w:rsidR="00464EB3" w:rsidP="00464EB3" w:rsidRDefault="00464EB3" w14:paraId="4264E24B" w14:textId="77777777">
      <w:pPr>
        <w:jc w:val="both"/>
        <w:rPr>
          <w:rFonts w:cs="Arial"/>
          <w:b/>
          <w:color w:val="FF0000"/>
          <w:szCs w:val="24"/>
        </w:rPr>
      </w:pPr>
    </w:p>
    <w:p w:rsidRPr="00751754" w:rsidR="00464EB3" w:rsidP="00464EB3" w:rsidRDefault="00464EB3" w14:paraId="334A3E20" w14:textId="77777777">
      <w:pPr>
        <w:pStyle w:val="ListParagraph"/>
        <w:ind w:left="1134" w:hanging="1134"/>
        <w:rPr>
          <w:rFonts w:cs="Arial"/>
          <w:szCs w:val="24"/>
        </w:rPr>
      </w:pPr>
      <w:r w:rsidRPr="002B6DA7">
        <w:rPr>
          <w:rFonts w:cs="Arial"/>
          <w:szCs w:val="24"/>
        </w:rPr>
        <w:t>Stage 1</w:t>
      </w:r>
      <w:r>
        <w:rPr>
          <w:rFonts w:cs="Arial"/>
          <w:szCs w:val="24"/>
        </w:rPr>
        <w:t>:</w:t>
      </w:r>
      <w:r w:rsidRPr="002B6DA7">
        <w:rPr>
          <w:rFonts w:cs="Arial"/>
          <w:szCs w:val="24"/>
        </w:rPr>
        <w:t xml:space="preserve"> </w:t>
      </w:r>
      <w:r>
        <w:rPr>
          <w:rFonts w:cs="Arial"/>
          <w:szCs w:val="24"/>
        </w:rPr>
        <w:tab/>
      </w:r>
      <w:r>
        <w:rPr>
          <w:rFonts w:cs="Arial"/>
          <w:szCs w:val="24"/>
        </w:rPr>
        <w:t>Meets the criteria to be able to take the IIA CIA qualification and at least two years’</w:t>
      </w:r>
      <w:r w:rsidRPr="00751754">
        <w:rPr>
          <w:rFonts w:cs="Arial"/>
          <w:szCs w:val="24"/>
        </w:rPr>
        <w:t xml:space="preserve"> experience in </w:t>
      </w:r>
      <w:r>
        <w:rPr>
          <w:rFonts w:cs="Arial"/>
          <w:szCs w:val="24"/>
        </w:rPr>
        <w:t>i</w:t>
      </w:r>
      <w:r w:rsidRPr="00751754">
        <w:rPr>
          <w:rFonts w:cs="Arial"/>
          <w:szCs w:val="24"/>
        </w:rPr>
        <w:t xml:space="preserve">nternal </w:t>
      </w:r>
      <w:r>
        <w:rPr>
          <w:rFonts w:cs="Arial"/>
          <w:szCs w:val="24"/>
        </w:rPr>
        <w:t>a</w:t>
      </w:r>
      <w:r w:rsidRPr="00751754">
        <w:rPr>
          <w:rFonts w:cs="Arial"/>
          <w:szCs w:val="24"/>
        </w:rPr>
        <w:t xml:space="preserve">udit </w:t>
      </w:r>
      <w:r>
        <w:rPr>
          <w:rFonts w:cs="Arial"/>
          <w:szCs w:val="24"/>
        </w:rPr>
        <w:t>with</w:t>
      </w:r>
      <w:r w:rsidRPr="00751754">
        <w:rPr>
          <w:rFonts w:cs="Arial"/>
          <w:szCs w:val="24"/>
        </w:rPr>
        <w:t xml:space="preserve"> evidence of continued professional development</w:t>
      </w:r>
      <w:r>
        <w:rPr>
          <w:rFonts w:cs="Arial"/>
          <w:szCs w:val="24"/>
        </w:rPr>
        <w:t>.</w:t>
      </w:r>
    </w:p>
    <w:p w:rsidRPr="00762162" w:rsidR="00464EB3" w:rsidP="00464EB3" w:rsidRDefault="00464EB3" w14:paraId="423E1429" w14:textId="77777777">
      <w:pPr>
        <w:jc w:val="both"/>
        <w:rPr>
          <w:rFonts w:cs="Arial"/>
          <w:color w:val="FF0000"/>
          <w:szCs w:val="24"/>
        </w:rPr>
      </w:pPr>
    </w:p>
    <w:p w:rsidRPr="00A84DC8" w:rsidR="00464EB3" w:rsidP="00464EB3" w:rsidRDefault="00464EB3" w14:paraId="62984E1F" w14:textId="77777777">
      <w:pPr>
        <w:pStyle w:val="ListParagraph"/>
        <w:ind w:left="1134" w:hanging="1134"/>
        <w:rPr>
          <w:rFonts w:cs="Arial"/>
          <w:szCs w:val="24"/>
        </w:rPr>
      </w:pPr>
      <w:r w:rsidRPr="00A84DC8">
        <w:rPr>
          <w:rFonts w:cs="Arial"/>
          <w:szCs w:val="24"/>
        </w:rPr>
        <w:t>Stage 2:</w:t>
      </w:r>
      <w:r w:rsidRPr="00A84DC8">
        <w:rPr>
          <w:rFonts w:cs="Arial"/>
          <w:szCs w:val="24"/>
        </w:rPr>
        <w:tab/>
      </w:r>
      <w:r w:rsidRPr="00A84DC8">
        <w:rPr>
          <w:rFonts w:cs="Arial"/>
          <w:szCs w:val="24"/>
        </w:rPr>
        <w:t>In addition to stage 1, already working towards IIA CIA</w:t>
      </w:r>
      <w:r w:rsidRPr="003507EC">
        <w:rPr>
          <w:rFonts w:cs="Arial"/>
          <w:szCs w:val="24"/>
        </w:rPr>
        <w:t xml:space="preserve"> </w:t>
      </w:r>
      <w:r w:rsidRPr="00C777AC">
        <w:rPr>
          <w:rFonts w:cs="Arial"/>
          <w:szCs w:val="24"/>
        </w:rPr>
        <w:t>or</w:t>
      </w:r>
      <w:r>
        <w:rPr>
          <w:rFonts w:cs="Arial"/>
          <w:szCs w:val="24"/>
        </w:rPr>
        <w:t xml:space="preserve"> equivalent (audit-related),</w:t>
      </w:r>
      <w:r w:rsidRPr="00A84DC8">
        <w:rPr>
          <w:rFonts w:cs="Arial"/>
          <w:szCs w:val="24"/>
        </w:rPr>
        <w:t xml:space="preserve"> </w:t>
      </w:r>
      <w:r>
        <w:rPr>
          <w:rFonts w:cs="Arial"/>
          <w:szCs w:val="24"/>
        </w:rPr>
        <w:t xml:space="preserve">and at least </w:t>
      </w:r>
      <w:r w:rsidRPr="00A84DC8">
        <w:rPr>
          <w:rFonts w:cs="Arial"/>
          <w:szCs w:val="24"/>
        </w:rPr>
        <w:t xml:space="preserve">three years’ experience in internal audit </w:t>
      </w:r>
      <w:r>
        <w:rPr>
          <w:rFonts w:cs="Arial"/>
          <w:szCs w:val="24"/>
        </w:rPr>
        <w:t>with</w:t>
      </w:r>
      <w:r w:rsidRPr="00A84DC8">
        <w:rPr>
          <w:rFonts w:cs="Arial"/>
          <w:szCs w:val="24"/>
        </w:rPr>
        <w:t xml:space="preserve"> evidence of continued professional development</w:t>
      </w:r>
      <w:r>
        <w:rPr>
          <w:rFonts w:cs="Arial"/>
          <w:szCs w:val="24"/>
        </w:rPr>
        <w:t>.</w:t>
      </w:r>
    </w:p>
    <w:p w:rsidR="00464EB3" w:rsidP="00464EB3" w:rsidRDefault="00464EB3" w14:paraId="07F9E451" w14:textId="77777777">
      <w:pPr>
        <w:ind w:left="1134" w:hanging="1134"/>
        <w:jc w:val="both"/>
        <w:rPr>
          <w:rFonts w:cs="Arial"/>
          <w:color w:val="FF0000"/>
          <w:szCs w:val="24"/>
        </w:rPr>
      </w:pPr>
    </w:p>
    <w:p w:rsidR="00464EB3" w:rsidP="00464EB3" w:rsidRDefault="00464EB3" w14:paraId="18B89DDE" w14:textId="77777777">
      <w:pPr>
        <w:ind w:left="1134" w:hanging="1134"/>
        <w:jc w:val="both"/>
        <w:rPr>
          <w:rFonts w:cs="Arial"/>
          <w:color w:val="FF0000"/>
          <w:szCs w:val="24"/>
        </w:rPr>
      </w:pPr>
      <w:r>
        <w:rPr>
          <w:rFonts w:cs="Arial"/>
          <w:szCs w:val="24"/>
        </w:rPr>
        <w:t>Stage 3:</w:t>
      </w:r>
      <w:r>
        <w:rPr>
          <w:rFonts w:cs="Arial"/>
          <w:szCs w:val="24"/>
        </w:rPr>
        <w:tab/>
      </w:r>
      <w:r>
        <w:rPr>
          <w:rFonts w:cs="Arial"/>
          <w:szCs w:val="24"/>
        </w:rPr>
        <w:t>At least IIA CIA qualified</w:t>
      </w:r>
      <w:r w:rsidRPr="00401400">
        <w:rPr>
          <w:rFonts w:cs="Arial"/>
          <w:szCs w:val="24"/>
        </w:rPr>
        <w:t xml:space="preserve"> </w:t>
      </w:r>
      <w:r w:rsidRPr="00C777AC">
        <w:rPr>
          <w:rFonts w:cs="Arial"/>
          <w:szCs w:val="24"/>
        </w:rPr>
        <w:t>or</w:t>
      </w:r>
      <w:r>
        <w:rPr>
          <w:rFonts w:cs="Arial"/>
          <w:szCs w:val="24"/>
        </w:rPr>
        <w:t xml:space="preserve"> equivalent (audit-related); and at least four years’</w:t>
      </w:r>
      <w:r w:rsidRPr="00751754">
        <w:rPr>
          <w:rFonts w:cs="Arial"/>
          <w:szCs w:val="24"/>
        </w:rPr>
        <w:t xml:space="preserve"> experience in </w:t>
      </w:r>
      <w:r>
        <w:rPr>
          <w:rFonts w:cs="Arial"/>
          <w:szCs w:val="24"/>
        </w:rPr>
        <w:t>i</w:t>
      </w:r>
      <w:r w:rsidRPr="00751754">
        <w:rPr>
          <w:rFonts w:cs="Arial"/>
          <w:szCs w:val="24"/>
        </w:rPr>
        <w:t xml:space="preserve">nternal </w:t>
      </w:r>
      <w:r>
        <w:rPr>
          <w:rFonts w:cs="Arial"/>
          <w:szCs w:val="24"/>
        </w:rPr>
        <w:t>a</w:t>
      </w:r>
      <w:r w:rsidRPr="00751754">
        <w:rPr>
          <w:rFonts w:cs="Arial"/>
          <w:szCs w:val="24"/>
        </w:rPr>
        <w:t xml:space="preserve">udit </w:t>
      </w:r>
      <w:r>
        <w:rPr>
          <w:rFonts w:cs="Arial"/>
          <w:szCs w:val="24"/>
        </w:rPr>
        <w:t>with</w:t>
      </w:r>
      <w:r w:rsidRPr="00751754">
        <w:rPr>
          <w:rFonts w:cs="Arial"/>
          <w:szCs w:val="24"/>
        </w:rPr>
        <w:t xml:space="preserve"> evidence of continued professional development</w:t>
      </w:r>
      <w:r>
        <w:rPr>
          <w:rFonts w:cs="Arial"/>
          <w:szCs w:val="24"/>
        </w:rPr>
        <w:t>.</w:t>
      </w:r>
      <w:r w:rsidRPr="007715F6">
        <w:rPr>
          <w:rFonts w:cs="Arial"/>
          <w:szCs w:val="24"/>
        </w:rPr>
        <w:t xml:space="preserve"> </w:t>
      </w:r>
      <w:r w:rsidRPr="003C10CC">
        <w:rPr>
          <w:rFonts w:cs="Arial"/>
          <w:color w:val="FF0000"/>
          <w:szCs w:val="24"/>
        </w:rPr>
        <w:t xml:space="preserve">  </w:t>
      </w:r>
    </w:p>
    <w:p w:rsidRPr="005066E5" w:rsidR="00464EB3" w:rsidP="00464EB3" w:rsidRDefault="00464EB3" w14:paraId="267C4E45" w14:textId="77777777">
      <w:pPr>
        <w:rPr>
          <w:rFonts w:cs="Arial"/>
          <w:color w:val="0070C0"/>
          <w:szCs w:val="24"/>
        </w:rPr>
      </w:pPr>
    </w:p>
    <w:p w:rsidRPr="00E6225D" w:rsidR="00464EB3" w:rsidP="00464EB3" w:rsidRDefault="00464EB3" w14:paraId="09D386E9" w14:textId="77777777">
      <w:pPr>
        <w:rPr>
          <w:rFonts w:cs="Arial"/>
          <w:b/>
          <w:szCs w:val="24"/>
        </w:rPr>
      </w:pPr>
      <w:r w:rsidRPr="00E6225D">
        <w:rPr>
          <w:rFonts w:cs="Arial"/>
          <w:b/>
          <w:szCs w:val="24"/>
        </w:rPr>
        <w:t>Specialist knowledge skills and experience</w:t>
      </w:r>
    </w:p>
    <w:p w:rsidRPr="00E6225D" w:rsidR="00464EB3" w:rsidP="00464EB3" w:rsidRDefault="00464EB3" w14:paraId="12EB43F5" w14:textId="77777777">
      <w:pPr>
        <w:rPr>
          <w:rFonts w:cs="Arial"/>
          <w:b/>
          <w:szCs w:val="24"/>
        </w:rPr>
      </w:pPr>
    </w:p>
    <w:p w:rsidRPr="00E6225D" w:rsidR="00464EB3" w:rsidP="00464EB3" w:rsidRDefault="00464EB3" w14:paraId="669AC107" w14:textId="77777777">
      <w:pPr>
        <w:rPr>
          <w:rFonts w:cs="Arial"/>
          <w:b/>
          <w:szCs w:val="24"/>
        </w:rPr>
      </w:pPr>
      <w:r w:rsidRPr="00E6225D">
        <w:rPr>
          <w:rFonts w:cs="Arial"/>
          <w:b/>
          <w:szCs w:val="24"/>
        </w:rPr>
        <w:t>Essential</w:t>
      </w:r>
    </w:p>
    <w:p w:rsidRPr="00E6225D" w:rsidR="00464EB3" w:rsidP="00464EB3" w:rsidRDefault="00464EB3" w14:paraId="59EC1E21" w14:textId="77777777">
      <w:pPr>
        <w:rPr>
          <w:rFonts w:cs="Arial"/>
          <w:b/>
          <w:szCs w:val="24"/>
        </w:rPr>
      </w:pPr>
    </w:p>
    <w:p w:rsidRPr="0092547E" w:rsidR="00464EB3" w:rsidP="00464EB3" w:rsidRDefault="00464EB3" w14:paraId="524CCA1A" w14:textId="77777777">
      <w:pPr>
        <w:rPr>
          <w:rFonts w:cs="Arial"/>
          <w:b/>
          <w:szCs w:val="24"/>
        </w:rPr>
      </w:pPr>
      <w:r w:rsidRPr="0092547E">
        <w:rPr>
          <w:rFonts w:cs="Arial"/>
          <w:b/>
          <w:szCs w:val="24"/>
        </w:rPr>
        <w:t>Stage 1</w:t>
      </w:r>
    </w:p>
    <w:p w:rsidRPr="00BC0AC5" w:rsidR="00464EB3" w:rsidP="00464EB3" w:rsidRDefault="00464EB3" w14:paraId="66F239C9" w14:textId="77777777">
      <w:pPr>
        <w:pStyle w:val="ListParagraph"/>
        <w:numPr>
          <w:ilvl w:val="0"/>
          <w:numId w:val="40"/>
        </w:numPr>
        <w:ind w:left="567" w:hanging="567"/>
        <w:rPr>
          <w:rFonts w:cs="Arial"/>
          <w:szCs w:val="24"/>
        </w:rPr>
      </w:pPr>
      <w:r w:rsidRPr="00BC0AC5">
        <w:rPr>
          <w:rFonts w:cs="Arial"/>
          <w:szCs w:val="24"/>
        </w:rPr>
        <w:t>Reasonable knowledge and understanding of local government operations and accounting practice.</w:t>
      </w:r>
    </w:p>
    <w:p w:rsidRPr="00BC0AC5" w:rsidR="00464EB3" w:rsidP="00464EB3" w:rsidRDefault="00464EB3" w14:paraId="759FB4E6" w14:textId="77777777">
      <w:pPr>
        <w:pStyle w:val="ListParagraph"/>
        <w:numPr>
          <w:ilvl w:val="0"/>
          <w:numId w:val="40"/>
        </w:numPr>
        <w:ind w:left="567" w:hanging="567"/>
        <w:rPr>
          <w:rFonts w:cs="Arial"/>
          <w:szCs w:val="24"/>
        </w:rPr>
      </w:pPr>
      <w:r w:rsidRPr="00BC0AC5">
        <w:rPr>
          <w:rFonts w:cs="Arial"/>
          <w:szCs w:val="24"/>
        </w:rPr>
        <w:t>Reasonable knowledge and in-depth practical understanding of internal audit and risk management</w:t>
      </w:r>
    </w:p>
    <w:p w:rsidRPr="00BC0AC5" w:rsidR="00464EB3" w:rsidP="00464EB3" w:rsidRDefault="00464EB3" w14:paraId="0AEBD671" w14:textId="77777777">
      <w:pPr>
        <w:pStyle w:val="ListParagraph"/>
        <w:numPr>
          <w:ilvl w:val="0"/>
          <w:numId w:val="40"/>
        </w:numPr>
        <w:ind w:left="567" w:hanging="567"/>
        <w:rPr>
          <w:rFonts w:cs="Arial"/>
          <w:szCs w:val="24"/>
        </w:rPr>
      </w:pPr>
      <w:r w:rsidRPr="00BC0AC5">
        <w:rPr>
          <w:rFonts w:cs="Arial"/>
          <w:szCs w:val="24"/>
        </w:rPr>
        <w:t>Ability to build good working relationships with colleagues and customers.</w:t>
      </w:r>
    </w:p>
    <w:p w:rsidRPr="00BC0AC5" w:rsidR="00464EB3" w:rsidP="00464EB3" w:rsidRDefault="00464EB3" w14:paraId="148E5C55" w14:textId="77777777">
      <w:pPr>
        <w:pStyle w:val="ListParagraph"/>
        <w:numPr>
          <w:ilvl w:val="0"/>
          <w:numId w:val="40"/>
        </w:numPr>
        <w:ind w:left="567" w:hanging="567"/>
        <w:rPr>
          <w:rFonts w:cs="Arial"/>
          <w:szCs w:val="24"/>
        </w:rPr>
      </w:pPr>
      <w:r w:rsidRPr="00BC0AC5">
        <w:rPr>
          <w:rFonts w:cs="Arial"/>
          <w:szCs w:val="24"/>
        </w:rPr>
        <w:t>Evidence of excellent verbal and written communication skills</w:t>
      </w:r>
    </w:p>
    <w:p w:rsidRPr="00BC0AC5" w:rsidR="00464EB3" w:rsidP="00464EB3" w:rsidRDefault="00464EB3" w14:paraId="3478F3F5" w14:textId="77777777">
      <w:pPr>
        <w:pStyle w:val="ListParagraph"/>
        <w:numPr>
          <w:ilvl w:val="0"/>
          <w:numId w:val="40"/>
        </w:numPr>
        <w:ind w:left="567" w:hanging="567"/>
        <w:rPr>
          <w:rFonts w:cs="Arial"/>
          <w:szCs w:val="24"/>
        </w:rPr>
      </w:pPr>
      <w:r w:rsidRPr="00BC0AC5">
        <w:rPr>
          <w:rFonts w:cs="Arial"/>
          <w:szCs w:val="24"/>
        </w:rPr>
        <w:t>Evidence of providing advice and guidance on complex issues.</w:t>
      </w:r>
    </w:p>
    <w:p w:rsidRPr="00BC0AC5" w:rsidR="00464EB3" w:rsidP="00464EB3" w:rsidRDefault="00464EB3" w14:paraId="1F33D7FF" w14:textId="77777777">
      <w:pPr>
        <w:pStyle w:val="ListParagraph"/>
        <w:numPr>
          <w:ilvl w:val="0"/>
          <w:numId w:val="40"/>
        </w:numPr>
        <w:ind w:left="567" w:hanging="567"/>
        <w:rPr>
          <w:rFonts w:cs="Arial"/>
          <w:szCs w:val="24"/>
        </w:rPr>
      </w:pPr>
      <w:r w:rsidRPr="00BC0AC5">
        <w:rPr>
          <w:rFonts w:cs="Arial"/>
          <w:szCs w:val="24"/>
        </w:rPr>
        <w:t>Self-motivated with a high drive for achievement.</w:t>
      </w:r>
    </w:p>
    <w:p w:rsidRPr="00BC0AC5" w:rsidR="00464EB3" w:rsidP="00464EB3" w:rsidRDefault="00464EB3" w14:paraId="22F20AE2" w14:textId="77777777">
      <w:pPr>
        <w:pStyle w:val="ListParagraph"/>
        <w:numPr>
          <w:ilvl w:val="0"/>
          <w:numId w:val="40"/>
        </w:numPr>
        <w:ind w:left="567" w:hanging="567"/>
        <w:rPr>
          <w:rFonts w:cs="Arial"/>
          <w:szCs w:val="24"/>
        </w:rPr>
      </w:pPr>
      <w:r w:rsidRPr="00BC0AC5">
        <w:rPr>
          <w:rFonts w:cs="Arial"/>
          <w:szCs w:val="24"/>
        </w:rPr>
        <w:t>Ability to communicate with people at a variety of levels in a clear tactful manner.</w:t>
      </w:r>
    </w:p>
    <w:p w:rsidRPr="00BC0AC5" w:rsidR="00464EB3" w:rsidP="00464EB3" w:rsidRDefault="00464EB3" w14:paraId="3A985140" w14:textId="77777777">
      <w:pPr>
        <w:pStyle w:val="ListParagraph"/>
        <w:numPr>
          <w:ilvl w:val="0"/>
          <w:numId w:val="40"/>
        </w:numPr>
        <w:ind w:left="567" w:hanging="567"/>
        <w:rPr>
          <w:rFonts w:cs="Arial"/>
          <w:szCs w:val="24"/>
        </w:rPr>
      </w:pPr>
      <w:r w:rsidRPr="00BC0AC5">
        <w:rPr>
          <w:rFonts w:cs="Arial"/>
          <w:szCs w:val="24"/>
        </w:rPr>
        <w:t>Actively embraces change.</w:t>
      </w:r>
    </w:p>
    <w:p w:rsidRPr="00BC0AC5" w:rsidR="00464EB3" w:rsidP="00464EB3" w:rsidRDefault="00464EB3" w14:paraId="0071D33B" w14:textId="77777777">
      <w:pPr>
        <w:pStyle w:val="ListParagraph"/>
        <w:numPr>
          <w:ilvl w:val="0"/>
          <w:numId w:val="40"/>
        </w:numPr>
        <w:ind w:left="567" w:hanging="567"/>
        <w:rPr>
          <w:rFonts w:cs="Arial"/>
          <w:szCs w:val="24"/>
        </w:rPr>
      </w:pPr>
      <w:r w:rsidRPr="00BC0AC5">
        <w:rPr>
          <w:rFonts w:cs="Arial"/>
          <w:szCs w:val="24"/>
        </w:rPr>
        <w:t>Ability to remain calm under pressure and meet deadlines.</w:t>
      </w:r>
    </w:p>
    <w:p w:rsidRPr="00BC0AC5" w:rsidR="00464EB3" w:rsidP="00464EB3" w:rsidRDefault="00464EB3" w14:paraId="29C11CC8" w14:textId="77777777">
      <w:pPr>
        <w:pStyle w:val="ListParagraph"/>
        <w:numPr>
          <w:ilvl w:val="0"/>
          <w:numId w:val="40"/>
        </w:numPr>
        <w:ind w:left="567" w:hanging="567"/>
        <w:rPr>
          <w:rFonts w:cs="Arial"/>
          <w:szCs w:val="24"/>
        </w:rPr>
      </w:pPr>
      <w:r w:rsidRPr="00BC0AC5">
        <w:rPr>
          <w:rFonts w:cs="Arial"/>
          <w:szCs w:val="24"/>
        </w:rPr>
        <w:t xml:space="preserve">Word, Excel, and Office skills </w:t>
      </w:r>
    </w:p>
    <w:p w:rsidRPr="005066E5" w:rsidR="00464EB3" w:rsidP="00464EB3" w:rsidRDefault="00464EB3" w14:paraId="7079EDC9" w14:textId="77777777">
      <w:pPr>
        <w:rPr>
          <w:rFonts w:cs="Arial"/>
          <w:b/>
          <w:bCs/>
          <w:color w:val="0070C0"/>
          <w:szCs w:val="24"/>
        </w:rPr>
      </w:pPr>
    </w:p>
    <w:p w:rsidRPr="0092547E" w:rsidR="00464EB3" w:rsidP="00464EB3" w:rsidRDefault="00464EB3" w14:paraId="10A42827" w14:textId="77777777">
      <w:pPr>
        <w:rPr>
          <w:rFonts w:cs="Arial"/>
          <w:b/>
          <w:bCs/>
          <w:szCs w:val="24"/>
        </w:rPr>
      </w:pPr>
      <w:r w:rsidRPr="0092547E">
        <w:rPr>
          <w:rFonts w:cs="Arial"/>
          <w:b/>
          <w:bCs/>
          <w:szCs w:val="24"/>
        </w:rPr>
        <w:t>Stage 2 (in addition to stage 1)</w:t>
      </w:r>
    </w:p>
    <w:p w:rsidR="00464EB3" w:rsidP="00464EB3" w:rsidRDefault="00464EB3" w14:paraId="04A5203C" w14:textId="77777777">
      <w:pPr>
        <w:pStyle w:val="ListParagraph"/>
        <w:numPr>
          <w:ilvl w:val="0"/>
          <w:numId w:val="40"/>
        </w:numPr>
        <w:ind w:left="567" w:hanging="567"/>
        <w:rPr>
          <w:rFonts w:cs="Arial"/>
          <w:szCs w:val="24"/>
        </w:rPr>
      </w:pPr>
      <w:r w:rsidRPr="0092547E">
        <w:rPr>
          <w:rFonts w:cs="Arial"/>
          <w:szCs w:val="24"/>
        </w:rPr>
        <w:t>Good</w:t>
      </w:r>
      <w:r>
        <w:rPr>
          <w:rFonts w:cs="Arial"/>
          <w:szCs w:val="24"/>
        </w:rPr>
        <w:t xml:space="preserve"> knowledge and</w:t>
      </w:r>
      <w:r w:rsidRPr="0092547E">
        <w:rPr>
          <w:rFonts w:cs="Arial"/>
          <w:szCs w:val="24"/>
        </w:rPr>
        <w:t xml:space="preserve"> understanding of local government operations and accounting practice.</w:t>
      </w:r>
    </w:p>
    <w:p w:rsidR="00464EB3" w:rsidP="00464EB3" w:rsidRDefault="00464EB3" w14:paraId="4DD25CE3" w14:textId="77777777">
      <w:pPr>
        <w:pStyle w:val="ListParagraph"/>
        <w:numPr>
          <w:ilvl w:val="0"/>
          <w:numId w:val="40"/>
        </w:numPr>
        <w:ind w:left="567" w:hanging="567"/>
        <w:rPr>
          <w:rFonts w:cs="Arial"/>
          <w:szCs w:val="24"/>
        </w:rPr>
      </w:pPr>
      <w:r>
        <w:rPr>
          <w:rFonts w:cs="Arial"/>
          <w:szCs w:val="24"/>
        </w:rPr>
        <w:t xml:space="preserve">Good </w:t>
      </w:r>
      <w:r w:rsidRPr="00B15B9C">
        <w:rPr>
          <w:rFonts w:cs="Arial"/>
          <w:szCs w:val="24"/>
        </w:rPr>
        <w:t>knowledge and in-depth practical understanding of internal audit and risk management</w:t>
      </w:r>
    </w:p>
    <w:p w:rsidRPr="00B15B9C" w:rsidR="00464EB3" w:rsidP="00464EB3" w:rsidRDefault="00464EB3" w14:paraId="1A42480F" w14:textId="77777777">
      <w:pPr>
        <w:pStyle w:val="ListParagraph"/>
        <w:numPr>
          <w:ilvl w:val="0"/>
          <w:numId w:val="40"/>
        </w:numPr>
        <w:ind w:left="567" w:hanging="567"/>
        <w:rPr>
          <w:rFonts w:cs="Arial"/>
          <w:szCs w:val="24"/>
        </w:rPr>
      </w:pPr>
      <w:r>
        <w:rPr>
          <w:rFonts w:cs="Arial"/>
          <w:szCs w:val="24"/>
        </w:rPr>
        <w:t>A</w:t>
      </w:r>
      <w:r w:rsidRPr="00B15B9C">
        <w:rPr>
          <w:rFonts w:cs="Arial"/>
          <w:szCs w:val="24"/>
        </w:rPr>
        <w:t>bility to understand and interpret complex policies, procedures, and legislation and to clearly convey key information to a non-technical audience.</w:t>
      </w:r>
    </w:p>
    <w:p w:rsidRPr="0092547E" w:rsidR="00464EB3" w:rsidP="00464EB3" w:rsidRDefault="00464EB3" w14:paraId="7BD327E2" w14:textId="77777777">
      <w:pPr>
        <w:pStyle w:val="ListParagraph"/>
        <w:numPr>
          <w:ilvl w:val="0"/>
          <w:numId w:val="40"/>
        </w:numPr>
        <w:ind w:left="567" w:hanging="567"/>
        <w:rPr>
          <w:rFonts w:cs="Arial"/>
          <w:szCs w:val="24"/>
        </w:rPr>
      </w:pPr>
      <w:r>
        <w:rPr>
          <w:rFonts w:cs="Arial"/>
          <w:szCs w:val="24"/>
        </w:rPr>
        <w:t>A</w:t>
      </w:r>
      <w:r w:rsidRPr="00B15B9C">
        <w:rPr>
          <w:rFonts w:cs="Arial"/>
          <w:szCs w:val="24"/>
        </w:rPr>
        <w:t>bility to contribute to several complex projects simultaneously, within challenging timescales.</w:t>
      </w:r>
    </w:p>
    <w:p w:rsidRPr="005066E5" w:rsidR="00464EB3" w:rsidP="00464EB3" w:rsidRDefault="00464EB3" w14:paraId="6EAE1165" w14:textId="77777777">
      <w:pPr>
        <w:rPr>
          <w:rFonts w:cs="Arial"/>
          <w:b/>
          <w:bCs/>
          <w:color w:val="0070C0"/>
          <w:szCs w:val="24"/>
        </w:rPr>
      </w:pPr>
    </w:p>
    <w:p w:rsidRPr="00B55722" w:rsidR="00464EB3" w:rsidP="00464EB3" w:rsidRDefault="00464EB3" w14:paraId="26DE391E" w14:textId="77777777">
      <w:pPr>
        <w:rPr>
          <w:rFonts w:cs="Arial"/>
          <w:b/>
          <w:bCs/>
          <w:szCs w:val="24"/>
        </w:rPr>
      </w:pPr>
      <w:r w:rsidRPr="00B55722">
        <w:rPr>
          <w:rFonts w:cs="Arial"/>
          <w:b/>
          <w:bCs/>
          <w:szCs w:val="24"/>
        </w:rPr>
        <w:t>Stage 3 (in addition to stage 2)</w:t>
      </w:r>
    </w:p>
    <w:p w:rsidRPr="00B15B9C" w:rsidR="00464EB3" w:rsidP="00464EB3" w:rsidRDefault="00464EB3" w14:paraId="3641FD41" w14:textId="77777777">
      <w:pPr>
        <w:pStyle w:val="ListParagraph"/>
        <w:numPr>
          <w:ilvl w:val="0"/>
          <w:numId w:val="40"/>
        </w:numPr>
        <w:ind w:left="567" w:hanging="567"/>
        <w:rPr>
          <w:rFonts w:cs="Arial"/>
          <w:szCs w:val="24"/>
        </w:rPr>
      </w:pPr>
      <w:r w:rsidRPr="00B15B9C">
        <w:rPr>
          <w:rFonts w:cs="Arial"/>
          <w:szCs w:val="24"/>
        </w:rPr>
        <w:t xml:space="preserve">Sound knowledge </w:t>
      </w:r>
      <w:r>
        <w:rPr>
          <w:rFonts w:cs="Arial"/>
          <w:szCs w:val="24"/>
        </w:rPr>
        <w:t xml:space="preserve">and understanding </w:t>
      </w:r>
      <w:r w:rsidRPr="00B15B9C">
        <w:rPr>
          <w:rFonts w:cs="Arial"/>
          <w:szCs w:val="24"/>
        </w:rPr>
        <w:t>of local government operations and accounting practice.</w:t>
      </w:r>
    </w:p>
    <w:p w:rsidRPr="00B15B9C" w:rsidR="00464EB3" w:rsidP="00464EB3" w:rsidRDefault="00464EB3" w14:paraId="1C9D79C9" w14:textId="77777777">
      <w:pPr>
        <w:pStyle w:val="ListParagraph"/>
        <w:numPr>
          <w:ilvl w:val="0"/>
          <w:numId w:val="40"/>
        </w:numPr>
        <w:ind w:left="567" w:hanging="567"/>
        <w:rPr>
          <w:rFonts w:cs="Arial"/>
          <w:szCs w:val="24"/>
        </w:rPr>
      </w:pPr>
      <w:r w:rsidRPr="00B15B9C">
        <w:rPr>
          <w:rFonts w:cs="Arial"/>
          <w:szCs w:val="24"/>
        </w:rPr>
        <w:t>Recent experience within a large &amp; complex organisation.</w:t>
      </w:r>
    </w:p>
    <w:p w:rsidRPr="00B15B9C" w:rsidR="00464EB3" w:rsidP="00464EB3" w:rsidRDefault="00464EB3" w14:paraId="6055DF52" w14:textId="77777777">
      <w:pPr>
        <w:pStyle w:val="ListParagraph"/>
        <w:numPr>
          <w:ilvl w:val="0"/>
          <w:numId w:val="40"/>
        </w:numPr>
        <w:ind w:left="567" w:hanging="567"/>
        <w:rPr>
          <w:rFonts w:cs="Arial"/>
          <w:szCs w:val="24"/>
        </w:rPr>
      </w:pPr>
      <w:r w:rsidRPr="00B15B9C">
        <w:rPr>
          <w:rFonts w:cs="Arial"/>
          <w:szCs w:val="24"/>
        </w:rPr>
        <w:t xml:space="preserve">Sound knowledge and in-depth practical understanding of internal audit and risk management. </w:t>
      </w:r>
    </w:p>
    <w:p w:rsidRPr="00B15B9C" w:rsidR="00464EB3" w:rsidP="00464EB3" w:rsidRDefault="00464EB3" w14:paraId="59653BAF" w14:textId="77777777">
      <w:pPr>
        <w:pStyle w:val="ListParagraph"/>
        <w:numPr>
          <w:ilvl w:val="0"/>
          <w:numId w:val="40"/>
        </w:numPr>
        <w:ind w:left="567" w:hanging="567"/>
        <w:rPr>
          <w:rFonts w:cs="Arial"/>
          <w:szCs w:val="24"/>
        </w:rPr>
      </w:pPr>
      <w:r w:rsidRPr="00B15B9C">
        <w:rPr>
          <w:rFonts w:cs="Arial"/>
          <w:szCs w:val="24"/>
        </w:rPr>
        <w:t>Proven ability to understand and interpret complex policies, procedures, and legislation and to clearly convey key information to a non-technical audience.</w:t>
      </w:r>
    </w:p>
    <w:p w:rsidRPr="00B15B9C" w:rsidR="00464EB3" w:rsidP="00464EB3" w:rsidRDefault="00464EB3" w14:paraId="1BAF7BD2" w14:textId="77777777">
      <w:pPr>
        <w:pStyle w:val="ListParagraph"/>
        <w:numPr>
          <w:ilvl w:val="0"/>
          <w:numId w:val="40"/>
        </w:numPr>
        <w:ind w:left="567" w:hanging="567"/>
        <w:rPr>
          <w:rFonts w:cs="Arial"/>
          <w:szCs w:val="24"/>
        </w:rPr>
      </w:pPr>
      <w:r w:rsidRPr="00B15B9C">
        <w:rPr>
          <w:rFonts w:cs="Arial"/>
          <w:szCs w:val="24"/>
        </w:rPr>
        <w:t>Evidence of providing comprehensive advice and guidance on complex issues.</w:t>
      </w:r>
    </w:p>
    <w:p w:rsidRPr="00B15B9C" w:rsidR="00464EB3" w:rsidP="00464EB3" w:rsidRDefault="00464EB3" w14:paraId="362DF990" w14:textId="77777777">
      <w:pPr>
        <w:pStyle w:val="ListParagraph"/>
        <w:numPr>
          <w:ilvl w:val="0"/>
          <w:numId w:val="40"/>
        </w:numPr>
        <w:ind w:left="567" w:hanging="567"/>
        <w:rPr>
          <w:rFonts w:cs="Arial"/>
          <w:szCs w:val="24"/>
        </w:rPr>
      </w:pPr>
      <w:r w:rsidRPr="00B15B9C">
        <w:rPr>
          <w:rFonts w:cs="Arial"/>
          <w:szCs w:val="24"/>
        </w:rPr>
        <w:t>Proven ability to anticipate the need for change in response to customer expectations or legislative changes.</w:t>
      </w:r>
    </w:p>
    <w:p w:rsidRPr="00B15B9C" w:rsidR="00464EB3" w:rsidP="00464EB3" w:rsidRDefault="00464EB3" w14:paraId="1CCBCDB9" w14:textId="77777777">
      <w:pPr>
        <w:pStyle w:val="ListParagraph"/>
        <w:numPr>
          <w:ilvl w:val="0"/>
          <w:numId w:val="40"/>
        </w:numPr>
        <w:ind w:left="567" w:hanging="567"/>
        <w:rPr>
          <w:rFonts w:cs="Arial"/>
          <w:szCs w:val="24"/>
        </w:rPr>
      </w:pPr>
      <w:r w:rsidRPr="00B15B9C">
        <w:rPr>
          <w:rFonts w:cs="Arial"/>
          <w:szCs w:val="24"/>
        </w:rPr>
        <w:t>Evidence of contributing to the development of efficient and effective strategy.</w:t>
      </w:r>
    </w:p>
    <w:p w:rsidRPr="00B15B9C" w:rsidR="00464EB3" w:rsidP="00464EB3" w:rsidRDefault="00464EB3" w14:paraId="51A005D4" w14:textId="77777777">
      <w:pPr>
        <w:pStyle w:val="ListParagraph"/>
        <w:numPr>
          <w:ilvl w:val="0"/>
          <w:numId w:val="40"/>
        </w:numPr>
        <w:ind w:left="567" w:hanging="567"/>
        <w:rPr>
          <w:rFonts w:cs="Arial"/>
          <w:szCs w:val="24"/>
        </w:rPr>
      </w:pPr>
      <w:r w:rsidRPr="00B15B9C">
        <w:rPr>
          <w:rFonts w:cs="Arial"/>
          <w:szCs w:val="24"/>
        </w:rPr>
        <w:t>Proven ability to contribute to several complex projects simultaneously, within challenging timescales.</w:t>
      </w:r>
    </w:p>
    <w:p w:rsidRPr="00B15B9C" w:rsidR="00464EB3" w:rsidP="00464EB3" w:rsidRDefault="00464EB3" w14:paraId="030C64C5" w14:textId="77777777">
      <w:pPr>
        <w:pStyle w:val="ListParagraph"/>
        <w:numPr>
          <w:ilvl w:val="0"/>
          <w:numId w:val="40"/>
        </w:numPr>
        <w:ind w:left="567" w:hanging="567"/>
        <w:rPr>
          <w:rFonts w:cs="Arial"/>
          <w:szCs w:val="24"/>
        </w:rPr>
      </w:pPr>
      <w:r w:rsidRPr="00B15B9C">
        <w:rPr>
          <w:rFonts w:cs="Arial"/>
          <w:szCs w:val="24"/>
        </w:rPr>
        <w:t>Ability to clarify tasks, plan work in advance over the medium term, and prioritise to achieve deadlines.</w:t>
      </w:r>
    </w:p>
    <w:p w:rsidR="00464EB3" w:rsidP="00464EB3" w:rsidRDefault="00464EB3" w14:paraId="0D828960" w14:textId="77777777">
      <w:pPr>
        <w:pStyle w:val="ListParagraph"/>
        <w:numPr>
          <w:ilvl w:val="0"/>
          <w:numId w:val="40"/>
        </w:numPr>
        <w:ind w:left="567" w:hanging="567"/>
        <w:rPr>
          <w:rFonts w:cs="Arial"/>
          <w:szCs w:val="24"/>
        </w:rPr>
      </w:pPr>
      <w:r w:rsidRPr="00B15B9C">
        <w:rPr>
          <w:rFonts w:cs="Arial"/>
          <w:szCs w:val="24"/>
        </w:rPr>
        <w:t>Ability to confidently challenge Assistant Directors and Senior Managers</w:t>
      </w:r>
    </w:p>
    <w:p w:rsidRPr="00D12C3F" w:rsidR="00464EB3" w:rsidP="00464EB3" w:rsidRDefault="00464EB3" w14:paraId="63DCD701" w14:textId="77777777">
      <w:pPr>
        <w:pStyle w:val="ListParagraph"/>
        <w:numPr>
          <w:ilvl w:val="0"/>
          <w:numId w:val="40"/>
        </w:numPr>
        <w:ind w:left="567" w:hanging="567"/>
        <w:rPr>
          <w:rFonts w:cs="Arial"/>
          <w:szCs w:val="24"/>
        </w:rPr>
      </w:pPr>
      <w:r w:rsidRPr="00D12C3F">
        <w:rPr>
          <w:rFonts w:cs="Arial"/>
          <w:szCs w:val="24"/>
        </w:rPr>
        <w:t xml:space="preserve">Proven ability to communicate with people at a variety of levels in a clear tactful manner including the ability to resolve conflict effectively.  </w:t>
      </w:r>
    </w:p>
    <w:p w:rsidRPr="00D12C3F" w:rsidR="00464EB3" w:rsidP="00464EB3" w:rsidRDefault="00464EB3" w14:paraId="2A313BDF" w14:textId="77777777">
      <w:pPr>
        <w:pStyle w:val="ListParagraph"/>
        <w:numPr>
          <w:ilvl w:val="0"/>
          <w:numId w:val="40"/>
        </w:numPr>
        <w:ind w:left="567" w:hanging="567"/>
        <w:rPr>
          <w:rFonts w:cs="Arial"/>
          <w:szCs w:val="24"/>
        </w:rPr>
      </w:pPr>
      <w:r w:rsidRPr="00D12C3F">
        <w:rPr>
          <w:rFonts w:cs="Arial"/>
          <w:szCs w:val="24"/>
        </w:rPr>
        <w:t>Ability to communicate verbally and in writing highly technical and complex information with a wide range of audiences at an appropriate level to recipient understanding.</w:t>
      </w:r>
    </w:p>
    <w:p w:rsidRPr="00D12C3F" w:rsidR="00464EB3" w:rsidP="00464EB3" w:rsidRDefault="00464EB3" w14:paraId="3DD2B32D" w14:textId="77777777">
      <w:pPr>
        <w:pStyle w:val="ListParagraph"/>
        <w:numPr>
          <w:ilvl w:val="0"/>
          <w:numId w:val="40"/>
        </w:numPr>
        <w:ind w:left="567" w:hanging="567"/>
        <w:rPr>
          <w:rFonts w:cs="Arial"/>
          <w:szCs w:val="24"/>
        </w:rPr>
      </w:pPr>
      <w:r w:rsidRPr="00D12C3F">
        <w:rPr>
          <w:rFonts w:cs="Arial"/>
          <w:szCs w:val="24"/>
        </w:rPr>
        <w:t>Actively build and maintain a network of contacts in key positions.</w:t>
      </w:r>
    </w:p>
    <w:p w:rsidRPr="00D12C3F" w:rsidR="00464EB3" w:rsidP="00464EB3" w:rsidRDefault="00464EB3" w14:paraId="5730A508" w14:textId="77777777">
      <w:pPr>
        <w:pStyle w:val="ListParagraph"/>
        <w:numPr>
          <w:ilvl w:val="0"/>
          <w:numId w:val="40"/>
        </w:numPr>
        <w:ind w:left="567" w:hanging="567"/>
        <w:rPr>
          <w:rFonts w:cs="Arial"/>
          <w:szCs w:val="24"/>
        </w:rPr>
      </w:pPr>
      <w:r w:rsidRPr="00D12C3F">
        <w:rPr>
          <w:rFonts w:cs="Arial"/>
          <w:szCs w:val="24"/>
        </w:rPr>
        <w:t>Proven ability to work at a senior level in a variety of forums.</w:t>
      </w:r>
    </w:p>
    <w:p w:rsidRPr="00D12C3F" w:rsidR="00464EB3" w:rsidP="00464EB3" w:rsidRDefault="00464EB3" w14:paraId="0037FC07" w14:textId="77777777">
      <w:pPr>
        <w:pStyle w:val="ListParagraph"/>
        <w:numPr>
          <w:ilvl w:val="0"/>
          <w:numId w:val="40"/>
        </w:numPr>
        <w:ind w:left="567" w:hanging="567"/>
        <w:rPr>
          <w:rFonts w:cs="Arial"/>
          <w:szCs w:val="24"/>
        </w:rPr>
      </w:pPr>
      <w:r w:rsidRPr="00D12C3F">
        <w:rPr>
          <w:rFonts w:cs="Arial"/>
          <w:szCs w:val="24"/>
        </w:rPr>
        <w:t>Evidence of collaborative working to achieve agreed outcomes.</w:t>
      </w:r>
    </w:p>
    <w:p w:rsidRPr="00D12C3F" w:rsidR="00464EB3" w:rsidP="00464EB3" w:rsidRDefault="00464EB3" w14:paraId="7ECC3D08" w14:textId="77777777">
      <w:pPr>
        <w:pStyle w:val="ListParagraph"/>
        <w:numPr>
          <w:ilvl w:val="0"/>
          <w:numId w:val="40"/>
        </w:numPr>
        <w:ind w:left="567" w:hanging="567"/>
        <w:rPr>
          <w:rFonts w:cs="Arial"/>
          <w:szCs w:val="24"/>
        </w:rPr>
      </w:pPr>
      <w:r w:rsidRPr="00D12C3F">
        <w:rPr>
          <w:rFonts w:cs="Arial"/>
          <w:szCs w:val="24"/>
        </w:rPr>
        <w:t>Proven ability to use influencing and negotiating skills to implement solutions and to confidently interact with senior officers and internal and external stakeholders.</w:t>
      </w:r>
    </w:p>
    <w:p w:rsidRPr="00D12C3F" w:rsidR="00464EB3" w:rsidP="00464EB3" w:rsidRDefault="00464EB3" w14:paraId="7C4E475A" w14:textId="77777777">
      <w:pPr>
        <w:pStyle w:val="ListParagraph"/>
        <w:numPr>
          <w:ilvl w:val="0"/>
          <w:numId w:val="40"/>
        </w:numPr>
        <w:ind w:left="567" w:hanging="567"/>
        <w:rPr>
          <w:rFonts w:cs="Arial"/>
          <w:szCs w:val="24"/>
        </w:rPr>
      </w:pPr>
      <w:r w:rsidRPr="00D12C3F">
        <w:rPr>
          <w:rFonts w:cs="Arial"/>
          <w:szCs w:val="24"/>
        </w:rPr>
        <w:t>Ability to demonstrate political awareness in a democratic organisation.</w:t>
      </w:r>
    </w:p>
    <w:p w:rsidRPr="00B15B9C" w:rsidR="00464EB3" w:rsidP="00464EB3" w:rsidRDefault="00464EB3" w14:paraId="6214420D" w14:textId="77777777">
      <w:pPr>
        <w:pStyle w:val="ListParagraph"/>
        <w:ind w:left="567"/>
        <w:rPr>
          <w:rFonts w:cs="Arial"/>
          <w:szCs w:val="24"/>
        </w:rPr>
      </w:pPr>
    </w:p>
    <w:p w:rsidRPr="00C81A28" w:rsidR="00464EB3" w:rsidP="00464EB3" w:rsidRDefault="00464EB3" w14:paraId="3E36DE64" w14:textId="77777777">
      <w:pPr>
        <w:rPr>
          <w:rFonts w:cs="Arial"/>
          <w:b/>
          <w:bCs/>
          <w:szCs w:val="24"/>
        </w:rPr>
      </w:pPr>
      <w:r w:rsidRPr="00C81A28">
        <w:rPr>
          <w:rFonts w:cs="Arial"/>
          <w:b/>
          <w:bCs/>
          <w:szCs w:val="24"/>
        </w:rPr>
        <w:t>Desirable</w:t>
      </w:r>
    </w:p>
    <w:p w:rsidRPr="00B82AF5" w:rsidR="00464EB3" w:rsidP="00464EB3" w:rsidRDefault="00464EB3" w14:paraId="59FE6ADC" w14:textId="77777777">
      <w:pPr>
        <w:numPr>
          <w:ilvl w:val="0"/>
          <w:numId w:val="40"/>
        </w:numPr>
        <w:ind w:left="567" w:hanging="567"/>
        <w:jc w:val="both"/>
        <w:rPr>
          <w:rFonts w:cs="Arial"/>
          <w:szCs w:val="24"/>
        </w:rPr>
      </w:pPr>
      <w:r w:rsidRPr="00B82AF5">
        <w:rPr>
          <w:rFonts w:cs="Arial"/>
          <w:szCs w:val="24"/>
        </w:rPr>
        <w:t>Experience of internal auditing in the public sector</w:t>
      </w:r>
    </w:p>
    <w:p w:rsidRPr="00B82AF5" w:rsidR="00464EB3" w:rsidP="00464EB3" w:rsidRDefault="00464EB3" w14:paraId="10564D2C" w14:textId="77777777">
      <w:pPr>
        <w:numPr>
          <w:ilvl w:val="0"/>
          <w:numId w:val="40"/>
        </w:numPr>
        <w:ind w:left="567" w:hanging="567"/>
        <w:jc w:val="both"/>
        <w:rPr>
          <w:rFonts w:cs="Arial"/>
          <w:szCs w:val="24"/>
        </w:rPr>
      </w:pPr>
      <w:r w:rsidRPr="00B82AF5">
        <w:rPr>
          <w:rFonts w:cs="Arial"/>
          <w:szCs w:val="24"/>
        </w:rPr>
        <w:t>Working with external audit.</w:t>
      </w:r>
    </w:p>
    <w:p w:rsidRPr="00B82AF5" w:rsidR="00464EB3" w:rsidP="00464EB3" w:rsidRDefault="00464EB3" w14:paraId="59DB3CE4" w14:textId="77777777">
      <w:pPr>
        <w:numPr>
          <w:ilvl w:val="0"/>
          <w:numId w:val="40"/>
        </w:numPr>
        <w:ind w:left="567" w:hanging="567"/>
        <w:jc w:val="both"/>
        <w:rPr>
          <w:rFonts w:cs="Arial"/>
          <w:szCs w:val="24"/>
        </w:rPr>
      </w:pPr>
      <w:r w:rsidRPr="00B82AF5">
        <w:rPr>
          <w:rFonts w:cs="Arial"/>
          <w:szCs w:val="24"/>
        </w:rPr>
        <w:t>All round knowledge of local government operations and local government accounting practice.</w:t>
      </w:r>
    </w:p>
    <w:p w:rsidR="00464EB3" w:rsidP="00464EB3" w:rsidRDefault="00464EB3" w14:paraId="4ABBE19A" w14:textId="77777777">
      <w:pPr>
        <w:pStyle w:val="ListParagraph"/>
        <w:ind w:left="567"/>
        <w:rPr>
          <w:rFonts w:cs="Arial"/>
          <w:color w:val="0070C0"/>
          <w:szCs w:val="24"/>
        </w:rPr>
      </w:pPr>
    </w:p>
    <w:p w:rsidRPr="00074A59" w:rsidR="00464EB3" w:rsidP="00464EB3" w:rsidRDefault="00464EB3" w14:paraId="24CAA491" w14:textId="77777777">
      <w:pPr>
        <w:rPr>
          <w:rFonts w:cs="Arial"/>
          <w:b/>
          <w:szCs w:val="24"/>
        </w:rPr>
      </w:pPr>
      <w:r w:rsidRPr="00074A59">
        <w:rPr>
          <w:rFonts w:cs="Arial"/>
          <w:b/>
          <w:szCs w:val="24"/>
        </w:rPr>
        <w:t xml:space="preserve">Additional requirements </w:t>
      </w:r>
    </w:p>
    <w:p w:rsidRPr="00074A59" w:rsidR="00464EB3" w:rsidP="00464EB3" w:rsidRDefault="00464EB3" w14:paraId="0D181D6E" w14:textId="77777777">
      <w:pPr>
        <w:pStyle w:val="ListParagraph"/>
        <w:numPr>
          <w:ilvl w:val="0"/>
          <w:numId w:val="40"/>
        </w:numPr>
        <w:ind w:left="567" w:hanging="567"/>
        <w:rPr>
          <w:rFonts w:cs="Arial"/>
          <w:szCs w:val="24"/>
        </w:rPr>
      </w:pPr>
      <w:r w:rsidRPr="00074A59">
        <w:rPr>
          <w:rFonts w:cs="Arial"/>
          <w:szCs w:val="24"/>
        </w:rPr>
        <w:t>Demonstrable experience of interpreting complex information and implementing outcomes.</w:t>
      </w:r>
    </w:p>
    <w:p w:rsidRPr="00074A59" w:rsidR="00464EB3" w:rsidP="00464EB3" w:rsidRDefault="00464EB3" w14:paraId="712DB4C3" w14:textId="77777777">
      <w:pPr>
        <w:pStyle w:val="ListParagraph"/>
        <w:numPr>
          <w:ilvl w:val="0"/>
          <w:numId w:val="40"/>
        </w:numPr>
        <w:ind w:left="567" w:hanging="567"/>
        <w:rPr>
          <w:rFonts w:cs="Arial"/>
          <w:szCs w:val="24"/>
        </w:rPr>
      </w:pPr>
      <w:r w:rsidRPr="00074A59">
        <w:rPr>
          <w:rFonts w:cs="Arial"/>
          <w:szCs w:val="24"/>
        </w:rPr>
        <w:t>Experience of working with senior management and building strong relationships.</w:t>
      </w:r>
    </w:p>
    <w:p w:rsidRPr="00074A59" w:rsidR="00464EB3" w:rsidP="00464EB3" w:rsidRDefault="00464EB3" w14:paraId="017C98B3" w14:textId="77777777">
      <w:pPr>
        <w:pStyle w:val="ListParagraph"/>
        <w:numPr>
          <w:ilvl w:val="0"/>
          <w:numId w:val="40"/>
        </w:numPr>
        <w:ind w:left="567" w:hanging="567"/>
        <w:rPr>
          <w:rFonts w:cs="Arial"/>
          <w:szCs w:val="24"/>
        </w:rPr>
      </w:pPr>
      <w:r w:rsidRPr="00074A59">
        <w:rPr>
          <w:rFonts w:cs="Arial"/>
          <w:szCs w:val="24"/>
        </w:rPr>
        <w:t>Good knowledge of Health &amp; Safety requirements</w:t>
      </w:r>
    </w:p>
    <w:p w:rsidRPr="00074A59" w:rsidR="00464EB3" w:rsidP="00464EB3" w:rsidRDefault="00464EB3" w14:paraId="23FAC83F" w14:textId="77777777">
      <w:pPr>
        <w:pStyle w:val="ListParagraph"/>
        <w:numPr>
          <w:ilvl w:val="0"/>
          <w:numId w:val="40"/>
        </w:numPr>
        <w:ind w:left="567" w:hanging="567"/>
        <w:rPr>
          <w:rFonts w:cs="Arial"/>
          <w:szCs w:val="24"/>
        </w:rPr>
      </w:pPr>
      <w:r w:rsidRPr="00074A59">
        <w:rPr>
          <w:rFonts w:cs="Arial"/>
          <w:szCs w:val="24"/>
        </w:rPr>
        <w:t>Ability and willingness to work flexible hours to deliver required outputs.</w:t>
      </w:r>
    </w:p>
    <w:p w:rsidRPr="005066E5" w:rsidR="00464EB3" w:rsidP="00464EB3" w:rsidRDefault="00464EB3" w14:paraId="66E0DBB9" w14:textId="77777777">
      <w:pPr>
        <w:pStyle w:val="ListParagraph"/>
        <w:ind w:left="567"/>
        <w:rPr>
          <w:rFonts w:cs="Arial"/>
          <w:color w:val="0070C0"/>
          <w:szCs w:val="24"/>
        </w:rPr>
      </w:pPr>
    </w:p>
    <w:p w:rsidR="00A0309B" w:rsidP="00CC1A18" w:rsidRDefault="00F66277" w14:paraId="2083AC07" w14:textId="4810306B">
      <w:pPr>
        <w:rPr>
          <w:rFonts w:cs="Arial"/>
          <w:b/>
          <w:szCs w:val="24"/>
        </w:rPr>
      </w:pPr>
      <w:r w:rsidRPr="00F66277">
        <w:rPr>
          <w:rFonts w:cs="Arial"/>
          <w:szCs w:val="24"/>
        </w:rPr>
        <w:t>If you think you have what it takes to be successful in this role, even if you don’t meet all the criteria, please apply. We’d appreciate the opportunity to consider your application. </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F24FA7" w:rsidR="00BC371B" w:rsidP="00F66277" w:rsidRDefault="00F66277" w14:paraId="08407D56" w14:textId="6C8C9A37">
      <w:pPr>
        <w:spacing w:before="100" w:beforeAutospacing="1" w:after="100" w:afterAutospacing="1"/>
        <w:rPr>
          <w:rFonts w:cs="Arial"/>
          <w:szCs w:val="24"/>
        </w:rPr>
      </w:pPr>
      <w:r w:rsidRPr="00CC3428">
        <w:rPr>
          <w:rStyle w:val="Strong"/>
          <w:rFonts w:cs="Arial"/>
          <w:szCs w:val="24"/>
        </w:rPr>
        <w:t>Infrequent travel</w:t>
      </w:r>
      <w:r w:rsidRPr="00CC3428">
        <w:rPr>
          <w:rFonts w:cs="Arial"/>
          <w:szCs w:val="24"/>
        </w:rPr>
        <w:t xml:space="preserve"> - We encourage technology for communication. Sometimes you may need to travel. If you have a disability, talk to the contact below. They can help you with reasonable adjustments for this role. </w:t>
      </w: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3C6877" w:rsidP="00707A4A" w:rsidRDefault="003C6877" w14:paraId="55D51C8C" w14:textId="77777777">
      <w:pPr>
        <w:pStyle w:val="BodyText2"/>
        <w:tabs>
          <w:tab w:val="left" w:pos="720"/>
          <w:tab w:val="left" w:pos="1440"/>
          <w:tab w:val="left" w:pos="2160"/>
        </w:tabs>
        <w:spacing w:line="240" w:lineRule="atLeast"/>
        <w:rPr>
          <w:rFonts w:cs="Arial"/>
          <w:color w:val="333333"/>
          <w:sz w:val="24"/>
          <w:szCs w:val="24"/>
        </w:rPr>
      </w:pPr>
    </w:p>
    <w:p w:rsidR="003C6877" w:rsidP="00707A4A" w:rsidRDefault="003C6877" w14:paraId="790C1C00" w14:textId="77777777">
      <w:pPr>
        <w:pStyle w:val="BodyText2"/>
        <w:tabs>
          <w:tab w:val="left" w:pos="720"/>
          <w:tab w:val="left" w:pos="1440"/>
          <w:tab w:val="left" w:pos="2160"/>
        </w:tabs>
        <w:spacing w:line="240" w:lineRule="atLeast"/>
        <w:rPr>
          <w:rFonts w:cs="Arial"/>
          <w:color w:val="333333"/>
          <w:sz w:val="24"/>
          <w:szCs w:val="24"/>
        </w:rPr>
      </w:pPr>
    </w:p>
    <w:p w:rsidR="003C6877" w:rsidP="00707A4A" w:rsidRDefault="003C6877" w14:paraId="3D4069F3" w14:textId="77777777">
      <w:pPr>
        <w:pStyle w:val="BodyText2"/>
        <w:tabs>
          <w:tab w:val="left" w:pos="720"/>
          <w:tab w:val="left" w:pos="1440"/>
          <w:tab w:val="left" w:pos="2160"/>
        </w:tabs>
        <w:spacing w:line="240" w:lineRule="atLeast"/>
        <w:rPr>
          <w:rFonts w:cs="Arial"/>
          <w:color w:val="333333"/>
          <w:sz w:val="24"/>
          <w:szCs w:val="24"/>
        </w:rPr>
      </w:pPr>
    </w:p>
    <w:p w:rsidR="003C6877" w:rsidP="00707A4A" w:rsidRDefault="003C6877" w14:paraId="47491F87" w14:textId="77777777">
      <w:pPr>
        <w:pStyle w:val="BodyText2"/>
        <w:tabs>
          <w:tab w:val="left" w:pos="720"/>
          <w:tab w:val="left" w:pos="1440"/>
          <w:tab w:val="left" w:pos="2160"/>
        </w:tabs>
        <w:spacing w:line="240" w:lineRule="atLeast"/>
        <w:rPr>
          <w:rFonts w:cs="Arial"/>
          <w:color w:val="333333"/>
          <w:sz w:val="24"/>
          <w:szCs w:val="24"/>
        </w:rPr>
      </w:pPr>
    </w:p>
    <w:p w:rsidR="003C6877" w:rsidP="00707A4A" w:rsidRDefault="003C6877" w14:paraId="75F87971" w14:textId="77777777">
      <w:pPr>
        <w:pStyle w:val="BodyText2"/>
        <w:tabs>
          <w:tab w:val="left" w:pos="720"/>
          <w:tab w:val="left" w:pos="1440"/>
          <w:tab w:val="left" w:pos="2160"/>
        </w:tabs>
        <w:spacing w:line="240" w:lineRule="atLeast"/>
        <w:rPr>
          <w:rFonts w:cs="Arial"/>
          <w:color w:val="333333"/>
          <w:sz w:val="24"/>
          <w:szCs w:val="24"/>
        </w:rPr>
      </w:pPr>
    </w:p>
    <w:p w:rsidR="003C6877" w:rsidP="00707A4A" w:rsidRDefault="003C6877" w14:paraId="3C867E43" w14:textId="77777777">
      <w:pPr>
        <w:pStyle w:val="BodyText2"/>
        <w:tabs>
          <w:tab w:val="left" w:pos="720"/>
          <w:tab w:val="left" w:pos="1440"/>
          <w:tab w:val="left" w:pos="2160"/>
        </w:tabs>
        <w:spacing w:line="240" w:lineRule="atLeast"/>
        <w:rPr>
          <w:rFonts w:cs="Arial"/>
          <w:color w:val="333333"/>
          <w:sz w:val="24"/>
          <w:szCs w:val="24"/>
        </w:rPr>
      </w:pP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00516E65" w:rsidP="00DF0CB2" w:rsidRDefault="00DF0CB2" w14:paraId="5373039A" w14:textId="29BAE029">
      <w:pPr>
        <w:rPr>
          <w:rFonts w:cs="Arial"/>
          <w:bCs/>
          <w:color w:val="000000"/>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p w:rsidR="003C6877" w:rsidP="00DF0CB2" w:rsidRDefault="003C6877" w14:paraId="280FB896" w14:textId="77777777">
      <w:pPr>
        <w:rPr>
          <w:rFonts w:cs="Arial"/>
          <w:bCs/>
          <w:color w:val="000000"/>
          <w:szCs w:val="24"/>
        </w:rPr>
      </w:pPr>
    </w:p>
    <w:p w:rsidR="003C6877" w:rsidRDefault="003C6877" w14:paraId="0B127C03" w14:textId="5F2C4572">
      <w:pPr>
        <w:rPr>
          <w:rFonts w:cs="Arial"/>
          <w:bCs/>
          <w:color w:val="000000"/>
          <w:szCs w:val="24"/>
        </w:rPr>
      </w:pPr>
      <w:r>
        <w:rPr>
          <w:rFonts w:cs="Arial"/>
          <w:bCs/>
          <w:color w:val="000000"/>
          <w:szCs w:val="24"/>
        </w:rPr>
        <w:br w:type="page"/>
      </w:r>
    </w:p>
    <w:p w:rsidR="00B15A16" w:rsidP="00B15A16" w:rsidRDefault="00B15A16" w14:paraId="0ED820DC" w14:textId="77777777">
      <w:pPr>
        <w:spacing w:after="120"/>
        <w:jc w:val="center"/>
        <w:rPr>
          <w:rFonts w:cstheme="minorHAnsi"/>
          <w:b/>
          <w:color w:val="2E74B5" w:themeColor="accent1" w:themeShade="BF"/>
          <w:sz w:val="52"/>
          <w:szCs w:val="52"/>
        </w:rPr>
      </w:pPr>
      <w:r w:rsidRPr="00044092">
        <w:rPr>
          <w:rFonts w:cstheme="minorHAnsi"/>
          <w:b/>
          <w:color w:val="2E74B5" w:themeColor="accent1" w:themeShade="BF"/>
          <w:sz w:val="52"/>
          <w:szCs w:val="52"/>
        </w:rPr>
        <w:t xml:space="preserve">Structure Chart </w:t>
      </w:r>
    </w:p>
    <w:p w:rsidRPr="00044092" w:rsidR="00B15A16" w:rsidP="00B15A16" w:rsidRDefault="00B15A16" w14:paraId="14714EFF" w14:textId="77777777">
      <w:pPr>
        <w:spacing w:after="120"/>
        <w:jc w:val="center"/>
        <w:rPr>
          <w:rFonts w:cstheme="minorHAnsi"/>
          <w:b/>
          <w:color w:val="2E74B5" w:themeColor="accent1" w:themeShade="BF"/>
          <w:sz w:val="52"/>
          <w:szCs w:val="52"/>
        </w:rPr>
      </w:pPr>
      <w:r w:rsidRPr="00044092">
        <w:rPr>
          <w:rFonts w:cstheme="minorHAnsi"/>
          <w:b/>
          <w:color w:val="2E74B5" w:themeColor="accent1" w:themeShade="BF"/>
          <w:sz w:val="52"/>
          <w:szCs w:val="52"/>
        </w:rPr>
        <w:t>Internal Audit &amp; Counter-Fraud</w:t>
      </w:r>
    </w:p>
    <w:p w:rsidR="00B15A16" w:rsidRDefault="00B15A16" w14:paraId="637888E0" w14:textId="77777777">
      <w:pPr>
        <w:rPr>
          <w:rFonts w:cs="Arial"/>
          <w:bCs/>
          <w:color w:val="000000"/>
          <w:szCs w:val="24"/>
        </w:rPr>
      </w:pPr>
    </w:p>
    <w:p w:rsidR="00B15A16" w:rsidRDefault="00B15A16" w14:paraId="71EC3C74" w14:textId="77777777">
      <w:pPr>
        <w:rPr>
          <w:rFonts w:cs="Arial"/>
          <w:bCs/>
          <w:color w:val="000000"/>
          <w:szCs w:val="24"/>
        </w:rPr>
      </w:pPr>
    </w:p>
    <w:p w:rsidRPr="00F24FA7" w:rsidR="003C6877" w:rsidP="00DF0CB2" w:rsidRDefault="00447D06" w14:paraId="407115C2" w14:textId="7107555D">
      <w:pPr>
        <w:rPr>
          <w:rFonts w:cs="Arial"/>
          <w:szCs w:val="24"/>
        </w:rPr>
      </w:pPr>
      <w:r>
        <w:rPr>
          <w:noProof/>
        </w:rPr>
        <w:drawing>
          <wp:inline distT="0" distB="0" distL="0" distR="0" wp14:anchorId="4162D376" wp14:editId="07572751">
            <wp:extent cx="5486400" cy="7181850"/>
            <wp:effectExtent l="0" t="0" r="0" b="0"/>
            <wp:docPr id="185983027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sectPr w:rsidRPr="00F24FA7" w:rsidR="003C6877" w:rsidSect="00595468">
      <w:footerReference w:type="default" r:id="rId25"/>
      <w:footerReference w:type="first" r:id="rId26"/>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1AFC" w:rsidRDefault="00131AFC" w14:paraId="1FA8D5B0" w14:textId="77777777">
      <w:r>
        <w:separator/>
      </w:r>
    </w:p>
  </w:endnote>
  <w:endnote w:type="continuationSeparator" w:id="0">
    <w:p w:rsidR="00131AFC" w:rsidRDefault="00131AFC" w14:paraId="34B98C99" w14:textId="77777777">
      <w:r>
        <w:continuationSeparator/>
      </w:r>
    </w:p>
  </w:endnote>
  <w:endnote w:type="continuationNotice" w:id="1">
    <w:p w:rsidR="00131AFC" w:rsidRDefault="00131AFC" w14:paraId="1B77E60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1AFC" w:rsidRDefault="00131AFC" w14:paraId="5F5B46A0" w14:textId="77777777">
      <w:r>
        <w:separator/>
      </w:r>
    </w:p>
  </w:footnote>
  <w:footnote w:type="continuationSeparator" w:id="0">
    <w:p w:rsidR="00131AFC" w:rsidRDefault="00131AFC" w14:paraId="6CDFF402" w14:textId="77777777">
      <w:r>
        <w:continuationSeparator/>
      </w:r>
    </w:p>
  </w:footnote>
  <w:footnote w:type="continuationNotice" w:id="1">
    <w:p w:rsidR="00131AFC" w:rsidRDefault="00131AFC" w14:paraId="45CF1D1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6E23211"/>
    <w:multiLevelType w:val="multilevel"/>
    <w:tmpl w:val="046AA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4"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5" w15:restartNumberingAfterBreak="0">
    <w:nsid w:val="3CC51147"/>
    <w:multiLevelType w:val="hybridMultilevel"/>
    <w:tmpl w:val="E04423D0"/>
    <w:lvl w:ilvl="0" w:tplc="208AB268">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CE113FF"/>
    <w:multiLevelType w:val="hybridMultilevel"/>
    <w:tmpl w:val="8C76F2AE"/>
    <w:lvl w:ilvl="0" w:tplc="08090001">
      <w:start w:val="1"/>
      <w:numFmt w:val="bullet"/>
      <w:lvlText w:val=""/>
      <w:lvlJc w:val="left"/>
      <w:pPr>
        <w:ind w:left="1140" w:hanging="360"/>
      </w:pPr>
      <w:rPr>
        <w:rFonts w:hint="default" w:ascii="Symbol" w:hAnsi="Symbol"/>
      </w:rPr>
    </w:lvl>
    <w:lvl w:ilvl="1" w:tplc="08090003" w:tentative="1">
      <w:start w:val="1"/>
      <w:numFmt w:val="bullet"/>
      <w:lvlText w:val="o"/>
      <w:lvlJc w:val="left"/>
      <w:pPr>
        <w:ind w:left="1860" w:hanging="360"/>
      </w:pPr>
      <w:rPr>
        <w:rFonts w:hint="default" w:ascii="Courier New" w:hAnsi="Courier New" w:cs="Courier New"/>
      </w:rPr>
    </w:lvl>
    <w:lvl w:ilvl="2" w:tplc="08090005" w:tentative="1">
      <w:start w:val="1"/>
      <w:numFmt w:val="bullet"/>
      <w:lvlText w:val=""/>
      <w:lvlJc w:val="left"/>
      <w:pPr>
        <w:ind w:left="2580" w:hanging="360"/>
      </w:pPr>
      <w:rPr>
        <w:rFonts w:hint="default" w:ascii="Wingdings" w:hAnsi="Wingdings"/>
      </w:rPr>
    </w:lvl>
    <w:lvl w:ilvl="3" w:tplc="08090001" w:tentative="1">
      <w:start w:val="1"/>
      <w:numFmt w:val="bullet"/>
      <w:lvlText w:val=""/>
      <w:lvlJc w:val="left"/>
      <w:pPr>
        <w:ind w:left="3300" w:hanging="360"/>
      </w:pPr>
      <w:rPr>
        <w:rFonts w:hint="default" w:ascii="Symbol" w:hAnsi="Symbol"/>
      </w:rPr>
    </w:lvl>
    <w:lvl w:ilvl="4" w:tplc="08090003" w:tentative="1">
      <w:start w:val="1"/>
      <w:numFmt w:val="bullet"/>
      <w:lvlText w:val="o"/>
      <w:lvlJc w:val="left"/>
      <w:pPr>
        <w:ind w:left="4020" w:hanging="360"/>
      </w:pPr>
      <w:rPr>
        <w:rFonts w:hint="default" w:ascii="Courier New" w:hAnsi="Courier New" w:cs="Courier New"/>
      </w:rPr>
    </w:lvl>
    <w:lvl w:ilvl="5" w:tplc="08090005" w:tentative="1">
      <w:start w:val="1"/>
      <w:numFmt w:val="bullet"/>
      <w:lvlText w:val=""/>
      <w:lvlJc w:val="left"/>
      <w:pPr>
        <w:ind w:left="4740" w:hanging="360"/>
      </w:pPr>
      <w:rPr>
        <w:rFonts w:hint="default" w:ascii="Wingdings" w:hAnsi="Wingdings"/>
      </w:rPr>
    </w:lvl>
    <w:lvl w:ilvl="6" w:tplc="08090001" w:tentative="1">
      <w:start w:val="1"/>
      <w:numFmt w:val="bullet"/>
      <w:lvlText w:val=""/>
      <w:lvlJc w:val="left"/>
      <w:pPr>
        <w:ind w:left="5460" w:hanging="360"/>
      </w:pPr>
      <w:rPr>
        <w:rFonts w:hint="default" w:ascii="Symbol" w:hAnsi="Symbol"/>
      </w:rPr>
    </w:lvl>
    <w:lvl w:ilvl="7" w:tplc="08090003" w:tentative="1">
      <w:start w:val="1"/>
      <w:numFmt w:val="bullet"/>
      <w:lvlText w:val="o"/>
      <w:lvlJc w:val="left"/>
      <w:pPr>
        <w:ind w:left="6180" w:hanging="360"/>
      </w:pPr>
      <w:rPr>
        <w:rFonts w:hint="default" w:ascii="Courier New" w:hAnsi="Courier New" w:cs="Courier New"/>
      </w:rPr>
    </w:lvl>
    <w:lvl w:ilvl="8" w:tplc="08090005" w:tentative="1">
      <w:start w:val="1"/>
      <w:numFmt w:val="bullet"/>
      <w:lvlText w:val=""/>
      <w:lvlJc w:val="left"/>
      <w:pPr>
        <w:ind w:left="6900" w:hanging="360"/>
      </w:pPr>
      <w:rPr>
        <w:rFonts w:hint="default" w:ascii="Wingdings" w:hAnsi="Wingdings"/>
      </w:rPr>
    </w:lvl>
  </w:abstractNum>
  <w:abstractNum w:abstractNumId="25"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2E42933"/>
    <w:multiLevelType w:val="hybridMultilevel"/>
    <w:tmpl w:val="8FCE413C"/>
    <w:lvl w:ilvl="0" w:tplc="9D9A8324">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0"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45D73BB"/>
    <w:multiLevelType w:val="hybridMultilevel"/>
    <w:tmpl w:val="58D2FF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78BC0C9F"/>
    <w:multiLevelType w:val="hybridMultilevel"/>
    <w:tmpl w:val="FB14C5B6"/>
    <w:lvl w:ilvl="0" w:tplc="FD1CD6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AD37B7"/>
    <w:multiLevelType w:val="hybridMultilevel"/>
    <w:tmpl w:val="624C72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0489917">
    <w:abstractNumId w:val="5"/>
  </w:num>
  <w:num w:numId="2" w16cid:durableId="665326605">
    <w:abstractNumId w:val="34"/>
  </w:num>
  <w:num w:numId="3" w16cid:durableId="109785916">
    <w:abstractNumId w:val="31"/>
  </w:num>
  <w:num w:numId="4" w16cid:durableId="1369407402">
    <w:abstractNumId w:val="3"/>
  </w:num>
  <w:num w:numId="5" w16cid:durableId="1280799711">
    <w:abstractNumId w:val="29"/>
  </w:num>
  <w:num w:numId="6" w16cid:durableId="1934626137">
    <w:abstractNumId w:val="13"/>
  </w:num>
  <w:num w:numId="7" w16cid:durableId="1971128893">
    <w:abstractNumId w:val="8"/>
  </w:num>
  <w:num w:numId="8" w16cid:durableId="1055600">
    <w:abstractNumId w:val="17"/>
  </w:num>
  <w:num w:numId="9" w16cid:durableId="2119792363">
    <w:abstractNumId w:val="33"/>
  </w:num>
  <w:num w:numId="10" w16cid:durableId="1450854239">
    <w:abstractNumId w:val="32"/>
  </w:num>
  <w:num w:numId="11" w16cid:durableId="1620334117">
    <w:abstractNumId w:val="21"/>
  </w:num>
  <w:num w:numId="12" w16cid:durableId="1824853769">
    <w:abstractNumId w:val="23"/>
  </w:num>
  <w:num w:numId="13" w16cid:durableId="1119254085">
    <w:abstractNumId w:val="0"/>
  </w:num>
  <w:num w:numId="14" w16cid:durableId="1526945852">
    <w:abstractNumId w:val="30"/>
  </w:num>
  <w:num w:numId="15" w16cid:durableId="9262036">
    <w:abstractNumId w:val="37"/>
  </w:num>
  <w:num w:numId="16" w16cid:durableId="99688860">
    <w:abstractNumId w:val="28"/>
  </w:num>
  <w:num w:numId="17" w16cid:durableId="1951355858">
    <w:abstractNumId w:val="19"/>
  </w:num>
  <w:num w:numId="18" w16cid:durableId="497309260">
    <w:abstractNumId w:val="16"/>
  </w:num>
  <w:num w:numId="19" w16cid:durableId="1023017617">
    <w:abstractNumId w:val="12"/>
  </w:num>
  <w:num w:numId="20" w16cid:durableId="1137407001">
    <w:abstractNumId w:val="6"/>
  </w:num>
  <w:num w:numId="21" w16cid:durableId="282078090">
    <w:abstractNumId w:val="20"/>
  </w:num>
  <w:num w:numId="22" w16cid:durableId="557664061">
    <w:abstractNumId w:val="26"/>
  </w:num>
  <w:num w:numId="23" w16cid:durableId="1333951479">
    <w:abstractNumId w:val="1"/>
  </w:num>
  <w:num w:numId="24" w16cid:durableId="1880581652">
    <w:abstractNumId w:val="7"/>
  </w:num>
  <w:num w:numId="25" w16cid:durableId="943422885">
    <w:abstractNumId w:val="2"/>
  </w:num>
  <w:num w:numId="26" w16cid:durableId="2135250139">
    <w:abstractNumId w:val="14"/>
  </w:num>
  <w:num w:numId="27" w16cid:durableId="458839981">
    <w:abstractNumId w:val="22"/>
  </w:num>
  <w:num w:numId="28" w16cid:durableId="1749300570">
    <w:abstractNumId w:val="25"/>
  </w:num>
  <w:num w:numId="29" w16cid:durableId="3948240">
    <w:abstractNumId w:val="10"/>
  </w:num>
  <w:num w:numId="30" w16cid:durableId="435945565">
    <w:abstractNumId w:val="18"/>
  </w:num>
  <w:num w:numId="31" w16cid:durableId="810486746">
    <w:abstractNumId w:val="35"/>
  </w:num>
  <w:num w:numId="32" w16cid:durableId="650402408">
    <w:abstractNumId w:val="4"/>
  </w:num>
  <w:num w:numId="33" w16cid:durableId="899555430">
    <w:abstractNumId w:val="9"/>
  </w:num>
  <w:num w:numId="34" w16cid:durableId="1584298780">
    <w:abstractNumId w:val="11"/>
  </w:num>
  <w:num w:numId="35" w16cid:durableId="2139638254">
    <w:abstractNumId w:val="39"/>
  </w:num>
  <w:num w:numId="36" w16cid:durableId="1182937254">
    <w:abstractNumId w:val="15"/>
  </w:num>
  <w:num w:numId="37" w16cid:durableId="387266768">
    <w:abstractNumId w:val="24"/>
  </w:num>
  <w:num w:numId="38" w16cid:durableId="2017951548">
    <w:abstractNumId w:val="36"/>
  </w:num>
  <w:num w:numId="39" w16cid:durableId="603730364">
    <w:abstractNumId w:val="27"/>
  </w:num>
  <w:num w:numId="40" w16cid:durableId="196628261">
    <w:abstractNumId w:val="38"/>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127B"/>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2CA"/>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1AF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079"/>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470F0"/>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C6877"/>
    <w:rsid w:val="003D5C51"/>
    <w:rsid w:val="003D73F1"/>
    <w:rsid w:val="003D7C2D"/>
    <w:rsid w:val="003E3387"/>
    <w:rsid w:val="003E3F37"/>
    <w:rsid w:val="003E4754"/>
    <w:rsid w:val="003E6274"/>
    <w:rsid w:val="003E656A"/>
    <w:rsid w:val="003E7BA2"/>
    <w:rsid w:val="003F14AF"/>
    <w:rsid w:val="003F6C33"/>
    <w:rsid w:val="00401035"/>
    <w:rsid w:val="004046A9"/>
    <w:rsid w:val="0040771E"/>
    <w:rsid w:val="00410E52"/>
    <w:rsid w:val="004154BA"/>
    <w:rsid w:val="00422E2A"/>
    <w:rsid w:val="004256CE"/>
    <w:rsid w:val="004266A6"/>
    <w:rsid w:val="0043052F"/>
    <w:rsid w:val="00430A7F"/>
    <w:rsid w:val="0043780F"/>
    <w:rsid w:val="00440545"/>
    <w:rsid w:val="0044291F"/>
    <w:rsid w:val="004448A3"/>
    <w:rsid w:val="00447D06"/>
    <w:rsid w:val="00450A6B"/>
    <w:rsid w:val="00460AA1"/>
    <w:rsid w:val="00464EB3"/>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30F0"/>
    <w:rsid w:val="00594DC7"/>
    <w:rsid w:val="00595468"/>
    <w:rsid w:val="005974AB"/>
    <w:rsid w:val="005A485B"/>
    <w:rsid w:val="005A5DA3"/>
    <w:rsid w:val="005B21FB"/>
    <w:rsid w:val="005C1F25"/>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43360"/>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572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02589"/>
    <w:rsid w:val="0081145A"/>
    <w:rsid w:val="00811C4B"/>
    <w:rsid w:val="008133E8"/>
    <w:rsid w:val="0082329D"/>
    <w:rsid w:val="00827E09"/>
    <w:rsid w:val="00832D94"/>
    <w:rsid w:val="008336AA"/>
    <w:rsid w:val="00835F12"/>
    <w:rsid w:val="00836477"/>
    <w:rsid w:val="00841017"/>
    <w:rsid w:val="008426C6"/>
    <w:rsid w:val="00855081"/>
    <w:rsid w:val="00855ECB"/>
    <w:rsid w:val="00861F60"/>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16865"/>
    <w:rsid w:val="00924323"/>
    <w:rsid w:val="00926781"/>
    <w:rsid w:val="00926DBE"/>
    <w:rsid w:val="00931DF4"/>
    <w:rsid w:val="0094129B"/>
    <w:rsid w:val="00942711"/>
    <w:rsid w:val="009471F1"/>
    <w:rsid w:val="00954F93"/>
    <w:rsid w:val="00956DAA"/>
    <w:rsid w:val="009571CB"/>
    <w:rsid w:val="00960622"/>
    <w:rsid w:val="009610BF"/>
    <w:rsid w:val="009710F9"/>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730"/>
    <w:rsid w:val="009C7F53"/>
    <w:rsid w:val="009D10C4"/>
    <w:rsid w:val="009E078C"/>
    <w:rsid w:val="009E4BFD"/>
    <w:rsid w:val="009E5956"/>
    <w:rsid w:val="009E5CA0"/>
    <w:rsid w:val="009F38D9"/>
    <w:rsid w:val="009F3F9D"/>
    <w:rsid w:val="009F4D1E"/>
    <w:rsid w:val="009F5C33"/>
    <w:rsid w:val="00A02E0E"/>
    <w:rsid w:val="00A0309B"/>
    <w:rsid w:val="00A074FD"/>
    <w:rsid w:val="00A1633D"/>
    <w:rsid w:val="00A20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15A16"/>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CA7"/>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D73C9"/>
    <w:rsid w:val="00BE2E53"/>
    <w:rsid w:val="00BE4F02"/>
    <w:rsid w:val="00BE61FD"/>
    <w:rsid w:val="00BF2202"/>
    <w:rsid w:val="00BF4D17"/>
    <w:rsid w:val="00BF6041"/>
    <w:rsid w:val="00BF6FD8"/>
    <w:rsid w:val="00C01A9E"/>
    <w:rsid w:val="00C07AA4"/>
    <w:rsid w:val="00C102E4"/>
    <w:rsid w:val="00C11FC7"/>
    <w:rsid w:val="00C16ED0"/>
    <w:rsid w:val="00C232BA"/>
    <w:rsid w:val="00C23ACF"/>
    <w:rsid w:val="00C2744B"/>
    <w:rsid w:val="00C307C6"/>
    <w:rsid w:val="00C37A95"/>
    <w:rsid w:val="00C40A7F"/>
    <w:rsid w:val="00C4141B"/>
    <w:rsid w:val="00C501CB"/>
    <w:rsid w:val="00C5560A"/>
    <w:rsid w:val="00C5764D"/>
    <w:rsid w:val="00C618B0"/>
    <w:rsid w:val="00C649BE"/>
    <w:rsid w:val="00C650B5"/>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86F5E"/>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67D5"/>
    <w:rsid w:val="00E471EF"/>
    <w:rsid w:val="00E5361B"/>
    <w:rsid w:val="00E53DFA"/>
    <w:rsid w:val="00E57C67"/>
    <w:rsid w:val="00E71545"/>
    <w:rsid w:val="00E74DA2"/>
    <w:rsid w:val="00E807E9"/>
    <w:rsid w:val="00E80E60"/>
    <w:rsid w:val="00E93711"/>
    <w:rsid w:val="00E941D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3171"/>
    <w:rsid w:val="00F04211"/>
    <w:rsid w:val="00F12C86"/>
    <w:rsid w:val="00F205A8"/>
    <w:rsid w:val="00F235FF"/>
    <w:rsid w:val="00F24FA7"/>
    <w:rsid w:val="00F2568F"/>
    <w:rsid w:val="00F263CF"/>
    <w:rsid w:val="00F3375B"/>
    <w:rsid w:val="00F34479"/>
    <w:rsid w:val="00F35929"/>
    <w:rsid w:val="00F4113A"/>
    <w:rsid w:val="00F50789"/>
    <w:rsid w:val="00F65AB6"/>
    <w:rsid w:val="00F66277"/>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1FEF65C5"/>
    <w:rsid w:val="2C94121A"/>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946302">
      <w:bodyDiv w:val="1"/>
      <w:marLeft w:val="0"/>
      <w:marRight w:val="0"/>
      <w:marTop w:val="0"/>
      <w:marBottom w:val="0"/>
      <w:divBdr>
        <w:top w:val="none" w:sz="0" w:space="0" w:color="auto"/>
        <w:left w:val="none" w:sz="0" w:space="0" w:color="auto"/>
        <w:bottom w:val="none" w:sz="0" w:space="0" w:color="auto"/>
        <w:right w:val="none" w:sz="0" w:space="0" w:color="auto"/>
      </w:divBdr>
      <w:divsChild>
        <w:div w:id="992102985">
          <w:marLeft w:val="0"/>
          <w:marRight w:val="0"/>
          <w:marTop w:val="0"/>
          <w:marBottom w:val="0"/>
          <w:divBdr>
            <w:top w:val="none" w:sz="0" w:space="0" w:color="auto"/>
            <w:left w:val="none" w:sz="0" w:space="0" w:color="auto"/>
            <w:bottom w:val="none" w:sz="0" w:space="0" w:color="auto"/>
            <w:right w:val="none" w:sz="0" w:space="0" w:color="auto"/>
          </w:divBdr>
          <w:divsChild>
            <w:div w:id="1928727397">
              <w:marLeft w:val="0"/>
              <w:marRight w:val="0"/>
              <w:marTop w:val="0"/>
              <w:marBottom w:val="0"/>
              <w:divBdr>
                <w:top w:val="none" w:sz="0" w:space="0" w:color="auto"/>
                <w:left w:val="none" w:sz="0" w:space="0" w:color="auto"/>
                <w:bottom w:val="none" w:sz="0" w:space="0" w:color="auto"/>
                <w:right w:val="none" w:sz="0" w:space="0" w:color="auto"/>
              </w:divBdr>
            </w:div>
          </w:divsChild>
        </w:div>
        <w:div w:id="1401830711">
          <w:marLeft w:val="0"/>
          <w:marRight w:val="0"/>
          <w:marTop w:val="0"/>
          <w:marBottom w:val="0"/>
          <w:divBdr>
            <w:top w:val="none" w:sz="0" w:space="0" w:color="auto"/>
            <w:left w:val="none" w:sz="0" w:space="0" w:color="auto"/>
            <w:bottom w:val="none" w:sz="0" w:space="0" w:color="auto"/>
            <w:right w:val="none" w:sz="0" w:space="0" w:color="auto"/>
          </w:divBdr>
          <w:divsChild>
            <w:div w:id="1953129821">
              <w:marLeft w:val="0"/>
              <w:marRight w:val="0"/>
              <w:marTop w:val="0"/>
              <w:marBottom w:val="0"/>
              <w:divBdr>
                <w:top w:val="none" w:sz="0" w:space="0" w:color="auto"/>
                <w:left w:val="none" w:sz="0" w:space="0" w:color="auto"/>
                <w:bottom w:val="none" w:sz="0" w:space="0" w:color="auto"/>
                <w:right w:val="none" w:sz="0" w:space="0" w:color="auto"/>
              </w:divBdr>
            </w:div>
          </w:divsChild>
        </w:div>
        <w:div w:id="517433114">
          <w:marLeft w:val="0"/>
          <w:marRight w:val="0"/>
          <w:marTop w:val="0"/>
          <w:marBottom w:val="0"/>
          <w:divBdr>
            <w:top w:val="none" w:sz="0" w:space="0" w:color="auto"/>
            <w:left w:val="none" w:sz="0" w:space="0" w:color="auto"/>
            <w:bottom w:val="none" w:sz="0" w:space="0" w:color="auto"/>
            <w:right w:val="none" w:sz="0" w:space="0" w:color="auto"/>
          </w:divBdr>
          <w:divsChild>
            <w:div w:id="1891112565">
              <w:marLeft w:val="0"/>
              <w:marRight w:val="0"/>
              <w:marTop w:val="0"/>
              <w:marBottom w:val="0"/>
              <w:divBdr>
                <w:top w:val="none" w:sz="0" w:space="0" w:color="auto"/>
                <w:left w:val="none" w:sz="0" w:space="0" w:color="auto"/>
                <w:bottom w:val="none" w:sz="0" w:space="0" w:color="auto"/>
                <w:right w:val="none" w:sz="0" w:space="0" w:color="auto"/>
              </w:divBdr>
            </w:div>
          </w:divsChild>
        </w:div>
        <w:div w:id="535313900">
          <w:marLeft w:val="0"/>
          <w:marRight w:val="0"/>
          <w:marTop w:val="0"/>
          <w:marBottom w:val="0"/>
          <w:divBdr>
            <w:top w:val="none" w:sz="0" w:space="0" w:color="auto"/>
            <w:left w:val="none" w:sz="0" w:space="0" w:color="auto"/>
            <w:bottom w:val="none" w:sz="0" w:space="0" w:color="auto"/>
            <w:right w:val="none" w:sz="0" w:space="0" w:color="auto"/>
          </w:divBdr>
          <w:divsChild>
            <w:div w:id="1875842374">
              <w:marLeft w:val="0"/>
              <w:marRight w:val="0"/>
              <w:marTop w:val="0"/>
              <w:marBottom w:val="0"/>
              <w:divBdr>
                <w:top w:val="none" w:sz="0" w:space="0" w:color="auto"/>
                <w:left w:val="none" w:sz="0" w:space="0" w:color="auto"/>
                <w:bottom w:val="none" w:sz="0" w:space="0" w:color="auto"/>
                <w:right w:val="none" w:sz="0" w:space="0" w:color="auto"/>
              </w:divBdr>
            </w:div>
          </w:divsChild>
        </w:div>
        <w:div w:id="386221494">
          <w:marLeft w:val="0"/>
          <w:marRight w:val="0"/>
          <w:marTop w:val="0"/>
          <w:marBottom w:val="0"/>
          <w:divBdr>
            <w:top w:val="none" w:sz="0" w:space="0" w:color="auto"/>
            <w:left w:val="none" w:sz="0" w:space="0" w:color="auto"/>
            <w:bottom w:val="none" w:sz="0" w:space="0" w:color="auto"/>
            <w:right w:val="none" w:sz="0" w:space="0" w:color="auto"/>
          </w:divBdr>
          <w:divsChild>
            <w:div w:id="542912142">
              <w:marLeft w:val="0"/>
              <w:marRight w:val="0"/>
              <w:marTop w:val="0"/>
              <w:marBottom w:val="0"/>
              <w:divBdr>
                <w:top w:val="none" w:sz="0" w:space="0" w:color="auto"/>
                <w:left w:val="none" w:sz="0" w:space="0" w:color="auto"/>
                <w:bottom w:val="none" w:sz="0" w:space="0" w:color="auto"/>
                <w:right w:val="none" w:sz="0" w:space="0" w:color="auto"/>
              </w:divBdr>
            </w:div>
          </w:divsChild>
        </w:div>
        <w:div w:id="575015797">
          <w:marLeft w:val="0"/>
          <w:marRight w:val="0"/>
          <w:marTop w:val="0"/>
          <w:marBottom w:val="0"/>
          <w:divBdr>
            <w:top w:val="none" w:sz="0" w:space="0" w:color="auto"/>
            <w:left w:val="none" w:sz="0" w:space="0" w:color="auto"/>
            <w:bottom w:val="none" w:sz="0" w:space="0" w:color="auto"/>
            <w:right w:val="none" w:sz="0" w:space="0" w:color="auto"/>
          </w:divBdr>
          <w:divsChild>
            <w:div w:id="65305523">
              <w:marLeft w:val="0"/>
              <w:marRight w:val="0"/>
              <w:marTop w:val="0"/>
              <w:marBottom w:val="0"/>
              <w:divBdr>
                <w:top w:val="none" w:sz="0" w:space="0" w:color="auto"/>
                <w:left w:val="none" w:sz="0" w:space="0" w:color="auto"/>
                <w:bottom w:val="none" w:sz="0" w:space="0" w:color="auto"/>
                <w:right w:val="none" w:sz="0" w:space="0" w:color="auto"/>
              </w:divBdr>
            </w:div>
          </w:divsChild>
        </w:div>
        <w:div w:id="258486470">
          <w:marLeft w:val="0"/>
          <w:marRight w:val="0"/>
          <w:marTop w:val="0"/>
          <w:marBottom w:val="0"/>
          <w:divBdr>
            <w:top w:val="none" w:sz="0" w:space="0" w:color="auto"/>
            <w:left w:val="none" w:sz="0" w:space="0" w:color="auto"/>
            <w:bottom w:val="none" w:sz="0" w:space="0" w:color="auto"/>
            <w:right w:val="none" w:sz="0" w:space="0" w:color="auto"/>
          </w:divBdr>
          <w:divsChild>
            <w:div w:id="203715436">
              <w:marLeft w:val="0"/>
              <w:marRight w:val="0"/>
              <w:marTop w:val="0"/>
              <w:marBottom w:val="0"/>
              <w:divBdr>
                <w:top w:val="none" w:sz="0" w:space="0" w:color="auto"/>
                <w:left w:val="none" w:sz="0" w:space="0" w:color="auto"/>
                <w:bottom w:val="none" w:sz="0" w:space="0" w:color="auto"/>
                <w:right w:val="none" w:sz="0" w:space="0" w:color="auto"/>
              </w:divBdr>
            </w:div>
          </w:divsChild>
        </w:div>
        <w:div w:id="1221407962">
          <w:marLeft w:val="0"/>
          <w:marRight w:val="0"/>
          <w:marTop w:val="0"/>
          <w:marBottom w:val="0"/>
          <w:divBdr>
            <w:top w:val="none" w:sz="0" w:space="0" w:color="auto"/>
            <w:left w:val="none" w:sz="0" w:space="0" w:color="auto"/>
            <w:bottom w:val="none" w:sz="0" w:space="0" w:color="auto"/>
            <w:right w:val="none" w:sz="0" w:space="0" w:color="auto"/>
          </w:divBdr>
          <w:divsChild>
            <w:div w:id="671027800">
              <w:marLeft w:val="0"/>
              <w:marRight w:val="0"/>
              <w:marTop w:val="0"/>
              <w:marBottom w:val="0"/>
              <w:divBdr>
                <w:top w:val="none" w:sz="0" w:space="0" w:color="auto"/>
                <w:left w:val="none" w:sz="0" w:space="0" w:color="auto"/>
                <w:bottom w:val="none" w:sz="0" w:space="0" w:color="auto"/>
                <w:right w:val="none" w:sz="0" w:space="0" w:color="auto"/>
              </w:divBdr>
            </w:div>
          </w:divsChild>
        </w:div>
        <w:div w:id="1520045708">
          <w:marLeft w:val="0"/>
          <w:marRight w:val="0"/>
          <w:marTop w:val="0"/>
          <w:marBottom w:val="0"/>
          <w:divBdr>
            <w:top w:val="none" w:sz="0" w:space="0" w:color="auto"/>
            <w:left w:val="none" w:sz="0" w:space="0" w:color="auto"/>
            <w:bottom w:val="none" w:sz="0" w:space="0" w:color="auto"/>
            <w:right w:val="none" w:sz="0" w:space="0" w:color="auto"/>
          </w:divBdr>
          <w:divsChild>
            <w:div w:id="594174742">
              <w:marLeft w:val="0"/>
              <w:marRight w:val="0"/>
              <w:marTop w:val="0"/>
              <w:marBottom w:val="0"/>
              <w:divBdr>
                <w:top w:val="none" w:sz="0" w:space="0" w:color="auto"/>
                <w:left w:val="none" w:sz="0" w:space="0" w:color="auto"/>
                <w:bottom w:val="none" w:sz="0" w:space="0" w:color="auto"/>
                <w:right w:val="none" w:sz="0" w:space="0" w:color="auto"/>
              </w:divBdr>
            </w:div>
          </w:divsChild>
        </w:div>
        <w:div w:id="9767075">
          <w:marLeft w:val="0"/>
          <w:marRight w:val="0"/>
          <w:marTop w:val="0"/>
          <w:marBottom w:val="0"/>
          <w:divBdr>
            <w:top w:val="none" w:sz="0" w:space="0" w:color="auto"/>
            <w:left w:val="none" w:sz="0" w:space="0" w:color="auto"/>
            <w:bottom w:val="none" w:sz="0" w:space="0" w:color="auto"/>
            <w:right w:val="none" w:sz="0" w:space="0" w:color="auto"/>
          </w:divBdr>
          <w:divsChild>
            <w:div w:id="440883730">
              <w:marLeft w:val="0"/>
              <w:marRight w:val="0"/>
              <w:marTop w:val="0"/>
              <w:marBottom w:val="0"/>
              <w:divBdr>
                <w:top w:val="none" w:sz="0" w:space="0" w:color="auto"/>
                <w:left w:val="none" w:sz="0" w:space="0" w:color="auto"/>
                <w:bottom w:val="none" w:sz="0" w:space="0" w:color="auto"/>
                <w:right w:val="none" w:sz="0" w:space="0" w:color="auto"/>
              </w:divBdr>
            </w:div>
          </w:divsChild>
        </w:div>
        <w:div w:id="2010793999">
          <w:marLeft w:val="0"/>
          <w:marRight w:val="0"/>
          <w:marTop w:val="0"/>
          <w:marBottom w:val="0"/>
          <w:divBdr>
            <w:top w:val="none" w:sz="0" w:space="0" w:color="auto"/>
            <w:left w:val="none" w:sz="0" w:space="0" w:color="auto"/>
            <w:bottom w:val="none" w:sz="0" w:space="0" w:color="auto"/>
            <w:right w:val="none" w:sz="0" w:space="0" w:color="auto"/>
          </w:divBdr>
          <w:divsChild>
            <w:div w:id="1844663358">
              <w:marLeft w:val="0"/>
              <w:marRight w:val="0"/>
              <w:marTop w:val="0"/>
              <w:marBottom w:val="0"/>
              <w:divBdr>
                <w:top w:val="none" w:sz="0" w:space="0" w:color="auto"/>
                <w:left w:val="none" w:sz="0" w:space="0" w:color="auto"/>
                <w:bottom w:val="none" w:sz="0" w:space="0" w:color="auto"/>
                <w:right w:val="none" w:sz="0" w:space="0" w:color="auto"/>
              </w:divBdr>
            </w:div>
          </w:divsChild>
        </w:div>
        <w:div w:id="1438719634">
          <w:marLeft w:val="0"/>
          <w:marRight w:val="0"/>
          <w:marTop w:val="0"/>
          <w:marBottom w:val="0"/>
          <w:divBdr>
            <w:top w:val="none" w:sz="0" w:space="0" w:color="auto"/>
            <w:left w:val="none" w:sz="0" w:space="0" w:color="auto"/>
            <w:bottom w:val="none" w:sz="0" w:space="0" w:color="auto"/>
            <w:right w:val="none" w:sz="0" w:space="0" w:color="auto"/>
          </w:divBdr>
          <w:divsChild>
            <w:div w:id="1973173985">
              <w:marLeft w:val="0"/>
              <w:marRight w:val="0"/>
              <w:marTop w:val="0"/>
              <w:marBottom w:val="0"/>
              <w:divBdr>
                <w:top w:val="none" w:sz="0" w:space="0" w:color="auto"/>
                <w:left w:val="none" w:sz="0" w:space="0" w:color="auto"/>
                <w:bottom w:val="none" w:sz="0" w:space="0" w:color="auto"/>
                <w:right w:val="none" w:sz="0" w:space="0" w:color="auto"/>
              </w:divBdr>
            </w:div>
          </w:divsChild>
        </w:div>
        <w:div w:id="2142074007">
          <w:marLeft w:val="0"/>
          <w:marRight w:val="0"/>
          <w:marTop w:val="0"/>
          <w:marBottom w:val="0"/>
          <w:divBdr>
            <w:top w:val="none" w:sz="0" w:space="0" w:color="auto"/>
            <w:left w:val="none" w:sz="0" w:space="0" w:color="auto"/>
            <w:bottom w:val="none" w:sz="0" w:space="0" w:color="auto"/>
            <w:right w:val="none" w:sz="0" w:space="0" w:color="auto"/>
          </w:divBdr>
          <w:divsChild>
            <w:div w:id="1171676737">
              <w:marLeft w:val="0"/>
              <w:marRight w:val="0"/>
              <w:marTop w:val="0"/>
              <w:marBottom w:val="0"/>
              <w:divBdr>
                <w:top w:val="none" w:sz="0" w:space="0" w:color="auto"/>
                <w:left w:val="none" w:sz="0" w:space="0" w:color="auto"/>
                <w:bottom w:val="none" w:sz="0" w:space="0" w:color="auto"/>
                <w:right w:val="none" w:sz="0" w:space="0" w:color="auto"/>
              </w:divBdr>
            </w:div>
          </w:divsChild>
        </w:div>
        <w:div w:id="1079405136">
          <w:marLeft w:val="0"/>
          <w:marRight w:val="0"/>
          <w:marTop w:val="0"/>
          <w:marBottom w:val="0"/>
          <w:divBdr>
            <w:top w:val="none" w:sz="0" w:space="0" w:color="auto"/>
            <w:left w:val="none" w:sz="0" w:space="0" w:color="auto"/>
            <w:bottom w:val="none" w:sz="0" w:space="0" w:color="auto"/>
            <w:right w:val="none" w:sz="0" w:space="0" w:color="auto"/>
          </w:divBdr>
          <w:divsChild>
            <w:div w:id="2101024177">
              <w:marLeft w:val="0"/>
              <w:marRight w:val="0"/>
              <w:marTop w:val="0"/>
              <w:marBottom w:val="0"/>
              <w:divBdr>
                <w:top w:val="none" w:sz="0" w:space="0" w:color="auto"/>
                <w:left w:val="none" w:sz="0" w:space="0" w:color="auto"/>
                <w:bottom w:val="none" w:sz="0" w:space="0" w:color="auto"/>
                <w:right w:val="none" w:sz="0" w:space="0" w:color="auto"/>
              </w:divBdr>
            </w:div>
          </w:divsChild>
        </w:div>
        <w:div w:id="816721831">
          <w:marLeft w:val="0"/>
          <w:marRight w:val="0"/>
          <w:marTop w:val="0"/>
          <w:marBottom w:val="0"/>
          <w:divBdr>
            <w:top w:val="none" w:sz="0" w:space="0" w:color="auto"/>
            <w:left w:val="none" w:sz="0" w:space="0" w:color="auto"/>
            <w:bottom w:val="none" w:sz="0" w:space="0" w:color="auto"/>
            <w:right w:val="none" w:sz="0" w:space="0" w:color="auto"/>
          </w:divBdr>
          <w:divsChild>
            <w:div w:id="596402908">
              <w:marLeft w:val="0"/>
              <w:marRight w:val="0"/>
              <w:marTop w:val="0"/>
              <w:marBottom w:val="0"/>
              <w:divBdr>
                <w:top w:val="none" w:sz="0" w:space="0" w:color="auto"/>
                <w:left w:val="none" w:sz="0" w:space="0" w:color="auto"/>
                <w:bottom w:val="none" w:sz="0" w:space="0" w:color="auto"/>
                <w:right w:val="none" w:sz="0" w:space="0" w:color="auto"/>
              </w:divBdr>
            </w:div>
          </w:divsChild>
        </w:div>
        <w:div w:id="1090932355">
          <w:marLeft w:val="0"/>
          <w:marRight w:val="0"/>
          <w:marTop w:val="0"/>
          <w:marBottom w:val="0"/>
          <w:divBdr>
            <w:top w:val="none" w:sz="0" w:space="0" w:color="auto"/>
            <w:left w:val="none" w:sz="0" w:space="0" w:color="auto"/>
            <w:bottom w:val="none" w:sz="0" w:space="0" w:color="auto"/>
            <w:right w:val="none" w:sz="0" w:space="0" w:color="auto"/>
          </w:divBdr>
          <w:divsChild>
            <w:div w:id="1116678335">
              <w:marLeft w:val="0"/>
              <w:marRight w:val="0"/>
              <w:marTop w:val="0"/>
              <w:marBottom w:val="0"/>
              <w:divBdr>
                <w:top w:val="none" w:sz="0" w:space="0" w:color="auto"/>
                <w:left w:val="none" w:sz="0" w:space="0" w:color="auto"/>
                <w:bottom w:val="none" w:sz="0" w:space="0" w:color="auto"/>
                <w:right w:val="none" w:sz="0" w:space="0" w:color="auto"/>
              </w:divBdr>
            </w:div>
          </w:divsChild>
        </w:div>
        <w:div w:id="201016641">
          <w:marLeft w:val="0"/>
          <w:marRight w:val="0"/>
          <w:marTop w:val="0"/>
          <w:marBottom w:val="0"/>
          <w:divBdr>
            <w:top w:val="none" w:sz="0" w:space="0" w:color="auto"/>
            <w:left w:val="none" w:sz="0" w:space="0" w:color="auto"/>
            <w:bottom w:val="none" w:sz="0" w:space="0" w:color="auto"/>
            <w:right w:val="none" w:sz="0" w:space="0" w:color="auto"/>
          </w:divBdr>
          <w:divsChild>
            <w:div w:id="474221322">
              <w:marLeft w:val="0"/>
              <w:marRight w:val="0"/>
              <w:marTop w:val="0"/>
              <w:marBottom w:val="0"/>
              <w:divBdr>
                <w:top w:val="none" w:sz="0" w:space="0" w:color="auto"/>
                <w:left w:val="none" w:sz="0" w:space="0" w:color="auto"/>
                <w:bottom w:val="none" w:sz="0" w:space="0" w:color="auto"/>
                <w:right w:val="none" w:sz="0" w:space="0" w:color="auto"/>
              </w:divBdr>
            </w:div>
          </w:divsChild>
        </w:div>
        <w:div w:id="2097164075">
          <w:marLeft w:val="0"/>
          <w:marRight w:val="0"/>
          <w:marTop w:val="0"/>
          <w:marBottom w:val="0"/>
          <w:divBdr>
            <w:top w:val="none" w:sz="0" w:space="0" w:color="auto"/>
            <w:left w:val="none" w:sz="0" w:space="0" w:color="auto"/>
            <w:bottom w:val="none" w:sz="0" w:space="0" w:color="auto"/>
            <w:right w:val="none" w:sz="0" w:space="0" w:color="auto"/>
          </w:divBdr>
          <w:divsChild>
            <w:div w:id="1948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diagramLayout" Target="diagrams/layout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diagramData" Target="diagrams/data1.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07/relationships/diagramDrawing" Target="diagrams/drawing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diagramColors" Target="diagrams/colors1.xml" Id="rId23" /><Relationship Type="http://schemas.openxmlformats.org/officeDocument/2006/relationships/glossaryDocument" Target="glossary/document.xml" Id="rId28"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theiia.org/en/certifications/cia/" TargetMode="External" Id="rId14" /><Relationship Type="http://schemas.openxmlformats.org/officeDocument/2006/relationships/diagramQuickStyle" Target="diagrams/quickStyle1.xml" Id="rId22" /><Relationship Type="http://schemas.openxmlformats.org/officeDocument/2006/relationships/fontTable" Target="fontTable.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1768C6-F556-4533-9841-483CC63E6143}"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C19C39B9-49AC-4F8D-990E-4BC573199542}">
      <dgm:prSet phldrT="[Text]"/>
      <dgm:spPr/>
      <dgm:t>
        <a:bodyPr/>
        <a:lstStyle/>
        <a:p>
          <a:r>
            <a:rPr lang="en-GB"/>
            <a:t>Head of Internal Audit &amp; Counter Fraud</a:t>
          </a:r>
        </a:p>
      </dgm:t>
    </dgm:pt>
    <dgm:pt modelId="{5B84ED73-E907-4E1B-BB76-3A8A48569BC2}" type="parTrans" cxnId="{56EFD921-9E0E-416A-B2F8-01217D734554}">
      <dgm:prSet/>
      <dgm:spPr/>
      <dgm:t>
        <a:bodyPr/>
        <a:lstStyle/>
        <a:p>
          <a:endParaRPr lang="en-GB"/>
        </a:p>
      </dgm:t>
    </dgm:pt>
    <dgm:pt modelId="{A3C65410-C0AE-4241-A8AE-28433FAF77AB}" type="sibTrans" cxnId="{56EFD921-9E0E-416A-B2F8-01217D734554}">
      <dgm:prSet/>
      <dgm:spPr/>
      <dgm:t>
        <a:bodyPr/>
        <a:lstStyle/>
        <a:p>
          <a:endParaRPr lang="en-GB"/>
        </a:p>
      </dgm:t>
    </dgm:pt>
    <dgm:pt modelId="{D7AF4A5A-1A11-4C7D-99E4-DDD50962A085}">
      <dgm:prSet phldrT="[Text]"/>
      <dgm:spPr/>
      <dgm:t>
        <a:bodyPr/>
        <a:lstStyle/>
        <a:p>
          <a:r>
            <a:rPr lang="en-GB"/>
            <a:t>Audit Manager</a:t>
          </a:r>
        </a:p>
      </dgm:t>
    </dgm:pt>
    <dgm:pt modelId="{6E0826CA-413F-4692-8CD7-58A99A6D74E3}" type="parTrans" cxnId="{854F72BF-2053-4BDF-98C5-BA583E0074A5}">
      <dgm:prSet/>
      <dgm:spPr/>
      <dgm:t>
        <a:bodyPr/>
        <a:lstStyle/>
        <a:p>
          <a:endParaRPr lang="en-GB"/>
        </a:p>
      </dgm:t>
    </dgm:pt>
    <dgm:pt modelId="{DE4CB8C6-DED5-464F-BEC9-98877C917CC1}" type="sibTrans" cxnId="{854F72BF-2053-4BDF-98C5-BA583E0074A5}">
      <dgm:prSet/>
      <dgm:spPr/>
      <dgm:t>
        <a:bodyPr/>
        <a:lstStyle/>
        <a:p>
          <a:endParaRPr lang="en-GB"/>
        </a:p>
      </dgm:t>
    </dgm:pt>
    <dgm:pt modelId="{B084F786-A004-45A2-A76F-2E9B8BAD8034}">
      <dgm:prSet phldrT="[Text]"/>
      <dgm:spPr/>
      <dgm:t>
        <a:bodyPr/>
        <a:lstStyle/>
        <a:p>
          <a:r>
            <a:rPr lang="en-GB"/>
            <a:t>Senior Auditors</a:t>
          </a:r>
        </a:p>
      </dgm:t>
    </dgm:pt>
    <dgm:pt modelId="{EFB01180-FD6A-40C8-898A-A6E2E54DAA67}" type="parTrans" cxnId="{6CB60AE0-8796-4BFE-BE71-4C3D8DEADCB7}">
      <dgm:prSet/>
      <dgm:spPr/>
      <dgm:t>
        <a:bodyPr/>
        <a:lstStyle/>
        <a:p>
          <a:endParaRPr lang="en-GB"/>
        </a:p>
      </dgm:t>
    </dgm:pt>
    <dgm:pt modelId="{D9CB2D5C-1D28-4A19-8880-A8E1FC2B29BF}" type="sibTrans" cxnId="{6CB60AE0-8796-4BFE-BE71-4C3D8DEADCB7}">
      <dgm:prSet/>
      <dgm:spPr/>
      <dgm:t>
        <a:bodyPr/>
        <a:lstStyle/>
        <a:p>
          <a:endParaRPr lang="en-GB"/>
        </a:p>
      </dgm:t>
    </dgm:pt>
    <dgm:pt modelId="{030325D3-E189-41B3-982C-93EBA7C01644}">
      <dgm:prSet phldrT="[Text]"/>
      <dgm:spPr/>
      <dgm:t>
        <a:bodyPr/>
        <a:lstStyle/>
        <a:p>
          <a:r>
            <a:rPr lang="en-GB"/>
            <a:t>Counter Fraud Manager</a:t>
          </a:r>
        </a:p>
      </dgm:t>
    </dgm:pt>
    <dgm:pt modelId="{3DB88694-C3D0-4AA9-B680-51874F1D6573}" type="parTrans" cxnId="{E408522A-A3EA-4BCA-BCCF-FD64B48ADD40}">
      <dgm:prSet/>
      <dgm:spPr/>
      <dgm:t>
        <a:bodyPr/>
        <a:lstStyle/>
        <a:p>
          <a:endParaRPr lang="en-GB"/>
        </a:p>
      </dgm:t>
    </dgm:pt>
    <dgm:pt modelId="{DDDDC33B-BE41-497D-915D-7ED1E0E80248}" type="sibTrans" cxnId="{E408522A-A3EA-4BCA-BCCF-FD64B48ADD40}">
      <dgm:prSet/>
      <dgm:spPr/>
      <dgm:t>
        <a:bodyPr/>
        <a:lstStyle/>
        <a:p>
          <a:endParaRPr lang="en-GB"/>
        </a:p>
      </dgm:t>
    </dgm:pt>
    <dgm:pt modelId="{C7D1E7A7-E225-4288-B801-6E71B8D21479}">
      <dgm:prSet phldrT="[Text]"/>
      <dgm:spPr/>
      <dgm:t>
        <a:bodyPr/>
        <a:lstStyle/>
        <a:p>
          <a:r>
            <a:rPr lang="en-GB"/>
            <a:t>Senior Manager</a:t>
          </a:r>
        </a:p>
      </dgm:t>
    </dgm:pt>
    <dgm:pt modelId="{B36944C4-57CD-4301-A47A-3A292C24719F}" type="parTrans" cxnId="{765933A5-FD6D-47E1-A026-50DC76411CBD}">
      <dgm:prSet/>
      <dgm:spPr/>
      <dgm:t>
        <a:bodyPr/>
        <a:lstStyle/>
        <a:p>
          <a:endParaRPr lang="en-GB"/>
        </a:p>
      </dgm:t>
    </dgm:pt>
    <dgm:pt modelId="{CB5808EC-335E-4087-BDCE-9115778D064C}" type="sibTrans" cxnId="{765933A5-FD6D-47E1-A026-50DC76411CBD}">
      <dgm:prSet/>
      <dgm:spPr/>
      <dgm:t>
        <a:bodyPr/>
        <a:lstStyle/>
        <a:p>
          <a:endParaRPr lang="en-GB"/>
        </a:p>
      </dgm:t>
    </dgm:pt>
    <dgm:pt modelId="{BAFEEA9D-67B1-4916-941F-E5BA2A7B0F77}">
      <dgm:prSet phldrT="[Text]"/>
      <dgm:spPr/>
      <dgm:t>
        <a:bodyPr/>
        <a:lstStyle/>
        <a:p>
          <a:r>
            <a:rPr lang="en-GB"/>
            <a:t>Grade 8</a:t>
          </a:r>
        </a:p>
      </dgm:t>
    </dgm:pt>
    <dgm:pt modelId="{EE7DCFE5-EF78-41E9-9206-37481533167C}" type="parTrans" cxnId="{F8F55E9B-5C0E-4C95-969E-5EC11C68C14D}">
      <dgm:prSet/>
      <dgm:spPr/>
      <dgm:t>
        <a:bodyPr/>
        <a:lstStyle/>
        <a:p>
          <a:endParaRPr lang="en-GB"/>
        </a:p>
      </dgm:t>
    </dgm:pt>
    <dgm:pt modelId="{7F877B57-1414-457A-9F15-33E9CA5DFDB0}" type="sibTrans" cxnId="{F8F55E9B-5C0E-4C95-969E-5EC11C68C14D}">
      <dgm:prSet/>
      <dgm:spPr/>
      <dgm:t>
        <a:bodyPr/>
        <a:lstStyle/>
        <a:p>
          <a:endParaRPr lang="en-GB"/>
        </a:p>
      </dgm:t>
    </dgm:pt>
    <dgm:pt modelId="{1B18F832-AE4E-4786-9748-26BCCAFB8B88}">
      <dgm:prSet phldrT="[Text]"/>
      <dgm:spPr/>
      <dgm:t>
        <a:bodyPr/>
        <a:lstStyle/>
        <a:p>
          <a:r>
            <a:rPr lang="en-GB"/>
            <a:t>Grade 7</a:t>
          </a:r>
        </a:p>
      </dgm:t>
    </dgm:pt>
    <dgm:pt modelId="{28AA005F-1006-4C8F-B40C-AA34AA2EFC3B}" type="parTrans" cxnId="{A52AEB1A-5DFC-43AD-987C-F8298F25A0BF}">
      <dgm:prSet/>
      <dgm:spPr/>
      <dgm:t>
        <a:bodyPr/>
        <a:lstStyle/>
        <a:p>
          <a:endParaRPr lang="en-GB"/>
        </a:p>
      </dgm:t>
    </dgm:pt>
    <dgm:pt modelId="{C03CAB38-55DB-4747-ACCD-18A80830648F}" type="sibTrans" cxnId="{A52AEB1A-5DFC-43AD-987C-F8298F25A0BF}">
      <dgm:prSet/>
      <dgm:spPr/>
      <dgm:t>
        <a:bodyPr/>
        <a:lstStyle/>
        <a:p>
          <a:endParaRPr lang="en-GB"/>
        </a:p>
      </dgm:t>
    </dgm:pt>
    <dgm:pt modelId="{6F69DE8E-3DDD-4BCF-9DBF-D23DB865DF53}">
      <dgm:prSet/>
      <dgm:spPr/>
      <dgm:t>
        <a:bodyPr/>
        <a:lstStyle/>
        <a:p>
          <a:r>
            <a:rPr lang="en-GB"/>
            <a:t>Senior Auditor (career grade)</a:t>
          </a:r>
        </a:p>
      </dgm:t>
    </dgm:pt>
    <dgm:pt modelId="{195EA700-8DA7-4552-ADD0-EAF52DD08B5A}" type="parTrans" cxnId="{7F4B5358-1EFD-4272-9D92-D778AB240A51}">
      <dgm:prSet/>
      <dgm:spPr/>
      <dgm:t>
        <a:bodyPr/>
        <a:lstStyle/>
        <a:p>
          <a:endParaRPr lang="en-GB"/>
        </a:p>
      </dgm:t>
    </dgm:pt>
    <dgm:pt modelId="{A8F75C8E-3B23-4A14-B842-6C9357380260}" type="sibTrans" cxnId="{7F4B5358-1EFD-4272-9D92-D778AB240A51}">
      <dgm:prSet/>
      <dgm:spPr/>
      <dgm:t>
        <a:bodyPr/>
        <a:lstStyle/>
        <a:p>
          <a:endParaRPr lang="en-GB"/>
        </a:p>
      </dgm:t>
    </dgm:pt>
    <dgm:pt modelId="{16A85F80-262A-4FA5-9C6F-8A85E0FFD1C2}">
      <dgm:prSet/>
      <dgm:spPr/>
      <dgm:t>
        <a:bodyPr/>
        <a:lstStyle/>
        <a:p>
          <a:r>
            <a:rPr lang="en-GB"/>
            <a:t>Lead Auditors</a:t>
          </a:r>
        </a:p>
      </dgm:t>
    </dgm:pt>
    <dgm:pt modelId="{3F56773A-C537-49F9-8F04-67C789570062}" type="parTrans" cxnId="{30C47C73-06E9-41C8-8102-1A4264B6E9BE}">
      <dgm:prSet/>
      <dgm:spPr/>
      <dgm:t>
        <a:bodyPr/>
        <a:lstStyle/>
        <a:p>
          <a:endParaRPr lang="en-GB"/>
        </a:p>
      </dgm:t>
    </dgm:pt>
    <dgm:pt modelId="{ECEE9191-21EB-42AA-B76C-E1D8D5CBE400}" type="sibTrans" cxnId="{30C47C73-06E9-41C8-8102-1A4264B6E9BE}">
      <dgm:prSet/>
      <dgm:spPr/>
      <dgm:t>
        <a:bodyPr/>
        <a:lstStyle/>
        <a:p>
          <a:endParaRPr lang="en-GB"/>
        </a:p>
      </dgm:t>
    </dgm:pt>
    <dgm:pt modelId="{FD6E73DD-499A-4B3A-9A14-906D6184FDE8}">
      <dgm:prSet/>
      <dgm:spPr/>
      <dgm:t>
        <a:bodyPr/>
        <a:lstStyle/>
        <a:p>
          <a:r>
            <a:rPr lang="en-GB"/>
            <a:t>Lead Auditor (career grade)</a:t>
          </a:r>
        </a:p>
      </dgm:t>
    </dgm:pt>
    <dgm:pt modelId="{7C2E4F2D-9432-488D-B47E-9ABE037F021A}" type="parTrans" cxnId="{5BBDDB9E-BFD9-4621-98DE-114D9EFC3E26}">
      <dgm:prSet/>
      <dgm:spPr/>
      <dgm:t>
        <a:bodyPr/>
        <a:lstStyle/>
        <a:p>
          <a:endParaRPr lang="en-GB"/>
        </a:p>
      </dgm:t>
    </dgm:pt>
    <dgm:pt modelId="{4F141984-BDEB-43CA-AF81-7435F1696B49}" type="sibTrans" cxnId="{5BBDDB9E-BFD9-4621-98DE-114D9EFC3E26}">
      <dgm:prSet/>
      <dgm:spPr/>
      <dgm:t>
        <a:bodyPr/>
        <a:lstStyle/>
        <a:p>
          <a:endParaRPr lang="en-GB"/>
        </a:p>
      </dgm:t>
    </dgm:pt>
    <dgm:pt modelId="{20D17442-AE7E-4A4A-A3ED-BF8E70BF775E}">
      <dgm:prSet/>
      <dgm:spPr/>
      <dgm:t>
        <a:bodyPr/>
        <a:lstStyle/>
        <a:p>
          <a:r>
            <a:rPr lang="en-GB"/>
            <a:t>Grade 6</a:t>
          </a:r>
        </a:p>
      </dgm:t>
    </dgm:pt>
    <dgm:pt modelId="{18F47C04-0AB6-4128-9BBC-F3579C61D694}" type="parTrans" cxnId="{92F648CC-30E2-4025-93E1-56742C3B5403}">
      <dgm:prSet/>
      <dgm:spPr/>
      <dgm:t>
        <a:bodyPr/>
        <a:lstStyle/>
        <a:p>
          <a:endParaRPr lang="en-GB"/>
        </a:p>
      </dgm:t>
    </dgm:pt>
    <dgm:pt modelId="{32833907-F833-4A31-9C4D-200362F07FCE}" type="sibTrans" cxnId="{92F648CC-30E2-4025-93E1-56742C3B5403}">
      <dgm:prSet/>
      <dgm:spPr/>
      <dgm:t>
        <a:bodyPr/>
        <a:lstStyle/>
        <a:p>
          <a:endParaRPr lang="en-GB"/>
        </a:p>
      </dgm:t>
    </dgm:pt>
    <dgm:pt modelId="{18894550-B6FC-4136-88D7-13EFF389CD3D}">
      <dgm:prSet/>
      <dgm:spPr/>
      <dgm:t>
        <a:bodyPr/>
        <a:lstStyle/>
        <a:p>
          <a:r>
            <a:rPr lang="en-GB"/>
            <a:t>Grade 5</a:t>
          </a:r>
        </a:p>
      </dgm:t>
    </dgm:pt>
    <dgm:pt modelId="{B968B1D1-08C9-4443-BCDD-2E59E397DD2C}" type="parTrans" cxnId="{2936038A-4D50-4025-994B-9E2C09596683}">
      <dgm:prSet/>
      <dgm:spPr/>
      <dgm:t>
        <a:bodyPr/>
        <a:lstStyle/>
        <a:p>
          <a:endParaRPr lang="en-GB"/>
        </a:p>
      </dgm:t>
    </dgm:pt>
    <dgm:pt modelId="{DC900C38-D36F-469E-948D-3650646F3469}" type="sibTrans" cxnId="{2936038A-4D50-4025-994B-9E2C09596683}">
      <dgm:prSet/>
      <dgm:spPr/>
      <dgm:t>
        <a:bodyPr/>
        <a:lstStyle/>
        <a:p>
          <a:endParaRPr lang="en-GB"/>
        </a:p>
      </dgm:t>
    </dgm:pt>
    <dgm:pt modelId="{D10B6B26-E83F-46A6-859E-72B75569AD23}">
      <dgm:prSet/>
      <dgm:spPr/>
      <dgm:t>
        <a:bodyPr/>
        <a:lstStyle/>
        <a:p>
          <a:r>
            <a:rPr lang="en-GB"/>
            <a:t>Grade 4</a:t>
          </a:r>
        </a:p>
      </dgm:t>
    </dgm:pt>
    <dgm:pt modelId="{F8908041-553C-47DF-8CBE-D221F55277CA}" type="parTrans" cxnId="{00E66658-ECD2-46BE-9D1F-FC6FA8DD6E8C}">
      <dgm:prSet/>
      <dgm:spPr/>
      <dgm:t>
        <a:bodyPr/>
        <a:lstStyle/>
        <a:p>
          <a:endParaRPr lang="en-GB"/>
        </a:p>
      </dgm:t>
    </dgm:pt>
    <dgm:pt modelId="{F2B42B76-53F8-441F-AFD1-D2F8409F6492}" type="sibTrans" cxnId="{00E66658-ECD2-46BE-9D1F-FC6FA8DD6E8C}">
      <dgm:prSet/>
      <dgm:spPr/>
      <dgm:t>
        <a:bodyPr/>
        <a:lstStyle/>
        <a:p>
          <a:endParaRPr lang="en-GB"/>
        </a:p>
      </dgm:t>
    </dgm:pt>
    <dgm:pt modelId="{F1C4CB30-F4C7-40DE-BA3A-760219750C68}">
      <dgm:prSet/>
      <dgm:spPr/>
      <dgm:t>
        <a:bodyPr/>
        <a:lstStyle/>
        <a:p>
          <a:r>
            <a:rPr lang="en-GB"/>
            <a:t>N/A</a:t>
          </a:r>
        </a:p>
      </dgm:t>
    </dgm:pt>
    <dgm:pt modelId="{B50C5F2F-4225-4685-B941-28CC2C072D27}" type="parTrans" cxnId="{6B07AA18-52A3-4730-9B82-E104F21AA72B}">
      <dgm:prSet/>
      <dgm:spPr/>
      <dgm:t>
        <a:bodyPr/>
        <a:lstStyle/>
        <a:p>
          <a:endParaRPr lang="en-GB"/>
        </a:p>
      </dgm:t>
    </dgm:pt>
    <dgm:pt modelId="{9FCDB8A4-A758-44F5-B7F0-286BA63B749A}" type="sibTrans" cxnId="{6B07AA18-52A3-4730-9B82-E104F21AA72B}">
      <dgm:prSet/>
      <dgm:spPr/>
      <dgm:t>
        <a:bodyPr/>
        <a:lstStyle/>
        <a:p>
          <a:endParaRPr lang="en-GB"/>
        </a:p>
      </dgm:t>
    </dgm:pt>
    <dgm:pt modelId="{AE9743B7-8AC3-4B88-B76B-2C324C23F373}">
      <dgm:prSet/>
      <dgm:spPr/>
      <dgm:t>
        <a:bodyPr/>
        <a:lstStyle/>
        <a:p>
          <a:r>
            <a:rPr lang="en-GB"/>
            <a:t>N/A</a:t>
          </a:r>
        </a:p>
      </dgm:t>
    </dgm:pt>
    <dgm:pt modelId="{122CB667-8129-4E7B-B8F1-050AC0768DAF}" type="parTrans" cxnId="{8CC32B32-472C-4C0D-BCAD-6390C296BA10}">
      <dgm:prSet/>
      <dgm:spPr/>
      <dgm:t>
        <a:bodyPr/>
        <a:lstStyle/>
        <a:p>
          <a:endParaRPr lang="en-GB"/>
        </a:p>
      </dgm:t>
    </dgm:pt>
    <dgm:pt modelId="{4301E691-C4ED-4E8F-84B6-0AF1DD4AA1E1}" type="sibTrans" cxnId="{8CC32B32-472C-4C0D-BCAD-6390C296BA10}">
      <dgm:prSet/>
      <dgm:spPr/>
      <dgm:t>
        <a:bodyPr/>
        <a:lstStyle/>
        <a:p>
          <a:endParaRPr lang="en-GB"/>
        </a:p>
      </dgm:t>
    </dgm:pt>
    <dgm:pt modelId="{410757C1-0B3C-4B7F-B090-CDD4FEC22781}">
      <dgm:prSet/>
      <dgm:spPr/>
      <dgm:t>
        <a:bodyPr/>
        <a:lstStyle/>
        <a:p>
          <a:r>
            <a:rPr lang="en-GB"/>
            <a:t>Counter Fraud Officer</a:t>
          </a:r>
        </a:p>
      </dgm:t>
    </dgm:pt>
    <dgm:pt modelId="{BF3560CF-EBB2-45CF-BF48-7EB93FEA90A2}" type="parTrans" cxnId="{974E69DC-8EFC-4FF7-A6AE-12603B86CB32}">
      <dgm:prSet/>
      <dgm:spPr/>
      <dgm:t>
        <a:bodyPr/>
        <a:lstStyle/>
        <a:p>
          <a:endParaRPr lang="en-GB"/>
        </a:p>
      </dgm:t>
    </dgm:pt>
    <dgm:pt modelId="{A809AE55-D217-4CE4-B787-848183C82A74}" type="sibTrans" cxnId="{974E69DC-8EFC-4FF7-A6AE-12603B86CB32}">
      <dgm:prSet/>
      <dgm:spPr/>
      <dgm:t>
        <a:bodyPr/>
        <a:lstStyle/>
        <a:p>
          <a:endParaRPr lang="en-GB"/>
        </a:p>
      </dgm:t>
    </dgm:pt>
    <dgm:pt modelId="{488EFB41-75E4-4808-A35E-0768FA191D8A}">
      <dgm:prSet/>
      <dgm:spPr/>
      <dgm:t>
        <a:bodyPr/>
        <a:lstStyle/>
        <a:p>
          <a:r>
            <a:rPr lang="en-GB"/>
            <a:t>Counter Fraud Officer (career grade)</a:t>
          </a:r>
        </a:p>
      </dgm:t>
    </dgm:pt>
    <dgm:pt modelId="{5455BFBC-F8B7-4DD4-877B-B3D9591C5E31}" type="parTrans" cxnId="{4D42165A-290E-4021-A33C-FB111F426118}">
      <dgm:prSet/>
      <dgm:spPr/>
      <dgm:t>
        <a:bodyPr/>
        <a:lstStyle/>
        <a:p>
          <a:endParaRPr lang="en-GB"/>
        </a:p>
      </dgm:t>
    </dgm:pt>
    <dgm:pt modelId="{A42BE616-14F1-4C69-B919-95ADCD4DE0DF}" type="sibTrans" cxnId="{4D42165A-290E-4021-A33C-FB111F426118}">
      <dgm:prSet/>
      <dgm:spPr/>
      <dgm:t>
        <a:bodyPr/>
        <a:lstStyle/>
        <a:p>
          <a:endParaRPr lang="en-GB"/>
        </a:p>
      </dgm:t>
    </dgm:pt>
    <dgm:pt modelId="{3AE76AEE-5192-4B5E-878C-E1B2CFD46766}" type="pres">
      <dgm:prSet presAssocID="{C81768C6-F556-4533-9841-483CC63E6143}" presName="mainComposite" presStyleCnt="0">
        <dgm:presLayoutVars>
          <dgm:chPref val="1"/>
          <dgm:dir/>
          <dgm:animOne val="branch"/>
          <dgm:animLvl val="lvl"/>
          <dgm:resizeHandles val="exact"/>
        </dgm:presLayoutVars>
      </dgm:prSet>
      <dgm:spPr/>
    </dgm:pt>
    <dgm:pt modelId="{57492C40-CDFD-4E9B-A4CC-41A061CE36A6}" type="pres">
      <dgm:prSet presAssocID="{C81768C6-F556-4533-9841-483CC63E6143}" presName="hierFlow" presStyleCnt="0"/>
      <dgm:spPr/>
    </dgm:pt>
    <dgm:pt modelId="{55B3687B-69D9-4667-B9D6-0574F6E3BA5A}" type="pres">
      <dgm:prSet presAssocID="{C81768C6-F556-4533-9841-483CC63E6143}" presName="firstBuf" presStyleCnt="0"/>
      <dgm:spPr/>
    </dgm:pt>
    <dgm:pt modelId="{19C834AB-774A-47C9-A013-AE73CF3B5B31}" type="pres">
      <dgm:prSet presAssocID="{C81768C6-F556-4533-9841-483CC63E6143}" presName="hierChild1" presStyleCnt="0">
        <dgm:presLayoutVars>
          <dgm:chPref val="1"/>
          <dgm:animOne val="branch"/>
          <dgm:animLvl val="lvl"/>
        </dgm:presLayoutVars>
      </dgm:prSet>
      <dgm:spPr/>
    </dgm:pt>
    <dgm:pt modelId="{DA1A4FAB-0F11-47B5-8173-8DC1BD467A8C}" type="pres">
      <dgm:prSet presAssocID="{C19C39B9-49AC-4F8D-990E-4BC573199542}" presName="Name14" presStyleCnt="0"/>
      <dgm:spPr/>
    </dgm:pt>
    <dgm:pt modelId="{23FC753A-4FF5-4148-B52A-2062F35E52E7}" type="pres">
      <dgm:prSet presAssocID="{C19C39B9-49AC-4F8D-990E-4BC573199542}" presName="level1Shape" presStyleLbl="node0" presStyleIdx="0" presStyleCnt="1">
        <dgm:presLayoutVars>
          <dgm:chPref val="3"/>
        </dgm:presLayoutVars>
      </dgm:prSet>
      <dgm:spPr/>
    </dgm:pt>
    <dgm:pt modelId="{71986B12-C2E8-4F87-B560-500A1EAF2F84}" type="pres">
      <dgm:prSet presAssocID="{C19C39B9-49AC-4F8D-990E-4BC573199542}" presName="hierChild2" presStyleCnt="0"/>
      <dgm:spPr/>
    </dgm:pt>
    <dgm:pt modelId="{B2EB2910-FA82-4DCF-ABE7-10907670D94E}" type="pres">
      <dgm:prSet presAssocID="{6E0826CA-413F-4692-8CD7-58A99A6D74E3}" presName="Name19" presStyleLbl="parChTrans1D2" presStyleIdx="0" presStyleCnt="2"/>
      <dgm:spPr/>
    </dgm:pt>
    <dgm:pt modelId="{23659A72-5C15-401C-8F10-AB0BF7FB2234}" type="pres">
      <dgm:prSet presAssocID="{D7AF4A5A-1A11-4C7D-99E4-DDD50962A085}" presName="Name21" presStyleCnt="0"/>
      <dgm:spPr/>
    </dgm:pt>
    <dgm:pt modelId="{7C92BB86-8F2D-4FE8-92E5-14474D63BC11}" type="pres">
      <dgm:prSet presAssocID="{D7AF4A5A-1A11-4C7D-99E4-DDD50962A085}" presName="level2Shape" presStyleLbl="node2" presStyleIdx="0" presStyleCnt="2"/>
      <dgm:spPr/>
    </dgm:pt>
    <dgm:pt modelId="{C3EB28D8-E484-4990-A856-C1A14FCBA229}" type="pres">
      <dgm:prSet presAssocID="{D7AF4A5A-1A11-4C7D-99E4-DDD50962A085}" presName="hierChild3" presStyleCnt="0"/>
      <dgm:spPr/>
    </dgm:pt>
    <dgm:pt modelId="{44CF81AD-4158-41B8-8339-F859BC7925E5}" type="pres">
      <dgm:prSet presAssocID="{EFB01180-FD6A-40C8-898A-A6E2E54DAA67}" presName="Name19" presStyleLbl="parChTrans1D3" presStyleIdx="0" presStyleCnt="2"/>
      <dgm:spPr/>
    </dgm:pt>
    <dgm:pt modelId="{77AEAF5A-3058-40DF-A242-9A804961F3D5}" type="pres">
      <dgm:prSet presAssocID="{B084F786-A004-45A2-A76F-2E9B8BAD8034}" presName="Name21" presStyleCnt="0"/>
      <dgm:spPr/>
    </dgm:pt>
    <dgm:pt modelId="{B04DD918-C3C9-4201-9199-E7A36FAEA46F}" type="pres">
      <dgm:prSet presAssocID="{B084F786-A004-45A2-A76F-2E9B8BAD8034}" presName="level2Shape" presStyleLbl="node3" presStyleIdx="0" presStyleCnt="2"/>
      <dgm:spPr/>
    </dgm:pt>
    <dgm:pt modelId="{2F4A6699-3DD1-45C8-916C-9607B700225D}" type="pres">
      <dgm:prSet presAssocID="{B084F786-A004-45A2-A76F-2E9B8BAD8034}" presName="hierChild3" presStyleCnt="0"/>
      <dgm:spPr/>
    </dgm:pt>
    <dgm:pt modelId="{B888AF72-FC7B-48AD-8B6E-8CA10842DB83}" type="pres">
      <dgm:prSet presAssocID="{195EA700-8DA7-4552-ADD0-EAF52DD08B5A}" presName="Name19" presStyleLbl="parChTrans1D4" presStyleIdx="0" presStyleCnt="6"/>
      <dgm:spPr/>
    </dgm:pt>
    <dgm:pt modelId="{04338326-22D7-4C28-8592-16E874BE93E9}" type="pres">
      <dgm:prSet presAssocID="{6F69DE8E-3DDD-4BCF-9DBF-D23DB865DF53}" presName="Name21" presStyleCnt="0"/>
      <dgm:spPr/>
    </dgm:pt>
    <dgm:pt modelId="{1157215C-7FA6-40EF-9F58-0174F6F460DA}" type="pres">
      <dgm:prSet presAssocID="{6F69DE8E-3DDD-4BCF-9DBF-D23DB865DF53}" presName="level2Shape" presStyleLbl="node4" presStyleIdx="0" presStyleCnt="6"/>
      <dgm:spPr/>
    </dgm:pt>
    <dgm:pt modelId="{4163EAC8-89E1-4FC3-BA72-1742E16DB1AF}" type="pres">
      <dgm:prSet presAssocID="{6F69DE8E-3DDD-4BCF-9DBF-D23DB865DF53}" presName="hierChild3" presStyleCnt="0"/>
      <dgm:spPr/>
    </dgm:pt>
    <dgm:pt modelId="{B5A33C28-F949-4373-AE25-D98652683389}" type="pres">
      <dgm:prSet presAssocID="{3F56773A-C537-49F9-8F04-67C789570062}" presName="Name19" presStyleLbl="parChTrans1D4" presStyleIdx="1" presStyleCnt="6"/>
      <dgm:spPr/>
    </dgm:pt>
    <dgm:pt modelId="{C9876EFD-52E7-4EB7-8A07-BAD3755365E6}" type="pres">
      <dgm:prSet presAssocID="{16A85F80-262A-4FA5-9C6F-8A85E0FFD1C2}" presName="Name21" presStyleCnt="0"/>
      <dgm:spPr/>
    </dgm:pt>
    <dgm:pt modelId="{8172160A-F510-4197-89D8-3BF21D0C4722}" type="pres">
      <dgm:prSet presAssocID="{16A85F80-262A-4FA5-9C6F-8A85E0FFD1C2}" presName="level2Shape" presStyleLbl="node4" presStyleIdx="1" presStyleCnt="6"/>
      <dgm:spPr/>
    </dgm:pt>
    <dgm:pt modelId="{69E9509A-CFCF-4FA4-94A4-5BEC56C5B2CE}" type="pres">
      <dgm:prSet presAssocID="{16A85F80-262A-4FA5-9C6F-8A85E0FFD1C2}" presName="hierChild3" presStyleCnt="0"/>
      <dgm:spPr/>
    </dgm:pt>
    <dgm:pt modelId="{C91A2BD1-E386-445B-8FDE-1129C43F7F76}" type="pres">
      <dgm:prSet presAssocID="{7C2E4F2D-9432-488D-B47E-9ABE037F021A}" presName="Name19" presStyleLbl="parChTrans1D4" presStyleIdx="2" presStyleCnt="6"/>
      <dgm:spPr/>
    </dgm:pt>
    <dgm:pt modelId="{8944B167-7377-401E-BDBD-26F61240A7AB}" type="pres">
      <dgm:prSet presAssocID="{FD6E73DD-499A-4B3A-9A14-906D6184FDE8}" presName="Name21" presStyleCnt="0"/>
      <dgm:spPr/>
    </dgm:pt>
    <dgm:pt modelId="{B56DA935-852A-4AE5-96CC-CE0AC2B63A03}" type="pres">
      <dgm:prSet presAssocID="{FD6E73DD-499A-4B3A-9A14-906D6184FDE8}" presName="level2Shape" presStyleLbl="node4" presStyleIdx="2" presStyleCnt="6"/>
      <dgm:spPr/>
    </dgm:pt>
    <dgm:pt modelId="{CAD035D2-B57A-4411-856F-BAB058DE5329}" type="pres">
      <dgm:prSet presAssocID="{FD6E73DD-499A-4B3A-9A14-906D6184FDE8}" presName="hierChild3" presStyleCnt="0"/>
      <dgm:spPr/>
    </dgm:pt>
    <dgm:pt modelId="{079ED2F9-5820-47DE-8B16-C8748C8CF276}" type="pres">
      <dgm:prSet presAssocID="{3DB88694-C3D0-4AA9-B680-51874F1D6573}" presName="Name19" presStyleLbl="parChTrans1D2" presStyleIdx="1" presStyleCnt="2"/>
      <dgm:spPr/>
    </dgm:pt>
    <dgm:pt modelId="{CF67A6CB-D188-46BA-BCBF-9531DB3E6287}" type="pres">
      <dgm:prSet presAssocID="{030325D3-E189-41B3-982C-93EBA7C01644}" presName="Name21" presStyleCnt="0"/>
      <dgm:spPr/>
    </dgm:pt>
    <dgm:pt modelId="{8A4EFC84-02AE-48E4-B8B5-E7D991BDD0EC}" type="pres">
      <dgm:prSet presAssocID="{030325D3-E189-41B3-982C-93EBA7C01644}" presName="level2Shape" presStyleLbl="node2" presStyleIdx="1" presStyleCnt="2"/>
      <dgm:spPr/>
    </dgm:pt>
    <dgm:pt modelId="{D18AEFD0-3261-4081-BA50-B6E4FB3D4B4E}" type="pres">
      <dgm:prSet presAssocID="{030325D3-E189-41B3-982C-93EBA7C01644}" presName="hierChild3" presStyleCnt="0"/>
      <dgm:spPr/>
    </dgm:pt>
    <dgm:pt modelId="{F8A1EC52-46FD-4661-9C86-AE66CAFFEBD9}" type="pres">
      <dgm:prSet presAssocID="{B50C5F2F-4225-4685-B941-28CC2C072D27}" presName="Name19" presStyleLbl="parChTrans1D3" presStyleIdx="1" presStyleCnt="2"/>
      <dgm:spPr/>
    </dgm:pt>
    <dgm:pt modelId="{E3FB5BC8-2AE5-47C8-8608-A88F6B673DEB}" type="pres">
      <dgm:prSet presAssocID="{F1C4CB30-F4C7-40DE-BA3A-760219750C68}" presName="Name21" presStyleCnt="0"/>
      <dgm:spPr/>
    </dgm:pt>
    <dgm:pt modelId="{DD6F9548-0685-418B-AD3D-D78E7CD09442}" type="pres">
      <dgm:prSet presAssocID="{F1C4CB30-F4C7-40DE-BA3A-760219750C68}" presName="level2Shape" presStyleLbl="node3" presStyleIdx="1" presStyleCnt="2"/>
      <dgm:spPr/>
    </dgm:pt>
    <dgm:pt modelId="{6C195349-3D29-496B-B1A0-FAAD27809A22}" type="pres">
      <dgm:prSet presAssocID="{F1C4CB30-F4C7-40DE-BA3A-760219750C68}" presName="hierChild3" presStyleCnt="0"/>
      <dgm:spPr/>
    </dgm:pt>
    <dgm:pt modelId="{8935E054-754B-4312-8256-AE0979E276A1}" type="pres">
      <dgm:prSet presAssocID="{122CB667-8129-4E7B-B8F1-050AC0768DAF}" presName="Name19" presStyleLbl="parChTrans1D4" presStyleIdx="3" presStyleCnt="6"/>
      <dgm:spPr/>
    </dgm:pt>
    <dgm:pt modelId="{31A4124F-C077-477C-8701-5B3AF8797E47}" type="pres">
      <dgm:prSet presAssocID="{AE9743B7-8AC3-4B88-B76B-2C324C23F373}" presName="Name21" presStyleCnt="0"/>
      <dgm:spPr/>
    </dgm:pt>
    <dgm:pt modelId="{9A16C101-B0B1-4545-8518-57D315C87652}" type="pres">
      <dgm:prSet presAssocID="{AE9743B7-8AC3-4B88-B76B-2C324C23F373}" presName="level2Shape" presStyleLbl="node4" presStyleIdx="3" presStyleCnt="6"/>
      <dgm:spPr/>
    </dgm:pt>
    <dgm:pt modelId="{1CCE88D4-1776-4C51-8EEA-557299F0BE91}" type="pres">
      <dgm:prSet presAssocID="{AE9743B7-8AC3-4B88-B76B-2C324C23F373}" presName="hierChild3" presStyleCnt="0"/>
      <dgm:spPr/>
    </dgm:pt>
    <dgm:pt modelId="{97A266BF-1577-4A42-910A-3E6EB67D2059}" type="pres">
      <dgm:prSet presAssocID="{BF3560CF-EBB2-45CF-BF48-7EB93FEA90A2}" presName="Name19" presStyleLbl="parChTrans1D4" presStyleIdx="4" presStyleCnt="6"/>
      <dgm:spPr/>
    </dgm:pt>
    <dgm:pt modelId="{4690235C-DB4A-4CE4-9DEC-D106E7222BB0}" type="pres">
      <dgm:prSet presAssocID="{410757C1-0B3C-4B7F-B090-CDD4FEC22781}" presName="Name21" presStyleCnt="0"/>
      <dgm:spPr/>
    </dgm:pt>
    <dgm:pt modelId="{820031A1-AB90-4AE8-AFFA-224FF1115C60}" type="pres">
      <dgm:prSet presAssocID="{410757C1-0B3C-4B7F-B090-CDD4FEC22781}" presName="level2Shape" presStyleLbl="node4" presStyleIdx="4" presStyleCnt="6"/>
      <dgm:spPr/>
    </dgm:pt>
    <dgm:pt modelId="{A3A992CA-FD0A-4801-9686-11F533D66C8B}" type="pres">
      <dgm:prSet presAssocID="{410757C1-0B3C-4B7F-B090-CDD4FEC22781}" presName="hierChild3" presStyleCnt="0"/>
      <dgm:spPr/>
    </dgm:pt>
    <dgm:pt modelId="{578C97D0-22F1-4950-A89F-F520CFBA2549}" type="pres">
      <dgm:prSet presAssocID="{5455BFBC-F8B7-4DD4-877B-B3D9591C5E31}" presName="Name19" presStyleLbl="parChTrans1D4" presStyleIdx="5" presStyleCnt="6"/>
      <dgm:spPr/>
    </dgm:pt>
    <dgm:pt modelId="{ECBBE64B-EFE3-4556-8E1C-6B1EA80C74F9}" type="pres">
      <dgm:prSet presAssocID="{488EFB41-75E4-4808-A35E-0768FA191D8A}" presName="Name21" presStyleCnt="0"/>
      <dgm:spPr/>
    </dgm:pt>
    <dgm:pt modelId="{0094B698-EFE3-4F07-BB95-BE3F18CBB5D4}" type="pres">
      <dgm:prSet presAssocID="{488EFB41-75E4-4808-A35E-0768FA191D8A}" presName="level2Shape" presStyleLbl="node4" presStyleIdx="5" presStyleCnt="6"/>
      <dgm:spPr/>
    </dgm:pt>
    <dgm:pt modelId="{0DE273D8-BB12-4DEF-B60E-CD2221A76059}" type="pres">
      <dgm:prSet presAssocID="{488EFB41-75E4-4808-A35E-0768FA191D8A}" presName="hierChild3" presStyleCnt="0"/>
      <dgm:spPr/>
    </dgm:pt>
    <dgm:pt modelId="{05721B3F-A805-4FD5-959E-BF9BDCD17214}" type="pres">
      <dgm:prSet presAssocID="{C81768C6-F556-4533-9841-483CC63E6143}" presName="bgShapesFlow" presStyleCnt="0"/>
      <dgm:spPr/>
    </dgm:pt>
    <dgm:pt modelId="{4BCC0B0D-230C-47C7-9523-934B98676A4D}" type="pres">
      <dgm:prSet presAssocID="{C7D1E7A7-E225-4288-B801-6E71B8D21479}" presName="rectComp" presStyleCnt="0"/>
      <dgm:spPr/>
    </dgm:pt>
    <dgm:pt modelId="{2FFA3217-CA5B-4BAE-86FC-7A6AD5C4FDB5}" type="pres">
      <dgm:prSet presAssocID="{C7D1E7A7-E225-4288-B801-6E71B8D21479}" presName="bgRect" presStyleLbl="bgShp" presStyleIdx="0" presStyleCnt="6"/>
      <dgm:spPr/>
    </dgm:pt>
    <dgm:pt modelId="{E27E310E-33C2-403B-A3C3-452161699805}" type="pres">
      <dgm:prSet presAssocID="{C7D1E7A7-E225-4288-B801-6E71B8D21479}" presName="bgRectTx" presStyleLbl="bgShp" presStyleIdx="0" presStyleCnt="6">
        <dgm:presLayoutVars>
          <dgm:bulletEnabled val="1"/>
        </dgm:presLayoutVars>
      </dgm:prSet>
      <dgm:spPr/>
    </dgm:pt>
    <dgm:pt modelId="{1612F64D-F106-4190-914E-9B2A7F6D59EC}" type="pres">
      <dgm:prSet presAssocID="{C7D1E7A7-E225-4288-B801-6E71B8D21479}" presName="spComp" presStyleCnt="0"/>
      <dgm:spPr/>
    </dgm:pt>
    <dgm:pt modelId="{3686CA06-B5D3-4BFD-9B50-82A80EC466F4}" type="pres">
      <dgm:prSet presAssocID="{C7D1E7A7-E225-4288-B801-6E71B8D21479}" presName="vSp" presStyleCnt="0"/>
      <dgm:spPr/>
    </dgm:pt>
    <dgm:pt modelId="{1A6F9D59-338D-493E-A275-64F143C3F14A}" type="pres">
      <dgm:prSet presAssocID="{BAFEEA9D-67B1-4916-941F-E5BA2A7B0F77}" presName="rectComp" presStyleCnt="0"/>
      <dgm:spPr/>
    </dgm:pt>
    <dgm:pt modelId="{E13F0A8F-41E3-46F2-8200-6B26A0128CC6}" type="pres">
      <dgm:prSet presAssocID="{BAFEEA9D-67B1-4916-941F-E5BA2A7B0F77}" presName="bgRect" presStyleLbl="bgShp" presStyleIdx="1" presStyleCnt="6"/>
      <dgm:spPr/>
    </dgm:pt>
    <dgm:pt modelId="{E980E5BF-5390-4BE2-8B26-C766C6C30D86}" type="pres">
      <dgm:prSet presAssocID="{BAFEEA9D-67B1-4916-941F-E5BA2A7B0F77}" presName="bgRectTx" presStyleLbl="bgShp" presStyleIdx="1" presStyleCnt="6">
        <dgm:presLayoutVars>
          <dgm:bulletEnabled val="1"/>
        </dgm:presLayoutVars>
      </dgm:prSet>
      <dgm:spPr/>
    </dgm:pt>
    <dgm:pt modelId="{0AD3FBDF-E374-4213-B535-BAE6D79070A5}" type="pres">
      <dgm:prSet presAssocID="{BAFEEA9D-67B1-4916-941F-E5BA2A7B0F77}" presName="spComp" presStyleCnt="0"/>
      <dgm:spPr/>
    </dgm:pt>
    <dgm:pt modelId="{315F3B0B-5D7E-4690-AFA6-FB529F7455C4}" type="pres">
      <dgm:prSet presAssocID="{BAFEEA9D-67B1-4916-941F-E5BA2A7B0F77}" presName="vSp" presStyleCnt="0"/>
      <dgm:spPr/>
    </dgm:pt>
    <dgm:pt modelId="{D74DA745-03B1-4B71-9FB2-5DEDC6389BE6}" type="pres">
      <dgm:prSet presAssocID="{1B18F832-AE4E-4786-9748-26BCCAFB8B88}" presName="rectComp" presStyleCnt="0"/>
      <dgm:spPr/>
    </dgm:pt>
    <dgm:pt modelId="{69D8D031-D794-4F31-8C7B-4B54894F9E35}" type="pres">
      <dgm:prSet presAssocID="{1B18F832-AE4E-4786-9748-26BCCAFB8B88}" presName="bgRect" presStyleLbl="bgShp" presStyleIdx="2" presStyleCnt="6"/>
      <dgm:spPr/>
    </dgm:pt>
    <dgm:pt modelId="{07DA88C0-4EA2-44B3-A66A-18E06886789A}" type="pres">
      <dgm:prSet presAssocID="{1B18F832-AE4E-4786-9748-26BCCAFB8B88}" presName="bgRectTx" presStyleLbl="bgShp" presStyleIdx="2" presStyleCnt="6">
        <dgm:presLayoutVars>
          <dgm:bulletEnabled val="1"/>
        </dgm:presLayoutVars>
      </dgm:prSet>
      <dgm:spPr/>
    </dgm:pt>
    <dgm:pt modelId="{C7750D74-9F35-4C7E-9790-9A7EBB2D046B}" type="pres">
      <dgm:prSet presAssocID="{1B18F832-AE4E-4786-9748-26BCCAFB8B88}" presName="spComp" presStyleCnt="0"/>
      <dgm:spPr/>
    </dgm:pt>
    <dgm:pt modelId="{717D9154-C004-4849-A794-5A285C9AA162}" type="pres">
      <dgm:prSet presAssocID="{1B18F832-AE4E-4786-9748-26BCCAFB8B88}" presName="vSp" presStyleCnt="0"/>
      <dgm:spPr/>
    </dgm:pt>
    <dgm:pt modelId="{D56BFBF4-6914-43FB-86B4-BA827827660C}" type="pres">
      <dgm:prSet presAssocID="{20D17442-AE7E-4A4A-A3ED-BF8E70BF775E}" presName="rectComp" presStyleCnt="0"/>
      <dgm:spPr/>
    </dgm:pt>
    <dgm:pt modelId="{AD095D41-66A3-4F8F-A637-32376081C864}" type="pres">
      <dgm:prSet presAssocID="{20D17442-AE7E-4A4A-A3ED-BF8E70BF775E}" presName="bgRect" presStyleLbl="bgShp" presStyleIdx="3" presStyleCnt="6"/>
      <dgm:spPr/>
    </dgm:pt>
    <dgm:pt modelId="{97679526-5EF3-4B67-B6A3-E19C0F8A4A7D}" type="pres">
      <dgm:prSet presAssocID="{20D17442-AE7E-4A4A-A3ED-BF8E70BF775E}" presName="bgRectTx" presStyleLbl="bgShp" presStyleIdx="3" presStyleCnt="6">
        <dgm:presLayoutVars>
          <dgm:bulletEnabled val="1"/>
        </dgm:presLayoutVars>
      </dgm:prSet>
      <dgm:spPr/>
    </dgm:pt>
    <dgm:pt modelId="{9FC0CA47-E9C7-463B-AC49-17D891B66A77}" type="pres">
      <dgm:prSet presAssocID="{20D17442-AE7E-4A4A-A3ED-BF8E70BF775E}" presName="spComp" presStyleCnt="0"/>
      <dgm:spPr/>
    </dgm:pt>
    <dgm:pt modelId="{D6138752-4AD3-4D85-8569-467E7D9F34D3}" type="pres">
      <dgm:prSet presAssocID="{20D17442-AE7E-4A4A-A3ED-BF8E70BF775E}" presName="vSp" presStyleCnt="0"/>
      <dgm:spPr/>
    </dgm:pt>
    <dgm:pt modelId="{660A3CE5-A541-4B1C-83C8-2EE9F3E1208D}" type="pres">
      <dgm:prSet presAssocID="{18894550-B6FC-4136-88D7-13EFF389CD3D}" presName="rectComp" presStyleCnt="0"/>
      <dgm:spPr/>
    </dgm:pt>
    <dgm:pt modelId="{EBE85808-86BD-49A6-99E6-DBBFD886CF88}" type="pres">
      <dgm:prSet presAssocID="{18894550-B6FC-4136-88D7-13EFF389CD3D}" presName="bgRect" presStyleLbl="bgShp" presStyleIdx="4" presStyleCnt="6"/>
      <dgm:spPr/>
    </dgm:pt>
    <dgm:pt modelId="{EC686E95-79ED-4978-9D42-576177BE4E0E}" type="pres">
      <dgm:prSet presAssocID="{18894550-B6FC-4136-88D7-13EFF389CD3D}" presName="bgRectTx" presStyleLbl="bgShp" presStyleIdx="4" presStyleCnt="6">
        <dgm:presLayoutVars>
          <dgm:bulletEnabled val="1"/>
        </dgm:presLayoutVars>
      </dgm:prSet>
      <dgm:spPr/>
    </dgm:pt>
    <dgm:pt modelId="{B6416758-3D82-4F5B-B221-0A05A5EACE4A}" type="pres">
      <dgm:prSet presAssocID="{18894550-B6FC-4136-88D7-13EFF389CD3D}" presName="spComp" presStyleCnt="0"/>
      <dgm:spPr/>
    </dgm:pt>
    <dgm:pt modelId="{051B0522-4DCB-4DE0-89AC-F0A01D8A2BEB}" type="pres">
      <dgm:prSet presAssocID="{18894550-B6FC-4136-88D7-13EFF389CD3D}" presName="vSp" presStyleCnt="0"/>
      <dgm:spPr/>
    </dgm:pt>
    <dgm:pt modelId="{0CF52C5E-D087-4DE3-ABAE-010D9B103828}" type="pres">
      <dgm:prSet presAssocID="{D10B6B26-E83F-46A6-859E-72B75569AD23}" presName="rectComp" presStyleCnt="0"/>
      <dgm:spPr/>
    </dgm:pt>
    <dgm:pt modelId="{EBA49F09-66D5-40C8-9890-21969EB577D0}" type="pres">
      <dgm:prSet presAssocID="{D10B6B26-E83F-46A6-859E-72B75569AD23}" presName="bgRect" presStyleLbl="bgShp" presStyleIdx="5" presStyleCnt="6"/>
      <dgm:spPr/>
    </dgm:pt>
    <dgm:pt modelId="{F020C88A-8D02-4E2A-815B-2FF0144F52F7}" type="pres">
      <dgm:prSet presAssocID="{D10B6B26-E83F-46A6-859E-72B75569AD23}" presName="bgRectTx" presStyleLbl="bgShp" presStyleIdx="5" presStyleCnt="6">
        <dgm:presLayoutVars>
          <dgm:bulletEnabled val="1"/>
        </dgm:presLayoutVars>
      </dgm:prSet>
      <dgm:spPr/>
    </dgm:pt>
  </dgm:ptLst>
  <dgm:cxnLst>
    <dgm:cxn modelId="{45EAC202-3D2E-4C93-828A-44E0F515005B}" type="presOf" srcId="{C19C39B9-49AC-4F8D-990E-4BC573199542}" destId="{23FC753A-4FF5-4148-B52A-2062F35E52E7}" srcOrd="0" destOrd="0" presId="urn:microsoft.com/office/officeart/2005/8/layout/hierarchy6"/>
    <dgm:cxn modelId="{75E8D707-3A99-45E1-B166-3C457EDEB7F2}" type="presOf" srcId="{EFB01180-FD6A-40C8-898A-A6E2E54DAA67}" destId="{44CF81AD-4158-41B8-8339-F859BC7925E5}" srcOrd="0" destOrd="0" presId="urn:microsoft.com/office/officeart/2005/8/layout/hierarchy6"/>
    <dgm:cxn modelId="{E652B408-2557-4AEB-A0AE-C50E5A76D815}" type="presOf" srcId="{C7D1E7A7-E225-4288-B801-6E71B8D21479}" destId="{E27E310E-33C2-403B-A3C3-452161699805}" srcOrd="1" destOrd="0" presId="urn:microsoft.com/office/officeart/2005/8/layout/hierarchy6"/>
    <dgm:cxn modelId="{1A4FF417-2C6D-40B7-ADBD-E118818D22C0}" type="presOf" srcId="{488EFB41-75E4-4808-A35E-0768FA191D8A}" destId="{0094B698-EFE3-4F07-BB95-BE3F18CBB5D4}" srcOrd="0" destOrd="0" presId="urn:microsoft.com/office/officeart/2005/8/layout/hierarchy6"/>
    <dgm:cxn modelId="{6B07AA18-52A3-4730-9B82-E104F21AA72B}" srcId="{030325D3-E189-41B3-982C-93EBA7C01644}" destId="{F1C4CB30-F4C7-40DE-BA3A-760219750C68}" srcOrd="0" destOrd="0" parTransId="{B50C5F2F-4225-4685-B941-28CC2C072D27}" sibTransId="{9FCDB8A4-A758-44F5-B7F0-286BA63B749A}"/>
    <dgm:cxn modelId="{A52AEB1A-5DFC-43AD-987C-F8298F25A0BF}" srcId="{C81768C6-F556-4533-9841-483CC63E6143}" destId="{1B18F832-AE4E-4786-9748-26BCCAFB8B88}" srcOrd="3" destOrd="0" parTransId="{28AA005F-1006-4C8F-B40C-AA34AA2EFC3B}" sibTransId="{C03CAB38-55DB-4747-ACCD-18A80830648F}"/>
    <dgm:cxn modelId="{56EFD921-9E0E-416A-B2F8-01217D734554}" srcId="{C81768C6-F556-4533-9841-483CC63E6143}" destId="{C19C39B9-49AC-4F8D-990E-4BC573199542}" srcOrd="0" destOrd="0" parTransId="{5B84ED73-E907-4E1B-BB76-3A8A48569BC2}" sibTransId="{A3C65410-C0AE-4241-A8AE-28433FAF77AB}"/>
    <dgm:cxn modelId="{363C6E22-C2C9-4565-A319-3A600F864BF2}" type="presOf" srcId="{1B18F832-AE4E-4786-9748-26BCCAFB8B88}" destId="{07DA88C0-4EA2-44B3-A66A-18E06886789A}" srcOrd="1" destOrd="0" presId="urn:microsoft.com/office/officeart/2005/8/layout/hierarchy6"/>
    <dgm:cxn modelId="{813CC723-F709-419A-B38B-99B9F4B6E783}" type="presOf" srcId="{1B18F832-AE4E-4786-9748-26BCCAFB8B88}" destId="{69D8D031-D794-4F31-8C7B-4B54894F9E35}" srcOrd="0" destOrd="0" presId="urn:microsoft.com/office/officeart/2005/8/layout/hierarchy6"/>
    <dgm:cxn modelId="{5810D825-DAFD-43DB-9369-B5625BA3DEBF}" type="presOf" srcId="{18894550-B6FC-4136-88D7-13EFF389CD3D}" destId="{EBE85808-86BD-49A6-99E6-DBBFD886CF88}" srcOrd="0" destOrd="0" presId="urn:microsoft.com/office/officeart/2005/8/layout/hierarchy6"/>
    <dgm:cxn modelId="{E408522A-A3EA-4BCA-BCCF-FD64B48ADD40}" srcId="{C19C39B9-49AC-4F8D-990E-4BC573199542}" destId="{030325D3-E189-41B3-982C-93EBA7C01644}" srcOrd="1" destOrd="0" parTransId="{3DB88694-C3D0-4AA9-B680-51874F1D6573}" sibTransId="{DDDDC33B-BE41-497D-915D-7ED1E0E80248}"/>
    <dgm:cxn modelId="{8CC32B32-472C-4C0D-BCAD-6390C296BA10}" srcId="{F1C4CB30-F4C7-40DE-BA3A-760219750C68}" destId="{AE9743B7-8AC3-4B88-B76B-2C324C23F373}" srcOrd="0" destOrd="0" parTransId="{122CB667-8129-4E7B-B8F1-050AC0768DAF}" sibTransId="{4301E691-C4ED-4E8F-84B6-0AF1DD4AA1E1}"/>
    <dgm:cxn modelId="{22BD6032-6467-4A12-A9CE-F1522379C6CF}" type="presOf" srcId="{BF3560CF-EBB2-45CF-BF48-7EB93FEA90A2}" destId="{97A266BF-1577-4A42-910A-3E6EB67D2059}" srcOrd="0" destOrd="0" presId="urn:microsoft.com/office/officeart/2005/8/layout/hierarchy6"/>
    <dgm:cxn modelId="{EEC26136-8C31-4FD0-A76C-1F84070CA24E}" type="presOf" srcId="{AE9743B7-8AC3-4B88-B76B-2C324C23F373}" destId="{9A16C101-B0B1-4545-8518-57D315C87652}" srcOrd="0" destOrd="0" presId="urn:microsoft.com/office/officeart/2005/8/layout/hierarchy6"/>
    <dgm:cxn modelId="{8FA1573A-81A8-4852-B461-B30D827AEB4E}" type="presOf" srcId="{195EA700-8DA7-4552-ADD0-EAF52DD08B5A}" destId="{B888AF72-FC7B-48AD-8B6E-8CA10842DB83}" srcOrd="0" destOrd="0" presId="urn:microsoft.com/office/officeart/2005/8/layout/hierarchy6"/>
    <dgm:cxn modelId="{F6CE2A3F-8397-4694-8145-67D474ABE3E2}" type="presOf" srcId="{410757C1-0B3C-4B7F-B090-CDD4FEC22781}" destId="{820031A1-AB90-4AE8-AFFA-224FF1115C60}" srcOrd="0" destOrd="0" presId="urn:microsoft.com/office/officeart/2005/8/layout/hierarchy6"/>
    <dgm:cxn modelId="{95545864-5890-4568-90A3-A416B38274D8}" type="presOf" srcId="{B50C5F2F-4225-4685-B941-28CC2C072D27}" destId="{F8A1EC52-46FD-4661-9C86-AE66CAFFEBD9}" srcOrd="0" destOrd="0" presId="urn:microsoft.com/office/officeart/2005/8/layout/hierarchy6"/>
    <dgm:cxn modelId="{9EAB4366-A6A9-48DA-B864-B3502D0730D5}" type="presOf" srcId="{16A85F80-262A-4FA5-9C6F-8A85E0FFD1C2}" destId="{8172160A-F510-4197-89D8-3BF21D0C4722}" srcOrd="0" destOrd="0" presId="urn:microsoft.com/office/officeart/2005/8/layout/hierarchy6"/>
    <dgm:cxn modelId="{9D387966-E658-4D18-A7AC-0959028955C8}" type="presOf" srcId="{BAFEEA9D-67B1-4916-941F-E5BA2A7B0F77}" destId="{E980E5BF-5390-4BE2-8B26-C766C6C30D86}" srcOrd="1" destOrd="0" presId="urn:microsoft.com/office/officeart/2005/8/layout/hierarchy6"/>
    <dgm:cxn modelId="{835F8666-CD1F-4F88-9BDB-02DE36AFDF93}" type="presOf" srcId="{B084F786-A004-45A2-A76F-2E9B8BAD8034}" destId="{B04DD918-C3C9-4201-9199-E7A36FAEA46F}" srcOrd="0" destOrd="0" presId="urn:microsoft.com/office/officeart/2005/8/layout/hierarchy6"/>
    <dgm:cxn modelId="{17937C6A-E3CC-4962-BB88-12FC539876BD}" type="presOf" srcId="{C81768C6-F556-4533-9841-483CC63E6143}" destId="{3AE76AEE-5192-4B5E-878C-E1B2CFD46766}" srcOrd="0" destOrd="0" presId="urn:microsoft.com/office/officeart/2005/8/layout/hierarchy6"/>
    <dgm:cxn modelId="{8EF49C4D-1BE3-4011-877F-4C6B30CA070B}" type="presOf" srcId="{18894550-B6FC-4136-88D7-13EFF389CD3D}" destId="{EC686E95-79ED-4978-9D42-576177BE4E0E}" srcOrd="1" destOrd="0" presId="urn:microsoft.com/office/officeart/2005/8/layout/hierarchy6"/>
    <dgm:cxn modelId="{F8B7D652-90AA-42CE-82A9-92CB8D5181B0}" type="presOf" srcId="{6F69DE8E-3DDD-4BCF-9DBF-D23DB865DF53}" destId="{1157215C-7FA6-40EF-9F58-0174F6F460DA}" srcOrd="0" destOrd="0" presId="urn:microsoft.com/office/officeart/2005/8/layout/hierarchy6"/>
    <dgm:cxn modelId="{30C47C73-06E9-41C8-8102-1A4264B6E9BE}" srcId="{6F69DE8E-3DDD-4BCF-9DBF-D23DB865DF53}" destId="{16A85F80-262A-4FA5-9C6F-8A85E0FFD1C2}" srcOrd="0" destOrd="0" parTransId="{3F56773A-C537-49F9-8F04-67C789570062}" sibTransId="{ECEE9191-21EB-42AA-B76C-E1D8D5CBE400}"/>
    <dgm:cxn modelId="{229B8B74-1D90-4135-A9F3-BDCA0003C65F}" type="presOf" srcId="{F1C4CB30-F4C7-40DE-BA3A-760219750C68}" destId="{DD6F9548-0685-418B-AD3D-D78E7CD09442}" srcOrd="0" destOrd="0" presId="urn:microsoft.com/office/officeart/2005/8/layout/hierarchy6"/>
    <dgm:cxn modelId="{1B160975-5A9A-47A4-A7C8-0EF3375BC629}" type="presOf" srcId="{D10B6B26-E83F-46A6-859E-72B75569AD23}" destId="{F020C88A-8D02-4E2A-815B-2FF0144F52F7}" srcOrd="1" destOrd="0" presId="urn:microsoft.com/office/officeart/2005/8/layout/hierarchy6"/>
    <dgm:cxn modelId="{00E66658-ECD2-46BE-9D1F-FC6FA8DD6E8C}" srcId="{C81768C6-F556-4533-9841-483CC63E6143}" destId="{D10B6B26-E83F-46A6-859E-72B75569AD23}" srcOrd="6" destOrd="0" parTransId="{F8908041-553C-47DF-8CBE-D221F55277CA}" sibTransId="{F2B42B76-53F8-441F-AFD1-D2F8409F6492}"/>
    <dgm:cxn modelId="{7F4B5358-1EFD-4272-9D92-D778AB240A51}" srcId="{B084F786-A004-45A2-A76F-2E9B8BAD8034}" destId="{6F69DE8E-3DDD-4BCF-9DBF-D23DB865DF53}" srcOrd="0" destOrd="0" parTransId="{195EA700-8DA7-4552-ADD0-EAF52DD08B5A}" sibTransId="{A8F75C8E-3B23-4A14-B842-6C9357380260}"/>
    <dgm:cxn modelId="{4D42165A-290E-4021-A33C-FB111F426118}" srcId="{410757C1-0B3C-4B7F-B090-CDD4FEC22781}" destId="{488EFB41-75E4-4808-A35E-0768FA191D8A}" srcOrd="0" destOrd="0" parTransId="{5455BFBC-F8B7-4DD4-877B-B3D9591C5E31}" sibTransId="{A42BE616-14F1-4C69-B919-95ADCD4DE0DF}"/>
    <dgm:cxn modelId="{19C9F582-029B-4180-8F12-A67B07953B45}" type="presOf" srcId="{C7D1E7A7-E225-4288-B801-6E71B8D21479}" destId="{2FFA3217-CA5B-4BAE-86FC-7A6AD5C4FDB5}" srcOrd="0" destOrd="0" presId="urn:microsoft.com/office/officeart/2005/8/layout/hierarchy6"/>
    <dgm:cxn modelId="{9E78A985-4E2D-4F78-8AB8-7E66C0FD8FAD}" type="presOf" srcId="{122CB667-8129-4E7B-B8F1-050AC0768DAF}" destId="{8935E054-754B-4312-8256-AE0979E276A1}" srcOrd="0" destOrd="0" presId="urn:microsoft.com/office/officeart/2005/8/layout/hierarchy6"/>
    <dgm:cxn modelId="{2936038A-4D50-4025-994B-9E2C09596683}" srcId="{C81768C6-F556-4533-9841-483CC63E6143}" destId="{18894550-B6FC-4136-88D7-13EFF389CD3D}" srcOrd="5" destOrd="0" parTransId="{B968B1D1-08C9-4443-BCDD-2E59E397DD2C}" sibTransId="{DC900C38-D36F-469E-948D-3650646F3469}"/>
    <dgm:cxn modelId="{D626B98A-F749-492E-9B05-064C7036E75E}" type="presOf" srcId="{FD6E73DD-499A-4B3A-9A14-906D6184FDE8}" destId="{B56DA935-852A-4AE5-96CC-CE0AC2B63A03}" srcOrd="0" destOrd="0" presId="urn:microsoft.com/office/officeart/2005/8/layout/hierarchy6"/>
    <dgm:cxn modelId="{166B648F-60E1-40F7-AEC7-4E1FC8736D82}" type="presOf" srcId="{D7AF4A5A-1A11-4C7D-99E4-DDD50962A085}" destId="{7C92BB86-8F2D-4FE8-92E5-14474D63BC11}" srcOrd="0" destOrd="0" presId="urn:microsoft.com/office/officeart/2005/8/layout/hierarchy6"/>
    <dgm:cxn modelId="{C579E790-C1FE-4EC6-B0CF-287C3B5BF35F}" type="presOf" srcId="{030325D3-E189-41B3-982C-93EBA7C01644}" destId="{8A4EFC84-02AE-48E4-B8B5-E7D991BDD0EC}" srcOrd="0" destOrd="0" presId="urn:microsoft.com/office/officeart/2005/8/layout/hierarchy6"/>
    <dgm:cxn modelId="{0285D692-289F-4F16-A891-D36F86DE623B}" type="presOf" srcId="{5455BFBC-F8B7-4DD4-877B-B3D9591C5E31}" destId="{578C97D0-22F1-4950-A89F-F520CFBA2549}" srcOrd="0" destOrd="0" presId="urn:microsoft.com/office/officeart/2005/8/layout/hierarchy6"/>
    <dgm:cxn modelId="{97B42B98-3FD9-411E-B7A8-72A84771A2B6}" type="presOf" srcId="{D10B6B26-E83F-46A6-859E-72B75569AD23}" destId="{EBA49F09-66D5-40C8-9890-21969EB577D0}" srcOrd="0" destOrd="0" presId="urn:microsoft.com/office/officeart/2005/8/layout/hierarchy6"/>
    <dgm:cxn modelId="{F8F55E9B-5C0E-4C95-969E-5EC11C68C14D}" srcId="{C81768C6-F556-4533-9841-483CC63E6143}" destId="{BAFEEA9D-67B1-4916-941F-E5BA2A7B0F77}" srcOrd="2" destOrd="0" parTransId="{EE7DCFE5-EF78-41E9-9206-37481533167C}" sibTransId="{7F877B57-1414-457A-9F15-33E9CA5DFDB0}"/>
    <dgm:cxn modelId="{5BBDDB9E-BFD9-4621-98DE-114D9EFC3E26}" srcId="{16A85F80-262A-4FA5-9C6F-8A85E0FFD1C2}" destId="{FD6E73DD-499A-4B3A-9A14-906D6184FDE8}" srcOrd="0" destOrd="0" parTransId="{7C2E4F2D-9432-488D-B47E-9ABE037F021A}" sibTransId="{4F141984-BDEB-43CA-AF81-7435F1696B49}"/>
    <dgm:cxn modelId="{765933A5-FD6D-47E1-A026-50DC76411CBD}" srcId="{C81768C6-F556-4533-9841-483CC63E6143}" destId="{C7D1E7A7-E225-4288-B801-6E71B8D21479}" srcOrd="1" destOrd="0" parTransId="{B36944C4-57CD-4301-A47A-3A292C24719F}" sibTransId="{CB5808EC-335E-4087-BDCE-9115778D064C}"/>
    <dgm:cxn modelId="{C9DAFEAA-666B-48DF-8FBE-BA7AF20DB20E}" type="presOf" srcId="{6E0826CA-413F-4692-8CD7-58A99A6D74E3}" destId="{B2EB2910-FA82-4DCF-ABE7-10907670D94E}" srcOrd="0" destOrd="0" presId="urn:microsoft.com/office/officeart/2005/8/layout/hierarchy6"/>
    <dgm:cxn modelId="{A0FE99B7-9E5E-433D-9927-07C4F92621B3}" type="presOf" srcId="{7C2E4F2D-9432-488D-B47E-9ABE037F021A}" destId="{C91A2BD1-E386-445B-8FDE-1129C43F7F76}" srcOrd="0" destOrd="0" presId="urn:microsoft.com/office/officeart/2005/8/layout/hierarchy6"/>
    <dgm:cxn modelId="{854F72BF-2053-4BDF-98C5-BA583E0074A5}" srcId="{C19C39B9-49AC-4F8D-990E-4BC573199542}" destId="{D7AF4A5A-1A11-4C7D-99E4-DDD50962A085}" srcOrd="0" destOrd="0" parTransId="{6E0826CA-413F-4692-8CD7-58A99A6D74E3}" sibTransId="{DE4CB8C6-DED5-464F-BEC9-98877C917CC1}"/>
    <dgm:cxn modelId="{92F648CC-30E2-4025-93E1-56742C3B5403}" srcId="{C81768C6-F556-4533-9841-483CC63E6143}" destId="{20D17442-AE7E-4A4A-A3ED-BF8E70BF775E}" srcOrd="4" destOrd="0" parTransId="{18F47C04-0AB6-4128-9BBC-F3579C61D694}" sibTransId="{32833907-F833-4A31-9C4D-200362F07FCE}"/>
    <dgm:cxn modelId="{D90A94D7-2807-46CE-AD73-1E5B7AA28A14}" type="presOf" srcId="{20D17442-AE7E-4A4A-A3ED-BF8E70BF775E}" destId="{97679526-5EF3-4B67-B6A3-E19C0F8A4A7D}" srcOrd="1" destOrd="0" presId="urn:microsoft.com/office/officeart/2005/8/layout/hierarchy6"/>
    <dgm:cxn modelId="{FB966EDA-5EF4-4762-B869-D146B709BDD5}" type="presOf" srcId="{3F56773A-C537-49F9-8F04-67C789570062}" destId="{B5A33C28-F949-4373-AE25-D98652683389}" srcOrd="0" destOrd="0" presId="urn:microsoft.com/office/officeart/2005/8/layout/hierarchy6"/>
    <dgm:cxn modelId="{974E69DC-8EFC-4FF7-A6AE-12603B86CB32}" srcId="{AE9743B7-8AC3-4B88-B76B-2C324C23F373}" destId="{410757C1-0B3C-4B7F-B090-CDD4FEC22781}" srcOrd="0" destOrd="0" parTransId="{BF3560CF-EBB2-45CF-BF48-7EB93FEA90A2}" sibTransId="{A809AE55-D217-4CE4-B787-848183C82A74}"/>
    <dgm:cxn modelId="{F104D4DE-8DBF-4F60-BCA5-1C768DBCC8B4}" type="presOf" srcId="{BAFEEA9D-67B1-4916-941F-E5BA2A7B0F77}" destId="{E13F0A8F-41E3-46F2-8200-6B26A0128CC6}" srcOrd="0" destOrd="0" presId="urn:microsoft.com/office/officeart/2005/8/layout/hierarchy6"/>
    <dgm:cxn modelId="{6CB60AE0-8796-4BFE-BE71-4C3D8DEADCB7}" srcId="{D7AF4A5A-1A11-4C7D-99E4-DDD50962A085}" destId="{B084F786-A004-45A2-A76F-2E9B8BAD8034}" srcOrd="0" destOrd="0" parTransId="{EFB01180-FD6A-40C8-898A-A6E2E54DAA67}" sibTransId="{D9CB2D5C-1D28-4A19-8880-A8E1FC2B29BF}"/>
    <dgm:cxn modelId="{68DF11E8-53DE-4776-ADA1-7CC80A756227}" type="presOf" srcId="{20D17442-AE7E-4A4A-A3ED-BF8E70BF775E}" destId="{AD095D41-66A3-4F8F-A637-32376081C864}" srcOrd="0" destOrd="0" presId="urn:microsoft.com/office/officeart/2005/8/layout/hierarchy6"/>
    <dgm:cxn modelId="{E664CEEF-5922-44DE-9ECF-EA9D24141A82}" type="presOf" srcId="{3DB88694-C3D0-4AA9-B680-51874F1D6573}" destId="{079ED2F9-5820-47DE-8B16-C8748C8CF276}" srcOrd="0" destOrd="0" presId="urn:microsoft.com/office/officeart/2005/8/layout/hierarchy6"/>
    <dgm:cxn modelId="{77298DB8-4935-42B9-BCDF-9BC487AF7A9A}" type="presParOf" srcId="{3AE76AEE-5192-4B5E-878C-E1B2CFD46766}" destId="{57492C40-CDFD-4E9B-A4CC-41A061CE36A6}" srcOrd="0" destOrd="0" presId="urn:microsoft.com/office/officeart/2005/8/layout/hierarchy6"/>
    <dgm:cxn modelId="{077E1D1B-9E96-4073-B13B-E790303B109C}" type="presParOf" srcId="{57492C40-CDFD-4E9B-A4CC-41A061CE36A6}" destId="{55B3687B-69D9-4667-B9D6-0574F6E3BA5A}" srcOrd="0" destOrd="0" presId="urn:microsoft.com/office/officeart/2005/8/layout/hierarchy6"/>
    <dgm:cxn modelId="{91991210-6952-4FE4-B1B9-16F56D707E61}" type="presParOf" srcId="{57492C40-CDFD-4E9B-A4CC-41A061CE36A6}" destId="{19C834AB-774A-47C9-A013-AE73CF3B5B31}" srcOrd="1" destOrd="0" presId="urn:microsoft.com/office/officeart/2005/8/layout/hierarchy6"/>
    <dgm:cxn modelId="{18C1B7D7-FE4E-49BE-94C0-D312D05CF3D3}" type="presParOf" srcId="{19C834AB-774A-47C9-A013-AE73CF3B5B31}" destId="{DA1A4FAB-0F11-47B5-8173-8DC1BD467A8C}" srcOrd="0" destOrd="0" presId="urn:microsoft.com/office/officeart/2005/8/layout/hierarchy6"/>
    <dgm:cxn modelId="{AC69F8E6-8B1F-4A6B-9CCB-B74A51C6026D}" type="presParOf" srcId="{DA1A4FAB-0F11-47B5-8173-8DC1BD467A8C}" destId="{23FC753A-4FF5-4148-B52A-2062F35E52E7}" srcOrd="0" destOrd="0" presId="urn:microsoft.com/office/officeart/2005/8/layout/hierarchy6"/>
    <dgm:cxn modelId="{AA139608-C894-40CB-844C-7D1E83A4EAFC}" type="presParOf" srcId="{DA1A4FAB-0F11-47B5-8173-8DC1BD467A8C}" destId="{71986B12-C2E8-4F87-B560-500A1EAF2F84}" srcOrd="1" destOrd="0" presId="urn:microsoft.com/office/officeart/2005/8/layout/hierarchy6"/>
    <dgm:cxn modelId="{43385A36-4876-4AEF-B8B2-C0900B7741A9}" type="presParOf" srcId="{71986B12-C2E8-4F87-B560-500A1EAF2F84}" destId="{B2EB2910-FA82-4DCF-ABE7-10907670D94E}" srcOrd="0" destOrd="0" presId="urn:microsoft.com/office/officeart/2005/8/layout/hierarchy6"/>
    <dgm:cxn modelId="{1B71679F-18DF-4AE2-9D1B-A77590ABB76C}" type="presParOf" srcId="{71986B12-C2E8-4F87-B560-500A1EAF2F84}" destId="{23659A72-5C15-401C-8F10-AB0BF7FB2234}" srcOrd="1" destOrd="0" presId="urn:microsoft.com/office/officeart/2005/8/layout/hierarchy6"/>
    <dgm:cxn modelId="{89E9F5F3-5D94-4D01-9F71-5E6A00FF8C8F}" type="presParOf" srcId="{23659A72-5C15-401C-8F10-AB0BF7FB2234}" destId="{7C92BB86-8F2D-4FE8-92E5-14474D63BC11}" srcOrd="0" destOrd="0" presId="urn:microsoft.com/office/officeart/2005/8/layout/hierarchy6"/>
    <dgm:cxn modelId="{8E777E91-CBAF-411F-AB8E-FF0758A389B0}" type="presParOf" srcId="{23659A72-5C15-401C-8F10-AB0BF7FB2234}" destId="{C3EB28D8-E484-4990-A856-C1A14FCBA229}" srcOrd="1" destOrd="0" presId="urn:microsoft.com/office/officeart/2005/8/layout/hierarchy6"/>
    <dgm:cxn modelId="{AD0A68A6-6D52-4323-B4C6-84C4085E23BD}" type="presParOf" srcId="{C3EB28D8-E484-4990-A856-C1A14FCBA229}" destId="{44CF81AD-4158-41B8-8339-F859BC7925E5}" srcOrd="0" destOrd="0" presId="urn:microsoft.com/office/officeart/2005/8/layout/hierarchy6"/>
    <dgm:cxn modelId="{013605A5-A3A0-4E5C-8099-40C10B981ACF}" type="presParOf" srcId="{C3EB28D8-E484-4990-A856-C1A14FCBA229}" destId="{77AEAF5A-3058-40DF-A242-9A804961F3D5}" srcOrd="1" destOrd="0" presId="urn:microsoft.com/office/officeart/2005/8/layout/hierarchy6"/>
    <dgm:cxn modelId="{6B0781D8-3420-4D91-B43D-0EB08601E613}" type="presParOf" srcId="{77AEAF5A-3058-40DF-A242-9A804961F3D5}" destId="{B04DD918-C3C9-4201-9199-E7A36FAEA46F}" srcOrd="0" destOrd="0" presId="urn:microsoft.com/office/officeart/2005/8/layout/hierarchy6"/>
    <dgm:cxn modelId="{204699F2-E289-4CF5-AD0A-A9A620746507}" type="presParOf" srcId="{77AEAF5A-3058-40DF-A242-9A804961F3D5}" destId="{2F4A6699-3DD1-45C8-916C-9607B700225D}" srcOrd="1" destOrd="0" presId="urn:microsoft.com/office/officeart/2005/8/layout/hierarchy6"/>
    <dgm:cxn modelId="{CF28EC66-AB0B-483B-87C3-728403DB2D00}" type="presParOf" srcId="{2F4A6699-3DD1-45C8-916C-9607B700225D}" destId="{B888AF72-FC7B-48AD-8B6E-8CA10842DB83}" srcOrd="0" destOrd="0" presId="urn:microsoft.com/office/officeart/2005/8/layout/hierarchy6"/>
    <dgm:cxn modelId="{0C9CE9F0-65D6-447E-B42F-6FB992D589A1}" type="presParOf" srcId="{2F4A6699-3DD1-45C8-916C-9607B700225D}" destId="{04338326-22D7-4C28-8592-16E874BE93E9}" srcOrd="1" destOrd="0" presId="urn:microsoft.com/office/officeart/2005/8/layout/hierarchy6"/>
    <dgm:cxn modelId="{4CFBC279-B36A-4FC5-805F-91225460A8A5}" type="presParOf" srcId="{04338326-22D7-4C28-8592-16E874BE93E9}" destId="{1157215C-7FA6-40EF-9F58-0174F6F460DA}" srcOrd="0" destOrd="0" presId="urn:microsoft.com/office/officeart/2005/8/layout/hierarchy6"/>
    <dgm:cxn modelId="{0FC8716E-12F2-430E-86B2-21E3DB07C4E6}" type="presParOf" srcId="{04338326-22D7-4C28-8592-16E874BE93E9}" destId="{4163EAC8-89E1-4FC3-BA72-1742E16DB1AF}" srcOrd="1" destOrd="0" presId="urn:microsoft.com/office/officeart/2005/8/layout/hierarchy6"/>
    <dgm:cxn modelId="{748371A0-570C-4B5B-BC11-6CAC6332A7B5}" type="presParOf" srcId="{4163EAC8-89E1-4FC3-BA72-1742E16DB1AF}" destId="{B5A33C28-F949-4373-AE25-D98652683389}" srcOrd="0" destOrd="0" presId="urn:microsoft.com/office/officeart/2005/8/layout/hierarchy6"/>
    <dgm:cxn modelId="{D4437654-600F-47E8-A1F0-3A5E15B15F1D}" type="presParOf" srcId="{4163EAC8-89E1-4FC3-BA72-1742E16DB1AF}" destId="{C9876EFD-52E7-4EB7-8A07-BAD3755365E6}" srcOrd="1" destOrd="0" presId="urn:microsoft.com/office/officeart/2005/8/layout/hierarchy6"/>
    <dgm:cxn modelId="{DB0F97C5-B013-47CA-AECA-553805B228F3}" type="presParOf" srcId="{C9876EFD-52E7-4EB7-8A07-BAD3755365E6}" destId="{8172160A-F510-4197-89D8-3BF21D0C4722}" srcOrd="0" destOrd="0" presId="urn:microsoft.com/office/officeart/2005/8/layout/hierarchy6"/>
    <dgm:cxn modelId="{A957BAA3-EE77-4333-AF30-4E399FDE8EFA}" type="presParOf" srcId="{C9876EFD-52E7-4EB7-8A07-BAD3755365E6}" destId="{69E9509A-CFCF-4FA4-94A4-5BEC56C5B2CE}" srcOrd="1" destOrd="0" presId="urn:microsoft.com/office/officeart/2005/8/layout/hierarchy6"/>
    <dgm:cxn modelId="{C3E2F0FE-4CF2-456C-BC60-4BC7EBB65C49}" type="presParOf" srcId="{69E9509A-CFCF-4FA4-94A4-5BEC56C5B2CE}" destId="{C91A2BD1-E386-445B-8FDE-1129C43F7F76}" srcOrd="0" destOrd="0" presId="urn:microsoft.com/office/officeart/2005/8/layout/hierarchy6"/>
    <dgm:cxn modelId="{75237505-3460-47E1-BAC5-8C8BD1BC79AC}" type="presParOf" srcId="{69E9509A-CFCF-4FA4-94A4-5BEC56C5B2CE}" destId="{8944B167-7377-401E-BDBD-26F61240A7AB}" srcOrd="1" destOrd="0" presId="urn:microsoft.com/office/officeart/2005/8/layout/hierarchy6"/>
    <dgm:cxn modelId="{FC82301D-9E53-4B60-85E4-E8A8BAE7B6F4}" type="presParOf" srcId="{8944B167-7377-401E-BDBD-26F61240A7AB}" destId="{B56DA935-852A-4AE5-96CC-CE0AC2B63A03}" srcOrd="0" destOrd="0" presId="urn:microsoft.com/office/officeart/2005/8/layout/hierarchy6"/>
    <dgm:cxn modelId="{3DC0278D-0ADF-4FF5-B187-E872533FD655}" type="presParOf" srcId="{8944B167-7377-401E-BDBD-26F61240A7AB}" destId="{CAD035D2-B57A-4411-856F-BAB058DE5329}" srcOrd="1" destOrd="0" presId="urn:microsoft.com/office/officeart/2005/8/layout/hierarchy6"/>
    <dgm:cxn modelId="{7D0501C0-69D5-43C6-87F8-798D55A77C7D}" type="presParOf" srcId="{71986B12-C2E8-4F87-B560-500A1EAF2F84}" destId="{079ED2F9-5820-47DE-8B16-C8748C8CF276}" srcOrd="2" destOrd="0" presId="urn:microsoft.com/office/officeart/2005/8/layout/hierarchy6"/>
    <dgm:cxn modelId="{A353A52A-BF6D-4296-97D7-486FBAA3456F}" type="presParOf" srcId="{71986B12-C2E8-4F87-B560-500A1EAF2F84}" destId="{CF67A6CB-D188-46BA-BCBF-9531DB3E6287}" srcOrd="3" destOrd="0" presId="urn:microsoft.com/office/officeart/2005/8/layout/hierarchy6"/>
    <dgm:cxn modelId="{18294EE7-83B5-4631-95A5-D108F32C375D}" type="presParOf" srcId="{CF67A6CB-D188-46BA-BCBF-9531DB3E6287}" destId="{8A4EFC84-02AE-48E4-B8B5-E7D991BDD0EC}" srcOrd="0" destOrd="0" presId="urn:microsoft.com/office/officeart/2005/8/layout/hierarchy6"/>
    <dgm:cxn modelId="{C0F64A9C-FC51-4620-9F0B-8016C84E95C4}" type="presParOf" srcId="{CF67A6CB-D188-46BA-BCBF-9531DB3E6287}" destId="{D18AEFD0-3261-4081-BA50-B6E4FB3D4B4E}" srcOrd="1" destOrd="0" presId="urn:microsoft.com/office/officeart/2005/8/layout/hierarchy6"/>
    <dgm:cxn modelId="{19BE21B6-0BD2-431F-8802-41CAAB313ADC}" type="presParOf" srcId="{D18AEFD0-3261-4081-BA50-B6E4FB3D4B4E}" destId="{F8A1EC52-46FD-4661-9C86-AE66CAFFEBD9}" srcOrd="0" destOrd="0" presId="urn:microsoft.com/office/officeart/2005/8/layout/hierarchy6"/>
    <dgm:cxn modelId="{EC658778-AECE-4C6C-B4F5-ECCC85B0EA6D}" type="presParOf" srcId="{D18AEFD0-3261-4081-BA50-B6E4FB3D4B4E}" destId="{E3FB5BC8-2AE5-47C8-8608-A88F6B673DEB}" srcOrd="1" destOrd="0" presId="urn:microsoft.com/office/officeart/2005/8/layout/hierarchy6"/>
    <dgm:cxn modelId="{1B181ADF-0148-4CCB-AC76-6A8504DF91A4}" type="presParOf" srcId="{E3FB5BC8-2AE5-47C8-8608-A88F6B673DEB}" destId="{DD6F9548-0685-418B-AD3D-D78E7CD09442}" srcOrd="0" destOrd="0" presId="urn:microsoft.com/office/officeart/2005/8/layout/hierarchy6"/>
    <dgm:cxn modelId="{FAE4C05C-6754-4311-BBD8-E305AA4661F4}" type="presParOf" srcId="{E3FB5BC8-2AE5-47C8-8608-A88F6B673DEB}" destId="{6C195349-3D29-496B-B1A0-FAAD27809A22}" srcOrd="1" destOrd="0" presId="urn:microsoft.com/office/officeart/2005/8/layout/hierarchy6"/>
    <dgm:cxn modelId="{3061D9B6-5B38-4A7D-BA66-713F842FAD0A}" type="presParOf" srcId="{6C195349-3D29-496B-B1A0-FAAD27809A22}" destId="{8935E054-754B-4312-8256-AE0979E276A1}" srcOrd="0" destOrd="0" presId="urn:microsoft.com/office/officeart/2005/8/layout/hierarchy6"/>
    <dgm:cxn modelId="{2A900855-C9B0-436C-9EB8-2CFA3A98B0EA}" type="presParOf" srcId="{6C195349-3D29-496B-B1A0-FAAD27809A22}" destId="{31A4124F-C077-477C-8701-5B3AF8797E47}" srcOrd="1" destOrd="0" presId="urn:microsoft.com/office/officeart/2005/8/layout/hierarchy6"/>
    <dgm:cxn modelId="{E9ADABD8-B5DE-4444-B875-981914B369C2}" type="presParOf" srcId="{31A4124F-C077-477C-8701-5B3AF8797E47}" destId="{9A16C101-B0B1-4545-8518-57D315C87652}" srcOrd="0" destOrd="0" presId="urn:microsoft.com/office/officeart/2005/8/layout/hierarchy6"/>
    <dgm:cxn modelId="{0883B4D5-7280-4F35-A407-8F12F13B92B2}" type="presParOf" srcId="{31A4124F-C077-477C-8701-5B3AF8797E47}" destId="{1CCE88D4-1776-4C51-8EEA-557299F0BE91}" srcOrd="1" destOrd="0" presId="urn:microsoft.com/office/officeart/2005/8/layout/hierarchy6"/>
    <dgm:cxn modelId="{3E4223D2-EC50-4E04-8C84-6FBB9DDA2A5F}" type="presParOf" srcId="{1CCE88D4-1776-4C51-8EEA-557299F0BE91}" destId="{97A266BF-1577-4A42-910A-3E6EB67D2059}" srcOrd="0" destOrd="0" presId="urn:microsoft.com/office/officeart/2005/8/layout/hierarchy6"/>
    <dgm:cxn modelId="{32E7779B-0973-4C55-8EE9-D964C55C08D1}" type="presParOf" srcId="{1CCE88D4-1776-4C51-8EEA-557299F0BE91}" destId="{4690235C-DB4A-4CE4-9DEC-D106E7222BB0}" srcOrd="1" destOrd="0" presId="urn:microsoft.com/office/officeart/2005/8/layout/hierarchy6"/>
    <dgm:cxn modelId="{87EBA990-C27A-46FF-BAA6-CA38904C2EC0}" type="presParOf" srcId="{4690235C-DB4A-4CE4-9DEC-D106E7222BB0}" destId="{820031A1-AB90-4AE8-AFFA-224FF1115C60}" srcOrd="0" destOrd="0" presId="urn:microsoft.com/office/officeart/2005/8/layout/hierarchy6"/>
    <dgm:cxn modelId="{47B93970-09D4-4270-84BB-93F90EC84D18}" type="presParOf" srcId="{4690235C-DB4A-4CE4-9DEC-D106E7222BB0}" destId="{A3A992CA-FD0A-4801-9686-11F533D66C8B}" srcOrd="1" destOrd="0" presId="urn:microsoft.com/office/officeart/2005/8/layout/hierarchy6"/>
    <dgm:cxn modelId="{AD32D413-A174-41E7-9C75-043EE70EC462}" type="presParOf" srcId="{A3A992CA-FD0A-4801-9686-11F533D66C8B}" destId="{578C97D0-22F1-4950-A89F-F520CFBA2549}" srcOrd="0" destOrd="0" presId="urn:microsoft.com/office/officeart/2005/8/layout/hierarchy6"/>
    <dgm:cxn modelId="{F5CA2F95-AB73-4115-B828-9BED3F060F30}" type="presParOf" srcId="{A3A992CA-FD0A-4801-9686-11F533D66C8B}" destId="{ECBBE64B-EFE3-4556-8E1C-6B1EA80C74F9}" srcOrd="1" destOrd="0" presId="urn:microsoft.com/office/officeart/2005/8/layout/hierarchy6"/>
    <dgm:cxn modelId="{2CE28614-CFA3-4683-97CF-24DE0F43F7EB}" type="presParOf" srcId="{ECBBE64B-EFE3-4556-8E1C-6B1EA80C74F9}" destId="{0094B698-EFE3-4F07-BB95-BE3F18CBB5D4}" srcOrd="0" destOrd="0" presId="urn:microsoft.com/office/officeart/2005/8/layout/hierarchy6"/>
    <dgm:cxn modelId="{37E0F52C-38A4-438B-96FC-AC79027AB525}" type="presParOf" srcId="{ECBBE64B-EFE3-4556-8E1C-6B1EA80C74F9}" destId="{0DE273D8-BB12-4DEF-B60E-CD2221A76059}" srcOrd="1" destOrd="0" presId="urn:microsoft.com/office/officeart/2005/8/layout/hierarchy6"/>
    <dgm:cxn modelId="{6733BCA1-09A3-4C7D-9029-BA5E8DDBE425}" type="presParOf" srcId="{3AE76AEE-5192-4B5E-878C-E1B2CFD46766}" destId="{05721B3F-A805-4FD5-959E-BF9BDCD17214}" srcOrd="1" destOrd="0" presId="urn:microsoft.com/office/officeart/2005/8/layout/hierarchy6"/>
    <dgm:cxn modelId="{E119C2CF-7291-40B2-8B6D-531DA723ADFC}" type="presParOf" srcId="{05721B3F-A805-4FD5-959E-BF9BDCD17214}" destId="{4BCC0B0D-230C-47C7-9523-934B98676A4D}" srcOrd="0" destOrd="0" presId="urn:microsoft.com/office/officeart/2005/8/layout/hierarchy6"/>
    <dgm:cxn modelId="{ADD42849-8CFF-4E70-92DC-02C765846CE1}" type="presParOf" srcId="{4BCC0B0D-230C-47C7-9523-934B98676A4D}" destId="{2FFA3217-CA5B-4BAE-86FC-7A6AD5C4FDB5}" srcOrd="0" destOrd="0" presId="urn:microsoft.com/office/officeart/2005/8/layout/hierarchy6"/>
    <dgm:cxn modelId="{D61467B7-4F38-4EAC-9AA7-081CA33E7661}" type="presParOf" srcId="{4BCC0B0D-230C-47C7-9523-934B98676A4D}" destId="{E27E310E-33C2-403B-A3C3-452161699805}" srcOrd="1" destOrd="0" presId="urn:microsoft.com/office/officeart/2005/8/layout/hierarchy6"/>
    <dgm:cxn modelId="{7CD972D0-3629-400A-870C-E7CD891B5F5C}" type="presParOf" srcId="{05721B3F-A805-4FD5-959E-BF9BDCD17214}" destId="{1612F64D-F106-4190-914E-9B2A7F6D59EC}" srcOrd="1" destOrd="0" presId="urn:microsoft.com/office/officeart/2005/8/layout/hierarchy6"/>
    <dgm:cxn modelId="{68F2595E-580F-4133-A2F9-2671C28E335D}" type="presParOf" srcId="{1612F64D-F106-4190-914E-9B2A7F6D59EC}" destId="{3686CA06-B5D3-4BFD-9B50-82A80EC466F4}" srcOrd="0" destOrd="0" presId="urn:microsoft.com/office/officeart/2005/8/layout/hierarchy6"/>
    <dgm:cxn modelId="{B752CAEF-EC7B-41C1-92D8-E96794C57523}" type="presParOf" srcId="{05721B3F-A805-4FD5-959E-BF9BDCD17214}" destId="{1A6F9D59-338D-493E-A275-64F143C3F14A}" srcOrd="2" destOrd="0" presId="urn:microsoft.com/office/officeart/2005/8/layout/hierarchy6"/>
    <dgm:cxn modelId="{6DA81144-505C-4018-B8F9-07FDC924C412}" type="presParOf" srcId="{1A6F9D59-338D-493E-A275-64F143C3F14A}" destId="{E13F0A8F-41E3-46F2-8200-6B26A0128CC6}" srcOrd="0" destOrd="0" presId="urn:microsoft.com/office/officeart/2005/8/layout/hierarchy6"/>
    <dgm:cxn modelId="{84392476-FB1E-4A8A-B01E-7FEF6E377649}" type="presParOf" srcId="{1A6F9D59-338D-493E-A275-64F143C3F14A}" destId="{E980E5BF-5390-4BE2-8B26-C766C6C30D86}" srcOrd="1" destOrd="0" presId="urn:microsoft.com/office/officeart/2005/8/layout/hierarchy6"/>
    <dgm:cxn modelId="{04B47C44-8000-4D85-BF66-BC4AA870B409}" type="presParOf" srcId="{05721B3F-A805-4FD5-959E-BF9BDCD17214}" destId="{0AD3FBDF-E374-4213-B535-BAE6D79070A5}" srcOrd="3" destOrd="0" presId="urn:microsoft.com/office/officeart/2005/8/layout/hierarchy6"/>
    <dgm:cxn modelId="{90D255B7-F509-4710-ACB5-F34815728A3D}" type="presParOf" srcId="{0AD3FBDF-E374-4213-B535-BAE6D79070A5}" destId="{315F3B0B-5D7E-4690-AFA6-FB529F7455C4}" srcOrd="0" destOrd="0" presId="urn:microsoft.com/office/officeart/2005/8/layout/hierarchy6"/>
    <dgm:cxn modelId="{7CE1B65D-F474-448A-8AE4-CD014D0AB596}" type="presParOf" srcId="{05721B3F-A805-4FD5-959E-BF9BDCD17214}" destId="{D74DA745-03B1-4B71-9FB2-5DEDC6389BE6}" srcOrd="4" destOrd="0" presId="urn:microsoft.com/office/officeart/2005/8/layout/hierarchy6"/>
    <dgm:cxn modelId="{ECFAA30E-C943-428C-8859-1935345BB136}" type="presParOf" srcId="{D74DA745-03B1-4B71-9FB2-5DEDC6389BE6}" destId="{69D8D031-D794-4F31-8C7B-4B54894F9E35}" srcOrd="0" destOrd="0" presId="urn:microsoft.com/office/officeart/2005/8/layout/hierarchy6"/>
    <dgm:cxn modelId="{8726F544-668C-42E8-BB20-633731AA80CE}" type="presParOf" srcId="{D74DA745-03B1-4B71-9FB2-5DEDC6389BE6}" destId="{07DA88C0-4EA2-44B3-A66A-18E06886789A}" srcOrd="1" destOrd="0" presId="urn:microsoft.com/office/officeart/2005/8/layout/hierarchy6"/>
    <dgm:cxn modelId="{62E6C5A6-9B23-42D4-9355-51012D315AAB}" type="presParOf" srcId="{05721B3F-A805-4FD5-959E-BF9BDCD17214}" destId="{C7750D74-9F35-4C7E-9790-9A7EBB2D046B}" srcOrd="5" destOrd="0" presId="urn:microsoft.com/office/officeart/2005/8/layout/hierarchy6"/>
    <dgm:cxn modelId="{A8F783CD-6447-444D-B7A0-8407D55CE55D}" type="presParOf" srcId="{C7750D74-9F35-4C7E-9790-9A7EBB2D046B}" destId="{717D9154-C004-4849-A794-5A285C9AA162}" srcOrd="0" destOrd="0" presId="urn:microsoft.com/office/officeart/2005/8/layout/hierarchy6"/>
    <dgm:cxn modelId="{13A3DAC7-A34B-4197-BD98-410BF1BCFECA}" type="presParOf" srcId="{05721B3F-A805-4FD5-959E-BF9BDCD17214}" destId="{D56BFBF4-6914-43FB-86B4-BA827827660C}" srcOrd="6" destOrd="0" presId="urn:microsoft.com/office/officeart/2005/8/layout/hierarchy6"/>
    <dgm:cxn modelId="{F6CB2C6E-2F9F-46D1-907E-BA04AFA8A4DF}" type="presParOf" srcId="{D56BFBF4-6914-43FB-86B4-BA827827660C}" destId="{AD095D41-66A3-4F8F-A637-32376081C864}" srcOrd="0" destOrd="0" presId="urn:microsoft.com/office/officeart/2005/8/layout/hierarchy6"/>
    <dgm:cxn modelId="{0BCF8F0B-52D7-4888-8E2E-BF4C9E1F9427}" type="presParOf" srcId="{D56BFBF4-6914-43FB-86B4-BA827827660C}" destId="{97679526-5EF3-4B67-B6A3-E19C0F8A4A7D}" srcOrd="1" destOrd="0" presId="urn:microsoft.com/office/officeart/2005/8/layout/hierarchy6"/>
    <dgm:cxn modelId="{8DDF1356-3117-4BE0-8ED9-292D7EC701A0}" type="presParOf" srcId="{05721B3F-A805-4FD5-959E-BF9BDCD17214}" destId="{9FC0CA47-E9C7-463B-AC49-17D891B66A77}" srcOrd="7" destOrd="0" presId="urn:microsoft.com/office/officeart/2005/8/layout/hierarchy6"/>
    <dgm:cxn modelId="{1561AC99-BAFE-4E4B-A816-A7A7BF4A8301}" type="presParOf" srcId="{9FC0CA47-E9C7-463B-AC49-17D891B66A77}" destId="{D6138752-4AD3-4D85-8569-467E7D9F34D3}" srcOrd="0" destOrd="0" presId="urn:microsoft.com/office/officeart/2005/8/layout/hierarchy6"/>
    <dgm:cxn modelId="{8E0C061C-CA89-4151-A63D-B366FC3DB7D9}" type="presParOf" srcId="{05721B3F-A805-4FD5-959E-BF9BDCD17214}" destId="{660A3CE5-A541-4B1C-83C8-2EE9F3E1208D}" srcOrd="8" destOrd="0" presId="urn:microsoft.com/office/officeart/2005/8/layout/hierarchy6"/>
    <dgm:cxn modelId="{9FA43FB9-BA3D-4D23-8779-EAAEDA2305DD}" type="presParOf" srcId="{660A3CE5-A541-4B1C-83C8-2EE9F3E1208D}" destId="{EBE85808-86BD-49A6-99E6-DBBFD886CF88}" srcOrd="0" destOrd="0" presId="urn:microsoft.com/office/officeart/2005/8/layout/hierarchy6"/>
    <dgm:cxn modelId="{9151BE25-3411-4DA1-A10B-B678F6E4A493}" type="presParOf" srcId="{660A3CE5-A541-4B1C-83C8-2EE9F3E1208D}" destId="{EC686E95-79ED-4978-9D42-576177BE4E0E}" srcOrd="1" destOrd="0" presId="urn:microsoft.com/office/officeart/2005/8/layout/hierarchy6"/>
    <dgm:cxn modelId="{49B44C4E-0DB0-4032-A39B-CE5FDA9A6C46}" type="presParOf" srcId="{05721B3F-A805-4FD5-959E-BF9BDCD17214}" destId="{B6416758-3D82-4F5B-B221-0A05A5EACE4A}" srcOrd="9" destOrd="0" presId="urn:microsoft.com/office/officeart/2005/8/layout/hierarchy6"/>
    <dgm:cxn modelId="{F4DDB673-90F2-4B54-A2B9-76D024DFCD8D}" type="presParOf" srcId="{B6416758-3D82-4F5B-B221-0A05A5EACE4A}" destId="{051B0522-4DCB-4DE0-89AC-F0A01D8A2BEB}" srcOrd="0" destOrd="0" presId="urn:microsoft.com/office/officeart/2005/8/layout/hierarchy6"/>
    <dgm:cxn modelId="{7312543A-B72B-44EC-B3DC-5FF8BFD2A8CC}" type="presParOf" srcId="{05721B3F-A805-4FD5-959E-BF9BDCD17214}" destId="{0CF52C5E-D087-4DE3-ABAE-010D9B103828}" srcOrd="10" destOrd="0" presId="urn:microsoft.com/office/officeart/2005/8/layout/hierarchy6"/>
    <dgm:cxn modelId="{1CCFB1DF-6CE6-4673-9349-47C4B7E0DF33}" type="presParOf" srcId="{0CF52C5E-D087-4DE3-ABAE-010D9B103828}" destId="{EBA49F09-66D5-40C8-9890-21969EB577D0}" srcOrd="0" destOrd="0" presId="urn:microsoft.com/office/officeart/2005/8/layout/hierarchy6"/>
    <dgm:cxn modelId="{675DBC23-54B6-4A1E-9B40-2A18AE2E6E9B}" type="presParOf" srcId="{0CF52C5E-D087-4DE3-ABAE-010D9B103828}" destId="{F020C88A-8D02-4E2A-815B-2FF0144F52F7}"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A49F09-66D5-40C8-9890-21969EB577D0}">
      <dsp:nvSpPr>
        <dsp:cNvPr id="0" name=""/>
        <dsp:cNvSpPr/>
      </dsp:nvSpPr>
      <dsp:spPr>
        <a:xfrm>
          <a:off x="0" y="6110614"/>
          <a:ext cx="5486400" cy="104263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r>
            <a:rPr lang="en-GB" sz="2400" kern="1200"/>
            <a:t>Grade 4</a:t>
          </a:r>
        </a:p>
      </dsp:txBody>
      <dsp:txXfrm>
        <a:off x="0" y="6110614"/>
        <a:ext cx="1645920" cy="1042630"/>
      </dsp:txXfrm>
    </dsp:sp>
    <dsp:sp modelId="{EBE85808-86BD-49A6-99E6-DBBFD886CF88}">
      <dsp:nvSpPr>
        <dsp:cNvPr id="0" name=""/>
        <dsp:cNvSpPr/>
      </dsp:nvSpPr>
      <dsp:spPr>
        <a:xfrm>
          <a:off x="0" y="4894212"/>
          <a:ext cx="5486400" cy="104263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r>
            <a:rPr lang="en-GB" sz="2400" kern="1200"/>
            <a:t>Grade 5</a:t>
          </a:r>
        </a:p>
      </dsp:txBody>
      <dsp:txXfrm>
        <a:off x="0" y="4894212"/>
        <a:ext cx="1645920" cy="1042630"/>
      </dsp:txXfrm>
    </dsp:sp>
    <dsp:sp modelId="{AD095D41-66A3-4F8F-A637-32376081C864}">
      <dsp:nvSpPr>
        <dsp:cNvPr id="0" name=""/>
        <dsp:cNvSpPr/>
      </dsp:nvSpPr>
      <dsp:spPr>
        <a:xfrm>
          <a:off x="0" y="3677810"/>
          <a:ext cx="5486400" cy="104263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r>
            <a:rPr lang="en-GB" sz="2400" kern="1200"/>
            <a:t>Grade 6</a:t>
          </a:r>
        </a:p>
      </dsp:txBody>
      <dsp:txXfrm>
        <a:off x="0" y="3677810"/>
        <a:ext cx="1645920" cy="1042630"/>
      </dsp:txXfrm>
    </dsp:sp>
    <dsp:sp modelId="{69D8D031-D794-4F31-8C7B-4B54894F9E35}">
      <dsp:nvSpPr>
        <dsp:cNvPr id="0" name=""/>
        <dsp:cNvSpPr/>
      </dsp:nvSpPr>
      <dsp:spPr>
        <a:xfrm>
          <a:off x="0" y="2461408"/>
          <a:ext cx="5486400" cy="104263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r>
            <a:rPr lang="en-GB" sz="2400" kern="1200"/>
            <a:t>Grade 7</a:t>
          </a:r>
        </a:p>
      </dsp:txBody>
      <dsp:txXfrm>
        <a:off x="0" y="2461408"/>
        <a:ext cx="1645920" cy="1042630"/>
      </dsp:txXfrm>
    </dsp:sp>
    <dsp:sp modelId="{E13F0A8F-41E3-46F2-8200-6B26A0128CC6}">
      <dsp:nvSpPr>
        <dsp:cNvPr id="0" name=""/>
        <dsp:cNvSpPr/>
      </dsp:nvSpPr>
      <dsp:spPr>
        <a:xfrm>
          <a:off x="0" y="1245006"/>
          <a:ext cx="5486400" cy="104263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r>
            <a:rPr lang="en-GB" sz="2400" kern="1200"/>
            <a:t>Grade 8</a:t>
          </a:r>
        </a:p>
      </dsp:txBody>
      <dsp:txXfrm>
        <a:off x="0" y="1245006"/>
        <a:ext cx="1645920" cy="1042630"/>
      </dsp:txXfrm>
    </dsp:sp>
    <dsp:sp modelId="{2FFA3217-CA5B-4BAE-86FC-7A6AD5C4FDB5}">
      <dsp:nvSpPr>
        <dsp:cNvPr id="0" name=""/>
        <dsp:cNvSpPr/>
      </dsp:nvSpPr>
      <dsp:spPr>
        <a:xfrm>
          <a:off x="0" y="28604"/>
          <a:ext cx="5486400" cy="104263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r>
            <a:rPr lang="en-GB" sz="2400" kern="1200"/>
            <a:t>Senior Manager</a:t>
          </a:r>
        </a:p>
      </dsp:txBody>
      <dsp:txXfrm>
        <a:off x="0" y="28604"/>
        <a:ext cx="1645920" cy="1042630"/>
      </dsp:txXfrm>
    </dsp:sp>
    <dsp:sp modelId="{23FC753A-4FF5-4148-B52A-2062F35E52E7}">
      <dsp:nvSpPr>
        <dsp:cNvPr id="0" name=""/>
        <dsp:cNvSpPr/>
      </dsp:nvSpPr>
      <dsp:spPr>
        <a:xfrm>
          <a:off x="2859652" y="115490"/>
          <a:ext cx="1303287" cy="868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Head of Internal Audit &amp; Counter Fraud</a:t>
          </a:r>
        </a:p>
      </dsp:txBody>
      <dsp:txXfrm>
        <a:off x="2885100" y="140938"/>
        <a:ext cx="1252391" cy="817962"/>
      </dsp:txXfrm>
    </dsp:sp>
    <dsp:sp modelId="{B2EB2910-FA82-4DCF-ABE7-10907670D94E}">
      <dsp:nvSpPr>
        <dsp:cNvPr id="0" name=""/>
        <dsp:cNvSpPr/>
      </dsp:nvSpPr>
      <dsp:spPr>
        <a:xfrm>
          <a:off x="2664158" y="984349"/>
          <a:ext cx="847137" cy="347543"/>
        </a:xfrm>
        <a:custGeom>
          <a:avLst/>
          <a:gdLst/>
          <a:ahLst/>
          <a:cxnLst/>
          <a:rect l="0" t="0" r="0" b="0"/>
          <a:pathLst>
            <a:path>
              <a:moveTo>
                <a:pt x="847137" y="0"/>
              </a:moveTo>
              <a:lnTo>
                <a:pt x="847137" y="173771"/>
              </a:lnTo>
              <a:lnTo>
                <a:pt x="0" y="173771"/>
              </a:lnTo>
              <a:lnTo>
                <a:pt x="0" y="3475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92BB86-8F2D-4FE8-92E5-14474D63BC11}">
      <dsp:nvSpPr>
        <dsp:cNvPr id="0" name=""/>
        <dsp:cNvSpPr/>
      </dsp:nvSpPr>
      <dsp:spPr>
        <a:xfrm>
          <a:off x="2012514" y="1331892"/>
          <a:ext cx="1303287" cy="868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Audit Manager</a:t>
          </a:r>
        </a:p>
      </dsp:txBody>
      <dsp:txXfrm>
        <a:off x="2037962" y="1357340"/>
        <a:ext cx="1252391" cy="817962"/>
      </dsp:txXfrm>
    </dsp:sp>
    <dsp:sp modelId="{44CF81AD-4158-41B8-8339-F859BC7925E5}">
      <dsp:nvSpPr>
        <dsp:cNvPr id="0" name=""/>
        <dsp:cNvSpPr/>
      </dsp:nvSpPr>
      <dsp:spPr>
        <a:xfrm>
          <a:off x="2618438" y="2200751"/>
          <a:ext cx="91440" cy="347543"/>
        </a:xfrm>
        <a:custGeom>
          <a:avLst/>
          <a:gdLst/>
          <a:ahLst/>
          <a:cxnLst/>
          <a:rect l="0" t="0" r="0" b="0"/>
          <a:pathLst>
            <a:path>
              <a:moveTo>
                <a:pt x="45720" y="0"/>
              </a:moveTo>
              <a:lnTo>
                <a:pt x="45720" y="347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4DD918-C3C9-4201-9199-E7A36FAEA46F}">
      <dsp:nvSpPr>
        <dsp:cNvPr id="0" name=""/>
        <dsp:cNvSpPr/>
      </dsp:nvSpPr>
      <dsp:spPr>
        <a:xfrm>
          <a:off x="2012514" y="2548294"/>
          <a:ext cx="1303287" cy="868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Senior Auditors</a:t>
          </a:r>
        </a:p>
      </dsp:txBody>
      <dsp:txXfrm>
        <a:off x="2037962" y="2573742"/>
        <a:ext cx="1252391" cy="817962"/>
      </dsp:txXfrm>
    </dsp:sp>
    <dsp:sp modelId="{B888AF72-FC7B-48AD-8B6E-8CA10842DB83}">
      <dsp:nvSpPr>
        <dsp:cNvPr id="0" name=""/>
        <dsp:cNvSpPr/>
      </dsp:nvSpPr>
      <dsp:spPr>
        <a:xfrm>
          <a:off x="2618438" y="3417153"/>
          <a:ext cx="91440" cy="347543"/>
        </a:xfrm>
        <a:custGeom>
          <a:avLst/>
          <a:gdLst/>
          <a:ahLst/>
          <a:cxnLst/>
          <a:rect l="0" t="0" r="0" b="0"/>
          <a:pathLst>
            <a:path>
              <a:moveTo>
                <a:pt x="45720" y="0"/>
              </a:moveTo>
              <a:lnTo>
                <a:pt x="45720" y="347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57215C-7FA6-40EF-9F58-0174F6F460DA}">
      <dsp:nvSpPr>
        <dsp:cNvPr id="0" name=""/>
        <dsp:cNvSpPr/>
      </dsp:nvSpPr>
      <dsp:spPr>
        <a:xfrm>
          <a:off x="2012514" y="3764696"/>
          <a:ext cx="1303287" cy="868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Senior Auditor (career grade)</a:t>
          </a:r>
        </a:p>
      </dsp:txBody>
      <dsp:txXfrm>
        <a:off x="2037962" y="3790144"/>
        <a:ext cx="1252391" cy="817962"/>
      </dsp:txXfrm>
    </dsp:sp>
    <dsp:sp modelId="{B5A33C28-F949-4373-AE25-D98652683389}">
      <dsp:nvSpPr>
        <dsp:cNvPr id="0" name=""/>
        <dsp:cNvSpPr/>
      </dsp:nvSpPr>
      <dsp:spPr>
        <a:xfrm>
          <a:off x="2618438" y="4633555"/>
          <a:ext cx="91440" cy="347543"/>
        </a:xfrm>
        <a:custGeom>
          <a:avLst/>
          <a:gdLst/>
          <a:ahLst/>
          <a:cxnLst/>
          <a:rect l="0" t="0" r="0" b="0"/>
          <a:pathLst>
            <a:path>
              <a:moveTo>
                <a:pt x="45720" y="0"/>
              </a:moveTo>
              <a:lnTo>
                <a:pt x="45720" y="347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72160A-F510-4197-89D8-3BF21D0C4722}">
      <dsp:nvSpPr>
        <dsp:cNvPr id="0" name=""/>
        <dsp:cNvSpPr/>
      </dsp:nvSpPr>
      <dsp:spPr>
        <a:xfrm>
          <a:off x="2012514" y="4981098"/>
          <a:ext cx="1303287" cy="868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Lead Auditors</a:t>
          </a:r>
        </a:p>
      </dsp:txBody>
      <dsp:txXfrm>
        <a:off x="2037962" y="5006546"/>
        <a:ext cx="1252391" cy="817962"/>
      </dsp:txXfrm>
    </dsp:sp>
    <dsp:sp modelId="{C91A2BD1-E386-445B-8FDE-1129C43F7F76}">
      <dsp:nvSpPr>
        <dsp:cNvPr id="0" name=""/>
        <dsp:cNvSpPr/>
      </dsp:nvSpPr>
      <dsp:spPr>
        <a:xfrm>
          <a:off x="2618438" y="5849957"/>
          <a:ext cx="91440" cy="347543"/>
        </a:xfrm>
        <a:custGeom>
          <a:avLst/>
          <a:gdLst/>
          <a:ahLst/>
          <a:cxnLst/>
          <a:rect l="0" t="0" r="0" b="0"/>
          <a:pathLst>
            <a:path>
              <a:moveTo>
                <a:pt x="45720" y="0"/>
              </a:moveTo>
              <a:lnTo>
                <a:pt x="45720" y="347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6DA935-852A-4AE5-96CC-CE0AC2B63A03}">
      <dsp:nvSpPr>
        <dsp:cNvPr id="0" name=""/>
        <dsp:cNvSpPr/>
      </dsp:nvSpPr>
      <dsp:spPr>
        <a:xfrm>
          <a:off x="2012514" y="6197500"/>
          <a:ext cx="1303287" cy="868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Lead Auditor (career grade)</a:t>
          </a:r>
        </a:p>
      </dsp:txBody>
      <dsp:txXfrm>
        <a:off x="2037962" y="6222948"/>
        <a:ext cx="1252391" cy="817962"/>
      </dsp:txXfrm>
    </dsp:sp>
    <dsp:sp modelId="{079ED2F9-5820-47DE-8B16-C8748C8CF276}">
      <dsp:nvSpPr>
        <dsp:cNvPr id="0" name=""/>
        <dsp:cNvSpPr/>
      </dsp:nvSpPr>
      <dsp:spPr>
        <a:xfrm>
          <a:off x="3511296" y="984349"/>
          <a:ext cx="847137" cy="347543"/>
        </a:xfrm>
        <a:custGeom>
          <a:avLst/>
          <a:gdLst/>
          <a:ahLst/>
          <a:cxnLst/>
          <a:rect l="0" t="0" r="0" b="0"/>
          <a:pathLst>
            <a:path>
              <a:moveTo>
                <a:pt x="0" y="0"/>
              </a:moveTo>
              <a:lnTo>
                <a:pt x="0" y="173771"/>
              </a:lnTo>
              <a:lnTo>
                <a:pt x="847137" y="173771"/>
              </a:lnTo>
              <a:lnTo>
                <a:pt x="847137" y="3475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4EFC84-02AE-48E4-B8B5-E7D991BDD0EC}">
      <dsp:nvSpPr>
        <dsp:cNvPr id="0" name=""/>
        <dsp:cNvSpPr/>
      </dsp:nvSpPr>
      <dsp:spPr>
        <a:xfrm>
          <a:off x="3706789" y="1331892"/>
          <a:ext cx="1303287" cy="868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Counter Fraud Manager</a:t>
          </a:r>
        </a:p>
      </dsp:txBody>
      <dsp:txXfrm>
        <a:off x="3732237" y="1357340"/>
        <a:ext cx="1252391" cy="817962"/>
      </dsp:txXfrm>
    </dsp:sp>
    <dsp:sp modelId="{F8A1EC52-46FD-4661-9C86-AE66CAFFEBD9}">
      <dsp:nvSpPr>
        <dsp:cNvPr id="0" name=""/>
        <dsp:cNvSpPr/>
      </dsp:nvSpPr>
      <dsp:spPr>
        <a:xfrm>
          <a:off x="4312713" y="2200751"/>
          <a:ext cx="91440" cy="347543"/>
        </a:xfrm>
        <a:custGeom>
          <a:avLst/>
          <a:gdLst/>
          <a:ahLst/>
          <a:cxnLst/>
          <a:rect l="0" t="0" r="0" b="0"/>
          <a:pathLst>
            <a:path>
              <a:moveTo>
                <a:pt x="45720" y="0"/>
              </a:moveTo>
              <a:lnTo>
                <a:pt x="45720" y="347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6F9548-0685-418B-AD3D-D78E7CD09442}">
      <dsp:nvSpPr>
        <dsp:cNvPr id="0" name=""/>
        <dsp:cNvSpPr/>
      </dsp:nvSpPr>
      <dsp:spPr>
        <a:xfrm>
          <a:off x="3706789" y="2548294"/>
          <a:ext cx="1303287" cy="868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N/A</a:t>
          </a:r>
        </a:p>
      </dsp:txBody>
      <dsp:txXfrm>
        <a:off x="3732237" y="2573742"/>
        <a:ext cx="1252391" cy="817962"/>
      </dsp:txXfrm>
    </dsp:sp>
    <dsp:sp modelId="{8935E054-754B-4312-8256-AE0979E276A1}">
      <dsp:nvSpPr>
        <dsp:cNvPr id="0" name=""/>
        <dsp:cNvSpPr/>
      </dsp:nvSpPr>
      <dsp:spPr>
        <a:xfrm>
          <a:off x="4312713" y="3417153"/>
          <a:ext cx="91440" cy="347543"/>
        </a:xfrm>
        <a:custGeom>
          <a:avLst/>
          <a:gdLst/>
          <a:ahLst/>
          <a:cxnLst/>
          <a:rect l="0" t="0" r="0" b="0"/>
          <a:pathLst>
            <a:path>
              <a:moveTo>
                <a:pt x="45720" y="0"/>
              </a:moveTo>
              <a:lnTo>
                <a:pt x="45720" y="347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16C101-B0B1-4545-8518-57D315C87652}">
      <dsp:nvSpPr>
        <dsp:cNvPr id="0" name=""/>
        <dsp:cNvSpPr/>
      </dsp:nvSpPr>
      <dsp:spPr>
        <a:xfrm>
          <a:off x="3706789" y="3764696"/>
          <a:ext cx="1303287" cy="868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N/A</a:t>
          </a:r>
        </a:p>
      </dsp:txBody>
      <dsp:txXfrm>
        <a:off x="3732237" y="3790144"/>
        <a:ext cx="1252391" cy="817962"/>
      </dsp:txXfrm>
    </dsp:sp>
    <dsp:sp modelId="{97A266BF-1577-4A42-910A-3E6EB67D2059}">
      <dsp:nvSpPr>
        <dsp:cNvPr id="0" name=""/>
        <dsp:cNvSpPr/>
      </dsp:nvSpPr>
      <dsp:spPr>
        <a:xfrm>
          <a:off x="4312713" y="4633555"/>
          <a:ext cx="91440" cy="347543"/>
        </a:xfrm>
        <a:custGeom>
          <a:avLst/>
          <a:gdLst/>
          <a:ahLst/>
          <a:cxnLst/>
          <a:rect l="0" t="0" r="0" b="0"/>
          <a:pathLst>
            <a:path>
              <a:moveTo>
                <a:pt x="45720" y="0"/>
              </a:moveTo>
              <a:lnTo>
                <a:pt x="45720" y="347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0031A1-AB90-4AE8-AFFA-224FF1115C60}">
      <dsp:nvSpPr>
        <dsp:cNvPr id="0" name=""/>
        <dsp:cNvSpPr/>
      </dsp:nvSpPr>
      <dsp:spPr>
        <a:xfrm>
          <a:off x="3706789" y="4981098"/>
          <a:ext cx="1303287" cy="868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Counter Fraud Officer</a:t>
          </a:r>
        </a:p>
      </dsp:txBody>
      <dsp:txXfrm>
        <a:off x="3732237" y="5006546"/>
        <a:ext cx="1252391" cy="817962"/>
      </dsp:txXfrm>
    </dsp:sp>
    <dsp:sp modelId="{578C97D0-22F1-4950-A89F-F520CFBA2549}">
      <dsp:nvSpPr>
        <dsp:cNvPr id="0" name=""/>
        <dsp:cNvSpPr/>
      </dsp:nvSpPr>
      <dsp:spPr>
        <a:xfrm>
          <a:off x="4312713" y="5849957"/>
          <a:ext cx="91440" cy="347543"/>
        </a:xfrm>
        <a:custGeom>
          <a:avLst/>
          <a:gdLst/>
          <a:ahLst/>
          <a:cxnLst/>
          <a:rect l="0" t="0" r="0" b="0"/>
          <a:pathLst>
            <a:path>
              <a:moveTo>
                <a:pt x="45720" y="0"/>
              </a:moveTo>
              <a:lnTo>
                <a:pt x="45720" y="3475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94B698-EFE3-4F07-BB95-BE3F18CBB5D4}">
      <dsp:nvSpPr>
        <dsp:cNvPr id="0" name=""/>
        <dsp:cNvSpPr/>
      </dsp:nvSpPr>
      <dsp:spPr>
        <a:xfrm>
          <a:off x="3706789" y="6197500"/>
          <a:ext cx="1303287" cy="8688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Counter Fraud Officer (career grade)</a:t>
          </a:r>
        </a:p>
      </dsp:txBody>
      <dsp:txXfrm>
        <a:off x="3732237" y="6222948"/>
        <a:ext cx="1252391" cy="8179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A8DFFE9C7C4B15B5441C2A9269E6BE"/>
        <w:category>
          <w:name w:val="General"/>
          <w:gallery w:val="placeholder"/>
        </w:category>
        <w:types>
          <w:type w:val="bbPlcHdr"/>
        </w:types>
        <w:behaviors>
          <w:behavior w:val="content"/>
        </w:behaviors>
        <w:guid w:val="{E88F6F30-1D78-43B7-A5CA-59A9CB0C9809}"/>
      </w:docPartPr>
      <w:docPartBody>
        <w:p xmlns:wp14="http://schemas.microsoft.com/office/word/2010/wordml" w:rsidR="005E78DA" w:rsidP="0043780F" w:rsidRDefault="0043780F" w14:paraId="54FBB16C" wp14:textId="77777777">
          <w:pPr>
            <w:pStyle w:val="28A8DFFE9C7C4B15B5441C2A9269E6BE"/>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15960"/>
    <w:rsid w:val="00287079"/>
    <w:rsid w:val="0040771E"/>
    <w:rsid w:val="0043780F"/>
    <w:rsid w:val="005930F0"/>
    <w:rsid w:val="005E78DA"/>
    <w:rsid w:val="00916865"/>
    <w:rsid w:val="009957A5"/>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80F"/>
    <w:rPr>
      <w:color w:val="808080"/>
    </w:rPr>
  </w:style>
  <w:style w:type="paragraph" w:customStyle="1" w:styleId="28A8DFFE9C7C4B15B5441C2A9269E6BE">
    <w:name w:val="28A8DFFE9C7C4B15B5441C2A9269E6BE"/>
    <w:rsid w:val="0043780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1CEF4-6E3A-4F72-9051-6986A056FD19}"/>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30949000-821f-412c-9ce5-e4bae9277068"/>
    <ds:schemaRef ds:uri="75304046-ffad-4f70-9f4b-bbc776f1b690"/>
    <ds:schemaRef ds:uri="68da4e87-dcc5-49a5-97b9-a64315caae68"/>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3</revision>
  <lastPrinted>2004-02-23T22:04:00.0000000Z</lastPrinted>
  <dcterms:created xsi:type="dcterms:W3CDTF">2025-01-17T14:28:00.0000000Z</dcterms:created>
  <dcterms:modified xsi:type="dcterms:W3CDTF">2025-01-17T14:55:24.4517799Z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