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3C29CA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92432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5202B2C" w:rsidR="00040A1F" w:rsidRPr="00F24FA7" w:rsidRDefault="00725052">
            <w:pPr>
              <w:rPr>
                <w:rFonts w:cs="Arial"/>
                <w:szCs w:val="24"/>
              </w:rPr>
            </w:pPr>
            <w:r>
              <w:rPr>
                <w:rFonts w:cs="Arial"/>
                <w:szCs w:val="24"/>
              </w:rPr>
              <w:t>17865</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306709B" w:rsidR="00040A1F" w:rsidRPr="00F24FA7" w:rsidRDefault="00725052">
            <w:pPr>
              <w:rPr>
                <w:rFonts w:cs="Arial"/>
                <w:color w:val="000000"/>
                <w:szCs w:val="24"/>
              </w:rPr>
            </w:pPr>
            <w:r>
              <w:rPr>
                <w:rFonts w:cs="Arial"/>
                <w:color w:val="000000"/>
                <w:szCs w:val="24"/>
              </w:rPr>
              <w:t>Senior Transport Planning Engineer</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E575C80" w:rsidR="00040A1F" w:rsidRPr="00F24FA7" w:rsidRDefault="00725052" w:rsidP="5F122E41">
            <w:pPr>
              <w:rPr>
                <w:rFonts w:cs="Arial"/>
                <w:color w:val="000000" w:themeColor="text1"/>
              </w:rPr>
            </w:pPr>
            <w:r>
              <w:rPr>
                <w:rFonts w:cs="Arial"/>
                <w:color w:val="000000" w:themeColor="text1"/>
              </w:rPr>
              <w:t>6 - £39,513 - £45,595 per annum (pro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6911518B" w:rsidR="00040A1F" w:rsidRPr="00F24FA7" w:rsidRDefault="00725052">
            <w:pPr>
              <w:rPr>
                <w:rFonts w:cs="Arial"/>
                <w:szCs w:val="24"/>
              </w:rPr>
            </w:pPr>
            <w:r>
              <w:rPr>
                <w:rFonts w:cs="Arial"/>
                <w:szCs w:val="24"/>
              </w:rPr>
              <w:t>Transport Strategy – Transport Planning 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0EAF7E0" w:rsidR="00040A1F" w:rsidRPr="00725052" w:rsidRDefault="00725052">
            <w:pPr>
              <w:rPr>
                <w:rFonts w:cs="Arial"/>
                <w:color w:val="000000"/>
                <w:szCs w:val="24"/>
              </w:rPr>
            </w:pPr>
            <w:r w:rsidRPr="00725052">
              <w:rPr>
                <w:rFonts w:cs="Arial"/>
                <w:color w:val="000000"/>
                <w:szCs w:val="24"/>
              </w:rPr>
              <w:t>Endeavour House, 8 Russell Road, Ipswich, IP1 2BX</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141B301" w:rsidR="00040A1F" w:rsidRPr="00F24FA7" w:rsidRDefault="00725052">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2AFC6311" w:rsidR="00040A1F" w:rsidRPr="005046EE" w:rsidRDefault="00B118CD">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725052">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50A58B2" w14:textId="77777777" w:rsidR="00725052" w:rsidRPr="00725052" w:rsidRDefault="00725052" w:rsidP="00725052">
      <w:pPr>
        <w:pStyle w:val="ListParagraph"/>
        <w:numPr>
          <w:ilvl w:val="0"/>
          <w:numId w:val="36"/>
        </w:numPr>
        <w:rPr>
          <w:rFonts w:cs="Arial"/>
          <w:iCs/>
          <w:szCs w:val="24"/>
        </w:rPr>
      </w:pPr>
      <w:r w:rsidRPr="00725052">
        <w:rPr>
          <w:rFonts w:cs="Arial"/>
          <w:iCs/>
          <w:szCs w:val="24"/>
        </w:rPr>
        <w:t>To formulate the Highway Authority’s response to consultations on planning applications for medium and large development proposals</w:t>
      </w:r>
    </w:p>
    <w:p w14:paraId="0DF0A06D" w14:textId="77777777" w:rsidR="00725052" w:rsidRPr="00725052" w:rsidRDefault="00725052" w:rsidP="00725052">
      <w:pPr>
        <w:pStyle w:val="ListParagraph"/>
        <w:numPr>
          <w:ilvl w:val="0"/>
          <w:numId w:val="36"/>
        </w:numPr>
        <w:rPr>
          <w:rFonts w:cs="Arial"/>
          <w:iCs/>
          <w:szCs w:val="24"/>
        </w:rPr>
      </w:pPr>
      <w:r w:rsidRPr="00725052">
        <w:rPr>
          <w:rFonts w:cs="Arial"/>
          <w:iCs/>
          <w:szCs w:val="24"/>
        </w:rPr>
        <w:t>To agree design principles for new development</w:t>
      </w:r>
    </w:p>
    <w:p w14:paraId="62587877" w14:textId="77777777" w:rsidR="00725052" w:rsidRPr="00725052" w:rsidRDefault="00725052" w:rsidP="00725052">
      <w:pPr>
        <w:pStyle w:val="ListParagraph"/>
        <w:numPr>
          <w:ilvl w:val="0"/>
          <w:numId w:val="36"/>
        </w:numPr>
        <w:rPr>
          <w:rFonts w:cs="Arial"/>
          <w:iCs/>
          <w:szCs w:val="24"/>
        </w:rPr>
      </w:pPr>
      <w:r w:rsidRPr="00725052">
        <w:rPr>
          <w:rFonts w:cs="Arial"/>
          <w:iCs/>
          <w:szCs w:val="24"/>
        </w:rPr>
        <w:lastRenderedPageBreak/>
        <w:t>To manage the work of the Transport Planning Engineers and Technicians</w:t>
      </w:r>
    </w:p>
    <w:p w14:paraId="1FFF93D4" w14:textId="77777777" w:rsidR="00725052" w:rsidRPr="00725052" w:rsidRDefault="00725052" w:rsidP="00725052">
      <w:pPr>
        <w:pStyle w:val="ListParagraph"/>
        <w:numPr>
          <w:ilvl w:val="0"/>
          <w:numId w:val="36"/>
        </w:numPr>
        <w:rPr>
          <w:rFonts w:cs="Arial"/>
          <w:iCs/>
          <w:szCs w:val="24"/>
        </w:rPr>
      </w:pPr>
      <w:r w:rsidRPr="00725052">
        <w:rPr>
          <w:rFonts w:cs="Arial"/>
          <w:iCs/>
          <w:szCs w:val="24"/>
        </w:rPr>
        <w:t>To formulate the Highway Authority's response on Local Plans</w:t>
      </w:r>
    </w:p>
    <w:p w14:paraId="1F845B7B" w14:textId="4AD31CAA" w:rsidR="00040A1F" w:rsidRPr="00725052" w:rsidRDefault="00725052" w:rsidP="00725052">
      <w:pPr>
        <w:pStyle w:val="ListParagraph"/>
        <w:numPr>
          <w:ilvl w:val="0"/>
          <w:numId w:val="36"/>
        </w:numPr>
        <w:rPr>
          <w:rFonts w:cs="Arial"/>
          <w:szCs w:val="24"/>
        </w:rPr>
      </w:pPr>
      <w:r w:rsidRPr="00725052">
        <w:rPr>
          <w:rFonts w:cs="Arial"/>
          <w:iCs/>
          <w:szCs w:val="24"/>
        </w:rPr>
        <w:t>To work with colleagues to develop town wide transport plans including proposals for suitable schemes in those locations.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5C549B23" w14:textId="77777777" w:rsidR="00B118CD" w:rsidRDefault="00B118CD" w:rsidP="00BD64F3">
      <w:pPr>
        <w:rPr>
          <w:rFonts w:cs="Arial"/>
          <w:iCs/>
          <w:szCs w:val="24"/>
        </w:rPr>
      </w:pPr>
    </w:p>
    <w:p w14:paraId="1BB7A935" w14:textId="3DD2D57B" w:rsidR="00725052" w:rsidRDefault="00725052" w:rsidP="00BD64F3">
      <w:pPr>
        <w:rPr>
          <w:rFonts w:cs="Arial"/>
          <w:iCs/>
          <w:szCs w:val="24"/>
        </w:rPr>
      </w:pPr>
      <w:r w:rsidRPr="00725052">
        <w:rPr>
          <w:rFonts w:cs="Arial"/>
          <w:iCs/>
          <w:szCs w:val="24"/>
        </w:rPr>
        <w:t>The Transport Strategy team is part of the Strategic Development division, helping to deliver growth in Suffolk. The team is responsible for:</w:t>
      </w:r>
    </w:p>
    <w:p w14:paraId="7EC892C6" w14:textId="77777777" w:rsidR="00725052" w:rsidRPr="00725052" w:rsidRDefault="00725052" w:rsidP="00725052">
      <w:pPr>
        <w:pStyle w:val="ListParagraph"/>
        <w:numPr>
          <w:ilvl w:val="0"/>
          <w:numId w:val="37"/>
        </w:numPr>
        <w:rPr>
          <w:rFonts w:cs="Arial"/>
          <w:iCs/>
          <w:szCs w:val="24"/>
        </w:rPr>
      </w:pPr>
      <w:r w:rsidRPr="00725052">
        <w:rPr>
          <w:rFonts w:cs="Arial"/>
          <w:iCs/>
          <w:szCs w:val="24"/>
        </w:rPr>
        <w:t>Developing transport policy, including the Local Transport Plan</w:t>
      </w:r>
    </w:p>
    <w:p w14:paraId="22A4E9AF" w14:textId="77777777" w:rsidR="00725052" w:rsidRPr="00725052" w:rsidRDefault="00725052" w:rsidP="00725052">
      <w:pPr>
        <w:pStyle w:val="ListParagraph"/>
        <w:numPr>
          <w:ilvl w:val="0"/>
          <w:numId w:val="37"/>
        </w:numPr>
        <w:rPr>
          <w:rFonts w:cs="Arial"/>
          <w:iCs/>
          <w:szCs w:val="24"/>
        </w:rPr>
      </w:pPr>
      <w:r w:rsidRPr="00725052">
        <w:rPr>
          <w:rFonts w:cs="Arial"/>
          <w:iCs/>
          <w:szCs w:val="24"/>
        </w:rPr>
        <w:t>Securing funding, and the delivery of new transport infrastructure and initiatives</w:t>
      </w:r>
    </w:p>
    <w:p w14:paraId="74CACF43" w14:textId="18B99564" w:rsidR="00BC371B" w:rsidRPr="00725052" w:rsidRDefault="00725052" w:rsidP="00725052">
      <w:pPr>
        <w:pStyle w:val="ListParagraph"/>
        <w:numPr>
          <w:ilvl w:val="0"/>
          <w:numId w:val="37"/>
        </w:numPr>
        <w:rPr>
          <w:rFonts w:cs="Arial"/>
          <w:iCs/>
          <w:szCs w:val="24"/>
        </w:rPr>
      </w:pPr>
      <w:r w:rsidRPr="00725052">
        <w:rPr>
          <w:rFonts w:cs="Arial"/>
          <w:iCs/>
          <w:szCs w:val="24"/>
        </w:rPr>
        <w:t>Development management, ensuring new developments are sustainable in highway terms to support Suffolk’s growth ambitions.</w:t>
      </w: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32BC280A" w14:textId="77777777" w:rsidR="00725052" w:rsidRDefault="00725052" w:rsidP="00725052">
      <w:pPr>
        <w:pStyle w:val="ListParagraph"/>
        <w:numPr>
          <w:ilvl w:val="0"/>
          <w:numId w:val="38"/>
        </w:numPr>
      </w:pPr>
      <w:r>
        <w:t>To receive and make recommendations to District Councils as Planning Authorities on pre application enquiries and formal planning applications on which the County Council as Highway Authority has been consulted for the development of residential and industrial estates.</w:t>
      </w:r>
    </w:p>
    <w:p w14:paraId="217B9F3B" w14:textId="77777777" w:rsidR="00725052" w:rsidRDefault="00725052" w:rsidP="00725052">
      <w:pPr>
        <w:pStyle w:val="ListParagraph"/>
        <w:numPr>
          <w:ilvl w:val="0"/>
          <w:numId w:val="38"/>
        </w:numPr>
      </w:pPr>
      <w:r>
        <w:t>To negotiate with developers, agents, individual applicants or the local planning authorities as appropriate to achieve solutions which overcome highway concerns relating to proposed development.</w:t>
      </w:r>
    </w:p>
    <w:p w14:paraId="659891F9" w14:textId="77777777" w:rsidR="00725052" w:rsidRDefault="00725052" w:rsidP="00725052">
      <w:pPr>
        <w:pStyle w:val="ListParagraph"/>
        <w:numPr>
          <w:ilvl w:val="0"/>
          <w:numId w:val="38"/>
        </w:numPr>
      </w:pPr>
      <w:r>
        <w:t>To advise on proposals for agreements under section 38 of the highways act, to negotiate solutions on such matters as road layout, junction design, footpath and cycleway links, drainage and street lighting and to ensure that the proposed layouts which are to be adopted as public highways, comply with approved standards and best advice.</w:t>
      </w:r>
    </w:p>
    <w:p w14:paraId="79C00D84" w14:textId="77777777" w:rsidR="00725052" w:rsidRDefault="00725052" w:rsidP="00725052">
      <w:pPr>
        <w:pStyle w:val="ListParagraph"/>
        <w:numPr>
          <w:ilvl w:val="0"/>
          <w:numId w:val="38"/>
        </w:numPr>
      </w:pPr>
      <w:r>
        <w:t>To advise on proposals for agreements under section 106 of the Town and Country Planning Act for the layout of roads which are to be adopted as public highways.</w:t>
      </w:r>
    </w:p>
    <w:p w14:paraId="2281018E" w14:textId="77777777" w:rsidR="00725052" w:rsidRDefault="00725052" w:rsidP="00725052">
      <w:pPr>
        <w:pStyle w:val="ListParagraph"/>
        <w:numPr>
          <w:ilvl w:val="0"/>
          <w:numId w:val="38"/>
        </w:numPr>
      </w:pPr>
      <w:r>
        <w:t>To advise on proposals for agreements under sections 278 of the highways act for improvement works within existing public highways, under section 38 for dedication of highways and under section 116 for the stopping up of highways.</w:t>
      </w:r>
    </w:p>
    <w:p w14:paraId="42853F9D" w14:textId="77777777" w:rsidR="00725052" w:rsidRDefault="00725052" w:rsidP="00725052">
      <w:pPr>
        <w:pStyle w:val="ListParagraph"/>
        <w:numPr>
          <w:ilvl w:val="0"/>
          <w:numId w:val="38"/>
        </w:numPr>
      </w:pPr>
      <w:r>
        <w:t>To manage a small team of engineers and technicians to deliver timely responses to local planning authorities in respect of highway comments relating to planning applications.</w:t>
      </w:r>
    </w:p>
    <w:p w14:paraId="5CAAC572" w14:textId="77777777" w:rsidR="00725052" w:rsidRDefault="00725052" w:rsidP="00725052">
      <w:pPr>
        <w:pStyle w:val="ListParagraph"/>
        <w:numPr>
          <w:ilvl w:val="0"/>
          <w:numId w:val="38"/>
        </w:numPr>
      </w:pPr>
      <w:r>
        <w:t xml:space="preserve">To liaise with Transport Strategy Technical Team to ensure satisfactory execution of section 38 &amp; 278 agreements in respect of compliance with layout. </w:t>
      </w:r>
    </w:p>
    <w:p w14:paraId="2DC026B8" w14:textId="77777777" w:rsidR="00725052" w:rsidRPr="00725052" w:rsidRDefault="00725052" w:rsidP="00725052">
      <w:pPr>
        <w:pStyle w:val="ListParagraph"/>
        <w:numPr>
          <w:ilvl w:val="0"/>
          <w:numId w:val="38"/>
        </w:numPr>
        <w:rPr>
          <w:rFonts w:cs="Arial"/>
          <w:b/>
          <w:szCs w:val="24"/>
        </w:rPr>
      </w:pPr>
      <w:r>
        <w:t>To contribute to the development of town wide transport plans that deliver the strategic objectives of Suffolk County Councils Local Transport Plan</w:t>
      </w:r>
    </w:p>
    <w:p w14:paraId="1A62A1E8" w14:textId="77777777" w:rsidR="00725052" w:rsidRDefault="00725052" w:rsidP="00F34479">
      <w:pPr>
        <w:rPr>
          <w:rFonts w:cs="Arial"/>
          <w:b/>
          <w:szCs w:val="24"/>
        </w:rPr>
      </w:pPr>
    </w:p>
    <w:p w14:paraId="0337C185" w14:textId="3F9A37FC"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1970FBA7" w14:textId="77777777" w:rsidR="00725052" w:rsidRPr="00725052" w:rsidRDefault="00725052" w:rsidP="00725052">
      <w:pPr>
        <w:pStyle w:val="ListParagraph"/>
        <w:numPr>
          <w:ilvl w:val="0"/>
          <w:numId w:val="39"/>
        </w:numPr>
        <w:rPr>
          <w:rFonts w:cs="Arial"/>
          <w:szCs w:val="24"/>
        </w:rPr>
      </w:pPr>
      <w:r w:rsidRPr="00725052">
        <w:rPr>
          <w:rFonts w:cs="Arial"/>
          <w:szCs w:val="24"/>
        </w:rPr>
        <w:t>Reviewing medium and large planning applications (e.g. medium/large scale housing and industrial/commercial developments to assess the impact on the highway</w:t>
      </w:r>
    </w:p>
    <w:p w14:paraId="061A9DA3" w14:textId="77777777" w:rsidR="00725052" w:rsidRPr="00725052" w:rsidRDefault="00725052" w:rsidP="00725052">
      <w:pPr>
        <w:pStyle w:val="ListParagraph"/>
        <w:numPr>
          <w:ilvl w:val="0"/>
          <w:numId w:val="39"/>
        </w:numPr>
        <w:rPr>
          <w:rFonts w:cs="Arial"/>
          <w:szCs w:val="24"/>
        </w:rPr>
      </w:pPr>
      <w:r w:rsidRPr="00725052">
        <w:rPr>
          <w:rFonts w:cs="Arial"/>
          <w:szCs w:val="24"/>
        </w:rPr>
        <w:t>Analyse detailed Transport Assessments and identify necessary improvements to Suffolk's road and transport infrastructure</w:t>
      </w:r>
      <w:r w:rsidRPr="00725052">
        <w:rPr>
          <w:rFonts w:cs="Arial"/>
          <w:szCs w:val="24"/>
        </w:rPr>
        <w:t>.</w:t>
      </w:r>
    </w:p>
    <w:p w14:paraId="68DFCB48" w14:textId="77777777" w:rsidR="00725052" w:rsidRPr="00725052" w:rsidRDefault="00725052" w:rsidP="00725052">
      <w:pPr>
        <w:pStyle w:val="ListParagraph"/>
        <w:numPr>
          <w:ilvl w:val="0"/>
          <w:numId w:val="39"/>
        </w:numPr>
        <w:rPr>
          <w:rFonts w:cs="Arial"/>
          <w:szCs w:val="24"/>
        </w:rPr>
      </w:pPr>
      <w:r w:rsidRPr="00725052">
        <w:rPr>
          <w:rFonts w:cs="Arial"/>
          <w:szCs w:val="24"/>
        </w:rPr>
        <w:t xml:space="preserve">To advise on proposals for agreements under section 38 of the Highways Act, to negotiate solutions on such matters as road layout, junction design, footpath and </w:t>
      </w:r>
      <w:r w:rsidRPr="00725052">
        <w:rPr>
          <w:rFonts w:cs="Arial"/>
          <w:szCs w:val="24"/>
        </w:rPr>
        <w:lastRenderedPageBreak/>
        <w:t>cycleway links, drainage and street lighting and to ensure that the proposed layouts comply with approved standards and best practice advice.</w:t>
      </w:r>
    </w:p>
    <w:p w14:paraId="21A2C054" w14:textId="77777777" w:rsidR="00725052" w:rsidRPr="00725052" w:rsidRDefault="00725052" w:rsidP="00725052">
      <w:pPr>
        <w:pStyle w:val="ListParagraph"/>
        <w:numPr>
          <w:ilvl w:val="0"/>
          <w:numId w:val="39"/>
        </w:numPr>
        <w:rPr>
          <w:rFonts w:cs="Arial"/>
          <w:szCs w:val="24"/>
        </w:rPr>
      </w:pPr>
      <w:r w:rsidRPr="00725052">
        <w:rPr>
          <w:rFonts w:cs="Arial"/>
          <w:szCs w:val="24"/>
        </w:rPr>
        <w:t>To advise on proposals for agreements under section 106 of the Town and Country Planning Act for the layout of roads which are to be adopted as public highways.</w:t>
      </w:r>
    </w:p>
    <w:p w14:paraId="6A1B78E5" w14:textId="77777777" w:rsidR="00725052" w:rsidRPr="00725052" w:rsidRDefault="00725052" w:rsidP="00725052">
      <w:pPr>
        <w:pStyle w:val="ListParagraph"/>
        <w:numPr>
          <w:ilvl w:val="0"/>
          <w:numId w:val="39"/>
        </w:numPr>
        <w:rPr>
          <w:rFonts w:cs="Arial"/>
          <w:szCs w:val="24"/>
        </w:rPr>
      </w:pPr>
      <w:r w:rsidRPr="00725052">
        <w:rPr>
          <w:rFonts w:cs="Arial"/>
          <w:szCs w:val="24"/>
        </w:rPr>
        <w:t>To advise on proposals for agreements under sections 278 of the highways act for improvement works within existing public highways, under section 38 for dedication of highways and under section 116 for the stopping up of highways.</w:t>
      </w:r>
    </w:p>
    <w:p w14:paraId="4CA25763" w14:textId="77777777" w:rsidR="00725052" w:rsidRPr="00725052" w:rsidRDefault="00725052" w:rsidP="00725052">
      <w:pPr>
        <w:pStyle w:val="ListParagraph"/>
        <w:numPr>
          <w:ilvl w:val="0"/>
          <w:numId w:val="39"/>
        </w:numPr>
        <w:rPr>
          <w:rFonts w:cs="Arial"/>
          <w:szCs w:val="24"/>
        </w:rPr>
      </w:pPr>
      <w:r w:rsidRPr="00725052">
        <w:rPr>
          <w:rFonts w:cs="Arial"/>
          <w:szCs w:val="24"/>
        </w:rPr>
        <w:t>To liaise with the Transport Strategy Technical Team to ensure satisfactory execution of section 38 and 278 agreements in respect of compliance with agreed layout</w:t>
      </w:r>
      <w:r w:rsidRPr="00725052">
        <w:rPr>
          <w:rFonts w:cs="Arial"/>
          <w:szCs w:val="24"/>
        </w:rPr>
        <w:t>s.</w:t>
      </w:r>
    </w:p>
    <w:p w14:paraId="07057984" w14:textId="77777777" w:rsidR="00725052" w:rsidRPr="00725052" w:rsidRDefault="00725052" w:rsidP="00725052">
      <w:pPr>
        <w:pStyle w:val="ListParagraph"/>
        <w:numPr>
          <w:ilvl w:val="0"/>
          <w:numId w:val="39"/>
        </w:numPr>
        <w:rPr>
          <w:rFonts w:cs="Arial"/>
          <w:szCs w:val="24"/>
        </w:rPr>
      </w:pPr>
      <w:r w:rsidRPr="00725052">
        <w:rPr>
          <w:rFonts w:cs="Arial"/>
          <w:szCs w:val="24"/>
        </w:rPr>
        <w:t>Develop town wid</w:t>
      </w:r>
      <w:r w:rsidRPr="00725052">
        <w:rPr>
          <w:rFonts w:cs="Arial"/>
          <w:szCs w:val="24"/>
        </w:rPr>
        <w:t xml:space="preserve">e. </w:t>
      </w:r>
      <w:r w:rsidRPr="00725052">
        <w:rPr>
          <w:rFonts w:cs="Arial"/>
          <w:szCs w:val="24"/>
        </w:rPr>
        <w:t xml:space="preserve">plans within geographical area of responsibility. This will require an understanding of SCC’s LTP priorities and objectives </w:t>
      </w:r>
      <w:proofErr w:type="gramStart"/>
      <w:r w:rsidRPr="00725052">
        <w:rPr>
          <w:rFonts w:cs="Arial"/>
          <w:szCs w:val="24"/>
        </w:rPr>
        <w:t>in order to</w:t>
      </w:r>
      <w:proofErr w:type="gramEnd"/>
      <w:r w:rsidRPr="00725052">
        <w:rPr>
          <w:rFonts w:cs="Arial"/>
          <w:szCs w:val="24"/>
        </w:rPr>
        <w:t xml:space="preserve"> put together proposals for transport related improvements for inclusion on future programmes of work.</w:t>
      </w:r>
    </w:p>
    <w:p w14:paraId="611DB5F7" w14:textId="77777777" w:rsidR="00725052" w:rsidRPr="00725052" w:rsidRDefault="00725052" w:rsidP="00725052">
      <w:pPr>
        <w:pStyle w:val="ListParagraph"/>
        <w:numPr>
          <w:ilvl w:val="0"/>
          <w:numId w:val="39"/>
        </w:numPr>
        <w:rPr>
          <w:rFonts w:cs="Arial"/>
          <w:szCs w:val="24"/>
        </w:rPr>
      </w:pPr>
      <w:r w:rsidRPr="00725052">
        <w:rPr>
          <w:rFonts w:cs="Arial"/>
          <w:szCs w:val="24"/>
        </w:rPr>
        <w:t>To represent the Highway Authority at Public Inquiries, public meetings, Planning Committee meetings and masterplan/vison groups as appropriate</w:t>
      </w:r>
      <w:r w:rsidRPr="00725052">
        <w:rPr>
          <w:rFonts w:cs="Arial"/>
          <w:szCs w:val="24"/>
        </w:rPr>
        <w:t>.</w:t>
      </w:r>
    </w:p>
    <w:p w14:paraId="77364E87" w14:textId="77777777" w:rsidR="00725052" w:rsidRPr="00725052" w:rsidRDefault="00725052" w:rsidP="00725052">
      <w:pPr>
        <w:pStyle w:val="ListParagraph"/>
        <w:numPr>
          <w:ilvl w:val="0"/>
          <w:numId w:val="39"/>
        </w:numPr>
        <w:rPr>
          <w:rFonts w:cs="Arial"/>
          <w:szCs w:val="24"/>
        </w:rPr>
      </w:pPr>
      <w:r w:rsidRPr="00725052">
        <w:rPr>
          <w:rFonts w:cs="Arial"/>
          <w:szCs w:val="24"/>
        </w:rPr>
        <w:t>Prepare and maintain relevant policies and procedures relating to areas of work.</w:t>
      </w:r>
    </w:p>
    <w:p w14:paraId="769E1962" w14:textId="77777777" w:rsidR="00725052" w:rsidRPr="00725052" w:rsidRDefault="00725052" w:rsidP="00725052">
      <w:pPr>
        <w:pStyle w:val="ListParagraph"/>
        <w:numPr>
          <w:ilvl w:val="0"/>
          <w:numId w:val="39"/>
        </w:numPr>
        <w:rPr>
          <w:rFonts w:cs="Arial"/>
          <w:szCs w:val="24"/>
        </w:rPr>
      </w:pPr>
      <w:r w:rsidRPr="00725052">
        <w:rPr>
          <w:rFonts w:cs="Arial"/>
          <w:szCs w:val="24"/>
        </w:rPr>
        <w:t>Manage the pre-app process for area of work engaged.</w:t>
      </w:r>
    </w:p>
    <w:p w14:paraId="67B908FF" w14:textId="54B9CA98" w:rsidR="00401035" w:rsidRPr="00725052" w:rsidRDefault="00725052" w:rsidP="00725052">
      <w:pPr>
        <w:pStyle w:val="ListParagraph"/>
        <w:numPr>
          <w:ilvl w:val="0"/>
          <w:numId w:val="39"/>
        </w:numPr>
        <w:rPr>
          <w:rFonts w:cs="Arial"/>
          <w:szCs w:val="24"/>
        </w:rPr>
      </w:pPr>
      <w:r w:rsidRPr="00725052">
        <w:rPr>
          <w:rFonts w:cs="Arial"/>
          <w:szCs w:val="24"/>
        </w:rPr>
        <w:t>Manage own work and that of others (engineers/technicians) in a small team.</w:t>
      </w:r>
    </w:p>
    <w:p w14:paraId="114F4A12" w14:textId="77777777" w:rsidR="00725052" w:rsidRDefault="00725052">
      <w:pPr>
        <w:rPr>
          <w:rFonts w:cs="Arial"/>
          <w:szCs w:val="24"/>
        </w:rPr>
      </w:pPr>
    </w:p>
    <w:p w14:paraId="7881067A" w14:textId="2A40C195"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2D241FB" w14:textId="77777777" w:rsidR="00725052" w:rsidRDefault="00725052" w:rsidP="00B118CD">
      <w:pPr>
        <w:pStyle w:val="ListParagraph"/>
        <w:numPr>
          <w:ilvl w:val="0"/>
          <w:numId w:val="40"/>
        </w:numPr>
      </w:pPr>
      <w:r>
        <w:t>Relevant degree or equivalent.</w:t>
      </w:r>
    </w:p>
    <w:p w14:paraId="503881A4" w14:textId="1F0235AF" w:rsidR="00E37CE0" w:rsidRPr="00B118CD" w:rsidRDefault="00725052" w:rsidP="00B118CD">
      <w:pPr>
        <w:pStyle w:val="ListParagraph"/>
        <w:numPr>
          <w:ilvl w:val="0"/>
          <w:numId w:val="40"/>
        </w:numPr>
        <w:rPr>
          <w:rFonts w:cs="Arial"/>
          <w:b/>
          <w:szCs w:val="24"/>
        </w:rPr>
      </w:pPr>
      <w:r>
        <w:t>Incorporated or Chartered Engineer or equivalent experience and knowledge</w:t>
      </w:r>
    </w:p>
    <w:p w14:paraId="7F175989" w14:textId="77777777" w:rsidR="00B118CD" w:rsidRPr="00B118CD" w:rsidRDefault="00B118CD" w:rsidP="00B118CD">
      <w:pPr>
        <w:pStyle w:val="ListParagraph"/>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Pr="00B118CD" w:rsidRDefault="0099172B" w:rsidP="00B118CD">
      <w:pPr>
        <w:pStyle w:val="ListParagraph"/>
        <w:numPr>
          <w:ilvl w:val="0"/>
          <w:numId w:val="40"/>
        </w:numPr>
        <w:rPr>
          <w:rFonts w:cs="Arial"/>
          <w:bCs/>
          <w:szCs w:val="24"/>
        </w:rPr>
      </w:pPr>
      <w:r w:rsidRPr="00B118CD">
        <w:rPr>
          <w:rFonts w:cs="Arial"/>
          <w:bCs/>
          <w:szCs w:val="24"/>
        </w:rPr>
        <w:t>Demonstrates a passion</w:t>
      </w:r>
      <w:r w:rsidR="007276E8" w:rsidRPr="00B118CD">
        <w:rPr>
          <w:rFonts w:cs="Arial"/>
          <w:bCs/>
          <w:szCs w:val="24"/>
        </w:rPr>
        <w:t xml:space="preserve"> for making a positive difference for Suffolk.</w:t>
      </w:r>
    </w:p>
    <w:p w14:paraId="753E13D9" w14:textId="77777777" w:rsidR="006512CC" w:rsidRDefault="006512CC" w:rsidP="00B118CD">
      <w:pPr>
        <w:pStyle w:val="ListParagraph"/>
        <w:numPr>
          <w:ilvl w:val="0"/>
          <w:numId w:val="40"/>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B118CD">
        <w:rPr>
          <w:rStyle w:val="Hyperlink"/>
          <w:rFonts w:cs="Arial"/>
          <w:color w:val="2E74B5" w:themeColor="accent1" w:themeShade="BF"/>
          <w:szCs w:val="24"/>
        </w:rPr>
        <w:t>WE ASPIRE</w:t>
      </w:r>
      <w:r w:rsidRPr="00B118CD">
        <w:rPr>
          <w:rStyle w:val="Hyperlink"/>
          <w:rFonts w:cs="Arial"/>
          <w:color w:val="2E74B5" w:themeColor="accent1" w:themeShade="BF"/>
          <w:szCs w:val="24"/>
        </w:rPr>
        <w:fldChar w:fldCharType="end"/>
      </w:r>
      <w:bookmarkEnd w:id="1"/>
      <w:r w:rsidRPr="00B118CD">
        <w:rPr>
          <w:rFonts w:cs="Arial"/>
          <w:color w:val="2E74B5" w:themeColor="accent1" w:themeShade="BF"/>
          <w:szCs w:val="24"/>
        </w:rPr>
        <w:t xml:space="preserve"> </w:t>
      </w:r>
      <w:r>
        <w:t>Values and strives to lead by example in relation to these.</w:t>
      </w:r>
    </w:p>
    <w:p w14:paraId="1E4E08C5" w14:textId="77777777" w:rsidR="00C65DC7" w:rsidRDefault="00C65DC7" w:rsidP="00B118CD">
      <w:pPr>
        <w:pStyle w:val="ListParagraph"/>
        <w:numPr>
          <w:ilvl w:val="0"/>
          <w:numId w:val="40"/>
        </w:numPr>
      </w:pPr>
      <w:r>
        <w:t>A strong commitment to fairness and Equality, Diversity and Inclusion (EDI).</w:t>
      </w:r>
    </w:p>
    <w:p w14:paraId="42C752CC" w14:textId="77777777" w:rsidR="00BD198F" w:rsidRDefault="00BD198F" w:rsidP="00B118CD">
      <w:pPr>
        <w:pStyle w:val="ListParagraph"/>
        <w:numPr>
          <w:ilvl w:val="0"/>
          <w:numId w:val="40"/>
        </w:numPr>
      </w:pPr>
      <w:r>
        <w:t>Strives to continuously improve in everything they do, taking the initiative to learn and develop.</w:t>
      </w:r>
    </w:p>
    <w:p w14:paraId="431B309D" w14:textId="40A53C70" w:rsidR="007276E8" w:rsidRPr="00B118CD" w:rsidRDefault="007D3698" w:rsidP="00B118CD">
      <w:pPr>
        <w:pStyle w:val="ListParagraph"/>
        <w:numPr>
          <w:ilvl w:val="0"/>
          <w:numId w:val="40"/>
        </w:numPr>
        <w:rPr>
          <w:rFonts w:cs="Arial"/>
          <w:bCs/>
          <w:szCs w:val="24"/>
        </w:rPr>
      </w:pPr>
      <w:r w:rsidRPr="00B118CD">
        <w:rPr>
          <w:rFonts w:cs="Arial"/>
          <w:bCs/>
          <w:szCs w:val="24"/>
        </w:rPr>
        <w:t>Brings creativity into their work</w:t>
      </w:r>
      <w:r w:rsidR="0077075D" w:rsidRPr="00B118CD">
        <w:rPr>
          <w:rFonts w:cs="Arial"/>
          <w:bCs/>
          <w:szCs w:val="24"/>
        </w:rPr>
        <w:t xml:space="preserve"> through </w:t>
      </w:r>
      <w:r w:rsidR="001A1142" w:rsidRPr="00B118CD">
        <w:rPr>
          <w:rFonts w:cs="Arial"/>
          <w:bCs/>
          <w:szCs w:val="24"/>
        </w:rPr>
        <w:t>innovation and</w:t>
      </w:r>
      <w:r w:rsidR="0077075D" w:rsidRPr="00B118CD">
        <w:rPr>
          <w:rFonts w:cs="Arial"/>
          <w:bCs/>
          <w:szCs w:val="24"/>
        </w:rPr>
        <w:t xml:space="preserve"> open</w:t>
      </w:r>
      <w:r w:rsidR="001A1142" w:rsidRPr="00B118CD">
        <w:rPr>
          <w:rFonts w:cs="Arial"/>
          <w:bCs/>
          <w:szCs w:val="24"/>
        </w:rPr>
        <w:t>ness</w:t>
      </w:r>
      <w:r w:rsidR="0077075D" w:rsidRPr="00B118CD">
        <w:rPr>
          <w:rFonts w:cs="Arial"/>
          <w:bCs/>
          <w:szCs w:val="24"/>
        </w:rPr>
        <w:t xml:space="preserve"> to change.</w:t>
      </w:r>
    </w:p>
    <w:p w14:paraId="133900C0" w14:textId="6D444934" w:rsidR="00A5398D" w:rsidRPr="00B118CD" w:rsidRDefault="00A5398D" w:rsidP="00B118CD">
      <w:pPr>
        <w:pStyle w:val="ListParagraph"/>
        <w:numPr>
          <w:ilvl w:val="0"/>
          <w:numId w:val="40"/>
        </w:numPr>
        <w:rPr>
          <w:rFonts w:cs="Arial"/>
          <w:bCs/>
          <w:szCs w:val="24"/>
        </w:rPr>
      </w:pPr>
      <w:r w:rsidRPr="00B118CD">
        <w:rPr>
          <w:rFonts w:cs="Arial"/>
          <w:bCs/>
          <w:szCs w:val="24"/>
        </w:rPr>
        <w:t xml:space="preserve">Collaborates well with others </w:t>
      </w:r>
      <w:r w:rsidR="0077075D" w:rsidRPr="00B118CD">
        <w:rPr>
          <w:rFonts w:cs="Arial"/>
          <w:bCs/>
          <w:szCs w:val="24"/>
        </w:rPr>
        <w:t>and o</w:t>
      </w:r>
      <w:r w:rsidRPr="00B118CD">
        <w:rPr>
          <w:rFonts w:cs="Arial"/>
          <w:bCs/>
          <w:szCs w:val="24"/>
        </w:rPr>
        <w:t xml:space="preserve">ffers assistance and support to </w:t>
      </w:r>
      <w:r w:rsidR="006A3826" w:rsidRPr="00B118CD">
        <w:rPr>
          <w:rFonts w:cs="Arial"/>
          <w:bCs/>
          <w:szCs w:val="24"/>
        </w:rPr>
        <w:t>colleagues</w:t>
      </w:r>
      <w:r w:rsidRPr="00B118CD">
        <w:rPr>
          <w:rFonts w:cs="Arial"/>
          <w:bCs/>
          <w:szCs w:val="24"/>
        </w:rPr>
        <w:t>.</w:t>
      </w:r>
    </w:p>
    <w:p w14:paraId="67224BCE" w14:textId="77777777" w:rsidR="00725052" w:rsidRPr="00B118CD" w:rsidRDefault="00725052" w:rsidP="00B118CD">
      <w:pPr>
        <w:pStyle w:val="ListParagraph"/>
        <w:numPr>
          <w:ilvl w:val="0"/>
          <w:numId w:val="40"/>
        </w:numPr>
        <w:rPr>
          <w:rFonts w:cs="Arial"/>
          <w:bCs/>
          <w:szCs w:val="24"/>
        </w:rPr>
      </w:pPr>
      <w:r w:rsidRPr="00B118CD">
        <w:rPr>
          <w:rFonts w:cs="Arial"/>
          <w:bCs/>
          <w:szCs w:val="24"/>
        </w:rPr>
        <w:t xml:space="preserve">Needs to be reliable and trustworthy </w:t>
      </w:r>
      <w:proofErr w:type="gramStart"/>
      <w:r w:rsidRPr="00B118CD">
        <w:rPr>
          <w:rFonts w:cs="Arial"/>
          <w:bCs/>
          <w:szCs w:val="24"/>
        </w:rPr>
        <w:t>in order to</w:t>
      </w:r>
      <w:proofErr w:type="gramEnd"/>
      <w:r w:rsidRPr="00B118CD">
        <w:rPr>
          <w:rFonts w:cs="Arial"/>
          <w:bCs/>
          <w:szCs w:val="24"/>
        </w:rPr>
        <w:t xml:space="preserve"> deliver and maintain against the objectives of the organisation and team.</w:t>
      </w:r>
    </w:p>
    <w:p w14:paraId="16750EB9" w14:textId="77777777" w:rsidR="00725052" w:rsidRPr="00B118CD" w:rsidRDefault="00725052" w:rsidP="00B118CD">
      <w:pPr>
        <w:pStyle w:val="ListParagraph"/>
        <w:numPr>
          <w:ilvl w:val="0"/>
          <w:numId w:val="40"/>
        </w:numPr>
        <w:rPr>
          <w:rFonts w:cs="Arial"/>
          <w:bCs/>
          <w:szCs w:val="24"/>
        </w:rPr>
      </w:pPr>
      <w:r w:rsidRPr="00B118CD">
        <w:rPr>
          <w:rFonts w:cs="Arial"/>
          <w:bCs/>
          <w:szCs w:val="24"/>
        </w:rPr>
        <w:t>A passion to promote inclusive growth without detrimental compromise on the Highway network.</w:t>
      </w:r>
    </w:p>
    <w:p w14:paraId="51CDF89F" w14:textId="1FD70204" w:rsidR="00725052" w:rsidRPr="00B118CD" w:rsidRDefault="00725052" w:rsidP="00B118CD">
      <w:pPr>
        <w:pStyle w:val="ListParagraph"/>
        <w:numPr>
          <w:ilvl w:val="0"/>
          <w:numId w:val="40"/>
        </w:numPr>
        <w:rPr>
          <w:rFonts w:cs="Arial"/>
          <w:bCs/>
          <w:szCs w:val="24"/>
        </w:rPr>
      </w:pPr>
      <w:r w:rsidRPr="00B118CD">
        <w:rPr>
          <w:rFonts w:cs="Arial"/>
          <w:bCs/>
          <w:szCs w:val="24"/>
        </w:rPr>
        <w:t>Remains patient and calm to maintain a position which may be unpopular or controversial in challenging situations such as public meetings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B5B7EA6" w14:textId="77777777" w:rsidR="00B118CD" w:rsidRPr="00B118CD" w:rsidRDefault="00B118CD" w:rsidP="00B118CD">
      <w:pPr>
        <w:pStyle w:val="ListParagraph"/>
        <w:numPr>
          <w:ilvl w:val="0"/>
          <w:numId w:val="40"/>
        </w:numPr>
        <w:rPr>
          <w:rFonts w:cs="Arial"/>
          <w:bCs/>
          <w:szCs w:val="24"/>
        </w:rPr>
      </w:pPr>
      <w:r w:rsidRPr="00B118CD">
        <w:rPr>
          <w:rFonts w:cs="Arial"/>
          <w:bCs/>
          <w:szCs w:val="24"/>
        </w:rPr>
        <w:t>High level understanding of all aspects of highway design and construction and relevant sections of Highways Act</w:t>
      </w:r>
      <w:r w:rsidRPr="00B118CD">
        <w:rPr>
          <w:rFonts w:cs="Arial"/>
          <w:bCs/>
          <w:szCs w:val="24"/>
        </w:rPr>
        <w:t>.</w:t>
      </w:r>
    </w:p>
    <w:p w14:paraId="474408D0" w14:textId="77777777" w:rsidR="00B118CD" w:rsidRPr="00B118CD" w:rsidRDefault="00B118CD" w:rsidP="00B118CD">
      <w:pPr>
        <w:pStyle w:val="ListParagraph"/>
        <w:numPr>
          <w:ilvl w:val="0"/>
          <w:numId w:val="40"/>
        </w:numPr>
        <w:rPr>
          <w:rFonts w:cs="Arial"/>
          <w:bCs/>
          <w:szCs w:val="24"/>
        </w:rPr>
      </w:pPr>
      <w:r w:rsidRPr="00B118CD">
        <w:rPr>
          <w:rFonts w:cs="Arial"/>
          <w:bCs/>
          <w:szCs w:val="24"/>
        </w:rPr>
        <w:lastRenderedPageBreak/>
        <w:t>Detailed knowledge of section 38 and 278 agreement process</w:t>
      </w:r>
    </w:p>
    <w:p w14:paraId="4F092B7C"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Significant experience in interpreting complex transport assessments and responding to developers/consultants </w:t>
      </w:r>
    </w:p>
    <w:p w14:paraId="5BEE07A5"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Capable of representing the team at meetings with internal and external organisations (as appropriate) to provide expert advice in area of work, sometimes in challenging circumstances. </w:t>
      </w:r>
    </w:p>
    <w:p w14:paraId="78238740"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Excellent understanding of relevant Health and Safety legislation and codes of practice applicable to highway works </w:t>
      </w:r>
    </w:p>
    <w:p w14:paraId="5DD3ADCB"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Solve varied problems relevant to area of work. </w:t>
      </w:r>
    </w:p>
    <w:p w14:paraId="46F94A33" w14:textId="77777777" w:rsidR="00B118CD" w:rsidRPr="00B118CD" w:rsidRDefault="00B118CD" w:rsidP="00B118CD">
      <w:pPr>
        <w:pStyle w:val="ListParagraph"/>
        <w:numPr>
          <w:ilvl w:val="0"/>
          <w:numId w:val="40"/>
        </w:numPr>
        <w:rPr>
          <w:rFonts w:cs="Arial"/>
          <w:bCs/>
          <w:szCs w:val="24"/>
        </w:rPr>
      </w:pPr>
      <w:r w:rsidRPr="00B118CD">
        <w:rPr>
          <w:rFonts w:cs="Arial"/>
          <w:bCs/>
          <w:szCs w:val="24"/>
        </w:rPr>
        <w:t>Understanding of highway maintenance and safety</w:t>
      </w:r>
    </w:p>
    <w:p w14:paraId="3A5DA98C"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Previous experience of applying creative thought to problem solving. </w:t>
      </w:r>
    </w:p>
    <w:p w14:paraId="48AF6284"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Capable of managing own work and that of others to meet shared objectives. Capable of producing high quality written documents in Word, setting up and maintaining complex spreadsheets in Excel and confident in using email and MS Teams. </w:t>
      </w:r>
    </w:p>
    <w:p w14:paraId="008D0EE9" w14:textId="77777777" w:rsidR="00B118CD" w:rsidRPr="00B118CD" w:rsidRDefault="00B118CD" w:rsidP="00B118CD">
      <w:pPr>
        <w:pStyle w:val="ListParagraph"/>
        <w:numPr>
          <w:ilvl w:val="0"/>
          <w:numId w:val="40"/>
        </w:numPr>
        <w:rPr>
          <w:rFonts w:cs="Arial"/>
          <w:bCs/>
          <w:szCs w:val="24"/>
        </w:rPr>
      </w:pPr>
      <w:r w:rsidRPr="00B118CD">
        <w:rPr>
          <w:rFonts w:cs="Arial"/>
          <w:bCs/>
          <w:szCs w:val="24"/>
        </w:rPr>
        <w:t>High level understanding of legal and procedural context in which work undertaken. Deep understanding of relevant Suffolk County Council and Transport Strategy policies and objectives such as Local Transport Plan (LTP) and Suffolk Design. Capable of evaluating and developing practices within section.</w:t>
      </w:r>
    </w:p>
    <w:p w14:paraId="11942437" w14:textId="77777777" w:rsidR="00B118CD" w:rsidRPr="00B118CD" w:rsidRDefault="00B118CD" w:rsidP="00B118CD">
      <w:pPr>
        <w:pStyle w:val="ListParagraph"/>
        <w:numPr>
          <w:ilvl w:val="0"/>
          <w:numId w:val="40"/>
        </w:numPr>
        <w:rPr>
          <w:rFonts w:cs="Arial"/>
          <w:bCs/>
          <w:szCs w:val="24"/>
        </w:rPr>
      </w:pPr>
      <w:r w:rsidRPr="00B118CD">
        <w:rPr>
          <w:rFonts w:cs="Arial"/>
          <w:bCs/>
          <w:szCs w:val="24"/>
        </w:rPr>
        <w:t xml:space="preserve">Ability to positively contribute to cross divisional working groups (i.e. the development of improved policies or practices by working with people from other teams within Transport Strategy, the directorate and partner organisations). </w:t>
      </w:r>
    </w:p>
    <w:p w14:paraId="678FF6AB" w14:textId="011B5B8F" w:rsidR="00CC1A18" w:rsidRPr="00B118CD" w:rsidRDefault="00B118CD" w:rsidP="00B118CD">
      <w:pPr>
        <w:pStyle w:val="ListParagraph"/>
        <w:numPr>
          <w:ilvl w:val="0"/>
          <w:numId w:val="40"/>
        </w:numPr>
        <w:rPr>
          <w:rFonts w:cs="Arial"/>
          <w:b/>
          <w:szCs w:val="24"/>
        </w:rPr>
      </w:pPr>
      <w:r w:rsidRPr="00B118CD">
        <w:rPr>
          <w:rFonts w:cs="Arial"/>
          <w:bCs/>
          <w:szCs w:val="24"/>
        </w:rPr>
        <w:t>Excellent project management skills</w:t>
      </w:r>
    </w:p>
    <w:p w14:paraId="1D644FA1" w14:textId="77777777" w:rsidR="00B118CD" w:rsidRDefault="00B118CD" w:rsidP="00E5361B">
      <w:pPr>
        <w:rPr>
          <w:rFonts w:cs="Arial"/>
          <w:b/>
          <w:szCs w:val="24"/>
        </w:rPr>
      </w:pPr>
    </w:p>
    <w:p w14:paraId="18F6E3E0" w14:textId="3D69C2D6"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2CD58B8" w14:textId="77777777" w:rsidR="00B118CD" w:rsidRDefault="00B118CD" w:rsidP="00B118CD">
      <w:pPr>
        <w:pStyle w:val="ListParagraph"/>
        <w:numPr>
          <w:ilvl w:val="0"/>
          <w:numId w:val="40"/>
        </w:numPr>
      </w:pPr>
      <w:r>
        <w:t>Frequent travel across the county to attend meetings as required.</w:t>
      </w:r>
    </w:p>
    <w:p w14:paraId="6461FFDF" w14:textId="77777777" w:rsidR="00B118CD" w:rsidRDefault="00B118CD" w:rsidP="00B118CD">
      <w:pPr>
        <w:pStyle w:val="ListParagraph"/>
        <w:numPr>
          <w:ilvl w:val="0"/>
          <w:numId w:val="40"/>
        </w:numPr>
      </w:pPr>
      <w:r>
        <w:t>Able to work remotely from the office.</w:t>
      </w:r>
    </w:p>
    <w:p w14:paraId="195A7FA4" w14:textId="1612A574" w:rsidR="00CC1A18" w:rsidRDefault="00B118CD" w:rsidP="00B118CD">
      <w:pPr>
        <w:pStyle w:val="ListParagraph"/>
        <w:numPr>
          <w:ilvl w:val="0"/>
          <w:numId w:val="40"/>
        </w:numPr>
      </w:pPr>
      <w:r>
        <w:t>Occasional out of hours working.</w:t>
      </w:r>
    </w:p>
    <w:p w14:paraId="46CF2AC5" w14:textId="77777777" w:rsidR="00B118CD" w:rsidRPr="00F24FA7" w:rsidRDefault="00B118CD" w:rsidP="00CC1A18">
      <w:pPr>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5D99AFA2" w14:textId="77777777" w:rsidR="00B118CD" w:rsidRPr="00B118CD" w:rsidRDefault="00B118CD" w:rsidP="00B118CD">
      <w:pPr>
        <w:pStyle w:val="ListParagraph"/>
        <w:numPr>
          <w:ilvl w:val="0"/>
          <w:numId w:val="40"/>
        </w:numPr>
        <w:rPr>
          <w:rFonts w:cs="Arial"/>
          <w:bCs/>
          <w:szCs w:val="24"/>
        </w:rPr>
      </w:pPr>
      <w:r w:rsidRPr="00B118CD">
        <w:rPr>
          <w:rFonts w:cs="Arial"/>
          <w:bCs/>
          <w:szCs w:val="24"/>
        </w:rPr>
        <w:t>Qualification in management and leadership</w:t>
      </w:r>
    </w:p>
    <w:p w14:paraId="7BC616B4" w14:textId="77777777" w:rsidR="00B118CD" w:rsidRPr="00B118CD" w:rsidRDefault="00B118CD" w:rsidP="00B118CD">
      <w:pPr>
        <w:pStyle w:val="ListParagraph"/>
        <w:numPr>
          <w:ilvl w:val="0"/>
          <w:numId w:val="40"/>
        </w:numPr>
        <w:rPr>
          <w:rFonts w:cs="Arial"/>
          <w:bCs/>
          <w:szCs w:val="24"/>
        </w:rPr>
      </w:pPr>
      <w:r w:rsidRPr="00B118CD">
        <w:rPr>
          <w:rFonts w:cs="Arial"/>
          <w:bCs/>
          <w:szCs w:val="24"/>
        </w:rPr>
        <w:t>Experience of managing budgets (value range £100k to £2m)</w:t>
      </w:r>
    </w:p>
    <w:p w14:paraId="2339907C" w14:textId="298C05C5" w:rsidR="00B118CD" w:rsidRPr="00B118CD" w:rsidRDefault="00B118CD" w:rsidP="00B118CD">
      <w:pPr>
        <w:pStyle w:val="ListParagraph"/>
        <w:numPr>
          <w:ilvl w:val="0"/>
          <w:numId w:val="40"/>
        </w:numPr>
        <w:rPr>
          <w:rFonts w:cs="Arial"/>
          <w:bCs/>
          <w:szCs w:val="24"/>
        </w:rPr>
      </w:pPr>
      <w:r w:rsidRPr="00B118CD">
        <w:rPr>
          <w:rFonts w:cs="Arial"/>
          <w:bCs/>
          <w:szCs w:val="24"/>
        </w:rPr>
        <w:t>An excellent understanding of strategic transport and development planning from a highway authority perspective</w:t>
      </w:r>
    </w:p>
    <w:p w14:paraId="7BA56972" w14:textId="34002F8E" w:rsidR="00AA56F6" w:rsidRDefault="00AA56F6" w:rsidP="00CC1A18">
      <w:pPr>
        <w:rPr>
          <w:rFonts w:cs="Arial"/>
          <w:b/>
          <w:szCs w:val="24"/>
        </w:rPr>
      </w:pPr>
    </w:p>
    <w:p w14:paraId="2083AC07" w14:textId="53F6C979" w:rsidR="00A0309B" w:rsidRPr="00B118CD" w:rsidRDefault="00A0309B" w:rsidP="00CC1A18">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2612095" w14:textId="028433F7" w:rsidR="00BC371B" w:rsidRPr="00B118CD" w:rsidRDefault="00DD33EA" w:rsidP="00B118CD">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7344"/>
    <w:multiLevelType w:val="hybridMultilevel"/>
    <w:tmpl w:val="5D7CBB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256A6"/>
    <w:multiLevelType w:val="hybridMultilevel"/>
    <w:tmpl w:val="B8D67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7113EF"/>
    <w:multiLevelType w:val="hybridMultilevel"/>
    <w:tmpl w:val="CAD60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20DDE"/>
    <w:multiLevelType w:val="hybridMultilevel"/>
    <w:tmpl w:val="5E9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B14EB"/>
    <w:multiLevelType w:val="hybridMultilevel"/>
    <w:tmpl w:val="5FEA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23211"/>
    <w:multiLevelType w:val="multilevel"/>
    <w:tmpl w:val="046A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C350AD6"/>
    <w:multiLevelType w:val="hybridMultilevel"/>
    <w:tmpl w:val="AB32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00834"/>
    <w:multiLevelType w:val="hybridMultilevel"/>
    <w:tmpl w:val="B7885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7D06BE6"/>
    <w:multiLevelType w:val="hybridMultilevel"/>
    <w:tmpl w:val="3D4C1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422707"/>
    <w:multiLevelType w:val="hybridMultilevel"/>
    <w:tmpl w:val="FAF8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12654E"/>
    <w:multiLevelType w:val="hybridMultilevel"/>
    <w:tmpl w:val="5DA6F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41"/>
  </w:num>
  <w:num w:numId="3" w16cid:durableId="109785916">
    <w:abstractNumId w:val="37"/>
  </w:num>
  <w:num w:numId="4" w16cid:durableId="1369407402">
    <w:abstractNumId w:val="6"/>
  </w:num>
  <w:num w:numId="5" w16cid:durableId="1280799711">
    <w:abstractNumId w:val="33"/>
  </w:num>
  <w:num w:numId="6" w16cid:durableId="1934626137">
    <w:abstractNumId w:val="18"/>
  </w:num>
  <w:num w:numId="7" w16cid:durableId="1971128893">
    <w:abstractNumId w:val="11"/>
  </w:num>
  <w:num w:numId="8" w16cid:durableId="1055600">
    <w:abstractNumId w:val="22"/>
  </w:num>
  <w:num w:numId="9" w16cid:durableId="2119792363">
    <w:abstractNumId w:val="40"/>
  </w:num>
  <w:num w:numId="10" w16cid:durableId="1450854239">
    <w:abstractNumId w:val="39"/>
  </w:num>
  <w:num w:numId="11" w16cid:durableId="1620334117">
    <w:abstractNumId w:val="26"/>
  </w:num>
  <w:num w:numId="12" w16cid:durableId="1824853769">
    <w:abstractNumId w:val="28"/>
  </w:num>
  <w:num w:numId="13" w16cid:durableId="1119254085">
    <w:abstractNumId w:val="0"/>
  </w:num>
  <w:num w:numId="14" w16cid:durableId="1526945852">
    <w:abstractNumId w:val="36"/>
  </w:num>
  <w:num w:numId="15" w16cid:durableId="9262036">
    <w:abstractNumId w:val="43"/>
  </w:num>
  <w:num w:numId="16" w16cid:durableId="99688860">
    <w:abstractNumId w:val="31"/>
  </w:num>
  <w:num w:numId="17" w16cid:durableId="1951355858">
    <w:abstractNumId w:val="24"/>
  </w:num>
  <w:num w:numId="18" w16cid:durableId="497309260">
    <w:abstractNumId w:val="21"/>
  </w:num>
  <w:num w:numId="19" w16cid:durableId="1023017617">
    <w:abstractNumId w:val="17"/>
  </w:num>
  <w:num w:numId="20" w16cid:durableId="1137407001">
    <w:abstractNumId w:val="9"/>
  </w:num>
  <w:num w:numId="21" w16cid:durableId="282078090">
    <w:abstractNumId w:val="25"/>
  </w:num>
  <w:num w:numId="22" w16cid:durableId="557664061">
    <w:abstractNumId w:val="30"/>
  </w:num>
  <w:num w:numId="23" w16cid:durableId="1333951479">
    <w:abstractNumId w:val="3"/>
  </w:num>
  <w:num w:numId="24" w16cid:durableId="1880581652">
    <w:abstractNumId w:val="10"/>
  </w:num>
  <w:num w:numId="25" w16cid:durableId="943422885">
    <w:abstractNumId w:val="5"/>
  </w:num>
  <w:num w:numId="26" w16cid:durableId="2135250139">
    <w:abstractNumId w:val="19"/>
  </w:num>
  <w:num w:numId="27" w16cid:durableId="458839981">
    <w:abstractNumId w:val="27"/>
  </w:num>
  <w:num w:numId="28" w16cid:durableId="1749300570">
    <w:abstractNumId w:val="29"/>
  </w:num>
  <w:num w:numId="29" w16cid:durableId="3948240">
    <w:abstractNumId w:val="15"/>
  </w:num>
  <w:num w:numId="30" w16cid:durableId="435945565">
    <w:abstractNumId w:val="23"/>
  </w:num>
  <w:num w:numId="31" w16cid:durableId="810486746">
    <w:abstractNumId w:val="42"/>
  </w:num>
  <w:num w:numId="32" w16cid:durableId="650402408">
    <w:abstractNumId w:val="7"/>
  </w:num>
  <w:num w:numId="33" w16cid:durableId="899555430">
    <w:abstractNumId w:val="12"/>
  </w:num>
  <w:num w:numId="34" w16cid:durableId="1584298780">
    <w:abstractNumId w:val="16"/>
  </w:num>
  <w:num w:numId="35" w16cid:durableId="1691485941">
    <w:abstractNumId w:val="2"/>
  </w:num>
  <w:num w:numId="36" w16cid:durableId="1480030970">
    <w:abstractNumId w:val="1"/>
  </w:num>
  <w:num w:numId="37" w16cid:durableId="98449422">
    <w:abstractNumId w:val="13"/>
  </w:num>
  <w:num w:numId="38" w16cid:durableId="768819195">
    <w:abstractNumId w:val="14"/>
  </w:num>
  <w:num w:numId="39" w16cid:durableId="1172530160">
    <w:abstractNumId w:val="20"/>
  </w:num>
  <w:num w:numId="40" w16cid:durableId="1751659059">
    <w:abstractNumId w:val="4"/>
  </w:num>
  <w:num w:numId="41" w16cid:durableId="523129016">
    <w:abstractNumId w:val="32"/>
  </w:num>
  <w:num w:numId="42" w16cid:durableId="675690041">
    <w:abstractNumId w:val="35"/>
  </w:num>
  <w:num w:numId="43" w16cid:durableId="1298031611">
    <w:abstractNumId w:val="34"/>
  </w:num>
  <w:num w:numId="44" w16cid:durableId="1183857403">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5052"/>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18CD"/>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17D59"/>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3375B"/>
    <w:rsid w:val="00F34479"/>
    <w:rsid w:val="00F4113A"/>
    <w:rsid w:val="00F50789"/>
    <w:rsid w:val="00F56AF5"/>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87079"/>
    <w:rsid w:val="009957A5"/>
    <w:rsid w:val="00D17D59"/>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E34A9-8C1D-4AFC-B533-738456CBE8BC}"/>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1670</Words>
  <Characters>9700</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2025-01-13T11:15:00Z</dcterms:created>
  <dcterms:modified xsi:type="dcterms:W3CDTF">2025-01-13T11:15:00Z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