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507C1" w:rsidRDefault="007507C1">
      <w:pPr>
        <w:jc w:val="center"/>
      </w:pPr>
    </w:p>
    <w:p w14:paraId="5DAB6C7B" w14:textId="77777777" w:rsidR="007507C1" w:rsidRDefault="007507C1" w:rsidP="00FA2202">
      <w:pPr>
        <w:rPr>
          <w:rFonts w:ascii="Calibri" w:eastAsia="Calibri" w:hAnsi="Calibri" w:cs="Calibri"/>
          <w:b/>
        </w:rPr>
      </w:pPr>
    </w:p>
    <w:p w14:paraId="0495E737" w14:textId="77777777" w:rsidR="007507C1" w:rsidRDefault="00D66EB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Person Specification</w:t>
      </w:r>
    </w:p>
    <w:p w14:paraId="02EB378F" w14:textId="77777777" w:rsidR="007507C1" w:rsidRDefault="007507C1">
      <w:pPr>
        <w:jc w:val="center"/>
        <w:rPr>
          <w:rFonts w:ascii="Calibri" w:eastAsia="Calibri" w:hAnsi="Calibri" w:cs="Calibri"/>
          <w:b/>
        </w:rPr>
      </w:pPr>
    </w:p>
    <w:p w14:paraId="685C6301" w14:textId="0006E9E0" w:rsidR="007507C1" w:rsidRDefault="00D66EB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Teaching Assistant</w:t>
      </w:r>
      <w:r w:rsidR="005A1D46">
        <w:rPr>
          <w:rFonts w:ascii="Calibri" w:eastAsia="Calibri" w:hAnsi="Calibri" w:cs="Calibri"/>
          <w:b/>
        </w:rPr>
        <w:t xml:space="preserve"> </w:t>
      </w:r>
    </w:p>
    <w:p w14:paraId="6A05A809" w14:textId="77777777" w:rsidR="007507C1" w:rsidRDefault="007507C1">
      <w:pPr>
        <w:jc w:val="center"/>
        <w:rPr>
          <w:rFonts w:ascii="Calibri" w:eastAsia="Calibri" w:hAnsi="Calibri" w:cs="Calibri"/>
          <w:b/>
        </w:rPr>
      </w:pPr>
    </w:p>
    <w:p w14:paraId="5A39BBE3" w14:textId="77777777" w:rsidR="007507C1" w:rsidRDefault="007507C1">
      <w:pPr>
        <w:jc w:val="center"/>
        <w:rPr>
          <w:rFonts w:ascii="Calibri" w:eastAsia="Calibri" w:hAnsi="Calibri" w:cs="Calibri"/>
          <w:b/>
        </w:rPr>
      </w:pPr>
    </w:p>
    <w:p w14:paraId="37DAF921" w14:textId="77777777" w:rsidR="007507C1" w:rsidRDefault="00D66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ideal candidate must be able to demonstrate the following characteristics:</w:t>
      </w:r>
    </w:p>
    <w:p w14:paraId="41C8F396" w14:textId="77777777" w:rsidR="007507C1" w:rsidRDefault="007507C1">
      <w:pPr>
        <w:rPr>
          <w:rFonts w:ascii="Calibri" w:eastAsia="Calibri" w:hAnsi="Calibri" w:cs="Calibri"/>
        </w:rPr>
      </w:pPr>
    </w:p>
    <w:p w14:paraId="75C67856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Empathy with young people facing barriers to their learning.</w:t>
      </w:r>
    </w:p>
    <w:p w14:paraId="15A3BAB3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commitment to helping young pupils achieve, through education and learning.</w:t>
      </w:r>
    </w:p>
    <w:p w14:paraId="4012AD28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Able to form and maintain appropriate professional relationships and boundaries with children and young people.</w:t>
      </w:r>
    </w:p>
    <w:p w14:paraId="628AB10B" w14:textId="6C900348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Ability and willingness to work constructively as part of a </w:t>
      </w:r>
      <w:r w:rsidR="00E80DD3">
        <w:rPr>
          <w:rFonts w:ascii="Calibri" w:eastAsia="Calibri" w:hAnsi="Calibri" w:cs="Calibri"/>
          <w:color w:val="000000"/>
        </w:rPr>
        <w:t>team.</w:t>
      </w:r>
    </w:p>
    <w:p w14:paraId="0C0F470C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Ability to organise and prioritise your own workload whilst alone or as part of a team.</w:t>
      </w:r>
    </w:p>
    <w:p w14:paraId="4EFA27F0" w14:textId="40721665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Flexible approach and ability to remain calm under </w:t>
      </w:r>
      <w:r w:rsidR="00E80DD3">
        <w:rPr>
          <w:rFonts w:ascii="Calibri" w:eastAsia="Calibri" w:hAnsi="Calibri" w:cs="Calibri"/>
          <w:color w:val="000000"/>
        </w:rPr>
        <w:t>pressure.</w:t>
      </w:r>
    </w:p>
    <w:p w14:paraId="4F6A0F08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Effective oral and written communication skills.</w:t>
      </w:r>
    </w:p>
    <w:p w14:paraId="6CB85F7C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Good organisational and time management skills.</w:t>
      </w:r>
    </w:p>
    <w:p w14:paraId="62AD0F15" w14:textId="0AD48BB1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 be able to maintain effective record </w:t>
      </w:r>
      <w:r w:rsidR="00E80DD3">
        <w:rPr>
          <w:rFonts w:ascii="Calibri" w:eastAsia="Calibri" w:hAnsi="Calibri" w:cs="Calibri"/>
          <w:color w:val="000000"/>
        </w:rPr>
        <w:t>keeping.</w:t>
      </w:r>
    </w:p>
    <w:p w14:paraId="4183A0C5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Ability to effectively use ICT to support learning, or to undertake training to do </w:t>
      </w:r>
      <w:proofErr w:type="gramStart"/>
      <w:r>
        <w:rPr>
          <w:rFonts w:ascii="Calibri" w:eastAsia="Calibri" w:hAnsi="Calibri" w:cs="Calibri"/>
          <w:color w:val="000000"/>
        </w:rPr>
        <w:t>so</w:t>
      </w:r>
      <w:proofErr w:type="gramEnd"/>
    </w:p>
    <w:p w14:paraId="43EABDAA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Ability to liaise with other agencies and parents.</w:t>
      </w:r>
    </w:p>
    <w:p w14:paraId="2601B613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Ability to deal with sensitive information in a confidential manner.</w:t>
      </w:r>
    </w:p>
    <w:p w14:paraId="29080357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Loyalty and discretion.</w:t>
      </w:r>
    </w:p>
    <w:p w14:paraId="2500DEA6" w14:textId="012BF4B2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dynamic personality including a capacity, drive, </w:t>
      </w:r>
      <w:r w:rsidR="00E80DD3">
        <w:rPr>
          <w:rFonts w:ascii="Calibri" w:eastAsia="Calibri" w:hAnsi="Calibri" w:cs="Calibri"/>
          <w:color w:val="000000"/>
        </w:rPr>
        <w:t>passion,</w:t>
      </w:r>
      <w:r>
        <w:rPr>
          <w:rFonts w:ascii="Calibri" w:eastAsia="Calibri" w:hAnsi="Calibri" w:cs="Calibri"/>
          <w:color w:val="000000"/>
        </w:rPr>
        <w:t xml:space="preserve"> and energy to succeed.</w:t>
      </w:r>
    </w:p>
    <w:p w14:paraId="0834A0BF" w14:textId="1F0A382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High personal standards and smart appearance.</w:t>
      </w:r>
      <w:r w:rsidR="00BC11C3">
        <w:rPr>
          <w:rFonts w:ascii="Calibri" w:eastAsia="Calibri" w:hAnsi="Calibri" w:cs="Calibri"/>
          <w:color w:val="000000"/>
        </w:rPr>
        <w:t xml:space="preserve"> Wear suitable PPE if required in lessons.</w:t>
      </w:r>
    </w:p>
    <w:p w14:paraId="66AD7763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Excellent health and attendance record.</w:t>
      </w:r>
    </w:p>
    <w:p w14:paraId="1C35B194" w14:textId="77777777" w:rsidR="007507C1" w:rsidRDefault="00D66E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Adaptability</w:t>
      </w:r>
    </w:p>
    <w:p w14:paraId="4230E15F" w14:textId="3E241EF8" w:rsidR="00910111" w:rsidRDefault="00910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Knowledge of policies and procedures</w:t>
      </w:r>
      <w:r w:rsidR="00661EB1">
        <w:rPr>
          <w:rFonts w:ascii="Calibri" w:eastAsia="Calibri" w:hAnsi="Calibri" w:cs="Calibri"/>
          <w:color w:val="000000"/>
        </w:rPr>
        <w:t xml:space="preserve"> relevant to Health and Safety and child protection.</w:t>
      </w:r>
    </w:p>
    <w:p w14:paraId="72A3D3EC" w14:textId="77777777" w:rsidR="007507C1" w:rsidRDefault="007507C1">
      <w:pPr>
        <w:jc w:val="center"/>
        <w:rPr>
          <w:rFonts w:ascii="Calibri" w:eastAsia="Calibri" w:hAnsi="Calibri" w:cs="Calibri"/>
          <w:b/>
        </w:rPr>
      </w:pPr>
    </w:p>
    <w:p w14:paraId="2508972B" w14:textId="77777777" w:rsidR="007507C1" w:rsidRDefault="00D66E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Qualifications </w:t>
      </w:r>
      <w:proofErr w:type="gramStart"/>
      <w:r>
        <w:rPr>
          <w:rFonts w:ascii="Calibri" w:eastAsia="Calibri" w:hAnsi="Calibri" w:cs="Calibri"/>
          <w:b/>
          <w:color w:val="000000"/>
        </w:rPr>
        <w:t>required</w:t>
      </w:r>
      <w:proofErr w:type="gramEnd"/>
    </w:p>
    <w:p w14:paraId="0D0B940D" w14:textId="77777777" w:rsidR="007507C1" w:rsidRDefault="0075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39EAC90C" w14:textId="77777777" w:rsidR="007507C1" w:rsidRDefault="00D66E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A minimum of GCSE Grade A to C or Grade 4 or above passes in maths and English.</w:t>
      </w:r>
    </w:p>
    <w:p w14:paraId="3DF49572" w14:textId="1C2A7D4B" w:rsidR="00584D30" w:rsidRDefault="00584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IT </w:t>
      </w:r>
      <w:r w:rsidR="00910111">
        <w:rPr>
          <w:rFonts w:ascii="Calibri" w:eastAsia="Calibri" w:hAnsi="Calibri" w:cs="Calibri"/>
          <w:color w:val="000000"/>
          <w:highlight w:val="white"/>
        </w:rPr>
        <w:t>Skills</w:t>
      </w:r>
    </w:p>
    <w:p w14:paraId="1F18439A" w14:textId="13EDF925" w:rsidR="00910111" w:rsidRDefault="00910111" w:rsidP="00910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highlight w:val="white"/>
        </w:rPr>
      </w:pPr>
    </w:p>
    <w:p w14:paraId="0E27B00A" w14:textId="77777777" w:rsidR="007507C1" w:rsidRDefault="0075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highlight w:val="white"/>
        </w:rPr>
      </w:pPr>
    </w:p>
    <w:p w14:paraId="60061E4C" w14:textId="77777777" w:rsidR="007507C1" w:rsidRDefault="0075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highlight w:val="white"/>
        </w:rPr>
      </w:pPr>
    </w:p>
    <w:p w14:paraId="021EB3DA" w14:textId="77777777" w:rsidR="007507C1" w:rsidRDefault="00D66EBC">
      <w:pPr>
        <w:widowControl w:val="0"/>
        <w:spacing w:after="27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Safeguarding</w:t>
      </w:r>
    </w:p>
    <w:p w14:paraId="75B9BF9D" w14:textId="77777777" w:rsidR="007507C1" w:rsidRDefault="00D66EBC">
      <w:pPr>
        <w:widowControl w:val="0"/>
        <w:spacing w:after="27" w:line="240" w:lineRule="auto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Our organisation is committed to safeguarding and promoting the welfare of children, young people and vulnerable adults and </w:t>
      </w:r>
      <w:proofErr w:type="gramStart"/>
      <w:r>
        <w:rPr>
          <w:rFonts w:ascii="Calibri" w:eastAsia="Calibri" w:hAnsi="Calibri" w:cs="Calibri"/>
          <w:b/>
          <w:highlight w:val="white"/>
        </w:rPr>
        <w:t>expects</w:t>
      </w:r>
      <w:proofErr w:type="gramEnd"/>
      <w:r>
        <w:rPr>
          <w:rFonts w:ascii="Calibri" w:eastAsia="Calibri" w:hAnsi="Calibri" w:cs="Calibri"/>
          <w:b/>
          <w:highlight w:val="white"/>
        </w:rPr>
        <w:t xml:space="preserve"> all staff to share this commitment.</w:t>
      </w:r>
    </w:p>
    <w:p w14:paraId="44EAFD9C" w14:textId="77777777" w:rsidR="007507C1" w:rsidRDefault="007507C1">
      <w:pPr>
        <w:widowControl w:val="0"/>
        <w:spacing w:after="27" w:line="240" w:lineRule="auto"/>
        <w:rPr>
          <w:rFonts w:ascii="Calibri" w:eastAsia="Calibri" w:hAnsi="Calibri" w:cs="Calibri"/>
          <w:b/>
          <w:highlight w:val="white"/>
        </w:rPr>
      </w:pPr>
    </w:p>
    <w:p w14:paraId="0AD40226" w14:textId="77777777" w:rsidR="007507C1" w:rsidRDefault="00D66EBC">
      <w:pPr>
        <w:widowControl w:val="0"/>
        <w:spacing w:after="27" w:line="240" w:lineRule="auto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The appointment will be subject to employment checks including identity, Right </w:t>
      </w:r>
      <w:proofErr w:type="gramStart"/>
      <w:r>
        <w:rPr>
          <w:rFonts w:ascii="Calibri" w:eastAsia="Calibri" w:hAnsi="Calibri" w:cs="Calibri"/>
          <w:b/>
          <w:highlight w:val="white"/>
        </w:rPr>
        <w:t>To</w:t>
      </w:r>
      <w:proofErr w:type="gramEnd"/>
      <w:r>
        <w:rPr>
          <w:rFonts w:ascii="Calibri" w:eastAsia="Calibri" w:hAnsi="Calibri" w:cs="Calibri"/>
          <w:b/>
          <w:highlight w:val="white"/>
        </w:rPr>
        <w:t xml:space="preserve"> Work, 2</w:t>
      </w:r>
    </w:p>
    <w:p w14:paraId="06D6594A" w14:textId="77777777" w:rsidR="007507C1" w:rsidRDefault="00D66EBC">
      <w:pPr>
        <w:spacing w:line="240" w:lineRule="auto"/>
        <w:rPr>
          <w:rFonts w:ascii="Calibri" w:eastAsia="Calibri" w:hAnsi="Calibri" w:cs="Calibri"/>
          <w:b/>
          <w:highlight w:val="white"/>
        </w:rPr>
      </w:pPr>
      <w:bookmarkStart w:id="0" w:name="_6lin8j3ku6e4" w:colFirst="0" w:colLast="0"/>
      <w:bookmarkEnd w:id="0"/>
      <w:r>
        <w:rPr>
          <w:rFonts w:ascii="Calibri" w:eastAsia="Calibri" w:hAnsi="Calibri" w:cs="Calibri"/>
          <w:b/>
          <w:highlight w:val="white"/>
        </w:rPr>
        <w:t>satisfactory references, proof of qualifications, medical clearance and an Enhanced Disclosure and Barring Service check with Children’s Barred list check included.</w:t>
      </w:r>
    </w:p>
    <w:p w14:paraId="4B94D5A5" w14:textId="77777777" w:rsidR="007507C1" w:rsidRDefault="007507C1">
      <w:pPr>
        <w:widowControl w:val="0"/>
        <w:spacing w:after="27" w:line="240" w:lineRule="auto"/>
        <w:rPr>
          <w:rFonts w:ascii="Calibri" w:eastAsia="Calibri" w:hAnsi="Calibri" w:cs="Calibri"/>
          <w:b/>
          <w:highlight w:val="white"/>
        </w:rPr>
      </w:pPr>
    </w:p>
    <w:p w14:paraId="3DEEC669" w14:textId="77777777" w:rsidR="007507C1" w:rsidRDefault="0075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highlight w:val="white"/>
        </w:rPr>
      </w:pPr>
      <w:bookmarkStart w:id="1" w:name="_ocdfa01fh3xp" w:colFirst="0" w:colLast="0"/>
      <w:bookmarkEnd w:id="1"/>
    </w:p>
    <w:sectPr w:rsidR="007507C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7154"/>
    <w:multiLevelType w:val="multilevel"/>
    <w:tmpl w:val="EB023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7E11E3"/>
    <w:multiLevelType w:val="multilevel"/>
    <w:tmpl w:val="C32AA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0085340">
    <w:abstractNumId w:val="0"/>
  </w:num>
  <w:num w:numId="2" w16cid:durableId="209905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C1"/>
    <w:rsid w:val="00584D30"/>
    <w:rsid w:val="005A1D46"/>
    <w:rsid w:val="00661EB1"/>
    <w:rsid w:val="007507C1"/>
    <w:rsid w:val="00910111"/>
    <w:rsid w:val="00BC11C3"/>
    <w:rsid w:val="00D66EBC"/>
    <w:rsid w:val="00E80DD3"/>
    <w:rsid w:val="00F54F07"/>
    <w:rsid w:val="00FA2202"/>
    <w:rsid w:val="2556C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C360"/>
  <w15:docId w15:val="{54B60AB0-AAB6-4354-AF36-F7363A18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1" ma:contentTypeDescription="Create a new document." ma:contentTypeScope="" ma:versionID="500e1fe062fd9da1efb287c99e7d1115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ac24288e72076aacc6366e58df40b2db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77338-1BFB-4C3A-8228-E568A3886D3E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2.xml><?xml version="1.0" encoding="utf-8"?>
<ds:datastoreItem xmlns:ds="http://schemas.openxmlformats.org/officeDocument/2006/customXml" ds:itemID="{C306B4F6-627A-43F3-A50D-60634884F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694F-A1E6-4AD4-B92A-7AFBE4DBE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Forge Academy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Discombe</dc:creator>
  <cp:lastModifiedBy>N Logan</cp:lastModifiedBy>
  <cp:revision>11</cp:revision>
  <dcterms:created xsi:type="dcterms:W3CDTF">2023-09-28T07:23:00Z</dcterms:created>
  <dcterms:modified xsi:type="dcterms:W3CDTF">2023-09-29T14:10:00Z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