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E46C4" w:rsidRDefault="005648F5" w14:paraId="535836EE" w14:textId="77777777">
      <w:pPr>
        <w:pStyle w:val="BodyText"/>
        <w:rPr>
          <w:rFonts w:ascii="Times New Roman"/>
          <w:sz w:val="20"/>
        </w:rPr>
      </w:pPr>
      <w:r>
        <w:rPr>
          <w:noProof/>
          <w:lang w:val="en-GB" w:eastAsia="en-GB"/>
        </w:rPr>
        <w:drawing>
          <wp:anchor distT="0" distB="0" distL="0" distR="0" simplePos="0" relativeHeight="15728640" behindDoc="0" locked="0" layoutInCell="1" allowOverlap="1" wp14:anchorId="5A2BEC92" wp14:editId="07777777">
            <wp:simplePos x="0" y="0"/>
            <wp:positionH relativeFrom="page">
              <wp:posOffset>4572</wp:posOffset>
            </wp:positionH>
            <wp:positionV relativeFrom="page">
              <wp:posOffset>7793409</wp:posOffset>
            </wp:positionV>
            <wp:extent cx="7555992" cy="28989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555992" cy="2898974"/>
                    </a:xfrm>
                    <a:prstGeom prst="rect">
                      <a:avLst/>
                    </a:prstGeom>
                  </pic:spPr>
                </pic:pic>
              </a:graphicData>
            </a:graphic>
          </wp:anchor>
        </w:drawing>
      </w:r>
      <w:r>
        <w:rPr>
          <w:noProof/>
          <w:lang w:val="en-GB" w:eastAsia="en-GB"/>
        </w:rPr>
        <mc:AlternateContent>
          <mc:Choice Requires="wps">
            <w:drawing>
              <wp:anchor distT="0" distB="0" distL="0" distR="0" simplePos="0" relativeHeight="15729152" behindDoc="0" locked="0" layoutInCell="1" allowOverlap="1" wp14:anchorId="008CA4C0" wp14:editId="07777777">
                <wp:simplePos x="0" y="0"/>
                <wp:positionH relativeFrom="page">
                  <wp:posOffset>477773</wp:posOffset>
                </wp:positionH>
                <wp:positionV relativeFrom="page">
                  <wp:posOffset>2152649</wp:posOffset>
                </wp:positionV>
                <wp:extent cx="66738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0" cy="1270"/>
                        </a:xfrm>
                        <a:custGeom>
                          <a:avLst/>
                          <a:gdLst/>
                          <a:ahLst/>
                          <a:cxnLst/>
                          <a:rect l="l" t="t" r="r" b="b"/>
                          <a:pathLst>
                            <a:path w="6673850" h="635">
                              <a:moveTo>
                                <a:pt x="0" y="0"/>
                              </a:moveTo>
                              <a:lnTo>
                                <a:pt x="6673850" y="635"/>
                              </a:lnTo>
                            </a:path>
                          </a:pathLst>
                        </a:custGeom>
                        <a:ln w="38100">
                          <a:solidFill>
                            <a:srgbClr val="F8B316"/>
                          </a:solidFill>
                          <a:prstDash val="solid"/>
                        </a:ln>
                      </wps:spPr>
                      <wps:bodyPr wrap="square" lIns="0" tIns="0" rIns="0" bIns="0" rtlCol="0">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8E07317">
              <v:shape id="Graphic 2" style="position:absolute;margin-left:37.6pt;margin-top:169.5pt;width:525.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673850,635" o:spid="_x0000_s1026" filled="f" strokecolor="#f8b316" strokeweight="3pt" path="m,l6673850,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" w14:anchorId="0EF2AEB1">
                <v:path arrowok="t"/>
                <w10:wrap anchorx="page" anchory="page"/>
              </v:shape>
            </w:pict>
          </mc:Fallback>
        </mc:AlternateContent>
      </w:r>
    </w:p>
    <w:p w:rsidR="00AE46C4" w:rsidRDefault="00AE46C4" w14:paraId="672A6659" w14:textId="77777777">
      <w:pPr>
        <w:pStyle w:val="BodyText"/>
        <w:rPr>
          <w:rFonts w:ascii="Times New Roman"/>
          <w:sz w:val="20"/>
        </w:rPr>
      </w:pPr>
    </w:p>
    <w:p w:rsidR="00AE46C4" w:rsidRDefault="00AE46C4" w14:paraId="0A37501D" w14:textId="77777777">
      <w:pPr>
        <w:pStyle w:val="BodyText"/>
        <w:rPr>
          <w:rFonts w:ascii="Times New Roman"/>
          <w:sz w:val="20"/>
        </w:rPr>
      </w:pPr>
    </w:p>
    <w:p w:rsidR="00AE46C4" w:rsidRDefault="00AE46C4" w14:paraId="5DAB6C7B" w14:textId="77777777">
      <w:pPr>
        <w:pStyle w:val="BodyText"/>
        <w:rPr>
          <w:rFonts w:ascii="Times New Roman"/>
          <w:sz w:val="20"/>
        </w:rPr>
      </w:pPr>
    </w:p>
    <w:p w:rsidR="00AE46C4" w:rsidRDefault="00AE46C4" w14:paraId="02EB378F" w14:textId="77777777">
      <w:pPr>
        <w:pStyle w:val="BodyText"/>
        <w:rPr>
          <w:rFonts w:ascii="Times New Roman"/>
          <w:sz w:val="20"/>
        </w:rPr>
      </w:pPr>
    </w:p>
    <w:p w:rsidR="00AE46C4" w:rsidRDefault="00AE46C4" w14:paraId="6A05A809" w14:textId="77777777">
      <w:pPr>
        <w:pStyle w:val="BodyText"/>
        <w:rPr>
          <w:rFonts w:ascii="Times New Roman"/>
          <w:sz w:val="20"/>
        </w:rPr>
      </w:pPr>
    </w:p>
    <w:p w:rsidR="00AE46C4" w:rsidRDefault="00AE46C4" w14:paraId="5A39BBE3" w14:textId="77777777">
      <w:pPr>
        <w:pStyle w:val="BodyText"/>
        <w:spacing w:before="200"/>
        <w:rPr>
          <w:rFonts w:ascii="Times New Roman"/>
          <w:sz w:val="20"/>
        </w:rPr>
      </w:pPr>
    </w:p>
    <w:tbl>
      <w:tblPr>
        <w:tblW w:w="0" w:type="auto"/>
        <w:tblInd w:w="165" w:type="dxa"/>
        <w:tblLayout w:type="fixed"/>
        <w:tblCellMar>
          <w:left w:w="0" w:type="dxa"/>
          <w:right w:w="0" w:type="dxa"/>
        </w:tblCellMar>
        <w:tblLook w:val="01E0" w:firstRow="1" w:lastRow="1" w:firstColumn="1" w:lastColumn="1" w:noHBand="0" w:noVBand="0"/>
      </w:tblPr>
      <w:tblGrid>
        <w:gridCol w:w="3757"/>
        <w:gridCol w:w="4867"/>
      </w:tblGrid>
      <w:tr w:rsidR="00AE46C4" w:rsidTr="00D5425B" w14:paraId="6B571038" w14:textId="77777777">
        <w:trPr>
          <w:trHeight w:val="1413"/>
        </w:trPr>
        <w:tc>
          <w:tcPr>
            <w:tcW w:w="3757" w:type="dxa"/>
          </w:tcPr>
          <w:p w:rsidR="00AE46C4" w:rsidRDefault="005648F5" w14:paraId="41C8F396" w14:textId="77777777">
            <w:pPr>
              <w:pStyle w:val="TableParagraph"/>
              <w:ind w:left="50"/>
              <w:rPr>
                <w:rFonts w:ascii="Times New Roman"/>
                <w:sz w:val="20"/>
              </w:rPr>
            </w:pPr>
            <w:r>
              <w:rPr>
                <w:rFonts w:ascii="Times New Roman"/>
                <w:noProof/>
                <w:sz w:val="20"/>
                <w:lang w:val="en-GB" w:eastAsia="en-GB"/>
              </w:rPr>
              <w:drawing>
                <wp:inline distT="0" distB="0" distL="0" distR="0" wp14:anchorId="7E56772C" wp14:editId="5626DFC6">
                  <wp:extent cx="2202258" cy="8921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202258" cy="892111"/>
                          </a:xfrm>
                          <a:prstGeom prst="rect">
                            <a:avLst/>
                          </a:prstGeom>
                        </pic:spPr>
                      </pic:pic>
                    </a:graphicData>
                  </a:graphic>
                </wp:inline>
              </w:drawing>
            </w:r>
          </w:p>
        </w:tc>
        <w:tc>
          <w:tcPr>
            <w:tcW w:w="4867" w:type="dxa"/>
          </w:tcPr>
          <w:p w:rsidRPr="00D5425B" w:rsidR="00AE46C4" w:rsidP="00BA59D2" w:rsidRDefault="00B67749" w14:paraId="631EA890" w14:textId="2229F0D1">
            <w:pPr>
              <w:pStyle w:val="TableParagraph"/>
              <w:spacing w:line="1140" w:lineRule="exact"/>
              <w:ind w:left="218"/>
              <w:rPr>
                <w:sz w:val="92"/>
                <w:szCs w:val="92"/>
              </w:rPr>
            </w:pPr>
            <w:r>
              <w:rPr>
                <w:color w:val="233A52"/>
                <w:sz w:val="92"/>
                <w:szCs w:val="92"/>
              </w:rPr>
              <w:t>Learning &amp; Progress</w:t>
            </w:r>
            <w:r w:rsidR="00BA59D2">
              <w:rPr>
                <w:color w:val="233A52"/>
                <w:sz w:val="92"/>
                <w:szCs w:val="92"/>
              </w:rPr>
              <w:t xml:space="preserve"> Application Pack</w:t>
            </w:r>
          </w:p>
        </w:tc>
      </w:tr>
    </w:tbl>
    <w:p w:rsidR="00AE46C4" w:rsidRDefault="00B67749" w14:paraId="597727E6" w14:textId="3E085852">
      <w:pPr>
        <w:spacing w:line="1140" w:lineRule="exact"/>
        <w:rPr>
          <w:sz w:val="98"/>
        </w:rPr>
        <w:sectPr w:rsidR="00AE46C4">
          <w:type w:val="continuous"/>
          <w:pgSz w:w="11910" w:h="16840" w:orient="portrait"/>
          <w:pgMar w:top="1920" w:right="980" w:bottom="0" w:left="620" w:header="720" w:footer="720" w:gutter="0"/>
          <w:cols w:space="720"/>
        </w:sectPr>
      </w:pPr>
      <w:r>
        <w:rPr>
          <w:noProof/>
          <w:lang w:val="en-GB" w:eastAsia="en-GB"/>
        </w:rPr>
        <mc:AlternateContent>
          <mc:Choice Requires="wps">
            <w:drawing>
              <wp:anchor distT="0" distB="0" distL="0" distR="0" simplePos="0" relativeHeight="15729664" behindDoc="0" locked="0" layoutInCell="1" allowOverlap="1" wp14:anchorId="42D7E77E" wp14:editId="705A0256">
                <wp:simplePos x="0" y="0"/>
                <wp:positionH relativeFrom="page">
                  <wp:posOffset>491490</wp:posOffset>
                </wp:positionH>
                <wp:positionV relativeFrom="page">
                  <wp:posOffset>5288915</wp:posOffset>
                </wp:positionV>
                <wp:extent cx="6673850" cy="1270"/>
                <wp:effectExtent l="0" t="19050" r="12700" b="1778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0" cy="1270"/>
                        </a:xfrm>
                        <a:custGeom>
                          <a:avLst/>
                          <a:gdLst/>
                          <a:ahLst/>
                          <a:cxnLst/>
                          <a:rect l="l" t="t" r="r" b="b"/>
                          <a:pathLst>
                            <a:path w="6673850" h="635">
                              <a:moveTo>
                                <a:pt x="0" y="0"/>
                              </a:moveTo>
                              <a:lnTo>
                                <a:pt x="6673850" y="635"/>
                              </a:lnTo>
                            </a:path>
                          </a:pathLst>
                        </a:custGeom>
                        <a:ln w="38100">
                          <a:solidFill>
                            <a:srgbClr val="F8B316"/>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14762A4F">
              <v:shape id="Graphic 3" style="position:absolute;margin-left:38.7pt;margin-top:416.45pt;width:525.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673850,635" o:spid="_x0000_s1026" filled="f" strokecolor="#f8b316" strokeweight="3pt" path="m,l6673850,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" w14:anchorId="098F9082">
                <v:path arrowok="t"/>
                <w10:wrap anchorx="page" anchory="page"/>
              </v:shape>
            </w:pict>
          </mc:Fallback>
        </mc:AlternateContent>
      </w:r>
    </w:p>
    <w:p w:rsidRPr="00BA59D2" w:rsidR="00BA59D2" w:rsidP="00BA59D2" w:rsidRDefault="00BA59D2" w14:paraId="55D25EC5" w14:textId="06AB73BF">
      <w:pPr>
        <w:jc w:val="center"/>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lastRenderedPageBreak/>
        <w:t>Thank you for your interest in working with the Raedwald Trust.</w:t>
      </w:r>
    </w:p>
    <w:p w:rsidRPr="00BA59D2" w:rsidR="00BA59D2" w:rsidP="00BA59D2" w:rsidRDefault="00BA59D2" w14:paraId="028AA0AF" w14:textId="77777777">
      <w:pPr>
        <w:jc w:val="center"/>
        <w:rPr>
          <w:rFonts w:asciiTheme="minorHAnsi" w:hAnsiTheme="minorHAnsi" w:cstheme="minorHAnsi"/>
          <w:color w:val="000000" w:themeColor="text1"/>
          <w:sz w:val="28"/>
        </w:rPr>
      </w:pPr>
    </w:p>
    <w:p w:rsidRPr="00BA59D2" w:rsidR="00BA59D2" w:rsidP="1A137F52" w:rsidRDefault="00BA59D2" w14:paraId="1B430962" w14:noSpellErr="1" w14:textId="57DC092F">
      <w:pPr>
        <w:jc w:val="center"/>
        <w:rPr>
          <w:rFonts w:ascii="Calibri" w:hAnsi="Calibri" w:cs="" w:asciiTheme="minorAscii" w:hAnsiTheme="minorAscii" w:cstheme="minorBidi"/>
          <w:color w:val="000000" w:themeColor="text1"/>
          <w:sz w:val="28"/>
          <w:szCs w:val="28"/>
        </w:rPr>
      </w:pPr>
      <w:r w:rsidRPr="1A137F52" w:rsidR="00BA59D2">
        <w:rPr>
          <w:rFonts w:ascii="Calibri" w:hAnsi="Calibri" w:cs="" w:asciiTheme="minorAscii" w:hAnsiTheme="minorAscii" w:cstheme="minorBidi"/>
          <w:color w:val="000000" w:themeColor="text1" w:themeTint="FF" w:themeShade="FF"/>
          <w:sz w:val="28"/>
          <w:szCs w:val="28"/>
        </w:rPr>
        <w:t xml:space="preserve">This information pack should </w:t>
      </w:r>
      <w:r w:rsidRPr="1A137F52" w:rsidR="00BA59D2">
        <w:rPr>
          <w:rFonts w:ascii="Calibri" w:hAnsi="Calibri" w:cs="" w:asciiTheme="minorAscii" w:hAnsiTheme="minorAscii" w:cstheme="minorBidi"/>
          <w:color w:val="000000" w:themeColor="text1" w:themeTint="FF" w:themeShade="FF"/>
          <w:sz w:val="28"/>
          <w:szCs w:val="28"/>
        </w:rPr>
        <w:t>contain</w:t>
      </w:r>
      <w:r w:rsidRPr="1A137F52" w:rsidR="00BA59D2">
        <w:rPr>
          <w:rFonts w:ascii="Calibri" w:hAnsi="Calibri" w:cs="" w:asciiTheme="minorAscii" w:hAnsiTheme="minorAscii" w:cstheme="minorBidi"/>
          <w:color w:val="000000" w:themeColor="text1" w:themeTint="FF" w:themeShade="FF"/>
          <w:sz w:val="28"/>
          <w:szCs w:val="28"/>
        </w:rPr>
        <w:t xml:space="preserve"> everything you need to know about working with us and the post of </w:t>
      </w:r>
      <w:r w:rsidRPr="1A137F52" w:rsidR="00BA59D2">
        <w:rPr>
          <w:rFonts w:ascii="Calibri" w:hAnsi="Calibri" w:cs="" w:asciiTheme="minorAscii" w:hAnsiTheme="minorAscii" w:cstheme="minorBidi"/>
          <w:b w:val="1"/>
          <w:bCs w:val="1"/>
          <w:color w:val="000000" w:themeColor="text1" w:themeTint="FF" w:themeShade="FF"/>
          <w:sz w:val="28"/>
          <w:szCs w:val="28"/>
        </w:rPr>
        <w:t>Learning &amp; Progress</w:t>
      </w:r>
      <w:r w:rsidRPr="1A137F52" w:rsidR="62DE7CDA">
        <w:rPr>
          <w:rFonts w:ascii="Calibri" w:hAnsi="Calibri" w:cs="" w:asciiTheme="minorAscii" w:hAnsiTheme="minorAscii" w:cstheme="minorBidi"/>
          <w:b w:val="1"/>
          <w:bCs w:val="1"/>
          <w:color w:val="000000" w:themeColor="text1" w:themeTint="FF" w:themeShade="FF"/>
          <w:sz w:val="28"/>
          <w:szCs w:val="28"/>
        </w:rPr>
        <w:t xml:space="preserve"> </w:t>
      </w:r>
      <w:r w:rsidRPr="1A137F52" w:rsidR="00BA59D2">
        <w:rPr>
          <w:rFonts w:ascii="Calibri" w:hAnsi="Calibri" w:cs="" w:asciiTheme="minorAscii" w:hAnsiTheme="minorAscii" w:cstheme="minorBidi"/>
          <w:color w:val="000000" w:themeColor="text1" w:themeTint="FF" w:themeShade="FF"/>
          <w:sz w:val="28"/>
          <w:szCs w:val="28"/>
        </w:rPr>
        <w:t>at the Raedwald Trust.</w:t>
      </w:r>
    </w:p>
    <w:p w:rsidRPr="00BA59D2" w:rsidR="00BA59D2" w:rsidP="00BA59D2" w:rsidRDefault="00BA59D2" w14:paraId="75CBA3BB" w14:textId="77777777">
      <w:pPr>
        <w:jc w:val="center"/>
        <w:rPr>
          <w:rFonts w:asciiTheme="minorHAnsi" w:hAnsiTheme="minorHAnsi" w:cstheme="minorHAnsi"/>
          <w:color w:val="000000" w:themeColor="text1"/>
          <w:sz w:val="28"/>
        </w:rPr>
      </w:pPr>
    </w:p>
    <w:p w:rsidRPr="00BA59D2" w:rsidR="00BA59D2" w:rsidP="00BA59D2" w:rsidRDefault="00BA59D2" w14:paraId="20553772" w14:textId="77777777">
      <w:pPr>
        <w:shd w:val="clear" w:color="auto" w:fill="FFFFFF" w:themeFill="background1"/>
        <w:jc w:val="center"/>
        <w:rPr>
          <w:rFonts w:eastAsia="Times New Roman" w:asciiTheme="minorHAnsi" w:hAnsiTheme="minorHAnsi" w:cstheme="minorHAnsi"/>
          <w:color w:val="000000" w:themeColor="text1"/>
          <w:sz w:val="28"/>
          <w:lang w:eastAsia="en-GB"/>
        </w:rPr>
      </w:pPr>
      <w:r w:rsidRPr="00BA59D2">
        <w:rPr>
          <w:rFonts w:eastAsia="Times New Roman" w:asciiTheme="minorHAnsi" w:hAnsiTheme="minorHAnsi" w:cstheme="minorHAnsi"/>
          <w:color w:val="000000" w:themeColor="text1"/>
          <w:sz w:val="28"/>
          <w:lang w:eastAsia="en-GB"/>
        </w:rPr>
        <w:t xml:space="preserve">The Raedwald Trust is a partnership of Alternative Provisions and bespoke pathways serving children and young people requiring a different route to success.  The Trust is established to deliver its core purpose devolved by parliament: the advancement of education in the public interest. Committed to the 7 Principles of Public Life (Selflessness, Integrity, Objectivity, Accountability, Openness, Honesty, and Leadership), the Raedwald Trust uses compliance to drive a culture of ethics and probity. Through this approach, the Raedwald Trust </w:t>
      </w:r>
      <w:proofErr w:type="gramStart"/>
      <w:r w:rsidRPr="00BA59D2">
        <w:rPr>
          <w:rFonts w:eastAsia="Times New Roman" w:asciiTheme="minorHAnsi" w:hAnsiTheme="minorHAnsi" w:cstheme="minorHAnsi"/>
          <w:color w:val="000000" w:themeColor="text1"/>
          <w:sz w:val="28"/>
          <w:lang w:eastAsia="en-GB"/>
        </w:rPr>
        <w:t>is able to</w:t>
      </w:r>
      <w:proofErr w:type="gramEnd"/>
      <w:r w:rsidRPr="00BA59D2">
        <w:rPr>
          <w:rFonts w:eastAsia="Times New Roman" w:asciiTheme="minorHAnsi" w:hAnsiTheme="minorHAnsi" w:cstheme="minorHAnsi"/>
          <w:color w:val="000000" w:themeColor="text1"/>
          <w:sz w:val="28"/>
          <w:lang w:eastAsia="en-GB"/>
        </w:rPr>
        <w:t xml:space="preserve"> unleash greatness by enabling bold, imaginative and innovative learning.</w:t>
      </w:r>
    </w:p>
    <w:p w:rsidRPr="00BA59D2" w:rsidR="00BA59D2" w:rsidP="00BA59D2" w:rsidRDefault="00BA59D2" w14:paraId="003CC34B" w14:textId="77777777">
      <w:pPr>
        <w:jc w:val="center"/>
        <w:rPr>
          <w:rFonts w:asciiTheme="minorHAnsi" w:hAnsiTheme="minorHAnsi" w:cstheme="minorHAnsi"/>
          <w:color w:val="000000" w:themeColor="text1"/>
          <w:sz w:val="28"/>
        </w:rPr>
      </w:pPr>
    </w:p>
    <w:p w:rsidRPr="00BA59D2" w:rsidR="00BA59D2" w:rsidP="00BA59D2" w:rsidRDefault="00BA59D2" w14:paraId="361CD489" w14:textId="2772DBDD">
      <w:pPr>
        <w:jc w:val="center"/>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t xml:space="preserve">You can find further information about the Raedwald Trust </w:t>
      </w:r>
      <w:r>
        <w:rPr>
          <w:rFonts w:asciiTheme="minorHAnsi" w:hAnsiTheme="minorHAnsi" w:cstheme="minorHAnsi"/>
          <w:color w:val="000000" w:themeColor="text1"/>
          <w:sz w:val="28"/>
        </w:rPr>
        <w:t xml:space="preserve">on our </w:t>
      </w:r>
      <w:hyperlink w:history="1" r:id="rId13">
        <w:r w:rsidRPr="00BA59D2">
          <w:rPr>
            <w:rStyle w:val="Hyperlink"/>
            <w:rFonts w:asciiTheme="minorHAnsi" w:hAnsiTheme="minorHAnsi" w:cstheme="minorHAnsi"/>
            <w:sz w:val="28"/>
          </w:rPr>
          <w:t>website</w:t>
        </w:r>
      </w:hyperlink>
      <w:r>
        <w:rPr>
          <w:rFonts w:asciiTheme="minorHAnsi" w:hAnsiTheme="minorHAnsi" w:cstheme="minorHAnsi"/>
          <w:color w:val="000000" w:themeColor="text1"/>
          <w:sz w:val="28"/>
        </w:rPr>
        <w:t>.</w:t>
      </w:r>
      <w:r w:rsidRPr="00BA59D2">
        <w:rPr>
          <w:rFonts w:asciiTheme="minorHAnsi" w:hAnsiTheme="minorHAnsi" w:cstheme="minorHAnsi"/>
          <w:color w:val="000000" w:themeColor="text1"/>
          <w:sz w:val="28"/>
        </w:rPr>
        <w:t xml:space="preserve"> </w:t>
      </w:r>
    </w:p>
    <w:p w:rsidRPr="00BA59D2" w:rsidR="00BA59D2" w:rsidP="00BA59D2" w:rsidRDefault="00BA59D2" w14:paraId="0B125FC5" w14:textId="77777777">
      <w:pPr>
        <w:jc w:val="center"/>
        <w:rPr>
          <w:rFonts w:asciiTheme="minorHAnsi" w:hAnsiTheme="minorHAnsi" w:cstheme="minorHAnsi"/>
          <w:color w:val="000000" w:themeColor="text1"/>
          <w:sz w:val="28"/>
        </w:rPr>
      </w:pPr>
    </w:p>
    <w:p w:rsidRPr="00BA59D2" w:rsidR="00BA59D2" w:rsidP="00BA59D2" w:rsidRDefault="00BA59D2" w14:paraId="5AF0BBD1" w14:textId="7A841F7B">
      <w:pPr>
        <w:jc w:val="center"/>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t xml:space="preserve">We always welcome visits from potential applicants.  Please get in touch with Laura Leeder, Trust PA (email: </w:t>
      </w:r>
      <w:hyperlink r:id="rId14">
        <w:r w:rsidRPr="00BA59D2">
          <w:rPr>
            <w:rStyle w:val="Hyperlink"/>
            <w:rFonts w:asciiTheme="minorHAnsi" w:hAnsiTheme="minorHAnsi" w:cstheme="minorHAnsi"/>
            <w:color w:val="000000" w:themeColor="text1"/>
            <w:sz w:val="28"/>
          </w:rPr>
          <w:t>lleeder@raedwaldtrust.org</w:t>
        </w:r>
      </w:hyperlink>
      <w:r w:rsidRPr="00BA59D2">
        <w:rPr>
          <w:rFonts w:asciiTheme="minorHAnsi" w:hAnsiTheme="minorHAnsi" w:cstheme="minorHAnsi"/>
          <w:color w:val="000000" w:themeColor="text1"/>
          <w:sz w:val="28"/>
        </w:rPr>
        <w:t xml:space="preserve">, </w:t>
      </w:r>
      <w:proofErr w:type="spellStart"/>
      <w:r w:rsidRPr="00BA59D2">
        <w:rPr>
          <w:rFonts w:asciiTheme="minorHAnsi" w:hAnsiTheme="minorHAnsi" w:cstheme="minorHAnsi"/>
          <w:color w:val="000000" w:themeColor="text1"/>
          <w:sz w:val="28"/>
        </w:rPr>
        <w:t>tel</w:t>
      </w:r>
      <w:proofErr w:type="spellEnd"/>
      <w:r w:rsidRPr="00BA59D2">
        <w:rPr>
          <w:rFonts w:asciiTheme="minorHAnsi" w:hAnsiTheme="minorHAnsi" w:cstheme="minorHAnsi"/>
          <w:color w:val="000000" w:themeColor="text1"/>
          <w:sz w:val="28"/>
        </w:rPr>
        <w:t>: 01473 550472) if you would like to arrange a visit or need any further information.</w:t>
      </w:r>
    </w:p>
    <w:p w:rsidRPr="00BA59D2" w:rsidR="00BA59D2" w:rsidP="00BA59D2" w:rsidRDefault="00BA59D2" w14:paraId="6062240E" w14:textId="77777777">
      <w:pPr>
        <w:jc w:val="center"/>
        <w:rPr>
          <w:rFonts w:asciiTheme="minorHAnsi" w:hAnsiTheme="minorHAnsi" w:cstheme="minorHAnsi"/>
          <w:color w:val="000000" w:themeColor="text1"/>
          <w:sz w:val="28"/>
        </w:rPr>
      </w:pPr>
    </w:p>
    <w:p w:rsidR="00BA59D2" w:rsidP="0C05A771" w:rsidRDefault="00BA59D2" w14:paraId="300E12D7" w14:textId="4F17C4C1">
      <w:pPr>
        <w:jc w:val="center"/>
        <w:rPr>
          <w:rFonts w:asciiTheme="minorHAnsi" w:hAnsiTheme="minorHAnsi" w:cstheme="minorBidi"/>
          <w:b/>
          <w:bCs/>
          <w:color w:val="000000" w:themeColor="text1"/>
          <w:sz w:val="28"/>
          <w:szCs w:val="28"/>
        </w:rPr>
      </w:pPr>
      <w:r w:rsidRPr="4A9F1EEE">
        <w:rPr>
          <w:rFonts w:asciiTheme="minorHAnsi" w:hAnsiTheme="minorHAnsi" w:cstheme="minorBidi"/>
          <w:b/>
          <w:bCs/>
          <w:color w:val="000000" w:themeColor="text1"/>
          <w:sz w:val="28"/>
          <w:szCs w:val="28"/>
        </w:rPr>
        <w:t xml:space="preserve">The closing date for applications is </w:t>
      </w:r>
      <w:r w:rsidRPr="4A9F1EEE" w:rsidR="474A1DFA">
        <w:rPr>
          <w:rFonts w:asciiTheme="minorHAnsi" w:hAnsiTheme="minorHAnsi" w:cstheme="minorBidi"/>
          <w:b/>
          <w:bCs/>
          <w:color w:val="000000" w:themeColor="text1"/>
          <w:sz w:val="28"/>
          <w:szCs w:val="28"/>
        </w:rPr>
        <w:t>24th October 2025</w:t>
      </w:r>
    </w:p>
    <w:p w:rsidRPr="00BA59D2" w:rsidR="00BA59D2" w:rsidP="00BA59D2" w:rsidRDefault="00BA59D2" w14:paraId="4D8FFC69" w14:textId="77777777">
      <w:pPr>
        <w:jc w:val="center"/>
        <w:rPr>
          <w:rFonts w:asciiTheme="minorHAnsi" w:hAnsiTheme="minorHAnsi" w:cstheme="minorHAnsi"/>
          <w:b/>
          <w:bCs/>
          <w:color w:val="000000" w:themeColor="text1"/>
          <w:sz w:val="28"/>
        </w:rPr>
      </w:pPr>
    </w:p>
    <w:p w:rsidR="00BA59D2" w:rsidP="0C05A771" w:rsidRDefault="00BA59D2" w14:paraId="7FB7EA4D" w14:textId="11AF6AB8">
      <w:pPr>
        <w:jc w:val="center"/>
        <w:rPr>
          <w:rFonts w:asciiTheme="minorHAnsi" w:hAnsiTheme="minorHAnsi" w:cstheme="minorBidi"/>
          <w:b/>
          <w:bCs/>
          <w:color w:val="000000" w:themeColor="text1"/>
          <w:sz w:val="28"/>
          <w:szCs w:val="28"/>
        </w:rPr>
      </w:pPr>
      <w:r w:rsidRPr="4A9F1EEE">
        <w:rPr>
          <w:rFonts w:asciiTheme="minorHAnsi" w:hAnsiTheme="minorHAnsi" w:cstheme="minorBidi"/>
          <w:b/>
          <w:bCs/>
          <w:color w:val="000000" w:themeColor="text1"/>
          <w:sz w:val="28"/>
          <w:szCs w:val="28"/>
        </w:rPr>
        <w:t xml:space="preserve">Interviews will be held w/c </w:t>
      </w:r>
      <w:r w:rsidRPr="4A9F1EEE" w:rsidR="7AE069CF">
        <w:rPr>
          <w:rFonts w:asciiTheme="minorHAnsi" w:hAnsiTheme="minorHAnsi" w:cstheme="minorBidi"/>
          <w:b/>
          <w:bCs/>
          <w:color w:val="000000" w:themeColor="text1"/>
          <w:sz w:val="28"/>
          <w:szCs w:val="28"/>
        </w:rPr>
        <w:t>3</w:t>
      </w:r>
      <w:r w:rsidRPr="4A9F1EEE" w:rsidR="7AE069CF">
        <w:rPr>
          <w:rFonts w:asciiTheme="minorHAnsi" w:hAnsiTheme="minorHAnsi" w:cstheme="minorBidi"/>
          <w:b/>
          <w:bCs/>
          <w:color w:val="000000" w:themeColor="text1"/>
          <w:sz w:val="28"/>
          <w:szCs w:val="28"/>
          <w:vertAlign w:val="superscript"/>
        </w:rPr>
        <w:t>rd</w:t>
      </w:r>
      <w:r w:rsidRPr="4A9F1EEE" w:rsidR="7AE069CF">
        <w:rPr>
          <w:rFonts w:asciiTheme="minorHAnsi" w:hAnsiTheme="minorHAnsi" w:cstheme="minorBidi"/>
          <w:b/>
          <w:bCs/>
          <w:color w:val="000000" w:themeColor="text1"/>
          <w:sz w:val="28"/>
          <w:szCs w:val="28"/>
        </w:rPr>
        <w:t xml:space="preserve"> November 2025</w:t>
      </w:r>
    </w:p>
    <w:p w:rsidRPr="00BA59D2" w:rsidR="00BA59D2" w:rsidP="00BA59D2" w:rsidRDefault="00BA59D2" w14:paraId="26F58F35" w14:textId="53550544">
      <w:pPr>
        <w:jc w:val="center"/>
        <w:rPr>
          <w:rFonts w:asciiTheme="minorHAnsi" w:hAnsiTheme="minorHAnsi" w:cstheme="minorHAnsi"/>
          <w:i/>
          <w:color w:val="000000" w:themeColor="text1"/>
          <w:sz w:val="24"/>
        </w:rPr>
      </w:pPr>
      <w:r w:rsidRPr="00BA59D2">
        <w:rPr>
          <w:rFonts w:asciiTheme="minorHAnsi" w:hAnsiTheme="minorHAnsi" w:cstheme="minorHAnsi"/>
          <w:b/>
          <w:bCs/>
          <w:i/>
          <w:color w:val="000000" w:themeColor="text1"/>
          <w:sz w:val="24"/>
        </w:rPr>
        <w:t>(please note you may be invited to interview before the closing date)</w:t>
      </w:r>
    </w:p>
    <w:p w:rsidRPr="00BA59D2" w:rsidR="00BA59D2" w:rsidP="00BA59D2" w:rsidRDefault="00BA59D2" w14:paraId="3583BA92" w14:textId="77777777">
      <w:pPr>
        <w:jc w:val="center"/>
        <w:rPr>
          <w:rFonts w:asciiTheme="minorHAnsi" w:hAnsiTheme="minorHAnsi" w:cstheme="minorHAnsi"/>
          <w:color w:val="000000" w:themeColor="text1"/>
          <w:sz w:val="28"/>
        </w:rPr>
      </w:pPr>
    </w:p>
    <w:p w:rsidRPr="00BA59D2" w:rsidR="00BA59D2" w:rsidP="00BA59D2" w:rsidRDefault="00BA59D2" w14:paraId="19995679" w14:textId="77777777">
      <w:pPr>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t xml:space="preserve">Included in this pack </w:t>
      </w:r>
      <w:proofErr w:type="gramStart"/>
      <w:r w:rsidRPr="00BA59D2">
        <w:rPr>
          <w:rFonts w:asciiTheme="minorHAnsi" w:hAnsiTheme="minorHAnsi" w:cstheme="minorHAnsi"/>
          <w:color w:val="000000" w:themeColor="text1"/>
          <w:sz w:val="28"/>
        </w:rPr>
        <w:t>is</w:t>
      </w:r>
      <w:proofErr w:type="gramEnd"/>
      <w:r w:rsidRPr="00BA59D2">
        <w:rPr>
          <w:rFonts w:asciiTheme="minorHAnsi" w:hAnsiTheme="minorHAnsi" w:cstheme="minorHAnsi"/>
          <w:color w:val="000000" w:themeColor="text1"/>
          <w:sz w:val="28"/>
        </w:rPr>
        <w:t>:</w:t>
      </w:r>
    </w:p>
    <w:p w:rsidRPr="00BA59D2" w:rsidR="00BA59D2" w:rsidP="00BA59D2" w:rsidRDefault="00BA59D2" w14:paraId="2A9714DC" w14:textId="39B89B42">
      <w:pPr>
        <w:pStyle w:val="ListParagraph"/>
        <w:widowControl/>
        <w:numPr>
          <w:ilvl w:val="0"/>
          <w:numId w:val="30"/>
        </w:numPr>
        <w:autoSpaceDE/>
        <w:autoSpaceDN/>
        <w:contextualSpacing/>
        <w:rPr>
          <w:rFonts w:asciiTheme="minorHAnsi" w:hAnsiTheme="minorHAnsi" w:cstheme="minorHAnsi"/>
          <w:color w:val="000000" w:themeColor="text1"/>
          <w:sz w:val="28"/>
        </w:rPr>
      </w:pPr>
      <w:proofErr w:type="gramStart"/>
      <w:r w:rsidRPr="00BA59D2">
        <w:rPr>
          <w:rFonts w:asciiTheme="minorHAnsi" w:hAnsiTheme="minorHAnsi" w:cstheme="minorHAnsi"/>
          <w:color w:val="000000" w:themeColor="text1"/>
          <w:sz w:val="28"/>
        </w:rPr>
        <w:t>A welcome</w:t>
      </w:r>
      <w:proofErr w:type="gramEnd"/>
      <w:r w:rsidRPr="00BA59D2">
        <w:rPr>
          <w:rFonts w:asciiTheme="minorHAnsi" w:hAnsiTheme="minorHAnsi" w:cstheme="minorHAnsi"/>
          <w:color w:val="000000" w:themeColor="text1"/>
          <w:sz w:val="28"/>
        </w:rPr>
        <w:t xml:space="preserve"> from Angela Ransby, CEO of the Raedwald Trust</w:t>
      </w:r>
    </w:p>
    <w:p w:rsidRPr="00BA59D2" w:rsidR="00BA59D2" w:rsidP="00BA59D2" w:rsidRDefault="00BA59D2" w14:paraId="0107F88B" w14:textId="77777777">
      <w:pPr>
        <w:pStyle w:val="ListParagraph"/>
        <w:widowControl/>
        <w:numPr>
          <w:ilvl w:val="0"/>
          <w:numId w:val="30"/>
        </w:numPr>
        <w:autoSpaceDE/>
        <w:autoSpaceDN/>
        <w:contextualSpacing/>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t>A job description</w:t>
      </w:r>
    </w:p>
    <w:p w:rsidRPr="00BA59D2" w:rsidR="00BA59D2" w:rsidP="00BA59D2" w:rsidRDefault="00BA59D2" w14:paraId="29D69DF3" w14:textId="77777777">
      <w:pPr>
        <w:pStyle w:val="ListParagraph"/>
        <w:widowControl/>
        <w:numPr>
          <w:ilvl w:val="0"/>
          <w:numId w:val="30"/>
        </w:numPr>
        <w:autoSpaceDE/>
        <w:autoSpaceDN/>
        <w:contextualSpacing/>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t>A person specification</w:t>
      </w:r>
    </w:p>
    <w:p w:rsidRPr="00BA59D2" w:rsidR="00BA59D2" w:rsidP="00BA59D2" w:rsidRDefault="00BA59D2" w14:paraId="297648A0" w14:textId="7A290A44">
      <w:pPr>
        <w:pStyle w:val="ListParagraph"/>
        <w:widowControl/>
        <w:numPr>
          <w:ilvl w:val="0"/>
          <w:numId w:val="30"/>
        </w:numPr>
        <w:autoSpaceDE/>
        <w:autoSpaceDN/>
        <w:contextualSpacing/>
        <w:rPr>
          <w:rFonts w:asciiTheme="minorHAnsi" w:hAnsiTheme="minorHAnsi" w:cstheme="minorHAnsi"/>
          <w:color w:val="000000" w:themeColor="text1"/>
          <w:sz w:val="28"/>
        </w:rPr>
      </w:pPr>
      <w:r w:rsidRPr="00BA59D2">
        <w:rPr>
          <w:rFonts w:asciiTheme="minorHAnsi" w:hAnsiTheme="minorHAnsi" w:cstheme="minorHAnsi"/>
          <w:color w:val="000000" w:themeColor="text1"/>
          <w:sz w:val="28"/>
        </w:rPr>
        <w:t>The Raedwald Trust Safer Recruitment &amp; Selection Process</w:t>
      </w:r>
    </w:p>
    <w:p w:rsidRPr="00BA59D2" w:rsidR="00BA59D2" w:rsidP="00BA59D2" w:rsidRDefault="00BA59D2" w14:paraId="39CCDCD5" w14:textId="77777777">
      <w:pPr>
        <w:shd w:val="clear" w:color="auto" w:fill="FFFFFF"/>
        <w:rPr>
          <w:rFonts w:eastAsia="Times New Roman" w:asciiTheme="minorHAnsi" w:hAnsiTheme="minorHAnsi" w:cstheme="minorHAnsi"/>
          <w:b/>
          <w:bCs/>
          <w:color w:val="000000" w:themeColor="text1"/>
          <w:lang w:eastAsia="en-GB"/>
        </w:rPr>
      </w:pPr>
    </w:p>
    <w:p w:rsidRPr="00BA59D2" w:rsidR="00BA59D2" w:rsidP="00BA59D2" w:rsidRDefault="00BA59D2" w14:paraId="0340AA24" w14:textId="77777777">
      <w:pPr>
        <w:shd w:val="clear" w:color="auto" w:fill="FFFFFF"/>
        <w:rPr>
          <w:rFonts w:eastAsia="Times New Roman" w:asciiTheme="minorHAnsi" w:hAnsiTheme="minorHAnsi" w:cstheme="minorHAnsi"/>
          <w:b/>
          <w:bCs/>
          <w:color w:val="000000" w:themeColor="text1"/>
          <w:lang w:eastAsia="en-GB"/>
        </w:rPr>
      </w:pPr>
    </w:p>
    <w:p w:rsidRPr="00BA59D2" w:rsidR="00BA59D2" w:rsidP="00BA59D2" w:rsidRDefault="00BA59D2" w14:paraId="62CBDF46" w14:textId="77777777">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4241631D" w14:textId="750EAE6E">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4F46B59C" w14:textId="3364D451">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3E31EED5" w14:textId="700149DF">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7C7BF1DC" w14:textId="3FF9D4C1">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6E63D7D0" w14:textId="71AA817F">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3536E08B" w14:textId="1D5715D3">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30ECFC0C" w14:textId="1B178557">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70631D10" w14:textId="684E5D32">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215A4545" w14:textId="2F0BC389">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71593768" w14:textId="225F91D0">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4769B001" w14:textId="033CC942">
      <w:pPr>
        <w:shd w:val="clear" w:color="auto" w:fill="FFFFFF"/>
        <w:rPr>
          <w:rFonts w:eastAsia="Times New Roman" w:asciiTheme="minorHAnsi" w:hAnsiTheme="minorHAnsi" w:cstheme="minorHAnsi"/>
          <w:b/>
          <w:bCs/>
          <w:color w:val="000000" w:themeColor="text1"/>
          <w:lang w:eastAsia="en-GB"/>
        </w:rPr>
      </w:pPr>
    </w:p>
    <w:p w:rsidR="00BA59D2" w:rsidP="00BA59D2" w:rsidRDefault="00BA59D2" w14:paraId="4E01A4D8" w14:textId="29C35264">
      <w:pPr>
        <w:shd w:val="clear" w:color="auto" w:fill="FFFFFF"/>
        <w:rPr>
          <w:rFonts w:eastAsia="Times New Roman" w:asciiTheme="minorHAnsi" w:hAnsiTheme="minorHAnsi" w:cstheme="minorHAnsi"/>
          <w:b/>
          <w:bCs/>
          <w:color w:val="000000" w:themeColor="text1"/>
          <w:lang w:eastAsia="en-GB"/>
        </w:rPr>
      </w:pPr>
    </w:p>
    <w:p w:rsidRPr="00BA59D2" w:rsidR="00BA59D2" w:rsidP="00BA59D2" w:rsidRDefault="00BA59D2" w14:paraId="453C9826" w14:textId="77777777">
      <w:pPr>
        <w:shd w:val="clear" w:color="auto" w:fill="FFFFFF"/>
        <w:rPr>
          <w:rFonts w:eastAsia="Times New Roman" w:asciiTheme="minorHAnsi" w:hAnsiTheme="minorHAnsi" w:cstheme="minorHAnsi"/>
          <w:b/>
          <w:bCs/>
          <w:color w:val="000000" w:themeColor="text1"/>
          <w:lang w:eastAsia="en-GB"/>
        </w:rPr>
      </w:pPr>
    </w:p>
    <w:p w:rsidRPr="00BA59D2" w:rsidR="00BA59D2" w:rsidP="00BA59D2" w:rsidRDefault="00BA59D2" w14:paraId="6184227B" w14:textId="77777777">
      <w:pPr>
        <w:shd w:val="clear" w:color="auto" w:fill="FFFFFF"/>
        <w:rPr>
          <w:rFonts w:eastAsia="Times New Roman" w:asciiTheme="minorHAnsi" w:hAnsiTheme="minorHAnsi" w:cstheme="minorHAnsi"/>
          <w:b/>
          <w:bCs/>
          <w:color w:val="000000" w:themeColor="text1"/>
          <w:sz w:val="24"/>
          <w:lang w:eastAsia="en-GB"/>
        </w:rPr>
      </w:pPr>
      <w:r w:rsidRPr="00BA59D2">
        <w:rPr>
          <w:rFonts w:eastAsia="Times New Roman" w:asciiTheme="minorHAnsi" w:hAnsiTheme="minorHAnsi" w:cstheme="minorHAnsi"/>
          <w:b/>
          <w:bCs/>
          <w:color w:val="000000" w:themeColor="text1"/>
          <w:sz w:val="24"/>
          <w:lang w:eastAsia="en-GB"/>
        </w:rPr>
        <w:lastRenderedPageBreak/>
        <w:t>Welcome from our CEO</w:t>
      </w:r>
    </w:p>
    <w:p w:rsidRPr="00BA59D2" w:rsidR="00BA59D2" w:rsidP="00BA59D2" w:rsidRDefault="00BA59D2" w14:paraId="252BA572" w14:textId="77777777">
      <w:pPr>
        <w:shd w:val="clear" w:color="auto" w:fill="FFFFFF"/>
        <w:rPr>
          <w:rFonts w:eastAsia="Times New Roman" w:asciiTheme="minorHAnsi" w:hAnsiTheme="minorHAnsi" w:cstheme="minorHAnsi"/>
          <w:color w:val="000000" w:themeColor="text1"/>
          <w:sz w:val="24"/>
          <w:lang w:eastAsia="en-GB"/>
        </w:rPr>
      </w:pPr>
    </w:p>
    <w:p w:rsidRPr="00BA59D2" w:rsidR="00BA59D2" w:rsidP="00BA59D2" w:rsidRDefault="00BA59D2" w14:paraId="1676DB50" w14:textId="77777777">
      <w:pPr>
        <w:shd w:val="clear" w:color="auto" w:fill="FFFFFF"/>
        <w:rPr>
          <w:rFonts w:eastAsia="Times New Roman" w:asciiTheme="minorHAnsi" w:hAnsiTheme="minorHAnsi" w:cstheme="minorHAnsi"/>
          <w:color w:val="000000" w:themeColor="text1"/>
          <w:sz w:val="24"/>
          <w:lang w:eastAsia="en-GB"/>
        </w:rPr>
      </w:pPr>
      <w:r w:rsidRPr="00BA59D2">
        <w:rPr>
          <w:rFonts w:eastAsia="Times New Roman" w:asciiTheme="minorHAnsi" w:hAnsiTheme="minorHAnsi" w:cstheme="minorHAnsi"/>
          <w:color w:val="000000" w:themeColor="text1"/>
          <w:sz w:val="24"/>
          <w:lang w:eastAsia="en-GB"/>
        </w:rPr>
        <w:t xml:space="preserve">Thank you for your interest in applying to work for the Raedwald Trust.  </w:t>
      </w:r>
    </w:p>
    <w:p w:rsidRPr="00BA59D2" w:rsidR="00BA59D2" w:rsidP="00BA59D2" w:rsidRDefault="00BA59D2" w14:paraId="68C837D2" w14:textId="77777777">
      <w:pPr>
        <w:shd w:val="clear" w:color="auto" w:fill="FFFFFF"/>
        <w:rPr>
          <w:rFonts w:eastAsia="Times New Roman" w:asciiTheme="minorHAnsi" w:hAnsiTheme="minorHAnsi" w:cstheme="minorHAnsi"/>
          <w:color w:val="000000" w:themeColor="text1"/>
          <w:sz w:val="24"/>
          <w:lang w:eastAsia="en-GB"/>
        </w:rPr>
      </w:pPr>
    </w:p>
    <w:p w:rsidRPr="00BA59D2" w:rsidR="00BA59D2" w:rsidP="00BA59D2" w:rsidRDefault="00BA59D2" w14:paraId="64125020" w14:textId="77777777">
      <w:pPr>
        <w:shd w:val="clear" w:color="auto" w:fill="FFFFFF"/>
        <w:rPr>
          <w:rFonts w:eastAsia="Times New Roman" w:asciiTheme="minorHAnsi" w:hAnsiTheme="minorHAnsi" w:cstheme="minorHAnsi"/>
          <w:color w:val="000000" w:themeColor="text1"/>
          <w:sz w:val="24"/>
          <w:lang w:eastAsia="en-GB"/>
        </w:rPr>
      </w:pPr>
      <w:r w:rsidRPr="00BA59D2">
        <w:rPr>
          <w:rFonts w:eastAsia="Times New Roman" w:asciiTheme="minorHAnsi" w:hAnsiTheme="minorHAnsi" w:cstheme="minorHAnsi"/>
          <w:color w:val="000000" w:themeColor="text1"/>
          <w:sz w:val="24"/>
          <w:lang w:eastAsia="en-GB"/>
        </w:rPr>
        <w:t xml:space="preserve">The Raedwald Trust is a thriving, inspirational Trust situated in the heart of communities across Suffolk and delivers exceptional education to pupils of all ages who require </w:t>
      </w:r>
      <w:proofErr w:type="spellStart"/>
      <w:r w:rsidRPr="00BA59D2">
        <w:rPr>
          <w:rFonts w:eastAsia="Times New Roman" w:asciiTheme="minorHAnsi" w:hAnsiTheme="minorHAnsi" w:cstheme="minorHAnsi"/>
          <w:color w:val="000000" w:themeColor="text1"/>
          <w:sz w:val="24"/>
          <w:lang w:eastAsia="en-GB"/>
        </w:rPr>
        <w:t>personalised</w:t>
      </w:r>
      <w:proofErr w:type="spellEnd"/>
      <w:r w:rsidRPr="00BA59D2">
        <w:rPr>
          <w:rFonts w:eastAsia="Times New Roman" w:asciiTheme="minorHAnsi" w:hAnsiTheme="minorHAnsi" w:cstheme="minorHAnsi"/>
          <w:color w:val="000000" w:themeColor="text1"/>
          <w:sz w:val="24"/>
          <w:lang w:eastAsia="en-GB"/>
        </w:rPr>
        <w:t xml:space="preserve"> bespoke education pathways.</w:t>
      </w:r>
    </w:p>
    <w:p w:rsidRPr="00BA59D2" w:rsidR="00BA59D2" w:rsidP="00BA59D2" w:rsidRDefault="00BA59D2" w14:paraId="2D98B77D" w14:textId="77777777">
      <w:pPr>
        <w:shd w:val="clear" w:color="auto" w:fill="FFFFFF"/>
        <w:rPr>
          <w:rFonts w:eastAsia="Times New Roman" w:asciiTheme="minorHAnsi" w:hAnsiTheme="minorHAnsi" w:cstheme="minorHAnsi"/>
          <w:color w:val="000000" w:themeColor="text1"/>
          <w:sz w:val="24"/>
          <w:lang w:eastAsia="en-GB"/>
        </w:rPr>
      </w:pPr>
    </w:p>
    <w:p w:rsidRPr="00BA59D2" w:rsidR="00BA59D2" w:rsidP="00BA59D2" w:rsidRDefault="00BA59D2" w14:paraId="56C40469" w14:textId="77777777">
      <w:pPr>
        <w:shd w:val="clear" w:color="auto" w:fill="FFFFFF"/>
        <w:rPr>
          <w:rFonts w:eastAsia="Times New Roman" w:asciiTheme="minorHAnsi" w:hAnsiTheme="minorHAnsi" w:cstheme="minorHAnsi"/>
          <w:color w:val="000000" w:themeColor="text1"/>
          <w:sz w:val="24"/>
          <w:lang w:eastAsia="en-GB"/>
        </w:rPr>
      </w:pPr>
      <w:r w:rsidRPr="00BA59D2">
        <w:rPr>
          <w:rFonts w:eastAsia="Times New Roman" w:asciiTheme="minorHAnsi" w:hAnsiTheme="minorHAnsi" w:cstheme="minorHAnsi"/>
          <w:color w:val="000000" w:themeColor="text1"/>
          <w:sz w:val="24"/>
          <w:lang w:eastAsia="en-GB"/>
        </w:rPr>
        <w:t xml:space="preserve">I have a genuine interest and enthusiasm for </w:t>
      </w:r>
      <w:proofErr w:type="gramStart"/>
      <w:r w:rsidRPr="00BA59D2">
        <w:rPr>
          <w:rFonts w:eastAsia="Times New Roman" w:asciiTheme="minorHAnsi" w:hAnsiTheme="minorHAnsi" w:cstheme="minorHAnsi"/>
          <w:color w:val="000000" w:themeColor="text1"/>
          <w:sz w:val="24"/>
          <w:lang w:eastAsia="en-GB"/>
        </w:rPr>
        <w:t>learning</w:t>
      </w:r>
      <w:proofErr w:type="gramEnd"/>
      <w:r w:rsidRPr="00BA59D2">
        <w:rPr>
          <w:rFonts w:eastAsia="Times New Roman" w:asciiTheme="minorHAnsi" w:hAnsiTheme="minorHAnsi" w:cstheme="minorHAnsi"/>
          <w:color w:val="000000" w:themeColor="text1"/>
          <w:sz w:val="24"/>
          <w:lang w:eastAsia="en-GB"/>
        </w:rPr>
        <w:t xml:space="preserve"> and I am passionate about education and working with young people. Making a difference in the lives of young people is what brought me into this profession. It is my belief that all pupils should be successful in schools and that schools should serve the needs of their communities. Staff, governors and trustees at the Raedwald Trust are ambitious for every pupil, and this is evident in the day-to-day life of the Trust.</w:t>
      </w:r>
    </w:p>
    <w:p w:rsidRPr="00BA59D2" w:rsidR="00BA59D2" w:rsidP="00BA59D2" w:rsidRDefault="00BA59D2" w14:paraId="38EA0D5B" w14:textId="77777777">
      <w:pPr>
        <w:shd w:val="clear" w:color="auto" w:fill="FFFFFF"/>
        <w:rPr>
          <w:rFonts w:eastAsia="Times New Roman" w:asciiTheme="minorHAnsi" w:hAnsiTheme="minorHAnsi" w:cstheme="minorHAnsi"/>
          <w:color w:val="000000" w:themeColor="text1"/>
          <w:sz w:val="24"/>
          <w:lang w:eastAsia="en-GB"/>
        </w:rPr>
      </w:pPr>
    </w:p>
    <w:p w:rsidRPr="00BA59D2" w:rsidR="00BA59D2" w:rsidP="00BA59D2" w:rsidRDefault="00BA59D2" w14:paraId="060F3467" w14:textId="77777777">
      <w:pPr>
        <w:shd w:val="clear" w:color="auto" w:fill="FFFFFF"/>
        <w:rPr>
          <w:rFonts w:eastAsia="Times New Roman" w:asciiTheme="minorHAnsi" w:hAnsiTheme="minorHAnsi" w:cstheme="minorHAnsi"/>
          <w:color w:val="000000" w:themeColor="text1"/>
          <w:sz w:val="24"/>
          <w:lang w:eastAsia="en-GB"/>
        </w:rPr>
      </w:pPr>
      <w:r w:rsidRPr="00BA59D2">
        <w:rPr>
          <w:rFonts w:eastAsia="Times New Roman" w:asciiTheme="minorHAnsi" w:hAnsiTheme="minorHAnsi" w:cstheme="minorHAnsi"/>
          <w:color w:val="000000" w:themeColor="text1"/>
          <w:sz w:val="24"/>
          <w:lang w:eastAsia="en-GB"/>
        </w:rPr>
        <w:t xml:space="preserve">Learning and Teaching is at the heart of all we do. We believe that the Raedwald Trust should be a </w:t>
      </w:r>
      <w:proofErr w:type="spellStart"/>
      <w:r w:rsidRPr="00BA59D2">
        <w:rPr>
          <w:rFonts w:eastAsia="Times New Roman" w:asciiTheme="minorHAnsi" w:hAnsiTheme="minorHAnsi" w:cstheme="minorHAnsi"/>
          <w:color w:val="000000" w:themeColor="text1"/>
          <w:sz w:val="24"/>
          <w:lang w:eastAsia="en-GB"/>
        </w:rPr>
        <w:t>centre</w:t>
      </w:r>
      <w:proofErr w:type="spellEnd"/>
      <w:r w:rsidRPr="00BA59D2">
        <w:rPr>
          <w:rFonts w:eastAsia="Times New Roman" w:asciiTheme="minorHAnsi" w:hAnsiTheme="minorHAnsi" w:cstheme="minorHAnsi"/>
          <w:color w:val="000000" w:themeColor="text1"/>
          <w:sz w:val="24"/>
          <w:lang w:eastAsia="en-GB"/>
        </w:rPr>
        <w:t xml:space="preserve"> of excellence with high expectations, positive pupil attitudes, good </w:t>
      </w:r>
      <w:proofErr w:type="spellStart"/>
      <w:r w:rsidRPr="00BA59D2">
        <w:rPr>
          <w:rFonts w:eastAsia="Times New Roman" w:asciiTheme="minorHAnsi" w:hAnsiTheme="minorHAnsi" w:cstheme="minorHAnsi"/>
          <w:color w:val="000000" w:themeColor="text1"/>
          <w:sz w:val="24"/>
          <w:lang w:eastAsia="en-GB"/>
        </w:rPr>
        <w:t>behaviour</w:t>
      </w:r>
      <w:proofErr w:type="spellEnd"/>
      <w:r w:rsidRPr="00BA59D2">
        <w:rPr>
          <w:rFonts w:eastAsia="Times New Roman" w:asciiTheme="minorHAnsi" w:hAnsiTheme="minorHAnsi" w:cstheme="minorHAnsi"/>
          <w:color w:val="000000" w:themeColor="text1"/>
          <w:sz w:val="24"/>
          <w:lang w:eastAsia="en-GB"/>
        </w:rPr>
        <w:t xml:space="preserve"> and a clear focus on raising standards and ensuring progress for all. We do our utmost to create a culture where every pupil feels valued and where every member of staff is committed to pupils achieving their very best. This is achieved by fostering an ethos firmly rooted in social justice, civic values and lifelong learning.</w:t>
      </w:r>
    </w:p>
    <w:p w:rsidRPr="00BA59D2" w:rsidR="00BA59D2" w:rsidP="00BA59D2" w:rsidRDefault="00BA59D2" w14:paraId="105A0CD1" w14:textId="77777777">
      <w:pPr>
        <w:rPr>
          <w:rFonts w:asciiTheme="minorHAnsi" w:hAnsiTheme="minorHAnsi" w:cstheme="minorHAnsi"/>
          <w:sz w:val="24"/>
        </w:rPr>
      </w:pPr>
    </w:p>
    <w:p w:rsidRPr="00BA59D2" w:rsidR="00BA59D2" w:rsidP="00BA59D2" w:rsidRDefault="00BA59D2" w14:paraId="69AA66A5" w14:textId="77777777">
      <w:pPr>
        <w:rPr>
          <w:rFonts w:asciiTheme="minorHAnsi" w:hAnsiTheme="minorHAnsi" w:cstheme="minorHAnsi"/>
          <w:sz w:val="24"/>
        </w:rPr>
      </w:pPr>
      <w:r w:rsidRPr="00BA59D2">
        <w:rPr>
          <w:rFonts w:asciiTheme="minorHAnsi" w:hAnsiTheme="minorHAnsi" w:cstheme="minorHAnsi"/>
          <w:sz w:val="24"/>
        </w:rPr>
        <w:t xml:space="preserve">The Raedwald Trust values its staff as </w:t>
      </w:r>
      <w:proofErr w:type="gramStart"/>
      <w:r w:rsidRPr="00BA59D2">
        <w:rPr>
          <w:rFonts w:asciiTheme="minorHAnsi" w:hAnsiTheme="minorHAnsi" w:cstheme="minorHAnsi"/>
          <w:sz w:val="24"/>
        </w:rPr>
        <w:t>professionals</w:t>
      </w:r>
      <w:proofErr w:type="gramEnd"/>
      <w:r w:rsidRPr="00BA59D2">
        <w:rPr>
          <w:rFonts w:asciiTheme="minorHAnsi" w:hAnsiTheme="minorHAnsi" w:cstheme="minorHAnsi"/>
          <w:sz w:val="24"/>
        </w:rPr>
        <w:t xml:space="preserve"> and we provide them with access to a wide range of CPD and training opportunities.   We are committed to safeguarding and promoting the welfare of children and we expect </w:t>
      </w:r>
      <w:proofErr w:type="gramStart"/>
      <w:r w:rsidRPr="00BA59D2">
        <w:rPr>
          <w:rFonts w:asciiTheme="minorHAnsi" w:hAnsiTheme="minorHAnsi" w:cstheme="minorHAnsi"/>
          <w:sz w:val="24"/>
        </w:rPr>
        <w:t>all of</w:t>
      </w:r>
      <w:proofErr w:type="gramEnd"/>
      <w:r w:rsidRPr="00BA59D2">
        <w:rPr>
          <w:rFonts w:asciiTheme="minorHAnsi" w:hAnsiTheme="minorHAnsi" w:cstheme="minorHAnsi"/>
          <w:sz w:val="24"/>
        </w:rPr>
        <w:t xml:space="preserve"> our staff to share this commitment. </w:t>
      </w:r>
    </w:p>
    <w:p w:rsidRPr="00BA59D2" w:rsidR="00BA59D2" w:rsidP="00BA59D2" w:rsidRDefault="00BA59D2" w14:paraId="4930B509" w14:textId="77777777">
      <w:pPr>
        <w:rPr>
          <w:rFonts w:asciiTheme="minorHAnsi" w:hAnsiTheme="minorHAnsi" w:cstheme="minorHAnsi"/>
        </w:rPr>
      </w:pPr>
    </w:p>
    <w:p w:rsidRPr="00BA59D2" w:rsidR="00BA59D2" w:rsidP="00BA59D2" w:rsidRDefault="00BA59D2" w14:paraId="6C9E0617" w14:textId="77777777">
      <w:pPr>
        <w:rPr>
          <w:rFonts w:asciiTheme="minorHAnsi" w:hAnsiTheme="minorHAnsi" w:cstheme="minorHAnsi"/>
        </w:rPr>
      </w:pPr>
    </w:p>
    <w:p w:rsidRPr="00BA59D2" w:rsidR="00BA59D2" w:rsidP="00BA59D2" w:rsidRDefault="00BA59D2" w14:paraId="055C88CF" w14:textId="77777777">
      <w:pPr>
        <w:rPr>
          <w:rFonts w:asciiTheme="minorHAnsi" w:hAnsiTheme="minorHAnsi" w:cstheme="minorHAnsi"/>
        </w:rPr>
      </w:pPr>
    </w:p>
    <w:p w:rsidRPr="00BA59D2" w:rsidR="00BA59D2" w:rsidP="00BA59D2" w:rsidRDefault="00BA59D2" w14:paraId="49F928C4" w14:textId="77777777">
      <w:pPr>
        <w:rPr>
          <w:rFonts w:asciiTheme="minorHAnsi" w:hAnsiTheme="minorHAnsi" w:cstheme="minorHAnsi"/>
        </w:rPr>
      </w:pPr>
    </w:p>
    <w:p w:rsidRPr="00BA59D2" w:rsidR="00BA59D2" w:rsidP="00BA59D2" w:rsidRDefault="00BA59D2" w14:paraId="769DD08D" w14:textId="77777777">
      <w:pPr>
        <w:rPr>
          <w:rFonts w:asciiTheme="minorHAnsi" w:hAnsiTheme="minorHAnsi" w:cstheme="minorHAnsi"/>
        </w:rPr>
      </w:pPr>
    </w:p>
    <w:p w:rsidRPr="00BA59D2" w:rsidR="00BA59D2" w:rsidP="00BA59D2" w:rsidRDefault="00BA59D2" w14:paraId="1F5699E6" w14:textId="77777777">
      <w:pPr>
        <w:rPr>
          <w:rFonts w:asciiTheme="minorHAnsi" w:hAnsiTheme="minorHAnsi" w:cstheme="minorHAnsi"/>
        </w:rPr>
      </w:pPr>
    </w:p>
    <w:p w:rsidRPr="00BA59D2" w:rsidR="00BA59D2" w:rsidP="00BA59D2" w:rsidRDefault="00BA59D2" w14:paraId="585ADCF4" w14:textId="77777777">
      <w:pPr>
        <w:rPr>
          <w:rFonts w:asciiTheme="minorHAnsi" w:hAnsiTheme="minorHAnsi" w:cstheme="minorHAnsi"/>
        </w:rPr>
      </w:pPr>
    </w:p>
    <w:p w:rsidRPr="00BA59D2" w:rsidR="00BA59D2" w:rsidP="00BA59D2" w:rsidRDefault="00BA59D2" w14:paraId="30DB52A9" w14:textId="77777777">
      <w:pPr>
        <w:rPr>
          <w:rFonts w:asciiTheme="minorHAnsi" w:hAnsiTheme="minorHAnsi" w:cstheme="minorHAnsi"/>
        </w:rPr>
      </w:pPr>
    </w:p>
    <w:p w:rsidRPr="00BA59D2" w:rsidR="00BA59D2" w:rsidP="00BA59D2" w:rsidRDefault="00BA59D2" w14:paraId="68FEE4F3" w14:textId="77777777">
      <w:pPr>
        <w:rPr>
          <w:rFonts w:asciiTheme="minorHAnsi" w:hAnsiTheme="minorHAnsi" w:cstheme="minorHAnsi"/>
        </w:rPr>
      </w:pPr>
    </w:p>
    <w:p w:rsidRPr="00BA59D2" w:rsidR="00BA59D2" w:rsidP="00BA59D2" w:rsidRDefault="00BA59D2" w14:paraId="15A22A07" w14:textId="77777777">
      <w:pPr>
        <w:rPr>
          <w:rFonts w:asciiTheme="minorHAnsi" w:hAnsiTheme="minorHAnsi" w:cstheme="minorHAnsi"/>
        </w:rPr>
      </w:pPr>
    </w:p>
    <w:p w:rsidRPr="00BA59D2" w:rsidR="00BA59D2" w:rsidP="00BA59D2" w:rsidRDefault="00BA59D2" w14:paraId="093309AA" w14:textId="77777777">
      <w:pPr>
        <w:rPr>
          <w:rFonts w:asciiTheme="minorHAnsi" w:hAnsiTheme="minorHAnsi" w:cstheme="minorHAnsi"/>
        </w:rPr>
      </w:pPr>
    </w:p>
    <w:p w:rsidRPr="00BA59D2" w:rsidR="00BA59D2" w:rsidP="00BA59D2" w:rsidRDefault="00BA59D2" w14:paraId="06067E4D" w14:textId="77777777">
      <w:pPr>
        <w:rPr>
          <w:rFonts w:asciiTheme="minorHAnsi" w:hAnsiTheme="minorHAnsi" w:cstheme="minorHAnsi"/>
        </w:rPr>
      </w:pPr>
    </w:p>
    <w:p w:rsidRPr="00BA59D2" w:rsidR="00BA59D2" w:rsidP="00BA59D2" w:rsidRDefault="00BA59D2" w14:paraId="422804A6" w14:textId="77777777">
      <w:pPr>
        <w:rPr>
          <w:rFonts w:asciiTheme="minorHAnsi" w:hAnsiTheme="minorHAnsi" w:cstheme="minorHAnsi"/>
        </w:rPr>
      </w:pPr>
    </w:p>
    <w:p w:rsidRPr="00BA59D2" w:rsidR="00BA59D2" w:rsidP="00BA59D2" w:rsidRDefault="00BA59D2" w14:paraId="14472262" w14:textId="77777777">
      <w:pPr>
        <w:rPr>
          <w:rFonts w:asciiTheme="minorHAnsi" w:hAnsiTheme="minorHAnsi" w:cstheme="minorHAnsi"/>
        </w:rPr>
      </w:pPr>
    </w:p>
    <w:p w:rsidRPr="00BA59D2" w:rsidR="00BA59D2" w:rsidP="00BA59D2" w:rsidRDefault="00BA59D2" w14:paraId="07FEC76C" w14:textId="77777777">
      <w:pPr>
        <w:rPr>
          <w:rFonts w:asciiTheme="minorHAnsi" w:hAnsiTheme="minorHAnsi" w:cstheme="minorHAnsi"/>
        </w:rPr>
      </w:pPr>
    </w:p>
    <w:p w:rsidRPr="00BA59D2" w:rsidR="00BA59D2" w:rsidP="00BA59D2" w:rsidRDefault="00BA59D2" w14:paraId="54352817" w14:textId="77777777">
      <w:pPr>
        <w:rPr>
          <w:rFonts w:asciiTheme="minorHAnsi" w:hAnsiTheme="minorHAnsi" w:cstheme="minorHAnsi"/>
        </w:rPr>
      </w:pPr>
    </w:p>
    <w:p w:rsidRPr="00BA59D2" w:rsidR="00BA59D2" w:rsidP="00BA59D2" w:rsidRDefault="00BA59D2" w14:paraId="164FDA7E" w14:textId="77777777">
      <w:pPr>
        <w:rPr>
          <w:rFonts w:asciiTheme="minorHAnsi" w:hAnsiTheme="minorHAnsi" w:cstheme="minorHAnsi"/>
        </w:rPr>
      </w:pPr>
    </w:p>
    <w:p w:rsidRPr="00BA59D2" w:rsidR="00BA59D2" w:rsidP="00BA59D2" w:rsidRDefault="00BA59D2" w14:paraId="107DC8FA" w14:textId="77777777">
      <w:pPr>
        <w:rPr>
          <w:rFonts w:asciiTheme="minorHAnsi" w:hAnsiTheme="minorHAnsi" w:cstheme="minorHAnsi"/>
        </w:rPr>
      </w:pPr>
    </w:p>
    <w:p w:rsidRPr="00BA59D2" w:rsidR="00BA59D2" w:rsidP="00BA59D2" w:rsidRDefault="00BA59D2" w14:paraId="4493D0F3" w14:textId="77777777">
      <w:pPr>
        <w:rPr>
          <w:rFonts w:asciiTheme="minorHAnsi" w:hAnsiTheme="minorHAnsi" w:cstheme="minorHAnsi"/>
        </w:rPr>
      </w:pPr>
    </w:p>
    <w:p w:rsidRPr="00BA59D2" w:rsidR="00BA59D2" w:rsidP="00BA59D2" w:rsidRDefault="00BA59D2" w14:paraId="75C3C19B" w14:textId="77777777">
      <w:pPr>
        <w:rPr>
          <w:rFonts w:asciiTheme="minorHAnsi" w:hAnsiTheme="minorHAnsi" w:cstheme="minorHAnsi"/>
        </w:rPr>
      </w:pPr>
    </w:p>
    <w:p w:rsidR="00BA59D2" w:rsidP="00BA59D2" w:rsidRDefault="00BA59D2" w14:paraId="71E75483" w14:textId="46C9FBC4">
      <w:pPr>
        <w:rPr>
          <w:rFonts w:asciiTheme="minorHAnsi" w:hAnsiTheme="minorHAnsi" w:cstheme="minorHAnsi"/>
        </w:rPr>
      </w:pPr>
    </w:p>
    <w:p w:rsidR="00BA59D2" w:rsidP="00BA59D2" w:rsidRDefault="00BA59D2" w14:paraId="4DCC766E" w14:textId="627EFF92">
      <w:pPr>
        <w:rPr>
          <w:rFonts w:asciiTheme="minorHAnsi" w:hAnsiTheme="minorHAnsi" w:cstheme="minorHAnsi"/>
        </w:rPr>
      </w:pPr>
    </w:p>
    <w:p w:rsidR="00BA59D2" w:rsidP="00BA59D2" w:rsidRDefault="00BA59D2" w14:paraId="3D1F793A" w14:textId="38B1CED7">
      <w:pPr>
        <w:rPr>
          <w:rFonts w:asciiTheme="minorHAnsi" w:hAnsiTheme="minorHAnsi" w:cstheme="minorHAnsi"/>
        </w:rPr>
      </w:pPr>
    </w:p>
    <w:p w:rsidR="00BA59D2" w:rsidP="00BA59D2" w:rsidRDefault="00BA59D2" w14:paraId="1858D38F" w14:textId="1A4BFE48">
      <w:pPr>
        <w:rPr>
          <w:rFonts w:asciiTheme="minorHAnsi" w:hAnsiTheme="minorHAnsi" w:cstheme="minorHAnsi"/>
        </w:rPr>
      </w:pPr>
    </w:p>
    <w:p w:rsidR="00BA59D2" w:rsidP="00BA59D2" w:rsidRDefault="00BA59D2" w14:paraId="7066E041" w14:textId="6AA33C43">
      <w:pPr>
        <w:rPr>
          <w:rFonts w:asciiTheme="minorHAnsi" w:hAnsiTheme="minorHAnsi" w:cstheme="minorHAnsi"/>
        </w:rPr>
      </w:pPr>
    </w:p>
    <w:p w:rsidR="005C5A17" w:rsidP="00BA59D2" w:rsidRDefault="005C5A17" w14:paraId="6278EBC6" w14:textId="77777777">
      <w:pPr>
        <w:rPr>
          <w:rFonts w:asciiTheme="minorHAnsi" w:hAnsiTheme="minorHAnsi" w:cstheme="minorHAnsi"/>
        </w:rPr>
      </w:pPr>
    </w:p>
    <w:p w:rsidR="005C5A17" w:rsidP="00BA59D2" w:rsidRDefault="005C5A17" w14:paraId="3781CBF1" w14:textId="77777777">
      <w:pPr>
        <w:rPr>
          <w:rFonts w:asciiTheme="minorHAnsi" w:hAnsiTheme="minorHAnsi" w:cstheme="minorHAnsi"/>
        </w:rPr>
      </w:pPr>
    </w:p>
    <w:p w:rsidR="00BA59D2" w:rsidP="00BA59D2" w:rsidRDefault="00BA59D2" w14:paraId="134BBBB9" w14:textId="11608293">
      <w:pPr>
        <w:rPr>
          <w:rFonts w:asciiTheme="minorHAnsi" w:hAnsiTheme="minorHAnsi" w:cstheme="minorHAns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1854"/>
        <w:gridCol w:w="6264"/>
      </w:tblGrid>
      <w:tr w:rsidR="4A9F1EEE" w:rsidTr="4A9F1EEE" w14:paraId="6558F407" w14:textId="77777777">
        <w:trPr>
          <w:trHeight w:val="300"/>
        </w:trPr>
        <w:tc>
          <w:tcPr>
            <w:tcW w:w="10188" w:type="dxa"/>
            <w:gridSpan w:val="3"/>
            <w:shd w:val="clear" w:color="auto" w:fill="80BBBD"/>
            <w:tcMar>
              <w:left w:w="105" w:type="dxa"/>
              <w:right w:w="105" w:type="dxa"/>
            </w:tcMar>
          </w:tcPr>
          <w:p w:rsidRPr="005C5A17" w:rsidR="4A9F1EEE" w:rsidP="4A9F1EEE" w:rsidRDefault="4A9F1EEE" w14:paraId="4078645C" w14:textId="75921C6E">
            <w:pPr>
              <w:rPr>
                <w:b/>
                <w:bCs/>
                <w:color w:val="000000" w:themeColor="text1"/>
                <w:sz w:val="22"/>
                <w:szCs w:val="22"/>
              </w:rPr>
            </w:pPr>
            <w:r w:rsidRPr="005C5A17">
              <w:rPr>
                <w:b/>
                <w:bCs/>
                <w:color w:val="000000" w:themeColor="text1"/>
                <w:sz w:val="22"/>
                <w:szCs w:val="22"/>
              </w:rPr>
              <w:lastRenderedPageBreak/>
              <w:t>Job Description: Learning &amp; Progress Support</w:t>
            </w:r>
          </w:p>
        </w:tc>
      </w:tr>
      <w:tr w:rsidR="4A9F1EEE" w:rsidTr="4A9F1EEE" w14:paraId="2418E0BB" w14:textId="77777777">
        <w:trPr>
          <w:trHeight w:val="300"/>
        </w:trPr>
        <w:tc>
          <w:tcPr>
            <w:tcW w:w="3924" w:type="dxa"/>
            <w:gridSpan w:val="2"/>
            <w:tcMar>
              <w:left w:w="105" w:type="dxa"/>
              <w:right w:w="105" w:type="dxa"/>
            </w:tcMar>
          </w:tcPr>
          <w:p w:rsidR="4A9F1EEE" w:rsidP="4A9F1EEE" w:rsidRDefault="4A9F1EEE" w14:paraId="2B6D5CAE" w14:textId="34A170F0">
            <w:pPr>
              <w:rPr>
                <w:color w:val="000000" w:themeColor="text1"/>
                <w:sz w:val="22"/>
                <w:szCs w:val="22"/>
              </w:rPr>
            </w:pPr>
            <w:r w:rsidRPr="4A9F1EEE">
              <w:rPr>
                <w:color w:val="000000" w:themeColor="text1"/>
                <w:sz w:val="22"/>
                <w:szCs w:val="22"/>
              </w:rPr>
              <w:t>Post title:</w:t>
            </w:r>
          </w:p>
        </w:tc>
        <w:tc>
          <w:tcPr>
            <w:tcW w:w="6264" w:type="dxa"/>
            <w:tcMar>
              <w:left w:w="105" w:type="dxa"/>
              <w:right w:w="105" w:type="dxa"/>
            </w:tcMar>
          </w:tcPr>
          <w:p w:rsidR="4A9F1EEE" w:rsidP="4A9F1EEE" w:rsidRDefault="4A9F1EEE" w14:paraId="378D63AF" w14:textId="0AFC1CC6">
            <w:pPr>
              <w:rPr>
                <w:color w:val="000000" w:themeColor="text1"/>
                <w:sz w:val="22"/>
                <w:szCs w:val="22"/>
              </w:rPr>
            </w:pPr>
            <w:r w:rsidRPr="4A9F1EEE">
              <w:rPr>
                <w:color w:val="000000" w:themeColor="text1"/>
                <w:sz w:val="22"/>
                <w:szCs w:val="22"/>
              </w:rPr>
              <w:t>Learning &amp; Progression (essential car user)</w:t>
            </w:r>
          </w:p>
        </w:tc>
      </w:tr>
      <w:tr w:rsidR="4A9F1EEE" w:rsidTr="4A9F1EEE" w14:paraId="75EB74A3" w14:textId="77777777">
        <w:trPr>
          <w:trHeight w:val="300"/>
        </w:trPr>
        <w:tc>
          <w:tcPr>
            <w:tcW w:w="3924" w:type="dxa"/>
            <w:gridSpan w:val="2"/>
            <w:tcMar>
              <w:left w:w="105" w:type="dxa"/>
              <w:right w:w="105" w:type="dxa"/>
            </w:tcMar>
          </w:tcPr>
          <w:p w:rsidR="4A9F1EEE" w:rsidP="4A9F1EEE" w:rsidRDefault="4A9F1EEE" w14:paraId="647E4E18" w14:textId="297704B0">
            <w:pPr>
              <w:rPr>
                <w:color w:val="000000" w:themeColor="text1"/>
                <w:sz w:val="22"/>
                <w:szCs w:val="22"/>
              </w:rPr>
            </w:pPr>
            <w:r w:rsidRPr="4A9F1EEE">
              <w:rPr>
                <w:color w:val="000000" w:themeColor="text1"/>
                <w:sz w:val="22"/>
                <w:szCs w:val="22"/>
              </w:rPr>
              <w:t>Pay Range:</w:t>
            </w:r>
          </w:p>
        </w:tc>
        <w:tc>
          <w:tcPr>
            <w:tcW w:w="6264" w:type="dxa"/>
            <w:tcMar>
              <w:left w:w="105" w:type="dxa"/>
              <w:right w:w="105" w:type="dxa"/>
            </w:tcMar>
          </w:tcPr>
          <w:p w:rsidR="4A9F1EEE" w:rsidP="4A9F1EEE" w:rsidRDefault="4A9F1EEE" w14:paraId="5A646659" w14:textId="771A1257">
            <w:pPr>
              <w:rPr>
                <w:color w:val="000000" w:themeColor="text1"/>
                <w:sz w:val="22"/>
                <w:szCs w:val="22"/>
              </w:rPr>
            </w:pPr>
            <w:r w:rsidRPr="4A9F1EEE">
              <w:rPr>
                <w:color w:val="000000" w:themeColor="text1"/>
                <w:sz w:val="22"/>
                <w:szCs w:val="22"/>
              </w:rPr>
              <w:t>20 – 24</w:t>
            </w:r>
          </w:p>
        </w:tc>
      </w:tr>
      <w:tr w:rsidR="4A9F1EEE" w:rsidTr="4A9F1EEE" w14:paraId="5E6E9B1F" w14:textId="77777777">
        <w:trPr>
          <w:trHeight w:val="300"/>
        </w:trPr>
        <w:tc>
          <w:tcPr>
            <w:tcW w:w="3924" w:type="dxa"/>
            <w:gridSpan w:val="2"/>
            <w:tcMar>
              <w:left w:w="105" w:type="dxa"/>
              <w:right w:w="105" w:type="dxa"/>
            </w:tcMar>
          </w:tcPr>
          <w:p w:rsidR="4A9F1EEE" w:rsidP="4A9F1EEE" w:rsidRDefault="4A9F1EEE" w14:paraId="18505A57" w14:textId="6CCC4E8A">
            <w:pPr>
              <w:rPr>
                <w:color w:val="000000" w:themeColor="text1"/>
                <w:sz w:val="22"/>
                <w:szCs w:val="22"/>
              </w:rPr>
            </w:pPr>
            <w:r w:rsidRPr="4A9F1EEE">
              <w:rPr>
                <w:color w:val="000000" w:themeColor="text1"/>
                <w:sz w:val="22"/>
                <w:szCs w:val="22"/>
              </w:rPr>
              <w:t>Reporting to:</w:t>
            </w:r>
          </w:p>
        </w:tc>
        <w:tc>
          <w:tcPr>
            <w:tcW w:w="6264" w:type="dxa"/>
            <w:tcMar>
              <w:left w:w="105" w:type="dxa"/>
              <w:right w:w="105" w:type="dxa"/>
            </w:tcMar>
          </w:tcPr>
          <w:p w:rsidR="4A9F1EEE" w:rsidP="4A9F1EEE" w:rsidRDefault="4A9F1EEE" w14:paraId="6A7BFFC3" w14:textId="58F75A05">
            <w:pPr>
              <w:rPr>
                <w:color w:val="000000" w:themeColor="text1"/>
                <w:sz w:val="22"/>
                <w:szCs w:val="22"/>
              </w:rPr>
            </w:pPr>
            <w:r w:rsidRPr="4A9F1EEE">
              <w:rPr>
                <w:color w:val="000000" w:themeColor="text1"/>
                <w:sz w:val="22"/>
                <w:szCs w:val="22"/>
              </w:rPr>
              <w:t xml:space="preserve">Head Teacher </w:t>
            </w:r>
          </w:p>
        </w:tc>
      </w:tr>
      <w:tr w:rsidRPr="005C5A17" w:rsidR="4A9F1EEE" w:rsidTr="4A9F1EEE" w14:paraId="04205160" w14:textId="77777777">
        <w:trPr>
          <w:trHeight w:val="300"/>
        </w:trPr>
        <w:tc>
          <w:tcPr>
            <w:tcW w:w="10188" w:type="dxa"/>
            <w:gridSpan w:val="3"/>
            <w:shd w:val="clear" w:color="auto" w:fill="80BBBD"/>
            <w:tcMar>
              <w:left w:w="105" w:type="dxa"/>
              <w:right w:w="105" w:type="dxa"/>
            </w:tcMar>
          </w:tcPr>
          <w:p w:rsidRPr="005C5A17" w:rsidR="4A9F1EEE" w:rsidP="4A9F1EEE" w:rsidRDefault="4A9F1EEE" w14:paraId="5F0002C6" w14:textId="4E4FC121">
            <w:pPr>
              <w:rPr>
                <w:b/>
                <w:bCs/>
                <w:color w:val="000000" w:themeColor="text1"/>
                <w:sz w:val="22"/>
                <w:szCs w:val="22"/>
              </w:rPr>
            </w:pPr>
            <w:r w:rsidRPr="005C5A17">
              <w:rPr>
                <w:b/>
                <w:bCs/>
                <w:color w:val="000000" w:themeColor="text1"/>
                <w:sz w:val="22"/>
                <w:szCs w:val="22"/>
              </w:rPr>
              <w:t>Key purpose of the post:</w:t>
            </w:r>
          </w:p>
        </w:tc>
      </w:tr>
      <w:tr w:rsidR="4A9F1EEE" w:rsidTr="4A9F1EEE" w14:paraId="570F181A" w14:textId="77777777">
        <w:trPr>
          <w:trHeight w:val="300"/>
        </w:trPr>
        <w:tc>
          <w:tcPr>
            <w:tcW w:w="10188" w:type="dxa"/>
            <w:gridSpan w:val="3"/>
            <w:tcMar>
              <w:left w:w="105" w:type="dxa"/>
              <w:right w:w="105" w:type="dxa"/>
            </w:tcMar>
          </w:tcPr>
          <w:p w:rsidR="4A9F1EEE" w:rsidP="4A9F1EEE" w:rsidRDefault="4A9F1EEE" w14:paraId="489C39E3" w14:textId="6C336BB2">
            <w:pPr>
              <w:rPr>
                <w:color w:val="000000" w:themeColor="text1"/>
                <w:sz w:val="22"/>
                <w:szCs w:val="22"/>
              </w:rPr>
            </w:pPr>
            <w:r w:rsidRPr="4A9F1EEE">
              <w:rPr>
                <w:color w:val="000000" w:themeColor="text1"/>
                <w:sz w:val="22"/>
                <w:szCs w:val="22"/>
              </w:rPr>
              <w:t xml:space="preserve">Learning &amp; Progress postholders work within an agreed system of supervision to support the education of children and young people at the Raedwald Trust. </w:t>
            </w:r>
          </w:p>
        </w:tc>
      </w:tr>
      <w:tr w:rsidR="4A9F1EEE" w:rsidTr="4A9F1EEE" w14:paraId="6389C661" w14:textId="77777777">
        <w:trPr>
          <w:trHeight w:val="300"/>
        </w:trPr>
        <w:tc>
          <w:tcPr>
            <w:tcW w:w="10188" w:type="dxa"/>
            <w:gridSpan w:val="3"/>
            <w:shd w:val="clear" w:color="auto" w:fill="80BBBD"/>
            <w:tcMar>
              <w:left w:w="105" w:type="dxa"/>
              <w:right w:w="105" w:type="dxa"/>
            </w:tcMar>
          </w:tcPr>
          <w:p w:rsidRPr="005C5A17" w:rsidR="4A9F1EEE" w:rsidP="4A9F1EEE" w:rsidRDefault="4A9F1EEE" w14:paraId="29B542CF" w14:textId="6688C031">
            <w:pPr>
              <w:keepNext/>
              <w:rPr>
                <w:b/>
                <w:bCs/>
                <w:color w:val="000000" w:themeColor="text1"/>
                <w:sz w:val="22"/>
                <w:szCs w:val="22"/>
              </w:rPr>
            </w:pPr>
            <w:r w:rsidRPr="005C5A17">
              <w:rPr>
                <w:b/>
                <w:bCs/>
                <w:color w:val="000000" w:themeColor="text1"/>
                <w:sz w:val="22"/>
                <w:szCs w:val="22"/>
              </w:rPr>
              <w:t>Specific roles/responsibilities of the post:</w:t>
            </w:r>
          </w:p>
        </w:tc>
      </w:tr>
      <w:tr w:rsidR="4A9F1EEE" w:rsidTr="4A9F1EEE" w14:paraId="2650AD26" w14:textId="77777777">
        <w:trPr>
          <w:trHeight w:val="300"/>
        </w:trPr>
        <w:tc>
          <w:tcPr>
            <w:tcW w:w="10188" w:type="dxa"/>
            <w:gridSpan w:val="3"/>
            <w:tcMar>
              <w:left w:w="105" w:type="dxa"/>
              <w:right w:w="105" w:type="dxa"/>
            </w:tcMar>
          </w:tcPr>
          <w:p w:rsidR="4A9F1EEE" w:rsidP="4A9F1EEE" w:rsidRDefault="4A9F1EEE" w14:paraId="2F3AEE90" w14:textId="36245997">
            <w:pPr>
              <w:contextualSpacing/>
              <w:rPr>
                <w:color w:val="000000" w:themeColor="text1"/>
                <w:sz w:val="22"/>
                <w:szCs w:val="22"/>
              </w:rPr>
            </w:pPr>
            <w:r w:rsidRPr="4A9F1EEE">
              <w:rPr>
                <w:color w:val="000000" w:themeColor="text1"/>
                <w:sz w:val="22"/>
                <w:szCs w:val="22"/>
              </w:rPr>
              <w:t>Supporting the pupil</w:t>
            </w:r>
          </w:p>
          <w:p w:rsidR="4A9F1EEE" w:rsidP="4A9F1EEE" w:rsidRDefault="4A9F1EEE" w14:paraId="5E502789" w14:textId="25C2E6C3">
            <w:pPr>
              <w:pStyle w:val="ListParagraph"/>
              <w:numPr>
                <w:ilvl w:val="0"/>
                <w:numId w:val="12"/>
              </w:numPr>
              <w:rPr>
                <w:color w:val="000000" w:themeColor="text1"/>
                <w:sz w:val="22"/>
                <w:szCs w:val="22"/>
              </w:rPr>
            </w:pPr>
            <w:r w:rsidRPr="4A9F1EEE">
              <w:rPr>
                <w:color w:val="000000" w:themeColor="text1"/>
                <w:sz w:val="22"/>
                <w:szCs w:val="22"/>
              </w:rPr>
              <w:t xml:space="preserve">Take responsibility for helping pupils make progress in a range of classroom settings including working with individuals, small groups and whole classes where the assigned teacher is not present, by: </w:t>
            </w:r>
          </w:p>
          <w:p w:rsidR="4A9F1EEE" w:rsidP="4A9F1EEE" w:rsidRDefault="4A9F1EEE" w14:paraId="17D8A823" w14:textId="6932F008">
            <w:pPr>
              <w:pStyle w:val="ListParagraph"/>
              <w:numPr>
                <w:ilvl w:val="0"/>
                <w:numId w:val="12"/>
              </w:numPr>
              <w:contextualSpacing/>
              <w:rPr>
                <w:color w:val="000000" w:themeColor="text1"/>
                <w:sz w:val="22"/>
                <w:szCs w:val="22"/>
              </w:rPr>
            </w:pPr>
            <w:r w:rsidRPr="4A9F1EEE">
              <w:rPr>
                <w:color w:val="000000" w:themeColor="text1"/>
                <w:sz w:val="22"/>
                <w:szCs w:val="22"/>
              </w:rPr>
              <w:t xml:space="preserve">Undertaking activities with individuals, groups or a class of pupils </w:t>
            </w:r>
            <w:proofErr w:type="gramStart"/>
            <w:r w:rsidRPr="4A9F1EEE">
              <w:rPr>
                <w:color w:val="000000" w:themeColor="text1"/>
                <w:sz w:val="22"/>
                <w:szCs w:val="22"/>
              </w:rPr>
              <w:t>in order to</w:t>
            </w:r>
            <w:proofErr w:type="gramEnd"/>
            <w:r w:rsidRPr="4A9F1EEE">
              <w:rPr>
                <w:color w:val="000000" w:themeColor="text1"/>
                <w:sz w:val="22"/>
                <w:szCs w:val="22"/>
              </w:rPr>
              <w:t xml:space="preserve"> facilitate their physical, emotional and educational development within a safe environment </w:t>
            </w:r>
          </w:p>
          <w:p w:rsidR="4A9F1EEE" w:rsidP="4A9F1EEE" w:rsidRDefault="4A9F1EEE" w14:paraId="673BC5BA" w14:textId="0C689514">
            <w:pPr>
              <w:pStyle w:val="ListParagraph"/>
              <w:numPr>
                <w:ilvl w:val="0"/>
                <w:numId w:val="12"/>
              </w:numPr>
              <w:contextualSpacing/>
              <w:rPr>
                <w:color w:val="000000" w:themeColor="text1"/>
                <w:sz w:val="22"/>
                <w:szCs w:val="22"/>
              </w:rPr>
            </w:pPr>
            <w:r w:rsidRPr="4A9F1EEE">
              <w:rPr>
                <w:color w:val="000000" w:themeColor="text1"/>
                <w:sz w:val="22"/>
                <w:szCs w:val="22"/>
              </w:rPr>
              <w:t xml:space="preserve">Carrying out pre-determined educational activities and work </w:t>
            </w:r>
            <w:proofErr w:type="spellStart"/>
            <w:r w:rsidRPr="4A9F1EEE">
              <w:rPr>
                <w:color w:val="000000" w:themeColor="text1"/>
                <w:sz w:val="22"/>
                <w:szCs w:val="22"/>
              </w:rPr>
              <w:t>programmes</w:t>
            </w:r>
            <w:proofErr w:type="spellEnd"/>
            <w:r w:rsidRPr="4A9F1EEE">
              <w:rPr>
                <w:color w:val="000000" w:themeColor="text1"/>
                <w:sz w:val="22"/>
                <w:szCs w:val="22"/>
              </w:rPr>
              <w:t xml:space="preserve"> ensuring that specific guidelines are followed whilst promoting independent learning to support the pupil’s understanding </w:t>
            </w:r>
          </w:p>
          <w:p w:rsidR="4A9F1EEE" w:rsidP="4A9F1EEE" w:rsidRDefault="4A9F1EEE" w14:paraId="29009497" w14:textId="57D170A6">
            <w:pPr>
              <w:pStyle w:val="ListParagraph"/>
              <w:numPr>
                <w:ilvl w:val="0"/>
                <w:numId w:val="12"/>
              </w:numPr>
              <w:contextualSpacing/>
              <w:rPr>
                <w:color w:val="000000" w:themeColor="text1"/>
                <w:sz w:val="22"/>
                <w:szCs w:val="22"/>
              </w:rPr>
            </w:pPr>
            <w:r w:rsidRPr="4A9F1EEE">
              <w:rPr>
                <w:color w:val="000000" w:themeColor="text1"/>
                <w:sz w:val="22"/>
                <w:szCs w:val="22"/>
              </w:rPr>
              <w:t xml:space="preserve">Encouraging acceptance and inclusion of the pupil with special needs to support achievement and development </w:t>
            </w:r>
          </w:p>
          <w:p w:rsidR="4A9F1EEE" w:rsidP="4A9F1EEE" w:rsidRDefault="4A9F1EEE" w14:paraId="49A979B0" w14:textId="421FFCEA">
            <w:pPr>
              <w:pStyle w:val="ListParagraph"/>
              <w:numPr>
                <w:ilvl w:val="0"/>
                <w:numId w:val="12"/>
              </w:numPr>
              <w:contextualSpacing/>
              <w:rPr>
                <w:color w:val="000000" w:themeColor="text1"/>
                <w:sz w:val="22"/>
                <w:szCs w:val="22"/>
              </w:rPr>
            </w:pPr>
            <w:r w:rsidRPr="4A9F1EEE">
              <w:rPr>
                <w:color w:val="000000" w:themeColor="text1"/>
                <w:sz w:val="22"/>
                <w:szCs w:val="22"/>
              </w:rPr>
              <w:t xml:space="preserve">Promoting and reinforcing the pupil’s self-esteem and </w:t>
            </w:r>
            <w:proofErr w:type="gramStart"/>
            <w:r w:rsidRPr="4A9F1EEE">
              <w:rPr>
                <w:color w:val="000000" w:themeColor="text1"/>
                <w:sz w:val="22"/>
                <w:szCs w:val="22"/>
              </w:rPr>
              <w:t>encourage</w:t>
            </w:r>
            <w:proofErr w:type="gramEnd"/>
            <w:r w:rsidRPr="4A9F1EEE">
              <w:rPr>
                <w:color w:val="000000" w:themeColor="text1"/>
                <w:sz w:val="22"/>
                <w:szCs w:val="22"/>
              </w:rPr>
              <w:t xml:space="preserve"> the </w:t>
            </w:r>
            <w:proofErr w:type="gramStart"/>
            <w:r w:rsidRPr="4A9F1EEE">
              <w:rPr>
                <w:color w:val="000000" w:themeColor="text1"/>
                <w:sz w:val="22"/>
                <w:szCs w:val="22"/>
              </w:rPr>
              <w:t>pupil</w:t>
            </w:r>
            <w:proofErr w:type="gramEnd"/>
            <w:r w:rsidRPr="4A9F1EEE">
              <w:rPr>
                <w:color w:val="000000" w:themeColor="text1"/>
                <w:sz w:val="22"/>
                <w:szCs w:val="22"/>
              </w:rPr>
              <w:t xml:space="preserve"> to </w:t>
            </w:r>
            <w:proofErr w:type="spellStart"/>
            <w:r w:rsidRPr="4A9F1EEE">
              <w:rPr>
                <w:color w:val="000000" w:themeColor="text1"/>
                <w:sz w:val="22"/>
                <w:szCs w:val="22"/>
              </w:rPr>
              <w:t>maximise</w:t>
            </w:r>
            <w:proofErr w:type="spellEnd"/>
            <w:r w:rsidRPr="4A9F1EEE">
              <w:rPr>
                <w:color w:val="000000" w:themeColor="text1"/>
                <w:sz w:val="22"/>
                <w:szCs w:val="22"/>
              </w:rPr>
              <w:t xml:space="preserve"> their achievement and development </w:t>
            </w:r>
          </w:p>
          <w:p w:rsidR="4A9F1EEE" w:rsidP="4A9F1EEE" w:rsidRDefault="4A9F1EEE" w14:paraId="12C26AC3" w14:textId="726ABB4F">
            <w:pPr>
              <w:pStyle w:val="ListParagraph"/>
              <w:numPr>
                <w:ilvl w:val="0"/>
                <w:numId w:val="12"/>
              </w:numPr>
              <w:contextualSpacing/>
              <w:rPr>
                <w:color w:val="000000" w:themeColor="text1"/>
                <w:sz w:val="22"/>
                <w:szCs w:val="22"/>
              </w:rPr>
            </w:pPr>
            <w:r w:rsidRPr="4A9F1EEE">
              <w:rPr>
                <w:color w:val="000000" w:themeColor="text1"/>
                <w:sz w:val="22"/>
                <w:szCs w:val="22"/>
              </w:rPr>
              <w:t xml:space="preserve">Attending planning meetings and under the overall direction and guidance of the teacher, contributing to the </w:t>
            </w:r>
            <w:proofErr w:type="gramStart"/>
            <w:r w:rsidRPr="4A9F1EEE">
              <w:rPr>
                <w:color w:val="000000" w:themeColor="text1"/>
                <w:sz w:val="22"/>
                <w:szCs w:val="22"/>
              </w:rPr>
              <w:t>short, medium and long term</w:t>
            </w:r>
            <w:proofErr w:type="gramEnd"/>
            <w:r w:rsidRPr="4A9F1EEE">
              <w:rPr>
                <w:color w:val="000000" w:themeColor="text1"/>
                <w:sz w:val="22"/>
                <w:szCs w:val="22"/>
              </w:rPr>
              <w:t xml:space="preserve"> planning and preparation of lessons </w:t>
            </w:r>
          </w:p>
          <w:p w:rsidR="4A9F1EEE" w:rsidP="4A9F1EEE" w:rsidRDefault="4A9F1EEE" w14:paraId="358A0220" w14:textId="61DD89F9">
            <w:pPr>
              <w:pStyle w:val="ListParagraph"/>
              <w:numPr>
                <w:ilvl w:val="0"/>
                <w:numId w:val="12"/>
              </w:numPr>
              <w:contextualSpacing/>
              <w:rPr>
                <w:color w:val="000000" w:themeColor="text1"/>
                <w:sz w:val="22"/>
                <w:szCs w:val="22"/>
              </w:rPr>
            </w:pPr>
            <w:r w:rsidRPr="4A9F1EEE">
              <w:rPr>
                <w:color w:val="000000" w:themeColor="text1"/>
                <w:sz w:val="22"/>
                <w:szCs w:val="22"/>
              </w:rPr>
              <w:t xml:space="preserve">Preparing and delivering lessons, under the direction of the teacher, including delivery of specific interventions to pupils </w:t>
            </w:r>
          </w:p>
          <w:p w:rsidR="4A9F1EEE" w:rsidP="4A9F1EEE" w:rsidRDefault="4A9F1EEE" w14:paraId="2EB2F069" w14:textId="12395510">
            <w:pPr>
              <w:pStyle w:val="ListParagraph"/>
              <w:numPr>
                <w:ilvl w:val="0"/>
                <w:numId w:val="12"/>
              </w:numPr>
              <w:contextualSpacing/>
              <w:rPr>
                <w:color w:val="000000" w:themeColor="text1"/>
                <w:sz w:val="22"/>
                <w:szCs w:val="22"/>
              </w:rPr>
            </w:pPr>
            <w:r w:rsidRPr="4A9F1EEE">
              <w:rPr>
                <w:color w:val="000000" w:themeColor="text1"/>
                <w:sz w:val="22"/>
                <w:szCs w:val="22"/>
              </w:rPr>
              <w:t xml:space="preserve">Monitoring, evaluating and providing teachers with feedback on pupils’ participation and progress </w:t>
            </w:r>
          </w:p>
          <w:p w:rsidR="4A9F1EEE" w:rsidP="4A9F1EEE" w:rsidRDefault="4A9F1EEE" w14:paraId="15408D7D" w14:textId="00B1454B">
            <w:pPr>
              <w:pStyle w:val="ListParagraph"/>
              <w:numPr>
                <w:ilvl w:val="0"/>
                <w:numId w:val="12"/>
              </w:numPr>
              <w:contextualSpacing/>
              <w:rPr>
                <w:color w:val="000000" w:themeColor="text1"/>
                <w:sz w:val="22"/>
                <w:szCs w:val="22"/>
              </w:rPr>
            </w:pPr>
            <w:r w:rsidRPr="4A9F1EEE">
              <w:rPr>
                <w:color w:val="000000" w:themeColor="text1"/>
                <w:sz w:val="22"/>
                <w:szCs w:val="22"/>
              </w:rPr>
              <w:t xml:space="preserve">Contributing to the maintenance of </w:t>
            </w:r>
            <w:proofErr w:type="gramStart"/>
            <w:r w:rsidRPr="4A9F1EEE">
              <w:rPr>
                <w:color w:val="000000" w:themeColor="text1"/>
                <w:sz w:val="22"/>
                <w:szCs w:val="22"/>
              </w:rPr>
              <w:t>pupils</w:t>
            </w:r>
            <w:proofErr w:type="gramEnd"/>
            <w:r w:rsidRPr="4A9F1EEE">
              <w:rPr>
                <w:color w:val="000000" w:themeColor="text1"/>
                <w:sz w:val="22"/>
                <w:szCs w:val="22"/>
              </w:rPr>
              <w:t xml:space="preserve"> records </w:t>
            </w:r>
          </w:p>
          <w:p w:rsidR="4A9F1EEE" w:rsidP="4A9F1EEE" w:rsidRDefault="4A9F1EEE" w14:paraId="04CB07CD" w14:textId="1F40B47D">
            <w:pPr>
              <w:pStyle w:val="ListParagraph"/>
              <w:numPr>
                <w:ilvl w:val="0"/>
                <w:numId w:val="12"/>
              </w:numPr>
              <w:contextualSpacing/>
              <w:rPr>
                <w:color w:val="000000" w:themeColor="text1"/>
                <w:sz w:val="22"/>
                <w:szCs w:val="22"/>
              </w:rPr>
            </w:pPr>
            <w:r w:rsidRPr="4A9F1EEE">
              <w:rPr>
                <w:color w:val="000000" w:themeColor="text1"/>
                <w:sz w:val="22"/>
                <w:szCs w:val="22"/>
              </w:rPr>
              <w:t xml:space="preserve">Supporting teachers in selecting and preparing teaching resources that meet the pupils’ needs and interests. </w:t>
            </w:r>
          </w:p>
          <w:p w:rsidR="4A9F1EEE" w:rsidP="4A9F1EEE" w:rsidRDefault="4A9F1EEE" w14:paraId="0321702B" w14:textId="2C9CFF7E">
            <w:pPr>
              <w:pStyle w:val="ListParagraph"/>
              <w:numPr>
                <w:ilvl w:val="0"/>
                <w:numId w:val="12"/>
              </w:numPr>
              <w:contextualSpacing/>
              <w:rPr>
                <w:color w:val="000000" w:themeColor="text1"/>
                <w:sz w:val="22"/>
                <w:szCs w:val="22"/>
              </w:rPr>
            </w:pPr>
            <w:r w:rsidRPr="4A9F1EEE">
              <w:rPr>
                <w:color w:val="000000" w:themeColor="text1"/>
                <w:sz w:val="22"/>
                <w:szCs w:val="22"/>
              </w:rPr>
              <w:t>Liaise with the class teacher to devise complementary learning activities.</w:t>
            </w:r>
          </w:p>
          <w:p w:rsidR="4A9F1EEE" w:rsidP="4A9F1EEE" w:rsidRDefault="4A9F1EEE" w14:paraId="269B9AE9" w14:textId="70FD4BA6">
            <w:pPr>
              <w:pStyle w:val="ListParagraph"/>
              <w:widowControl w:val="0"/>
              <w:numPr>
                <w:ilvl w:val="0"/>
                <w:numId w:val="12"/>
              </w:numPr>
              <w:contextualSpacing/>
              <w:rPr>
                <w:color w:val="000000" w:themeColor="text1"/>
                <w:sz w:val="22"/>
                <w:szCs w:val="22"/>
              </w:rPr>
            </w:pPr>
            <w:r w:rsidRPr="4A9F1EEE">
              <w:rPr>
                <w:color w:val="000000" w:themeColor="text1"/>
                <w:sz w:val="22"/>
                <w:szCs w:val="22"/>
              </w:rPr>
              <w:t xml:space="preserve">Ensuring the safeguarding of all pupils.  Attending annual safeguarding training and ensuring familiarity with policies and safeguarding procedures. </w:t>
            </w:r>
          </w:p>
          <w:p w:rsidR="4A9F1EEE" w:rsidP="4A9F1EEE" w:rsidRDefault="4A9F1EEE" w14:paraId="555A1E5B" w14:textId="76E5ABA0">
            <w:pPr>
              <w:pStyle w:val="ListParagraph"/>
              <w:widowControl w:val="0"/>
              <w:numPr>
                <w:ilvl w:val="0"/>
                <w:numId w:val="12"/>
              </w:numPr>
              <w:contextualSpacing/>
              <w:rPr>
                <w:color w:val="242424"/>
                <w:sz w:val="22"/>
                <w:szCs w:val="22"/>
              </w:rPr>
            </w:pPr>
            <w:r w:rsidRPr="4A9F1EEE">
              <w:rPr>
                <w:color w:val="242424"/>
                <w:sz w:val="22"/>
                <w:szCs w:val="22"/>
              </w:rPr>
              <w:t xml:space="preserve">If you are </w:t>
            </w:r>
            <w:proofErr w:type="gramStart"/>
            <w:r w:rsidRPr="4A9F1EEE">
              <w:rPr>
                <w:color w:val="242424"/>
                <w:sz w:val="22"/>
                <w:szCs w:val="22"/>
              </w:rPr>
              <w:t>a serving</w:t>
            </w:r>
            <w:proofErr w:type="gramEnd"/>
            <w:r w:rsidRPr="4A9F1EEE">
              <w:rPr>
                <w:color w:val="242424"/>
                <w:sz w:val="22"/>
                <w:szCs w:val="22"/>
              </w:rPr>
              <w:t xml:space="preserve"> DSL/DDSL then the Terms of Reference in the RT Safeguarding &amp; Child Protection Policy applies.</w:t>
            </w:r>
          </w:p>
          <w:p w:rsidR="4A9F1EEE" w:rsidP="4A9F1EEE" w:rsidRDefault="4A9F1EEE" w14:paraId="78F029AA" w14:textId="4D779531">
            <w:pPr>
              <w:ind w:left="720"/>
              <w:contextualSpacing/>
              <w:rPr>
                <w:color w:val="000000" w:themeColor="text1"/>
                <w:sz w:val="22"/>
                <w:szCs w:val="22"/>
              </w:rPr>
            </w:pPr>
          </w:p>
          <w:p w:rsidR="4A9F1EEE" w:rsidP="4A9F1EEE" w:rsidRDefault="4A9F1EEE" w14:paraId="53F7E4A8" w14:textId="589D65D1">
            <w:pPr>
              <w:contextualSpacing/>
              <w:rPr>
                <w:color w:val="000000" w:themeColor="text1"/>
                <w:sz w:val="22"/>
                <w:szCs w:val="22"/>
              </w:rPr>
            </w:pPr>
            <w:r w:rsidRPr="4A9F1EEE">
              <w:rPr>
                <w:color w:val="000000" w:themeColor="text1"/>
                <w:sz w:val="22"/>
                <w:szCs w:val="22"/>
              </w:rPr>
              <w:t xml:space="preserve">Supporting the teacher by: </w:t>
            </w:r>
          </w:p>
          <w:p w:rsidR="4A9F1EEE" w:rsidP="4A9F1EEE" w:rsidRDefault="4A9F1EEE" w14:paraId="7B5EFC92" w14:textId="68747031">
            <w:pPr>
              <w:pStyle w:val="ListParagraph"/>
              <w:numPr>
                <w:ilvl w:val="0"/>
                <w:numId w:val="11"/>
              </w:numPr>
              <w:contextualSpacing/>
              <w:rPr>
                <w:color w:val="000000" w:themeColor="text1"/>
                <w:sz w:val="22"/>
                <w:szCs w:val="22"/>
              </w:rPr>
            </w:pPr>
            <w:r w:rsidRPr="4A9F1EEE">
              <w:rPr>
                <w:color w:val="000000" w:themeColor="text1"/>
                <w:sz w:val="22"/>
                <w:szCs w:val="22"/>
              </w:rPr>
              <w:t xml:space="preserve">Monitoring, assessing and recording pupils’ work as directed by the teacher. </w:t>
            </w:r>
          </w:p>
          <w:p w:rsidR="4A9F1EEE" w:rsidP="4A9F1EEE" w:rsidRDefault="4A9F1EEE" w14:paraId="4E48526D" w14:textId="38B8496E">
            <w:pPr>
              <w:pStyle w:val="ListParagraph"/>
              <w:numPr>
                <w:ilvl w:val="0"/>
                <w:numId w:val="11"/>
              </w:numPr>
              <w:contextualSpacing/>
              <w:rPr>
                <w:color w:val="000000" w:themeColor="text1"/>
                <w:sz w:val="22"/>
                <w:szCs w:val="22"/>
              </w:rPr>
            </w:pPr>
            <w:r w:rsidRPr="4A9F1EEE">
              <w:rPr>
                <w:color w:val="000000" w:themeColor="text1"/>
                <w:sz w:val="22"/>
                <w:szCs w:val="22"/>
              </w:rPr>
              <w:t xml:space="preserve">Supporting the school by: </w:t>
            </w:r>
          </w:p>
          <w:p w:rsidR="4A9F1EEE" w:rsidP="4A9F1EEE" w:rsidRDefault="4A9F1EEE" w14:paraId="3A315C3E" w14:textId="76D3E61C">
            <w:pPr>
              <w:pStyle w:val="ListParagraph"/>
              <w:numPr>
                <w:ilvl w:val="0"/>
                <w:numId w:val="11"/>
              </w:numPr>
              <w:contextualSpacing/>
              <w:rPr>
                <w:color w:val="000000" w:themeColor="text1"/>
                <w:sz w:val="22"/>
                <w:szCs w:val="22"/>
              </w:rPr>
            </w:pPr>
            <w:r w:rsidRPr="4A9F1EEE">
              <w:rPr>
                <w:color w:val="000000" w:themeColor="text1"/>
                <w:sz w:val="22"/>
                <w:szCs w:val="22"/>
              </w:rPr>
              <w:t>Being aware of confidential issues linked to home/pupil/teacher/</w:t>
            </w:r>
            <w:proofErr w:type="gramStart"/>
            <w:r w:rsidRPr="4A9F1EEE">
              <w:rPr>
                <w:color w:val="000000" w:themeColor="text1"/>
                <w:sz w:val="22"/>
                <w:szCs w:val="22"/>
              </w:rPr>
              <w:t>school work</w:t>
            </w:r>
            <w:proofErr w:type="gramEnd"/>
            <w:r w:rsidRPr="4A9F1EEE">
              <w:rPr>
                <w:color w:val="000000" w:themeColor="text1"/>
                <w:sz w:val="22"/>
                <w:szCs w:val="22"/>
              </w:rPr>
              <w:t xml:space="preserve"> and to keep </w:t>
            </w:r>
            <w:proofErr w:type="gramStart"/>
            <w:r w:rsidRPr="4A9F1EEE">
              <w:rPr>
                <w:color w:val="000000" w:themeColor="text1"/>
                <w:sz w:val="22"/>
                <w:szCs w:val="22"/>
              </w:rPr>
              <w:t>confidences</w:t>
            </w:r>
            <w:proofErr w:type="gramEnd"/>
            <w:r w:rsidRPr="4A9F1EEE">
              <w:rPr>
                <w:color w:val="000000" w:themeColor="text1"/>
                <w:sz w:val="22"/>
                <w:szCs w:val="22"/>
              </w:rPr>
              <w:t xml:space="preserve"> as appropriate </w:t>
            </w:r>
          </w:p>
          <w:p w:rsidR="4A9F1EEE" w:rsidP="4A9F1EEE" w:rsidRDefault="4A9F1EEE" w14:paraId="100A2255" w14:textId="4EAE0B3D">
            <w:pPr>
              <w:pStyle w:val="ListParagraph"/>
              <w:numPr>
                <w:ilvl w:val="0"/>
                <w:numId w:val="11"/>
              </w:numPr>
              <w:contextualSpacing/>
              <w:rPr>
                <w:color w:val="000000" w:themeColor="text1"/>
                <w:sz w:val="22"/>
                <w:szCs w:val="22"/>
              </w:rPr>
            </w:pPr>
            <w:r w:rsidRPr="4A9F1EEE">
              <w:rPr>
                <w:color w:val="000000" w:themeColor="text1"/>
                <w:sz w:val="22"/>
                <w:szCs w:val="22"/>
              </w:rPr>
              <w:t xml:space="preserve">Carrying out the duties of a Learning and Progress staff as required or directed </w:t>
            </w:r>
          </w:p>
          <w:p w:rsidR="4A9F1EEE" w:rsidP="4A9F1EEE" w:rsidRDefault="4A9F1EEE" w14:paraId="142584AD" w14:textId="3F1843C5">
            <w:pPr>
              <w:pStyle w:val="ListParagraph"/>
              <w:numPr>
                <w:ilvl w:val="0"/>
                <w:numId w:val="11"/>
              </w:numPr>
              <w:contextualSpacing/>
              <w:rPr>
                <w:color w:val="000000" w:themeColor="text1"/>
                <w:sz w:val="22"/>
                <w:szCs w:val="22"/>
              </w:rPr>
            </w:pPr>
            <w:r w:rsidRPr="4A9F1EEE">
              <w:rPr>
                <w:color w:val="000000" w:themeColor="text1"/>
                <w:sz w:val="22"/>
                <w:szCs w:val="22"/>
              </w:rPr>
              <w:t xml:space="preserve">Contributing to </w:t>
            </w:r>
            <w:proofErr w:type="spellStart"/>
            <w:r w:rsidRPr="4A9F1EEE">
              <w:rPr>
                <w:color w:val="000000" w:themeColor="text1"/>
                <w:sz w:val="22"/>
                <w:szCs w:val="22"/>
              </w:rPr>
              <w:t>behaviour</w:t>
            </w:r>
            <w:proofErr w:type="spellEnd"/>
            <w:r w:rsidRPr="4A9F1EEE">
              <w:rPr>
                <w:color w:val="000000" w:themeColor="text1"/>
                <w:sz w:val="22"/>
                <w:szCs w:val="22"/>
              </w:rPr>
              <w:t xml:space="preserve"> management of pupils in accordance with the school policy and guidance </w:t>
            </w:r>
          </w:p>
          <w:p w:rsidR="4A9F1EEE" w:rsidP="4A9F1EEE" w:rsidRDefault="4A9F1EEE" w14:paraId="39E7FC50" w14:textId="509CD500">
            <w:pPr>
              <w:pStyle w:val="ListParagraph"/>
              <w:numPr>
                <w:ilvl w:val="0"/>
                <w:numId w:val="11"/>
              </w:numPr>
              <w:contextualSpacing/>
              <w:rPr>
                <w:color w:val="000000" w:themeColor="text1"/>
                <w:sz w:val="22"/>
                <w:szCs w:val="22"/>
              </w:rPr>
            </w:pPr>
            <w:r w:rsidRPr="4A9F1EEE">
              <w:rPr>
                <w:color w:val="000000" w:themeColor="text1"/>
                <w:sz w:val="22"/>
                <w:szCs w:val="22"/>
              </w:rPr>
              <w:t>Working within the framework of the Trust’s agreed policies and procedures</w:t>
            </w:r>
          </w:p>
        </w:tc>
      </w:tr>
      <w:tr w:rsidR="4A9F1EEE" w:rsidTr="4A9F1EEE" w14:paraId="2CCD9BD2" w14:textId="77777777">
        <w:trPr>
          <w:trHeight w:val="300"/>
        </w:trPr>
        <w:tc>
          <w:tcPr>
            <w:tcW w:w="10188" w:type="dxa"/>
            <w:gridSpan w:val="3"/>
            <w:shd w:val="clear" w:color="auto" w:fill="80BBBD"/>
            <w:tcMar>
              <w:left w:w="105" w:type="dxa"/>
              <w:right w:w="105" w:type="dxa"/>
            </w:tcMar>
          </w:tcPr>
          <w:p w:rsidRPr="005C5A17" w:rsidR="4A9F1EEE" w:rsidP="4A9F1EEE" w:rsidRDefault="4A9F1EEE" w14:paraId="33910B24" w14:textId="598470A7">
            <w:pPr>
              <w:keepNext/>
              <w:rPr>
                <w:b/>
                <w:bCs/>
                <w:color w:val="000000" w:themeColor="text1"/>
                <w:sz w:val="22"/>
                <w:szCs w:val="22"/>
              </w:rPr>
            </w:pPr>
            <w:r w:rsidRPr="005C5A17">
              <w:rPr>
                <w:b/>
                <w:bCs/>
                <w:color w:val="000000" w:themeColor="text1"/>
                <w:sz w:val="22"/>
                <w:szCs w:val="22"/>
              </w:rPr>
              <w:t>Duties and responsibilities:</w:t>
            </w:r>
          </w:p>
        </w:tc>
      </w:tr>
      <w:tr w:rsidR="4A9F1EEE" w:rsidTr="4A9F1EEE" w14:paraId="105C1736" w14:textId="77777777">
        <w:trPr>
          <w:trHeight w:val="300"/>
        </w:trPr>
        <w:tc>
          <w:tcPr>
            <w:tcW w:w="2070" w:type="dxa"/>
            <w:tcMar>
              <w:left w:w="105" w:type="dxa"/>
              <w:right w:w="105" w:type="dxa"/>
            </w:tcMar>
          </w:tcPr>
          <w:p w:rsidR="4A9F1EEE" w:rsidP="4A9F1EEE" w:rsidRDefault="4A9F1EEE" w14:paraId="6B0462C6" w14:textId="790FDB57">
            <w:pPr>
              <w:pStyle w:val="ListParagraph"/>
              <w:numPr>
                <w:ilvl w:val="0"/>
                <w:numId w:val="10"/>
              </w:numPr>
              <w:contextualSpacing/>
              <w:rPr>
                <w:color w:val="000000" w:themeColor="text1"/>
                <w:sz w:val="22"/>
                <w:szCs w:val="22"/>
              </w:rPr>
            </w:pPr>
            <w:r w:rsidRPr="4A9F1EEE">
              <w:rPr>
                <w:color w:val="000000" w:themeColor="text1"/>
                <w:sz w:val="22"/>
                <w:szCs w:val="22"/>
              </w:rPr>
              <w:t>Professional Values &amp; Practice</w:t>
            </w:r>
          </w:p>
          <w:p w:rsidR="4A9F1EEE" w:rsidP="4A9F1EEE" w:rsidRDefault="4A9F1EEE" w14:paraId="5A4BF84D" w14:textId="52E0F490">
            <w:pPr>
              <w:rPr>
                <w:color w:val="000000" w:themeColor="text1"/>
                <w:sz w:val="22"/>
                <w:szCs w:val="22"/>
              </w:rPr>
            </w:pPr>
          </w:p>
        </w:tc>
        <w:tc>
          <w:tcPr>
            <w:tcW w:w="8118" w:type="dxa"/>
            <w:gridSpan w:val="2"/>
            <w:tcMar>
              <w:left w:w="105" w:type="dxa"/>
              <w:right w:w="105" w:type="dxa"/>
            </w:tcMar>
          </w:tcPr>
          <w:p w:rsidR="4A9F1EEE" w:rsidP="4A9F1EEE" w:rsidRDefault="4A9F1EEE" w14:paraId="4A22A727" w14:textId="2F4DA7B6">
            <w:pPr>
              <w:pStyle w:val="ListParagraph"/>
              <w:numPr>
                <w:ilvl w:val="0"/>
                <w:numId w:val="9"/>
              </w:numPr>
              <w:contextualSpacing/>
              <w:rPr>
                <w:color w:val="000000" w:themeColor="text1"/>
                <w:sz w:val="22"/>
                <w:szCs w:val="22"/>
              </w:rPr>
            </w:pPr>
            <w:r w:rsidRPr="4A9F1EEE">
              <w:rPr>
                <w:color w:val="000000" w:themeColor="text1"/>
                <w:sz w:val="22"/>
                <w:szCs w:val="22"/>
              </w:rPr>
              <w:t xml:space="preserve">Have high expectations of all students and am committed to raising their educational achievement and supporting their social and emotional development. </w:t>
            </w:r>
          </w:p>
          <w:p w:rsidR="4A9F1EEE" w:rsidP="4A9F1EEE" w:rsidRDefault="4A9F1EEE" w14:paraId="0CA1AEF7" w14:textId="6C052BB1">
            <w:pPr>
              <w:pStyle w:val="ListParagraph"/>
              <w:numPr>
                <w:ilvl w:val="0"/>
                <w:numId w:val="9"/>
              </w:numPr>
              <w:contextualSpacing/>
              <w:rPr>
                <w:color w:val="000000" w:themeColor="text1"/>
                <w:sz w:val="22"/>
                <w:szCs w:val="22"/>
              </w:rPr>
            </w:pPr>
            <w:r w:rsidRPr="4A9F1EEE">
              <w:rPr>
                <w:color w:val="000000" w:themeColor="text1"/>
                <w:sz w:val="22"/>
                <w:szCs w:val="22"/>
              </w:rPr>
              <w:t xml:space="preserve">Build and maintain fair, respectful, trusting, supportive and constructive relationships with pupils and promote their development as learners. </w:t>
            </w:r>
          </w:p>
          <w:p w:rsidR="4A9F1EEE" w:rsidP="4A9F1EEE" w:rsidRDefault="4A9F1EEE" w14:paraId="15576D19" w14:textId="54FD2970">
            <w:pPr>
              <w:pStyle w:val="ListParagraph"/>
              <w:numPr>
                <w:ilvl w:val="0"/>
                <w:numId w:val="9"/>
              </w:numPr>
              <w:contextualSpacing/>
              <w:rPr>
                <w:color w:val="000000" w:themeColor="text1"/>
                <w:sz w:val="22"/>
                <w:szCs w:val="22"/>
              </w:rPr>
            </w:pPr>
            <w:r w:rsidRPr="4A9F1EEE">
              <w:rPr>
                <w:color w:val="000000" w:themeColor="text1"/>
                <w:sz w:val="22"/>
                <w:szCs w:val="22"/>
              </w:rPr>
              <w:t xml:space="preserve">Demonstrate and promote the positive values, attitudes and </w:t>
            </w:r>
            <w:proofErr w:type="spellStart"/>
            <w:r w:rsidRPr="4A9F1EEE">
              <w:rPr>
                <w:color w:val="000000" w:themeColor="text1"/>
                <w:sz w:val="22"/>
                <w:szCs w:val="22"/>
              </w:rPr>
              <w:t>behaviour</w:t>
            </w:r>
            <w:proofErr w:type="spellEnd"/>
            <w:r w:rsidRPr="4A9F1EEE">
              <w:rPr>
                <w:color w:val="000000" w:themeColor="text1"/>
                <w:sz w:val="22"/>
                <w:szCs w:val="22"/>
              </w:rPr>
              <w:t xml:space="preserve"> expected from the pupils with whom they work.</w:t>
            </w:r>
          </w:p>
          <w:p w:rsidR="4A9F1EEE" w:rsidP="4A9F1EEE" w:rsidRDefault="4A9F1EEE" w14:paraId="46D19E5C" w14:textId="22A59844">
            <w:pPr>
              <w:pStyle w:val="ListParagraph"/>
              <w:numPr>
                <w:ilvl w:val="0"/>
                <w:numId w:val="9"/>
              </w:numPr>
              <w:contextualSpacing/>
              <w:rPr>
                <w:color w:val="000000" w:themeColor="text1"/>
                <w:sz w:val="22"/>
                <w:szCs w:val="22"/>
              </w:rPr>
            </w:pPr>
            <w:r w:rsidRPr="4A9F1EEE">
              <w:rPr>
                <w:color w:val="000000" w:themeColor="text1"/>
                <w:sz w:val="22"/>
                <w:szCs w:val="22"/>
              </w:rPr>
              <w:t xml:space="preserve">Liaise sensitively and effectively if required with parents, carers, and home schools </w:t>
            </w:r>
            <w:proofErr w:type="spellStart"/>
            <w:r w:rsidRPr="4A9F1EEE">
              <w:rPr>
                <w:color w:val="000000" w:themeColor="text1"/>
                <w:sz w:val="22"/>
                <w:szCs w:val="22"/>
              </w:rPr>
              <w:t>recognising</w:t>
            </w:r>
            <w:proofErr w:type="spellEnd"/>
            <w:r w:rsidRPr="4A9F1EEE">
              <w:rPr>
                <w:color w:val="000000" w:themeColor="text1"/>
                <w:sz w:val="22"/>
                <w:szCs w:val="22"/>
              </w:rPr>
              <w:t xml:space="preserve"> their roles in pupils’ learning. </w:t>
            </w:r>
          </w:p>
          <w:p w:rsidR="4A9F1EEE" w:rsidP="4A9F1EEE" w:rsidRDefault="4A9F1EEE" w14:paraId="1E643AFD" w14:textId="17522774">
            <w:pPr>
              <w:pStyle w:val="ListParagraph"/>
              <w:numPr>
                <w:ilvl w:val="0"/>
                <w:numId w:val="9"/>
              </w:numPr>
              <w:contextualSpacing/>
              <w:rPr>
                <w:color w:val="000000" w:themeColor="text1"/>
                <w:sz w:val="22"/>
                <w:szCs w:val="22"/>
              </w:rPr>
            </w:pPr>
            <w:proofErr w:type="spellStart"/>
            <w:r w:rsidRPr="4A9F1EEE">
              <w:rPr>
                <w:color w:val="000000" w:themeColor="text1"/>
                <w:sz w:val="22"/>
                <w:szCs w:val="22"/>
              </w:rPr>
              <w:lastRenderedPageBreak/>
              <w:t>Recognise</w:t>
            </w:r>
            <w:proofErr w:type="spellEnd"/>
            <w:r w:rsidRPr="4A9F1EEE">
              <w:rPr>
                <w:color w:val="000000" w:themeColor="text1"/>
                <w:sz w:val="22"/>
                <w:szCs w:val="22"/>
              </w:rPr>
              <w:t xml:space="preserve"> and respect the contribution that parents and carers can make to the development and well-being of the pupils with whom they work.</w:t>
            </w:r>
          </w:p>
          <w:p w:rsidR="4A9F1EEE" w:rsidP="4A9F1EEE" w:rsidRDefault="4A9F1EEE" w14:paraId="15926E4B" w14:textId="3CB19893">
            <w:pPr>
              <w:pStyle w:val="ListParagraph"/>
              <w:numPr>
                <w:ilvl w:val="0"/>
                <w:numId w:val="9"/>
              </w:numPr>
              <w:contextualSpacing/>
              <w:rPr>
                <w:color w:val="000000" w:themeColor="text1"/>
                <w:sz w:val="22"/>
                <w:szCs w:val="22"/>
              </w:rPr>
            </w:pPr>
            <w:r w:rsidRPr="4A9F1EEE">
              <w:rPr>
                <w:color w:val="000000" w:themeColor="text1"/>
                <w:sz w:val="22"/>
                <w:szCs w:val="22"/>
              </w:rPr>
              <w:t xml:space="preserve">Work collaboratively and co-operatively with staff, and carry out roles effectively, knowing when to seek supervision and advice when needed. </w:t>
            </w:r>
          </w:p>
          <w:p w:rsidR="4A9F1EEE" w:rsidP="4A9F1EEE" w:rsidRDefault="4A9F1EEE" w14:paraId="6A0F3A0A" w14:textId="36875F0A">
            <w:pPr>
              <w:pStyle w:val="ListParagraph"/>
              <w:numPr>
                <w:ilvl w:val="0"/>
                <w:numId w:val="9"/>
              </w:numPr>
              <w:contextualSpacing/>
              <w:rPr>
                <w:color w:val="000000" w:themeColor="text1"/>
                <w:sz w:val="22"/>
                <w:szCs w:val="22"/>
              </w:rPr>
            </w:pPr>
            <w:r w:rsidRPr="4A9F1EEE">
              <w:rPr>
                <w:color w:val="000000" w:themeColor="text1"/>
                <w:sz w:val="22"/>
                <w:szCs w:val="22"/>
              </w:rPr>
              <w:t xml:space="preserve">Improve own practice, including responding to advice and feedback, through observation, evaluation and discussion with staff. </w:t>
            </w:r>
          </w:p>
          <w:p w:rsidR="4A9F1EEE" w:rsidP="4A9F1EEE" w:rsidRDefault="4A9F1EEE" w14:paraId="0B6F94A1" w14:textId="2CE0703C">
            <w:pPr>
              <w:pStyle w:val="ListParagraph"/>
              <w:numPr>
                <w:ilvl w:val="0"/>
                <w:numId w:val="9"/>
              </w:numPr>
              <w:contextualSpacing/>
              <w:rPr>
                <w:color w:val="000000" w:themeColor="text1"/>
                <w:sz w:val="22"/>
                <w:szCs w:val="22"/>
              </w:rPr>
            </w:pPr>
            <w:r w:rsidRPr="4A9F1EEE">
              <w:rPr>
                <w:color w:val="000000" w:themeColor="text1"/>
                <w:sz w:val="22"/>
                <w:szCs w:val="22"/>
              </w:rPr>
              <w:t xml:space="preserve">Have </w:t>
            </w:r>
            <w:proofErr w:type="gramStart"/>
            <w:r w:rsidRPr="4A9F1EEE">
              <w:rPr>
                <w:color w:val="000000" w:themeColor="text1"/>
                <w:sz w:val="22"/>
                <w:szCs w:val="22"/>
              </w:rPr>
              <w:t>a proper</w:t>
            </w:r>
            <w:proofErr w:type="gramEnd"/>
            <w:r w:rsidRPr="4A9F1EEE">
              <w:rPr>
                <w:color w:val="000000" w:themeColor="text1"/>
                <w:sz w:val="22"/>
                <w:szCs w:val="22"/>
              </w:rPr>
              <w:t xml:space="preserve"> and professional regard for the ethos, policies and practices of the Raedwald Trust and maintain high standards in personal attendance and punctuality</w:t>
            </w:r>
          </w:p>
          <w:p w:rsidR="4A9F1EEE" w:rsidP="4A9F1EEE" w:rsidRDefault="4A9F1EEE" w14:paraId="35D1B76B" w14:textId="6BC97EC3">
            <w:pPr>
              <w:pStyle w:val="ListParagraph"/>
              <w:numPr>
                <w:ilvl w:val="0"/>
                <w:numId w:val="9"/>
              </w:numPr>
              <w:contextualSpacing/>
              <w:rPr>
                <w:color w:val="000000" w:themeColor="text1"/>
                <w:sz w:val="22"/>
                <w:szCs w:val="22"/>
              </w:rPr>
            </w:pPr>
            <w:proofErr w:type="gramStart"/>
            <w:r w:rsidRPr="4A9F1EEE">
              <w:rPr>
                <w:color w:val="000000" w:themeColor="text1"/>
                <w:sz w:val="22"/>
                <w:szCs w:val="22"/>
              </w:rPr>
              <w:t>Observe at all times</w:t>
            </w:r>
            <w:proofErr w:type="gramEnd"/>
            <w:r w:rsidRPr="4A9F1EEE">
              <w:rPr>
                <w:color w:val="000000" w:themeColor="text1"/>
                <w:sz w:val="22"/>
                <w:szCs w:val="22"/>
              </w:rPr>
              <w:t xml:space="preserve"> the proper boundaries appropriate to the context in which you work</w:t>
            </w:r>
          </w:p>
          <w:p w:rsidR="4A9F1EEE" w:rsidP="4A9F1EEE" w:rsidRDefault="4A9F1EEE" w14:paraId="3D694B46" w14:textId="2A022C7B">
            <w:pPr>
              <w:pStyle w:val="ListParagraph"/>
              <w:numPr>
                <w:ilvl w:val="0"/>
                <w:numId w:val="9"/>
              </w:numPr>
              <w:contextualSpacing/>
              <w:rPr>
                <w:color w:val="000000" w:themeColor="text1"/>
                <w:sz w:val="22"/>
                <w:szCs w:val="22"/>
              </w:rPr>
            </w:pPr>
            <w:r w:rsidRPr="4A9F1EEE">
              <w:rPr>
                <w:color w:val="000000" w:themeColor="text1"/>
                <w:sz w:val="22"/>
                <w:szCs w:val="22"/>
              </w:rPr>
              <w:t xml:space="preserve">Work to break down barriers associated </w:t>
            </w:r>
            <w:proofErr w:type="gramStart"/>
            <w:r w:rsidRPr="4A9F1EEE">
              <w:rPr>
                <w:color w:val="000000" w:themeColor="text1"/>
                <w:sz w:val="22"/>
                <w:szCs w:val="22"/>
              </w:rPr>
              <w:t>to</w:t>
            </w:r>
            <w:proofErr w:type="gramEnd"/>
            <w:r w:rsidRPr="4A9F1EEE">
              <w:rPr>
                <w:color w:val="000000" w:themeColor="text1"/>
                <w:sz w:val="22"/>
                <w:szCs w:val="22"/>
              </w:rPr>
              <w:t xml:space="preserve"> learning with both pupils and parents when relevant</w:t>
            </w:r>
          </w:p>
        </w:tc>
      </w:tr>
      <w:tr w:rsidR="4A9F1EEE" w:rsidTr="4A9F1EEE" w14:paraId="0EEE6C65" w14:textId="77777777">
        <w:trPr>
          <w:trHeight w:val="300"/>
        </w:trPr>
        <w:tc>
          <w:tcPr>
            <w:tcW w:w="2070" w:type="dxa"/>
            <w:tcMar>
              <w:left w:w="105" w:type="dxa"/>
              <w:right w:w="105" w:type="dxa"/>
            </w:tcMar>
          </w:tcPr>
          <w:p w:rsidR="4A9F1EEE" w:rsidP="4A9F1EEE" w:rsidRDefault="4A9F1EEE" w14:paraId="0C4E7A04" w14:textId="494BB5C2">
            <w:pPr>
              <w:pStyle w:val="ListParagraph"/>
              <w:numPr>
                <w:ilvl w:val="0"/>
                <w:numId w:val="10"/>
              </w:numPr>
              <w:contextualSpacing/>
              <w:rPr>
                <w:color w:val="000000" w:themeColor="text1"/>
                <w:sz w:val="22"/>
                <w:szCs w:val="22"/>
              </w:rPr>
            </w:pPr>
            <w:r w:rsidRPr="4A9F1EEE">
              <w:rPr>
                <w:color w:val="000000" w:themeColor="text1"/>
                <w:sz w:val="22"/>
                <w:szCs w:val="22"/>
              </w:rPr>
              <w:lastRenderedPageBreak/>
              <w:t xml:space="preserve">Knowledge </w:t>
            </w:r>
          </w:p>
          <w:p w:rsidR="4A9F1EEE" w:rsidP="4A9F1EEE" w:rsidRDefault="4A9F1EEE" w14:paraId="7FB25EE5" w14:textId="05CBD436">
            <w:pPr>
              <w:ind w:left="360"/>
              <w:rPr>
                <w:color w:val="000000" w:themeColor="text1"/>
                <w:sz w:val="22"/>
                <w:szCs w:val="22"/>
              </w:rPr>
            </w:pPr>
            <w:r w:rsidRPr="4A9F1EEE">
              <w:rPr>
                <w:color w:val="000000" w:themeColor="text1"/>
                <w:sz w:val="22"/>
                <w:szCs w:val="22"/>
              </w:rPr>
              <w:t>&amp; Understanding</w:t>
            </w:r>
          </w:p>
          <w:p w:rsidR="4A9F1EEE" w:rsidP="4A9F1EEE" w:rsidRDefault="4A9F1EEE" w14:paraId="5BAD2377" w14:textId="17E36FDD">
            <w:pPr>
              <w:rPr>
                <w:color w:val="000000" w:themeColor="text1"/>
                <w:sz w:val="22"/>
                <w:szCs w:val="22"/>
              </w:rPr>
            </w:pPr>
          </w:p>
        </w:tc>
        <w:tc>
          <w:tcPr>
            <w:tcW w:w="8118" w:type="dxa"/>
            <w:gridSpan w:val="2"/>
            <w:tcMar>
              <w:left w:w="105" w:type="dxa"/>
              <w:right w:w="105" w:type="dxa"/>
            </w:tcMar>
          </w:tcPr>
          <w:p w:rsidR="4A9F1EEE" w:rsidP="4A9F1EEE" w:rsidRDefault="4A9F1EEE" w14:paraId="14EB3C73" w14:textId="3DAD0CB3">
            <w:pPr>
              <w:pStyle w:val="ListParagraph"/>
              <w:numPr>
                <w:ilvl w:val="0"/>
                <w:numId w:val="9"/>
              </w:numPr>
              <w:contextualSpacing/>
              <w:rPr>
                <w:color w:val="000000" w:themeColor="text1"/>
                <w:sz w:val="22"/>
                <w:szCs w:val="22"/>
              </w:rPr>
            </w:pPr>
            <w:r w:rsidRPr="4A9F1EEE">
              <w:rPr>
                <w:color w:val="000000" w:themeColor="text1"/>
                <w:sz w:val="22"/>
                <w:szCs w:val="22"/>
              </w:rPr>
              <w:t>Know and understand the key factors that can affect the way pupils learn and make academic and social progress.</w:t>
            </w:r>
          </w:p>
          <w:p w:rsidR="4A9F1EEE" w:rsidP="4A9F1EEE" w:rsidRDefault="4A9F1EEE" w14:paraId="2FC7A9DE" w14:textId="0BA45AE9">
            <w:pPr>
              <w:pStyle w:val="ListParagraph"/>
              <w:numPr>
                <w:ilvl w:val="0"/>
                <w:numId w:val="9"/>
              </w:numPr>
              <w:contextualSpacing/>
              <w:rPr>
                <w:color w:val="000000" w:themeColor="text1"/>
                <w:sz w:val="22"/>
                <w:szCs w:val="22"/>
              </w:rPr>
            </w:pPr>
            <w:r w:rsidRPr="4A9F1EEE">
              <w:rPr>
                <w:color w:val="000000" w:themeColor="text1"/>
                <w:sz w:val="22"/>
                <w:szCs w:val="22"/>
              </w:rPr>
              <w:t xml:space="preserve">Contribute to effective </w:t>
            </w:r>
            <w:proofErr w:type="spellStart"/>
            <w:r w:rsidRPr="4A9F1EEE">
              <w:rPr>
                <w:color w:val="000000" w:themeColor="text1"/>
                <w:sz w:val="22"/>
                <w:szCs w:val="22"/>
              </w:rPr>
              <w:t>personalised</w:t>
            </w:r>
            <w:proofErr w:type="spellEnd"/>
            <w:r w:rsidRPr="4A9F1EEE">
              <w:rPr>
                <w:color w:val="000000" w:themeColor="text1"/>
                <w:sz w:val="22"/>
                <w:szCs w:val="22"/>
              </w:rPr>
              <w:t xml:space="preserve"> provision by taking practical account of diversity.</w:t>
            </w:r>
          </w:p>
          <w:p w:rsidR="4A9F1EEE" w:rsidP="4A9F1EEE" w:rsidRDefault="4A9F1EEE" w14:paraId="26D572A2" w14:textId="0CE98097">
            <w:pPr>
              <w:pStyle w:val="ListParagraph"/>
              <w:numPr>
                <w:ilvl w:val="0"/>
                <w:numId w:val="9"/>
              </w:numPr>
              <w:contextualSpacing/>
              <w:rPr>
                <w:color w:val="000000" w:themeColor="text1"/>
                <w:sz w:val="22"/>
                <w:szCs w:val="22"/>
              </w:rPr>
            </w:pPr>
            <w:r w:rsidRPr="4A9F1EEE">
              <w:rPr>
                <w:color w:val="000000" w:themeColor="text1"/>
                <w:sz w:val="22"/>
                <w:szCs w:val="22"/>
              </w:rPr>
              <w:t>Know how to support learners in accessing the curriculum in accordance with the special educational needs (SEN) code of practice and disabilities legislation.</w:t>
            </w:r>
          </w:p>
          <w:p w:rsidR="4A9F1EEE" w:rsidP="4A9F1EEE" w:rsidRDefault="4A9F1EEE" w14:paraId="26958A8A" w14:textId="6CD06328">
            <w:pPr>
              <w:pStyle w:val="ListParagraph"/>
              <w:numPr>
                <w:ilvl w:val="0"/>
                <w:numId w:val="9"/>
              </w:numPr>
              <w:contextualSpacing/>
              <w:rPr>
                <w:color w:val="000000" w:themeColor="text1"/>
                <w:sz w:val="22"/>
                <w:szCs w:val="22"/>
              </w:rPr>
            </w:pPr>
            <w:r w:rsidRPr="4A9F1EEE">
              <w:rPr>
                <w:color w:val="000000" w:themeColor="text1"/>
                <w:sz w:val="22"/>
                <w:szCs w:val="22"/>
              </w:rPr>
              <w:t xml:space="preserve">Have sufficient understanding to support pupils’ development, learning and progress within my areas of expertise and acquire further knowledge to contribute effectively and with confidence to the learning activities in which you </w:t>
            </w:r>
            <w:proofErr w:type="gramStart"/>
            <w:r w:rsidRPr="4A9F1EEE">
              <w:rPr>
                <w:color w:val="000000" w:themeColor="text1"/>
                <w:sz w:val="22"/>
                <w:szCs w:val="22"/>
              </w:rPr>
              <w:t>involved</w:t>
            </w:r>
            <w:proofErr w:type="gramEnd"/>
            <w:r w:rsidRPr="4A9F1EEE">
              <w:rPr>
                <w:color w:val="000000" w:themeColor="text1"/>
                <w:sz w:val="22"/>
                <w:szCs w:val="22"/>
              </w:rPr>
              <w:t xml:space="preserve">. </w:t>
            </w:r>
          </w:p>
          <w:p w:rsidR="4A9F1EEE" w:rsidP="4A9F1EEE" w:rsidRDefault="4A9F1EEE" w14:paraId="39579307" w14:textId="70ACC80C">
            <w:pPr>
              <w:pStyle w:val="ListParagraph"/>
              <w:numPr>
                <w:ilvl w:val="0"/>
                <w:numId w:val="9"/>
              </w:numPr>
              <w:contextualSpacing/>
              <w:rPr>
                <w:color w:val="000000" w:themeColor="text1"/>
                <w:sz w:val="22"/>
                <w:szCs w:val="22"/>
              </w:rPr>
            </w:pPr>
            <w:r w:rsidRPr="4A9F1EEE">
              <w:rPr>
                <w:color w:val="000000" w:themeColor="text1"/>
                <w:sz w:val="22"/>
                <w:szCs w:val="22"/>
              </w:rPr>
              <w:t xml:space="preserve">Achieved a nationally </w:t>
            </w:r>
            <w:proofErr w:type="spellStart"/>
            <w:r w:rsidRPr="4A9F1EEE">
              <w:rPr>
                <w:color w:val="000000" w:themeColor="text1"/>
                <w:sz w:val="22"/>
                <w:szCs w:val="22"/>
              </w:rPr>
              <w:t>recognised</w:t>
            </w:r>
            <w:proofErr w:type="spellEnd"/>
            <w:r w:rsidRPr="4A9F1EEE">
              <w:rPr>
                <w:color w:val="000000" w:themeColor="text1"/>
                <w:sz w:val="22"/>
                <w:szCs w:val="22"/>
              </w:rPr>
              <w:t xml:space="preserve"> qualification at level 2 or above in English/literacy and/or Mathematics/numeracy.</w:t>
            </w:r>
          </w:p>
          <w:p w:rsidR="4A9F1EEE" w:rsidP="4A9F1EEE" w:rsidRDefault="4A9F1EEE" w14:paraId="55AC673C" w14:textId="1A996832">
            <w:pPr>
              <w:pStyle w:val="ListParagraph"/>
              <w:numPr>
                <w:ilvl w:val="0"/>
                <w:numId w:val="9"/>
              </w:numPr>
              <w:contextualSpacing/>
              <w:rPr>
                <w:color w:val="000000" w:themeColor="text1"/>
                <w:sz w:val="22"/>
                <w:szCs w:val="22"/>
              </w:rPr>
            </w:pPr>
            <w:proofErr w:type="gramStart"/>
            <w:r w:rsidRPr="4A9F1EEE">
              <w:rPr>
                <w:color w:val="000000" w:themeColor="text1"/>
                <w:sz w:val="22"/>
                <w:szCs w:val="22"/>
              </w:rPr>
              <w:t>Know</w:t>
            </w:r>
            <w:proofErr w:type="gramEnd"/>
            <w:r w:rsidRPr="4A9F1EEE">
              <w:rPr>
                <w:color w:val="000000" w:themeColor="text1"/>
                <w:sz w:val="22"/>
                <w:szCs w:val="22"/>
              </w:rPr>
              <w:t xml:space="preserve"> how to use ICT to advance pupils’ </w:t>
            </w:r>
            <w:proofErr w:type="gramStart"/>
            <w:r w:rsidRPr="4A9F1EEE">
              <w:rPr>
                <w:color w:val="000000" w:themeColor="text1"/>
                <w:sz w:val="22"/>
                <w:szCs w:val="22"/>
              </w:rPr>
              <w:t>learning, and</w:t>
            </w:r>
            <w:proofErr w:type="gramEnd"/>
            <w:r w:rsidRPr="4A9F1EEE">
              <w:rPr>
                <w:color w:val="000000" w:themeColor="text1"/>
                <w:sz w:val="22"/>
                <w:szCs w:val="22"/>
              </w:rPr>
              <w:t xml:space="preserve"> can use common ICT tools to support my professional activities.</w:t>
            </w:r>
          </w:p>
          <w:p w:rsidR="4A9F1EEE" w:rsidP="4A9F1EEE" w:rsidRDefault="4A9F1EEE" w14:paraId="606BD256" w14:textId="76E7AA95">
            <w:pPr>
              <w:pStyle w:val="ListParagraph"/>
              <w:numPr>
                <w:ilvl w:val="0"/>
                <w:numId w:val="9"/>
              </w:numPr>
              <w:contextualSpacing/>
              <w:rPr>
                <w:color w:val="000000" w:themeColor="text1"/>
                <w:sz w:val="22"/>
                <w:szCs w:val="22"/>
              </w:rPr>
            </w:pPr>
            <w:r w:rsidRPr="4A9F1EEE">
              <w:rPr>
                <w:color w:val="000000" w:themeColor="text1"/>
                <w:sz w:val="22"/>
                <w:szCs w:val="22"/>
              </w:rPr>
              <w:t>Be familiar with the statutory and non-statutory frameworks in the school curriculum and the age-related expectations in the subjects and ability ranges of the learners you support.</w:t>
            </w:r>
          </w:p>
          <w:p w:rsidR="4A9F1EEE" w:rsidP="4A9F1EEE" w:rsidRDefault="4A9F1EEE" w14:paraId="61BA85B4" w14:textId="341864A3">
            <w:pPr>
              <w:pStyle w:val="ListParagraph"/>
              <w:numPr>
                <w:ilvl w:val="0"/>
                <w:numId w:val="9"/>
              </w:numPr>
              <w:contextualSpacing/>
              <w:rPr>
                <w:color w:val="000000" w:themeColor="text1"/>
                <w:sz w:val="22"/>
                <w:szCs w:val="22"/>
              </w:rPr>
            </w:pPr>
            <w:r w:rsidRPr="4A9F1EEE">
              <w:rPr>
                <w:color w:val="000000" w:themeColor="text1"/>
                <w:sz w:val="22"/>
                <w:szCs w:val="22"/>
              </w:rPr>
              <w:t xml:space="preserve">Understand the objectives, content and intended outcomes for the lessons in which you are </w:t>
            </w:r>
            <w:proofErr w:type="gramStart"/>
            <w:r w:rsidRPr="4A9F1EEE">
              <w:rPr>
                <w:color w:val="000000" w:themeColor="text1"/>
                <w:sz w:val="22"/>
                <w:szCs w:val="22"/>
              </w:rPr>
              <w:t>involved, and</w:t>
            </w:r>
            <w:proofErr w:type="gramEnd"/>
            <w:r w:rsidRPr="4A9F1EEE">
              <w:rPr>
                <w:color w:val="000000" w:themeColor="text1"/>
                <w:sz w:val="22"/>
                <w:szCs w:val="22"/>
              </w:rPr>
              <w:t xml:space="preserve"> understand the place of these in the related teaching </w:t>
            </w:r>
            <w:proofErr w:type="spellStart"/>
            <w:r w:rsidRPr="4A9F1EEE">
              <w:rPr>
                <w:color w:val="000000" w:themeColor="text1"/>
                <w:sz w:val="22"/>
                <w:szCs w:val="22"/>
              </w:rPr>
              <w:t>programme</w:t>
            </w:r>
            <w:proofErr w:type="spellEnd"/>
            <w:r w:rsidRPr="4A9F1EEE">
              <w:rPr>
                <w:color w:val="000000" w:themeColor="text1"/>
                <w:sz w:val="22"/>
                <w:szCs w:val="22"/>
              </w:rPr>
              <w:t xml:space="preserve">. </w:t>
            </w:r>
          </w:p>
          <w:p w:rsidR="4A9F1EEE" w:rsidP="4A9F1EEE" w:rsidRDefault="4A9F1EEE" w14:paraId="1F050E31" w14:textId="013218AE">
            <w:pPr>
              <w:pStyle w:val="ListParagraph"/>
              <w:numPr>
                <w:ilvl w:val="0"/>
                <w:numId w:val="9"/>
              </w:numPr>
              <w:contextualSpacing/>
              <w:rPr>
                <w:color w:val="000000" w:themeColor="text1"/>
                <w:sz w:val="22"/>
                <w:szCs w:val="22"/>
              </w:rPr>
            </w:pPr>
            <w:proofErr w:type="gramStart"/>
            <w:r w:rsidRPr="4A9F1EEE">
              <w:rPr>
                <w:color w:val="000000" w:themeColor="text1"/>
                <w:sz w:val="22"/>
                <w:szCs w:val="22"/>
              </w:rPr>
              <w:t>Have an understanding of</w:t>
            </w:r>
            <w:proofErr w:type="gramEnd"/>
            <w:r w:rsidRPr="4A9F1EEE">
              <w:rPr>
                <w:color w:val="000000" w:themeColor="text1"/>
                <w:sz w:val="22"/>
                <w:szCs w:val="22"/>
              </w:rPr>
              <w:t>, and always act within, the statutory frameworks which set out your duties and responsibilities.</w:t>
            </w:r>
          </w:p>
          <w:p w:rsidR="4A9F1EEE" w:rsidP="4A9F1EEE" w:rsidRDefault="4A9F1EEE" w14:paraId="0A977CB0" w14:textId="78FF4A25">
            <w:pPr>
              <w:pStyle w:val="ListParagraph"/>
              <w:numPr>
                <w:ilvl w:val="0"/>
                <w:numId w:val="9"/>
              </w:numPr>
              <w:contextualSpacing/>
              <w:rPr>
                <w:color w:val="000000" w:themeColor="text1"/>
                <w:sz w:val="22"/>
                <w:szCs w:val="22"/>
              </w:rPr>
            </w:pPr>
            <w:r w:rsidRPr="4A9F1EEE">
              <w:rPr>
                <w:color w:val="000000" w:themeColor="text1"/>
                <w:sz w:val="22"/>
                <w:szCs w:val="22"/>
              </w:rPr>
              <w:t>Have regard for the need to safeguard pupils' well-being, in accordance with statutory provisions.</w:t>
            </w:r>
          </w:p>
        </w:tc>
      </w:tr>
      <w:tr w:rsidR="4A9F1EEE" w:rsidTr="4A9F1EEE" w14:paraId="06952131" w14:textId="77777777">
        <w:trPr>
          <w:trHeight w:val="300"/>
        </w:trPr>
        <w:tc>
          <w:tcPr>
            <w:tcW w:w="2070" w:type="dxa"/>
            <w:tcMar>
              <w:left w:w="105" w:type="dxa"/>
              <w:right w:w="105" w:type="dxa"/>
            </w:tcMar>
          </w:tcPr>
          <w:p w:rsidR="4A9F1EEE" w:rsidP="4A9F1EEE" w:rsidRDefault="4A9F1EEE" w14:paraId="33A882CF" w14:textId="61055BF4">
            <w:pPr>
              <w:pStyle w:val="ListParagraph"/>
              <w:numPr>
                <w:ilvl w:val="0"/>
                <w:numId w:val="10"/>
              </w:numPr>
              <w:contextualSpacing/>
              <w:rPr>
                <w:color w:val="000000" w:themeColor="text1"/>
                <w:sz w:val="22"/>
                <w:szCs w:val="22"/>
              </w:rPr>
            </w:pPr>
            <w:r w:rsidRPr="4A9F1EEE">
              <w:rPr>
                <w:color w:val="000000" w:themeColor="text1"/>
                <w:sz w:val="22"/>
                <w:szCs w:val="22"/>
              </w:rPr>
              <w:t xml:space="preserve">Professional Skills:  </w:t>
            </w:r>
          </w:p>
          <w:p w:rsidR="4A9F1EEE" w:rsidP="4A9F1EEE" w:rsidRDefault="4A9F1EEE" w14:paraId="447B1EE0" w14:textId="105533BD">
            <w:pPr>
              <w:keepNext/>
              <w:ind w:left="360"/>
              <w:rPr>
                <w:color w:val="000000" w:themeColor="text1"/>
                <w:sz w:val="22"/>
                <w:szCs w:val="22"/>
              </w:rPr>
            </w:pPr>
          </w:p>
        </w:tc>
        <w:tc>
          <w:tcPr>
            <w:tcW w:w="8118" w:type="dxa"/>
            <w:gridSpan w:val="2"/>
            <w:tcMar>
              <w:left w:w="105" w:type="dxa"/>
              <w:right w:w="105" w:type="dxa"/>
            </w:tcMar>
          </w:tcPr>
          <w:p w:rsidR="4A9F1EEE" w:rsidP="4A9F1EEE" w:rsidRDefault="4A9F1EEE" w14:paraId="1568B0A3" w14:textId="7AE672E9">
            <w:pPr>
              <w:contextualSpacing/>
              <w:rPr>
                <w:color w:val="000000" w:themeColor="text1"/>
                <w:sz w:val="22"/>
                <w:szCs w:val="22"/>
              </w:rPr>
            </w:pPr>
            <w:r w:rsidRPr="4A9F1EEE">
              <w:rPr>
                <w:color w:val="000000" w:themeColor="text1"/>
                <w:sz w:val="22"/>
                <w:szCs w:val="22"/>
              </w:rPr>
              <w:t>Planning and Expectations</w:t>
            </w:r>
          </w:p>
          <w:p w:rsidR="4A9F1EEE" w:rsidP="4A9F1EEE" w:rsidRDefault="4A9F1EEE" w14:paraId="1D1693C1" w14:textId="21DFE3D1">
            <w:pPr>
              <w:pStyle w:val="ListParagraph"/>
              <w:numPr>
                <w:ilvl w:val="0"/>
                <w:numId w:val="5"/>
              </w:numPr>
              <w:contextualSpacing/>
              <w:rPr>
                <w:color w:val="000000" w:themeColor="text1"/>
                <w:sz w:val="22"/>
                <w:szCs w:val="22"/>
              </w:rPr>
            </w:pPr>
            <w:r w:rsidRPr="4A9F1EEE">
              <w:rPr>
                <w:color w:val="000000" w:themeColor="text1"/>
                <w:sz w:val="22"/>
                <w:szCs w:val="22"/>
              </w:rPr>
              <w:t>Contribute effectively to planning and preparation of learning activities and resources as required.</w:t>
            </w:r>
          </w:p>
          <w:p w:rsidR="4A9F1EEE" w:rsidP="4A9F1EEE" w:rsidRDefault="4A9F1EEE" w14:paraId="4F2A37C0" w14:textId="19F992FC">
            <w:pPr>
              <w:pStyle w:val="ListParagraph"/>
              <w:numPr>
                <w:ilvl w:val="0"/>
                <w:numId w:val="5"/>
              </w:numPr>
              <w:contextualSpacing/>
              <w:rPr>
                <w:color w:val="000000" w:themeColor="text1"/>
                <w:sz w:val="22"/>
                <w:szCs w:val="22"/>
              </w:rPr>
            </w:pPr>
            <w:r w:rsidRPr="4A9F1EEE">
              <w:rPr>
                <w:color w:val="000000" w:themeColor="text1"/>
                <w:sz w:val="22"/>
                <w:szCs w:val="22"/>
              </w:rPr>
              <w:t xml:space="preserve">Plan and understand the role in learning activities including how </w:t>
            </w:r>
            <w:proofErr w:type="gramStart"/>
            <w:r w:rsidRPr="4A9F1EEE">
              <w:rPr>
                <w:color w:val="000000" w:themeColor="text1"/>
                <w:sz w:val="22"/>
                <w:szCs w:val="22"/>
              </w:rPr>
              <w:t>the</w:t>
            </w:r>
            <w:proofErr w:type="gramEnd"/>
            <w:r w:rsidRPr="4A9F1EEE">
              <w:rPr>
                <w:color w:val="000000" w:themeColor="text1"/>
                <w:sz w:val="22"/>
                <w:szCs w:val="22"/>
              </w:rPr>
              <w:t xml:space="preserve"> will provide feedback to pupils and staff on pupils’ learning and </w:t>
            </w:r>
            <w:proofErr w:type="spellStart"/>
            <w:r w:rsidRPr="4A9F1EEE">
              <w:rPr>
                <w:color w:val="000000" w:themeColor="text1"/>
                <w:sz w:val="22"/>
                <w:szCs w:val="22"/>
              </w:rPr>
              <w:t>behaviour</w:t>
            </w:r>
            <w:proofErr w:type="spellEnd"/>
            <w:r w:rsidRPr="4A9F1EEE">
              <w:rPr>
                <w:color w:val="000000" w:themeColor="text1"/>
                <w:sz w:val="22"/>
                <w:szCs w:val="22"/>
              </w:rPr>
              <w:t xml:space="preserve">. </w:t>
            </w:r>
          </w:p>
          <w:p w:rsidR="4A9F1EEE" w:rsidP="4A9F1EEE" w:rsidRDefault="4A9F1EEE" w14:paraId="1BD32574" w14:textId="1EF02F80">
            <w:pPr>
              <w:pStyle w:val="ListParagraph"/>
              <w:numPr>
                <w:ilvl w:val="0"/>
                <w:numId w:val="5"/>
              </w:numPr>
              <w:contextualSpacing/>
              <w:rPr>
                <w:color w:val="000000" w:themeColor="text1"/>
                <w:sz w:val="22"/>
                <w:szCs w:val="22"/>
              </w:rPr>
            </w:pPr>
            <w:r w:rsidRPr="4A9F1EEE">
              <w:rPr>
                <w:color w:val="000000" w:themeColor="text1"/>
                <w:sz w:val="22"/>
                <w:szCs w:val="22"/>
              </w:rPr>
              <w:t xml:space="preserve">Promote and support the inclusion of all pupils in the learning activities  </w:t>
            </w:r>
          </w:p>
          <w:p w:rsidR="4A9F1EEE" w:rsidP="4A9F1EEE" w:rsidRDefault="4A9F1EEE" w14:paraId="5D158CC7" w14:textId="08DFF4F8">
            <w:pPr>
              <w:pStyle w:val="ListParagraph"/>
              <w:numPr>
                <w:ilvl w:val="0"/>
                <w:numId w:val="5"/>
              </w:numPr>
              <w:contextualSpacing/>
              <w:rPr>
                <w:color w:val="000000" w:themeColor="text1"/>
                <w:sz w:val="22"/>
                <w:szCs w:val="22"/>
              </w:rPr>
            </w:pPr>
            <w:r w:rsidRPr="4A9F1EEE">
              <w:rPr>
                <w:color w:val="000000" w:themeColor="text1"/>
                <w:sz w:val="22"/>
                <w:szCs w:val="22"/>
              </w:rPr>
              <w:t xml:space="preserve">Working within a framework of </w:t>
            </w:r>
            <w:proofErr w:type="gramStart"/>
            <w:r w:rsidRPr="4A9F1EEE">
              <w:rPr>
                <w:color w:val="000000" w:themeColor="text1"/>
                <w:sz w:val="22"/>
                <w:szCs w:val="22"/>
              </w:rPr>
              <w:t>supervision, and</w:t>
            </w:r>
            <w:proofErr w:type="gramEnd"/>
            <w:r w:rsidRPr="4A9F1EEE">
              <w:rPr>
                <w:color w:val="000000" w:themeColor="text1"/>
                <w:sz w:val="22"/>
                <w:szCs w:val="22"/>
              </w:rPr>
              <w:t xml:space="preserve"> </w:t>
            </w:r>
            <w:proofErr w:type="gramStart"/>
            <w:r w:rsidRPr="4A9F1EEE">
              <w:rPr>
                <w:color w:val="000000" w:themeColor="text1"/>
                <w:sz w:val="22"/>
                <w:szCs w:val="22"/>
              </w:rPr>
              <w:t>plan</w:t>
            </w:r>
            <w:proofErr w:type="gramEnd"/>
            <w:r w:rsidRPr="4A9F1EEE">
              <w:rPr>
                <w:color w:val="000000" w:themeColor="text1"/>
                <w:sz w:val="22"/>
                <w:szCs w:val="22"/>
              </w:rPr>
              <w:t xml:space="preserve"> and </w:t>
            </w:r>
            <w:proofErr w:type="gramStart"/>
            <w:r w:rsidRPr="4A9F1EEE">
              <w:rPr>
                <w:color w:val="000000" w:themeColor="text1"/>
                <w:sz w:val="22"/>
                <w:szCs w:val="22"/>
              </w:rPr>
              <w:t>prepare</w:t>
            </w:r>
            <w:proofErr w:type="gramEnd"/>
            <w:r w:rsidRPr="4A9F1EEE">
              <w:rPr>
                <w:color w:val="000000" w:themeColor="text1"/>
                <w:sz w:val="22"/>
                <w:szCs w:val="22"/>
              </w:rPr>
              <w:t xml:space="preserve"> clearly structured learning activities that will interest and motivate learners and advance their learning as required.</w:t>
            </w:r>
          </w:p>
          <w:p w:rsidR="4A9F1EEE" w:rsidP="4A9F1EEE" w:rsidRDefault="4A9F1EEE" w14:paraId="643C993B" w14:textId="00FF0831">
            <w:pPr>
              <w:pStyle w:val="ListParagraph"/>
              <w:numPr>
                <w:ilvl w:val="0"/>
                <w:numId w:val="5"/>
              </w:numPr>
              <w:contextualSpacing/>
              <w:rPr>
                <w:color w:val="000000" w:themeColor="text1"/>
                <w:sz w:val="22"/>
                <w:szCs w:val="22"/>
              </w:rPr>
            </w:pPr>
            <w:r w:rsidRPr="4A9F1EEE">
              <w:rPr>
                <w:color w:val="000000" w:themeColor="text1"/>
                <w:sz w:val="22"/>
                <w:szCs w:val="22"/>
              </w:rPr>
              <w:t xml:space="preserve">Plan how to </w:t>
            </w:r>
            <w:proofErr w:type="gramStart"/>
            <w:r w:rsidRPr="4A9F1EEE">
              <w:rPr>
                <w:color w:val="000000" w:themeColor="text1"/>
                <w:sz w:val="22"/>
                <w:szCs w:val="22"/>
              </w:rPr>
              <w:t>will meet</w:t>
            </w:r>
            <w:proofErr w:type="gramEnd"/>
            <w:r w:rsidRPr="4A9F1EEE">
              <w:rPr>
                <w:color w:val="000000" w:themeColor="text1"/>
                <w:sz w:val="22"/>
                <w:szCs w:val="22"/>
              </w:rPr>
              <w:t xml:space="preserve"> the diversity of pupils’ needs and interests.</w:t>
            </w:r>
          </w:p>
          <w:p w:rsidR="4A9F1EEE" w:rsidP="4A9F1EEE" w:rsidRDefault="4A9F1EEE" w14:paraId="5A91756A" w14:textId="2C5B9F29">
            <w:pPr>
              <w:pStyle w:val="ListParagraph"/>
              <w:numPr>
                <w:ilvl w:val="0"/>
                <w:numId w:val="5"/>
              </w:numPr>
              <w:contextualSpacing/>
              <w:rPr>
                <w:color w:val="000000" w:themeColor="text1"/>
                <w:sz w:val="22"/>
                <w:szCs w:val="22"/>
              </w:rPr>
            </w:pPr>
            <w:proofErr w:type="gramStart"/>
            <w:r w:rsidRPr="4A9F1EEE">
              <w:rPr>
                <w:color w:val="000000" w:themeColor="text1"/>
                <w:sz w:val="22"/>
                <w:szCs w:val="22"/>
              </w:rPr>
              <w:t>Contribute</w:t>
            </w:r>
            <w:proofErr w:type="gramEnd"/>
            <w:r w:rsidRPr="4A9F1EEE">
              <w:rPr>
                <w:color w:val="000000" w:themeColor="text1"/>
                <w:sz w:val="22"/>
                <w:szCs w:val="22"/>
              </w:rPr>
              <w:t xml:space="preserve"> to the planning of opportunities for pupils to learn in out-of-school contexts, in accordance with school policies and procedures.</w:t>
            </w:r>
          </w:p>
          <w:p w:rsidR="4A9F1EEE" w:rsidP="4A9F1EEE" w:rsidRDefault="4A9F1EEE" w14:paraId="108CD253" w14:textId="457BDBD2">
            <w:pPr>
              <w:contextualSpacing/>
              <w:rPr>
                <w:color w:val="000000" w:themeColor="text1"/>
                <w:sz w:val="22"/>
                <w:szCs w:val="22"/>
              </w:rPr>
            </w:pPr>
            <w:r w:rsidRPr="4A9F1EEE">
              <w:rPr>
                <w:color w:val="000000" w:themeColor="text1"/>
                <w:sz w:val="22"/>
                <w:szCs w:val="22"/>
              </w:rPr>
              <w:t>Monitoring and Assessment</w:t>
            </w:r>
          </w:p>
          <w:p w:rsidR="4A9F1EEE" w:rsidP="4A9F1EEE" w:rsidRDefault="4A9F1EEE" w14:paraId="3F4CFFA8" w14:textId="773D11B1">
            <w:pPr>
              <w:pStyle w:val="ListParagraph"/>
              <w:numPr>
                <w:ilvl w:val="0"/>
                <w:numId w:val="4"/>
              </w:numPr>
              <w:contextualSpacing/>
              <w:rPr>
                <w:color w:val="000000" w:themeColor="text1"/>
                <w:sz w:val="22"/>
                <w:szCs w:val="22"/>
              </w:rPr>
            </w:pPr>
            <w:r w:rsidRPr="4A9F1EEE">
              <w:rPr>
                <w:color w:val="000000" w:themeColor="text1"/>
                <w:sz w:val="22"/>
                <w:szCs w:val="22"/>
              </w:rPr>
              <w:t xml:space="preserve">Support the evaluation of pupils’ progress using a range of assessment activities and techniques. </w:t>
            </w:r>
          </w:p>
          <w:p w:rsidR="4A9F1EEE" w:rsidP="4A9F1EEE" w:rsidRDefault="4A9F1EEE" w14:paraId="3052340A" w14:textId="3C34C21F">
            <w:pPr>
              <w:pStyle w:val="ListParagraph"/>
              <w:numPr>
                <w:ilvl w:val="0"/>
                <w:numId w:val="4"/>
              </w:numPr>
              <w:contextualSpacing/>
              <w:rPr>
                <w:color w:val="000000" w:themeColor="text1"/>
                <w:sz w:val="22"/>
                <w:szCs w:val="22"/>
              </w:rPr>
            </w:pPr>
            <w:r w:rsidRPr="4A9F1EEE">
              <w:rPr>
                <w:color w:val="000000" w:themeColor="text1"/>
                <w:sz w:val="22"/>
                <w:szCs w:val="22"/>
              </w:rPr>
              <w:lastRenderedPageBreak/>
              <w:t xml:space="preserve">Monitor pupils’ responses to learning tasks and modify my approach accordingly. </w:t>
            </w:r>
          </w:p>
          <w:p w:rsidR="4A9F1EEE" w:rsidP="4A9F1EEE" w:rsidRDefault="4A9F1EEE" w14:paraId="3650131D" w14:textId="5117141D">
            <w:pPr>
              <w:pStyle w:val="ListParagraph"/>
              <w:numPr>
                <w:ilvl w:val="0"/>
                <w:numId w:val="4"/>
              </w:numPr>
              <w:contextualSpacing/>
              <w:rPr>
                <w:color w:val="000000" w:themeColor="text1"/>
                <w:sz w:val="22"/>
                <w:szCs w:val="22"/>
              </w:rPr>
            </w:pPr>
            <w:r w:rsidRPr="4A9F1EEE">
              <w:rPr>
                <w:color w:val="000000" w:themeColor="text1"/>
                <w:sz w:val="22"/>
                <w:szCs w:val="22"/>
              </w:rPr>
              <w:t xml:space="preserve">Monitor pupils’ participation and progress, providing focused support and feedback to pupils and teachers. </w:t>
            </w:r>
          </w:p>
          <w:p w:rsidR="4A9F1EEE" w:rsidP="4A9F1EEE" w:rsidRDefault="4A9F1EEE" w14:paraId="776AE82E" w14:textId="656BB157">
            <w:pPr>
              <w:pStyle w:val="ListParagraph"/>
              <w:numPr>
                <w:ilvl w:val="0"/>
                <w:numId w:val="4"/>
              </w:numPr>
              <w:contextualSpacing/>
              <w:rPr>
                <w:color w:val="000000" w:themeColor="text1"/>
                <w:sz w:val="22"/>
                <w:szCs w:val="22"/>
              </w:rPr>
            </w:pPr>
            <w:r w:rsidRPr="4A9F1EEE">
              <w:rPr>
                <w:color w:val="000000" w:themeColor="text1"/>
                <w:sz w:val="22"/>
                <w:szCs w:val="22"/>
              </w:rPr>
              <w:t xml:space="preserve">Contribute to maintaining and </w:t>
            </w:r>
            <w:proofErr w:type="spellStart"/>
            <w:r w:rsidRPr="4A9F1EEE">
              <w:rPr>
                <w:color w:val="000000" w:themeColor="text1"/>
                <w:sz w:val="22"/>
                <w:szCs w:val="22"/>
              </w:rPr>
              <w:t>analysing</w:t>
            </w:r>
            <w:proofErr w:type="spellEnd"/>
            <w:r w:rsidRPr="4A9F1EEE">
              <w:rPr>
                <w:color w:val="000000" w:themeColor="text1"/>
                <w:sz w:val="22"/>
                <w:szCs w:val="22"/>
              </w:rPr>
              <w:t xml:space="preserve"> records of pupils’ progress. </w:t>
            </w:r>
          </w:p>
          <w:p w:rsidR="4A9F1EEE" w:rsidP="4A9F1EEE" w:rsidRDefault="4A9F1EEE" w14:paraId="654CE786" w14:textId="53F28CB8">
            <w:pPr>
              <w:pStyle w:val="ListParagraph"/>
              <w:numPr>
                <w:ilvl w:val="0"/>
                <w:numId w:val="4"/>
              </w:numPr>
              <w:contextualSpacing/>
              <w:rPr>
                <w:color w:val="000000" w:themeColor="text1"/>
                <w:sz w:val="22"/>
                <w:szCs w:val="22"/>
              </w:rPr>
            </w:pPr>
            <w:r w:rsidRPr="4A9F1EEE">
              <w:rPr>
                <w:color w:val="000000" w:themeColor="text1"/>
                <w:sz w:val="22"/>
                <w:szCs w:val="22"/>
              </w:rPr>
              <w:t>Review and report back on pupils’ social and emotional progress.</w:t>
            </w:r>
          </w:p>
          <w:p w:rsidR="4A9F1EEE" w:rsidP="4A9F1EEE" w:rsidRDefault="4A9F1EEE" w14:paraId="6F37B255" w14:textId="3E9E71D9">
            <w:pPr>
              <w:rPr>
                <w:color w:val="000000" w:themeColor="text1"/>
                <w:sz w:val="22"/>
                <w:szCs w:val="22"/>
              </w:rPr>
            </w:pPr>
            <w:r w:rsidRPr="4A9F1EEE">
              <w:rPr>
                <w:color w:val="000000" w:themeColor="text1"/>
                <w:sz w:val="22"/>
                <w:szCs w:val="22"/>
              </w:rPr>
              <w:t>Teaching and Learning Activities</w:t>
            </w:r>
          </w:p>
          <w:p w:rsidR="4A9F1EEE" w:rsidP="4A9F1EEE" w:rsidRDefault="4A9F1EEE" w14:paraId="355C71DD" w14:textId="1C06E85C">
            <w:pPr>
              <w:pStyle w:val="ListParagraph"/>
              <w:numPr>
                <w:ilvl w:val="0"/>
                <w:numId w:val="3"/>
              </w:numPr>
              <w:contextualSpacing/>
              <w:rPr>
                <w:color w:val="000000" w:themeColor="text1"/>
                <w:sz w:val="22"/>
                <w:szCs w:val="22"/>
              </w:rPr>
            </w:pPr>
            <w:r w:rsidRPr="4A9F1EEE">
              <w:rPr>
                <w:color w:val="000000" w:themeColor="text1"/>
                <w:sz w:val="22"/>
                <w:szCs w:val="22"/>
              </w:rPr>
              <w:t xml:space="preserve">Use </w:t>
            </w:r>
            <w:proofErr w:type="spellStart"/>
            <w:r w:rsidRPr="4A9F1EEE">
              <w:rPr>
                <w:color w:val="000000" w:themeColor="text1"/>
                <w:sz w:val="22"/>
                <w:szCs w:val="22"/>
              </w:rPr>
              <w:t>behaviour</w:t>
            </w:r>
            <w:proofErr w:type="spellEnd"/>
            <w:r w:rsidRPr="4A9F1EEE">
              <w:rPr>
                <w:color w:val="000000" w:themeColor="text1"/>
                <w:sz w:val="22"/>
                <w:szCs w:val="22"/>
              </w:rPr>
              <w:t xml:space="preserve"> management strategies, in line with the school’s policy and procedures, which contribute to establishing and maintaining a purposeful learning environment. </w:t>
            </w:r>
          </w:p>
          <w:p w:rsidR="4A9F1EEE" w:rsidP="4A9F1EEE" w:rsidRDefault="4A9F1EEE" w14:paraId="3697D372" w14:textId="293AAD15">
            <w:pPr>
              <w:pStyle w:val="ListParagraph"/>
              <w:numPr>
                <w:ilvl w:val="0"/>
                <w:numId w:val="3"/>
              </w:numPr>
              <w:contextualSpacing/>
              <w:rPr>
                <w:color w:val="000000" w:themeColor="text1"/>
                <w:sz w:val="22"/>
                <w:szCs w:val="22"/>
              </w:rPr>
            </w:pPr>
            <w:r w:rsidRPr="4A9F1EEE">
              <w:rPr>
                <w:color w:val="000000" w:themeColor="text1"/>
                <w:sz w:val="22"/>
                <w:szCs w:val="22"/>
              </w:rPr>
              <w:t>Communicate effectively and sensitively with pupils to support their learning.</w:t>
            </w:r>
          </w:p>
          <w:p w:rsidR="4A9F1EEE" w:rsidP="4A9F1EEE" w:rsidRDefault="4A9F1EEE" w14:paraId="08BC5479" w14:textId="2090A6DF">
            <w:pPr>
              <w:pStyle w:val="ListParagraph"/>
              <w:numPr>
                <w:ilvl w:val="0"/>
                <w:numId w:val="3"/>
              </w:numPr>
              <w:contextualSpacing/>
              <w:rPr>
                <w:color w:val="000000" w:themeColor="text1"/>
                <w:sz w:val="22"/>
                <w:szCs w:val="22"/>
              </w:rPr>
            </w:pPr>
            <w:proofErr w:type="spellStart"/>
            <w:r w:rsidRPr="4A9F1EEE">
              <w:rPr>
                <w:color w:val="000000" w:themeColor="text1"/>
                <w:sz w:val="22"/>
                <w:szCs w:val="22"/>
              </w:rPr>
              <w:t>Recognise</w:t>
            </w:r>
            <w:proofErr w:type="spellEnd"/>
            <w:r w:rsidRPr="4A9F1EEE">
              <w:rPr>
                <w:color w:val="000000" w:themeColor="text1"/>
                <w:sz w:val="22"/>
                <w:szCs w:val="22"/>
              </w:rPr>
              <w:t xml:space="preserve"> and respond effectively to equal opportunities issues as they arise, including by challenging stereotyped views, and by challenging bullying or harassment, following relevant policies and procedures. </w:t>
            </w:r>
          </w:p>
          <w:p w:rsidR="4A9F1EEE" w:rsidP="4A9F1EEE" w:rsidRDefault="4A9F1EEE" w14:paraId="6D86CD48" w14:textId="08053DB1">
            <w:pPr>
              <w:pStyle w:val="ListParagraph"/>
              <w:numPr>
                <w:ilvl w:val="0"/>
                <w:numId w:val="3"/>
              </w:numPr>
              <w:contextualSpacing/>
              <w:rPr>
                <w:color w:val="000000" w:themeColor="text1"/>
                <w:sz w:val="22"/>
                <w:szCs w:val="22"/>
              </w:rPr>
            </w:pPr>
            <w:r w:rsidRPr="4A9F1EEE">
              <w:rPr>
                <w:color w:val="000000" w:themeColor="text1"/>
                <w:sz w:val="22"/>
                <w:szCs w:val="22"/>
              </w:rPr>
              <w:t>Advance pupils’ learning in a range of settings, including working with individuals, and groups without the presence of a teacher.</w:t>
            </w:r>
          </w:p>
          <w:p w:rsidR="4A9F1EEE" w:rsidP="4A9F1EEE" w:rsidRDefault="4A9F1EEE" w14:paraId="22E2193B" w14:textId="56104493">
            <w:pPr>
              <w:pStyle w:val="ListParagraph"/>
              <w:numPr>
                <w:ilvl w:val="0"/>
                <w:numId w:val="3"/>
              </w:numPr>
              <w:contextualSpacing/>
              <w:rPr>
                <w:color w:val="000000" w:themeColor="text1"/>
                <w:sz w:val="22"/>
                <w:szCs w:val="22"/>
              </w:rPr>
            </w:pPr>
            <w:r w:rsidRPr="4A9F1EEE">
              <w:rPr>
                <w:color w:val="000000" w:themeColor="text1"/>
                <w:sz w:val="22"/>
                <w:szCs w:val="22"/>
              </w:rPr>
              <w:t xml:space="preserve">Where relevant, guide the work of other adults supporting teaching and learning in the classroom. </w:t>
            </w:r>
          </w:p>
          <w:p w:rsidR="4A9F1EEE" w:rsidP="4A9F1EEE" w:rsidRDefault="4A9F1EEE" w14:paraId="609D153D" w14:textId="4B9D3150">
            <w:pPr>
              <w:pStyle w:val="ListParagraph"/>
              <w:numPr>
                <w:ilvl w:val="0"/>
                <w:numId w:val="3"/>
              </w:numPr>
              <w:contextualSpacing/>
              <w:rPr>
                <w:color w:val="000000" w:themeColor="text1"/>
                <w:sz w:val="22"/>
                <w:szCs w:val="22"/>
              </w:rPr>
            </w:pPr>
            <w:proofErr w:type="spellStart"/>
            <w:r w:rsidRPr="4A9F1EEE">
              <w:rPr>
                <w:color w:val="000000" w:themeColor="text1"/>
                <w:sz w:val="22"/>
                <w:szCs w:val="22"/>
              </w:rPr>
              <w:t>Organise</w:t>
            </w:r>
            <w:proofErr w:type="spellEnd"/>
            <w:r w:rsidRPr="4A9F1EEE">
              <w:rPr>
                <w:color w:val="000000" w:themeColor="text1"/>
                <w:sz w:val="22"/>
                <w:szCs w:val="22"/>
              </w:rPr>
              <w:t xml:space="preserve"> and manage safely the learning activities, the physical teaching space and resources for which you are given responsibility in line with school policies and agreed practices.</w:t>
            </w:r>
          </w:p>
        </w:tc>
      </w:tr>
      <w:tr w:rsidR="4A9F1EEE" w:rsidTr="4A9F1EEE" w14:paraId="432EFC97" w14:textId="77777777">
        <w:trPr>
          <w:trHeight w:val="300"/>
        </w:trPr>
        <w:tc>
          <w:tcPr>
            <w:tcW w:w="2070" w:type="dxa"/>
            <w:tcMar>
              <w:left w:w="105" w:type="dxa"/>
              <w:right w:w="105" w:type="dxa"/>
            </w:tcMar>
          </w:tcPr>
          <w:p w:rsidR="4A9F1EEE" w:rsidP="4A9F1EEE" w:rsidRDefault="4A9F1EEE" w14:paraId="476335F7" w14:textId="57849677">
            <w:pPr>
              <w:pStyle w:val="ListParagraph"/>
              <w:keepNext/>
              <w:numPr>
                <w:ilvl w:val="0"/>
                <w:numId w:val="2"/>
              </w:numPr>
              <w:contextualSpacing/>
              <w:rPr>
                <w:color w:val="000000" w:themeColor="text1"/>
                <w:sz w:val="22"/>
                <w:szCs w:val="22"/>
              </w:rPr>
            </w:pPr>
            <w:r w:rsidRPr="4A9F1EEE">
              <w:rPr>
                <w:color w:val="000000" w:themeColor="text1"/>
                <w:sz w:val="22"/>
                <w:szCs w:val="22"/>
              </w:rPr>
              <w:lastRenderedPageBreak/>
              <w:t xml:space="preserve">Generic tasks </w:t>
            </w:r>
          </w:p>
        </w:tc>
        <w:tc>
          <w:tcPr>
            <w:tcW w:w="8118" w:type="dxa"/>
            <w:gridSpan w:val="2"/>
            <w:tcMar>
              <w:left w:w="105" w:type="dxa"/>
              <w:right w:w="105" w:type="dxa"/>
            </w:tcMar>
          </w:tcPr>
          <w:p w:rsidR="4A9F1EEE" w:rsidP="4A9F1EEE" w:rsidRDefault="4A9F1EEE" w14:paraId="033B7A54" w14:textId="0F94838C">
            <w:pPr>
              <w:rPr>
                <w:color w:val="000000" w:themeColor="text1"/>
                <w:sz w:val="22"/>
                <w:szCs w:val="22"/>
              </w:rPr>
            </w:pPr>
            <w:r w:rsidRPr="4A9F1EEE">
              <w:rPr>
                <w:color w:val="000000" w:themeColor="text1"/>
                <w:sz w:val="22"/>
                <w:szCs w:val="22"/>
              </w:rPr>
              <w:t>The following list of tasks is indicative of the generic tasks which post holders in this banding may be routinely expected to do.</w:t>
            </w:r>
          </w:p>
          <w:p w:rsidR="4A9F1EEE" w:rsidP="4A9F1EEE" w:rsidRDefault="4A9F1EEE" w14:paraId="0732E6AF" w14:textId="6CE1C4AA">
            <w:pPr>
              <w:rPr>
                <w:color w:val="000000" w:themeColor="text1"/>
                <w:sz w:val="22"/>
                <w:szCs w:val="22"/>
              </w:rPr>
            </w:pPr>
            <w:r w:rsidRPr="4A9F1EEE">
              <w:rPr>
                <w:color w:val="000000" w:themeColor="text1"/>
                <w:sz w:val="22"/>
                <w:szCs w:val="22"/>
              </w:rPr>
              <w:t>This is not intended to be an exclusive or exhaustive list:</w:t>
            </w:r>
          </w:p>
          <w:p w:rsidR="4A9F1EEE" w:rsidP="4A9F1EEE" w:rsidRDefault="4A9F1EEE" w14:paraId="56F304D6" w14:textId="5A0803DC">
            <w:pPr>
              <w:ind w:left="360"/>
              <w:rPr>
                <w:color w:val="000000" w:themeColor="text1"/>
                <w:sz w:val="22"/>
                <w:szCs w:val="22"/>
              </w:rPr>
            </w:pPr>
            <w:r w:rsidRPr="4A9F1EEE">
              <w:rPr>
                <w:i/>
                <w:iCs/>
                <w:color w:val="000000" w:themeColor="text1"/>
                <w:sz w:val="22"/>
                <w:szCs w:val="22"/>
              </w:rPr>
              <w:t>Recording &amp; monitoring absences</w:t>
            </w:r>
          </w:p>
          <w:p w:rsidR="4A9F1EEE" w:rsidP="4A9F1EEE" w:rsidRDefault="4A9F1EEE" w14:paraId="608C7B74" w14:textId="6565BFEE">
            <w:pPr>
              <w:ind w:left="360"/>
              <w:rPr>
                <w:color w:val="000000" w:themeColor="text1"/>
                <w:sz w:val="22"/>
                <w:szCs w:val="22"/>
              </w:rPr>
            </w:pPr>
            <w:r w:rsidRPr="4A9F1EEE">
              <w:rPr>
                <w:i/>
                <w:iCs/>
                <w:color w:val="000000" w:themeColor="text1"/>
                <w:sz w:val="22"/>
                <w:szCs w:val="22"/>
              </w:rPr>
              <w:t xml:space="preserve">Classroom display </w:t>
            </w:r>
          </w:p>
          <w:p w:rsidR="4A9F1EEE" w:rsidP="4A9F1EEE" w:rsidRDefault="4A9F1EEE" w14:paraId="7F3EA5BF" w14:textId="02A3C39B">
            <w:pPr>
              <w:ind w:left="360"/>
              <w:rPr>
                <w:color w:val="000000" w:themeColor="text1"/>
                <w:sz w:val="22"/>
                <w:szCs w:val="22"/>
              </w:rPr>
            </w:pPr>
            <w:r w:rsidRPr="4A9F1EEE">
              <w:rPr>
                <w:i/>
                <w:iCs/>
                <w:color w:val="000000" w:themeColor="text1"/>
                <w:sz w:val="22"/>
                <w:szCs w:val="22"/>
              </w:rPr>
              <w:t>Administering teaching cover &amp; work experience</w:t>
            </w:r>
          </w:p>
          <w:p w:rsidR="4A9F1EEE" w:rsidP="4A9F1EEE" w:rsidRDefault="4A9F1EEE" w14:paraId="17A1ECA4" w14:textId="3A3559A2">
            <w:pPr>
              <w:ind w:left="360"/>
              <w:rPr>
                <w:color w:val="000000" w:themeColor="text1"/>
                <w:sz w:val="22"/>
                <w:szCs w:val="22"/>
              </w:rPr>
            </w:pPr>
            <w:r w:rsidRPr="4A9F1EEE">
              <w:rPr>
                <w:i/>
                <w:iCs/>
                <w:color w:val="000000" w:themeColor="text1"/>
                <w:sz w:val="22"/>
                <w:szCs w:val="22"/>
              </w:rPr>
              <w:t>Invigilating examinations &amp; processing exam results</w:t>
            </w:r>
            <w:r>
              <w:br/>
            </w:r>
            <w:r w:rsidRPr="4A9F1EEE">
              <w:rPr>
                <w:i/>
                <w:iCs/>
                <w:color w:val="000000" w:themeColor="text1"/>
                <w:sz w:val="22"/>
                <w:szCs w:val="22"/>
              </w:rPr>
              <w:t>ICT trouble shooting and minor repairs</w:t>
            </w:r>
            <w:r>
              <w:br/>
            </w:r>
            <w:r w:rsidRPr="4A9F1EEE">
              <w:rPr>
                <w:i/>
                <w:iCs/>
                <w:color w:val="000000" w:themeColor="text1"/>
                <w:sz w:val="22"/>
                <w:szCs w:val="22"/>
              </w:rPr>
              <w:t>Stocktaking &amp; ordering supplies and equipment;</w:t>
            </w:r>
            <w:r>
              <w:br/>
            </w:r>
            <w:r w:rsidRPr="4A9F1EEE">
              <w:rPr>
                <w:i/>
                <w:iCs/>
                <w:color w:val="000000" w:themeColor="text1"/>
                <w:sz w:val="22"/>
                <w:szCs w:val="22"/>
              </w:rPr>
              <w:t xml:space="preserve">Cataloguing, preparing, issuing and maintaining equipment and materials </w:t>
            </w:r>
          </w:p>
          <w:p w:rsidR="4A9F1EEE" w:rsidP="4A9F1EEE" w:rsidRDefault="4A9F1EEE" w14:paraId="7356A8D5" w14:textId="0F325CD2">
            <w:pPr>
              <w:ind w:left="360"/>
              <w:rPr>
                <w:color w:val="000000" w:themeColor="text1"/>
                <w:sz w:val="22"/>
                <w:szCs w:val="22"/>
              </w:rPr>
            </w:pPr>
            <w:r w:rsidRPr="4A9F1EEE">
              <w:rPr>
                <w:i/>
                <w:iCs/>
                <w:color w:val="000000" w:themeColor="text1"/>
                <w:sz w:val="22"/>
                <w:szCs w:val="22"/>
              </w:rPr>
              <w:t>Inputting &amp; managing pupil data, and collating pupil reports</w:t>
            </w:r>
            <w:r>
              <w:br/>
            </w:r>
            <w:r w:rsidRPr="4A9F1EEE">
              <w:rPr>
                <w:i/>
                <w:iCs/>
                <w:color w:val="000000" w:themeColor="text1"/>
                <w:sz w:val="22"/>
                <w:szCs w:val="22"/>
              </w:rPr>
              <w:t xml:space="preserve">Photocopying </w:t>
            </w:r>
          </w:p>
        </w:tc>
      </w:tr>
      <w:tr w:rsidR="4A9F1EEE" w:rsidTr="4A9F1EEE" w14:paraId="21D47AC9" w14:textId="77777777">
        <w:trPr>
          <w:trHeight w:val="300"/>
        </w:trPr>
        <w:tc>
          <w:tcPr>
            <w:tcW w:w="10188" w:type="dxa"/>
            <w:gridSpan w:val="3"/>
            <w:shd w:val="clear" w:color="auto" w:fill="80BBBD"/>
            <w:tcMar>
              <w:left w:w="105" w:type="dxa"/>
              <w:right w:w="105" w:type="dxa"/>
            </w:tcMar>
          </w:tcPr>
          <w:p w:rsidRPr="005C5A17" w:rsidR="4A9F1EEE" w:rsidP="4A9F1EEE" w:rsidRDefault="4A9F1EEE" w14:paraId="70B84828" w14:textId="17CEA782">
            <w:pPr>
              <w:rPr>
                <w:b/>
                <w:bCs/>
                <w:color w:val="000000" w:themeColor="text1"/>
                <w:sz w:val="22"/>
                <w:szCs w:val="22"/>
              </w:rPr>
            </w:pPr>
            <w:r w:rsidRPr="005C5A17">
              <w:rPr>
                <w:b/>
                <w:bCs/>
                <w:color w:val="000000" w:themeColor="text1"/>
                <w:sz w:val="22"/>
                <w:szCs w:val="22"/>
              </w:rPr>
              <w:t>In addition to the specific responsibilities outlined above, the staff are expected to</w:t>
            </w:r>
          </w:p>
        </w:tc>
      </w:tr>
      <w:tr w:rsidR="4A9F1EEE" w:rsidTr="4A9F1EEE" w14:paraId="1E0DC2FA" w14:textId="77777777">
        <w:trPr>
          <w:trHeight w:val="300"/>
        </w:trPr>
        <w:tc>
          <w:tcPr>
            <w:tcW w:w="10188" w:type="dxa"/>
            <w:gridSpan w:val="3"/>
            <w:tcMar>
              <w:left w:w="105" w:type="dxa"/>
              <w:right w:w="105" w:type="dxa"/>
            </w:tcMar>
          </w:tcPr>
          <w:p w:rsidR="4A9F1EEE" w:rsidP="4A9F1EEE" w:rsidRDefault="4A9F1EEE" w14:paraId="0F3FCC86" w14:textId="07B4A9E0">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Treat people fairly, equitably, and with dignity and respect to create and maintain a positive school culture </w:t>
            </w:r>
          </w:p>
          <w:p w:rsidR="4A9F1EEE" w:rsidP="4A9F1EEE" w:rsidRDefault="4A9F1EEE" w14:paraId="7DF54E0E" w14:textId="416FCFA7">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Support the aims and ethos of the school </w:t>
            </w:r>
          </w:p>
          <w:p w:rsidR="4A9F1EEE" w:rsidP="4A9F1EEE" w:rsidRDefault="4A9F1EEE" w14:paraId="54D00CB2" w14:textId="5D9B1515">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Set a good example in terms of dress, punctuality and attendance </w:t>
            </w:r>
          </w:p>
          <w:p w:rsidR="4A9F1EEE" w:rsidP="4A9F1EEE" w:rsidRDefault="4A9F1EEE" w14:paraId="03D9D743" w14:textId="22DE4F1C">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Take on any additional responsibilities which might from time to time be agreed with the Headteacher </w:t>
            </w:r>
          </w:p>
          <w:p w:rsidR="4A9F1EEE" w:rsidP="4A9F1EEE" w:rsidRDefault="4A9F1EEE" w14:paraId="7A3F2B72" w14:textId="32206A88">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Build strong links with parents and carers </w:t>
            </w:r>
          </w:p>
          <w:p w:rsidR="4A9F1EEE" w:rsidP="4A9F1EEE" w:rsidRDefault="4A9F1EEE" w14:paraId="76486957" w14:textId="0C4B34D4">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Uphold the school’s behaviour code </w:t>
            </w:r>
          </w:p>
          <w:p w:rsidR="4A9F1EEE" w:rsidP="4A9F1EEE" w:rsidRDefault="4A9F1EEE" w14:paraId="15B20EFB" w14:textId="4AC4FA0D">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Participate in and where appropriate lead staff training </w:t>
            </w:r>
          </w:p>
          <w:p w:rsidR="4A9F1EEE" w:rsidP="4A9F1EEE" w:rsidRDefault="4A9F1EEE" w14:paraId="052ACA60" w14:textId="5A4C9E58">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Attend and where appropriate lead team, SLT and staff meetings </w:t>
            </w:r>
          </w:p>
          <w:p w:rsidR="4A9F1EEE" w:rsidP="4A9F1EEE" w:rsidRDefault="4A9F1EEE" w14:paraId="3056F565" w14:textId="08F7BC0B">
            <w:pPr>
              <w:pStyle w:val="NormalWeb"/>
              <w:numPr>
                <w:ilvl w:val="0"/>
                <w:numId w:val="1"/>
              </w:numPr>
              <w:spacing w:before="0" w:beforeAutospacing="0" w:after="0" w:afterAutospacing="0"/>
              <w:rPr>
                <w:rFonts w:ascii="Calibri" w:hAnsi="Calibri" w:eastAsia="Calibri" w:cs="Calibri"/>
                <w:color w:val="000000" w:themeColor="text1"/>
                <w:sz w:val="22"/>
                <w:szCs w:val="22"/>
              </w:rPr>
            </w:pPr>
            <w:r w:rsidRPr="4A9F1EEE">
              <w:rPr>
                <w:rFonts w:ascii="Calibri" w:hAnsi="Calibri" w:eastAsia="Calibri" w:cs="Calibri"/>
                <w:color w:val="000000" w:themeColor="text1"/>
                <w:sz w:val="22"/>
                <w:szCs w:val="22"/>
              </w:rPr>
              <w:t xml:space="preserve">Develop strong links with governors, LA support teams, outside agencies, and neighbouring schools </w:t>
            </w:r>
          </w:p>
          <w:p w:rsidR="4A9F1EEE" w:rsidP="4A9F1EEE" w:rsidRDefault="4A9F1EEE" w14:paraId="7B854701" w14:textId="4DD33B41">
            <w:pPr>
              <w:pStyle w:val="ListParagraph"/>
              <w:numPr>
                <w:ilvl w:val="0"/>
                <w:numId w:val="1"/>
              </w:numPr>
              <w:contextualSpacing/>
              <w:rPr>
                <w:color w:val="000000" w:themeColor="text1"/>
                <w:sz w:val="22"/>
                <w:szCs w:val="22"/>
              </w:rPr>
            </w:pPr>
            <w:r w:rsidRPr="4A9F1EEE">
              <w:rPr>
                <w:color w:val="000000" w:themeColor="text1"/>
                <w:sz w:val="22"/>
                <w:szCs w:val="22"/>
              </w:rPr>
              <w:t>Take appropriate responsibility for own health, safety and welfare</w:t>
            </w:r>
          </w:p>
        </w:tc>
      </w:tr>
    </w:tbl>
    <w:p w:rsidR="00BA59D2" w:rsidP="4A9F1EEE" w:rsidRDefault="00BA59D2" w14:paraId="6D2616FF" w14:textId="5A18C090">
      <w:pPr>
        <w:rPr>
          <w:color w:val="000000" w:themeColor="text1"/>
        </w:rPr>
      </w:pPr>
    </w:p>
    <w:p w:rsidR="00BA59D2" w:rsidP="4A9F1EEE" w:rsidRDefault="00BA59D2" w14:paraId="477A4D38" w14:textId="09B5B267">
      <w:pPr>
        <w:rPr>
          <w:color w:val="000000" w:themeColor="text1"/>
        </w:rPr>
      </w:pPr>
    </w:p>
    <w:p w:rsidR="00BA59D2" w:rsidP="4A9F1EEE" w:rsidRDefault="00BA59D2" w14:paraId="3E7E079C" w14:textId="31CCBA5E">
      <w:pPr>
        <w:rPr>
          <w:rFonts w:asciiTheme="minorHAnsi" w:hAnsiTheme="minorHAnsi" w:cstheme="minorBidi"/>
        </w:rPr>
      </w:pPr>
    </w:p>
    <w:p w:rsidR="00BA59D2" w:rsidP="00BA59D2" w:rsidRDefault="00BA59D2" w14:paraId="408A35AE" w14:textId="5B3754CF">
      <w:pPr>
        <w:rPr>
          <w:rFonts w:asciiTheme="minorHAnsi" w:hAnsiTheme="minorHAnsi" w:cstheme="minorHAnsi"/>
        </w:rPr>
      </w:pPr>
    </w:p>
    <w:p w:rsidR="00BA59D2" w:rsidP="00BA59D2" w:rsidRDefault="00BA59D2" w14:paraId="74BD67D5" w14:textId="711F0361">
      <w:pPr>
        <w:rPr>
          <w:rFonts w:asciiTheme="minorHAnsi" w:hAnsiTheme="minorHAnsi" w:cstheme="minorHAnsi"/>
        </w:rPr>
      </w:pPr>
    </w:p>
    <w:p w:rsidRPr="00BA59D2" w:rsidR="00BA59D2" w:rsidP="00BA59D2" w:rsidRDefault="00BA59D2" w14:paraId="44B5E845" w14:textId="77777777">
      <w:pPr>
        <w:rPr>
          <w:rFonts w:asciiTheme="minorHAnsi" w:hAnsiTheme="minorHAnsi" w:cstheme="minorHAnsi"/>
        </w:rPr>
      </w:pPr>
    </w:p>
    <w:p w:rsidRPr="00BA59D2" w:rsidR="00BA59D2" w:rsidP="00BA59D2" w:rsidRDefault="00BA59D2" w14:paraId="119C80C7" w14:textId="77777777">
      <w:pPr>
        <w:rPr>
          <w:rFonts w:asciiTheme="minorHAnsi" w:hAnsiTheme="minorHAnsi" w:cstheme="minorHAnsi"/>
        </w:rPr>
      </w:pPr>
    </w:p>
    <w:p w:rsidRPr="00BA59D2" w:rsidR="00BA59D2" w:rsidP="00BA59D2" w:rsidRDefault="00BA59D2" w14:paraId="3C050060" w14:textId="77777777">
      <w:pPr>
        <w:rPr>
          <w:rFonts w:asciiTheme="minorHAnsi" w:hAnsiTheme="minorHAnsi" w:cstheme="minorHAnsi"/>
        </w:rPr>
      </w:pPr>
    </w:p>
    <w:p w:rsidRPr="00BA59D2" w:rsidR="00BA59D2" w:rsidP="00BA59D2" w:rsidRDefault="00BA59D2" w14:paraId="26EC318D" w14:textId="77777777">
      <w:pPr>
        <w:rPr>
          <w:rFonts w:asciiTheme="minorHAnsi" w:hAnsiTheme="minorHAnsi" w:cstheme="minorHAnsi"/>
        </w:rPr>
      </w:pPr>
    </w:p>
    <w:p w:rsidRPr="00BA59D2" w:rsidR="00BA59D2" w:rsidP="00BA59D2" w:rsidRDefault="00BA59D2" w14:paraId="4E35BD6C" w14:textId="77777777">
      <w:pPr>
        <w:rPr>
          <w:rFonts w:asciiTheme="minorHAnsi" w:hAnsiTheme="minorHAnsi" w:cstheme="minorHAnsi"/>
        </w:rPr>
      </w:pPr>
    </w:p>
    <w:tbl>
      <w:tblPr>
        <w:tblStyle w:val="TableGrid"/>
        <w:tblW w:w="9923" w:type="dxa"/>
        <w:tblInd w:w="-5" w:type="dxa"/>
        <w:tblLook w:val="04A0" w:firstRow="1" w:lastRow="0" w:firstColumn="1" w:lastColumn="0" w:noHBand="0" w:noVBand="1"/>
      </w:tblPr>
      <w:tblGrid>
        <w:gridCol w:w="8505"/>
        <w:gridCol w:w="1418"/>
      </w:tblGrid>
      <w:tr w:rsidRPr="00BA59D2" w:rsidR="00BA59D2" w:rsidTr="00BA59D2" w14:paraId="4A4EAED2" w14:textId="77777777">
        <w:tc>
          <w:tcPr>
            <w:tcW w:w="9923" w:type="dxa"/>
            <w:gridSpan w:val="2"/>
            <w:shd w:val="clear" w:color="auto" w:fill="7FBBBD"/>
          </w:tcPr>
          <w:p w:rsidRPr="00BA59D2" w:rsidR="00BA59D2" w:rsidP="00BA59D2" w:rsidRDefault="00BA59D2" w14:paraId="1C502957" w14:textId="77777777">
            <w:pPr>
              <w:rPr>
                <w:rFonts w:asciiTheme="minorHAnsi" w:hAnsiTheme="minorHAnsi" w:cstheme="minorHAnsi"/>
                <w:b/>
                <w:color w:val="000000" w:themeColor="text1"/>
                <w:sz w:val="22"/>
                <w:szCs w:val="22"/>
              </w:rPr>
            </w:pPr>
            <w:r w:rsidRPr="00BA59D2">
              <w:rPr>
                <w:rFonts w:asciiTheme="minorHAnsi" w:hAnsiTheme="minorHAnsi" w:cstheme="minorHAnsi"/>
                <w:b/>
                <w:color w:val="000000" w:themeColor="text1"/>
                <w:sz w:val="22"/>
                <w:szCs w:val="22"/>
              </w:rPr>
              <w:lastRenderedPageBreak/>
              <w:t xml:space="preserve">Person Specification: Raedwald Trust (RT) Learning &amp; Progress </w:t>
            </w:r>
          </w:p>
        </w:tc>
      </w:tr>
      <w:tr w:rsidRPr="00BA59D2" w:rsidR="00BA59D2" w:rsidTr="00BA59D2" w14:paraId="4CA8A1C6" w14:textId="77777777">
        <w:tc>
          <w:tcPr>
            <w:tcW w:w="9923" w:type="dxa"/>
            <w:gridSpan w:val="2"/>
            <w:shd w:val="clear" w:color="auto" w:fill="7FBBBD"/>
          </w:tcPr>
          <w:p w:rsidRPr="00BA59D2" w:rsidR="00BA59D2" w:rsidP="00BA59D2" w:rsidRDefault="00BA59D2" w14:paraId="47957B51" w14:textId="77777777">
            <w:pPr>
              <w:rPr>
                <w:rFonts w:asciiTheme="minorHAnsi" w:hAnsiTheme="minorHAnsi" w:cstheme="minorHAnsi"/>
                <w:b/>
                <w:color w:val="000000" w:themeColor="text1"/>
                <w:sz w:val="22"/>
                <w:szCs w:val="22"/>
              </w:rPr>
            </w:pPr>
            <w:r w:rsidRPr="00BA59D2">
              <w:rPr>
                <w:rFonts w:asciiTheme="minorHAnsi" w:hAnsiTheme="minorHAnsi" w:cstheme="minorHAnsi"/>
                <w:b/>
                <w:color w:val="000000" w:themeColor="text1"/>
                <w:sz w:val="22"/>
                <w:szCs w:val="22"/>
              </w:rPr>
              <w:t>Training &amp; Qualifications</w:t>
            </w:r>
          </w:p>
        </w:tc>
      </w:tr>
      <w:tr w:rsidRPr="00BA59D2" w:rsidR="00BA59D2" w:rsidTr="007B58B0" w14:paraId="7A5DDC9D" w14:textId="77777777">
        <w:tc>
          <w:tcPr>
            <w:tcW w:w="8505" w:type="dxa"/>
          </w:tcPr>
          <w:p w:rsidRPr="00BA59D2" w:rsidR="00BA59D2" w:rsidP="00BA59D2" w:rsidRDefault="00BA59D2" w14:paraId="7C53107A"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 xml:space="preserve">A-C / 4-9 GCSE (or equivalent) in </w:t>
            </w:r>
            <w:proofErr w:type="spellStart"/>
            <w:r w:rsidRPr="00BA59D2">
              <w:rPr>
                <w:rFonts w:asciiTheme="minorHAnsi" w:hAnsiTheme="minorHAnsi" w:cstheme="minorHAnsi"/>
                <w:color w:val="000000" w:themeColor="text1"/>
                <w:sz w:val="22"/>
                <w:szCs w:val="22"/>
              </w:rPr>
              <w:t>Maths</w:t>
            </w:r>
            <w:proofErr w:type="spellEnd"/>
            <w:r w:rsidRPr="00BA59D2">
              <w:rPr>
                <w:rFonts w:asciiTheme="minorHAnsi" w:hAnsiTheme="minorHAnsi" w:cstheme="minorHAnsi"/>
                <w:color w:val="000000" w:themeColor="text1"/>
                <w:sz w:val="22"/>
                <w:szCs w:val="22"/>
              </w:rPr>
              <w:t xml:space="preserve"> &amp; English </w:t>
            </w:r>
          </w:p>
        </w:tc>
        <w:tc>
          <w:tcPr>
            <w:tcW w:w="1418" w:type="dxa"/>
          </w:tcPr>
          <w:p w:rsidRPr="00BA59D2" w:rsidR="00BA59D2" w:rsidP="00BA59D2" w:rsidRDefault="00BA59D2" w14:paraId="19AC1993"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178A558B" w14:textId="77777777">
        <w:tc>
          <w:tcPr>
            <w:tcW w:w="8505" w:type="dxa"/>
          </w:tcPr>
          <w:p w:rsidRPr="00BA59D2" w:rsidR="00BA59D2" w:rsidP="00BA59D2" w:rsidRDefault="00BA59D2" w14:paraId="7DE5666C"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Access to personal transport</w:t>
            </w:r>
          </w:p>
        </w:tc>
        <w:tc>
          <w:tcPr>
            <w:tcW w:w="1418" w:type="dxa"/>
          </w:tcPr>
          <w:p w:rsidRPr="00BA59D2" w:rsidR="00BA59D2" w:rsidP="00BA59D2" w:rsidRDefault="00BA59D2" w14:paraId="649732F2"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 xml:space="preserve">Essential </w:t>
            </w:r>
          </w:p>
        </w:tc>
      </w:tr>
      <w:tr w:rsidRPr="00BA59D2" w:rsidR="00BA59D2" w:rsidTr="007B58B0" w14:paraId="62DC0FAD" w14:textId="77777777">
        <w:tc>
          <w:tcPr>
            <w:tcW w:w="8505" w:type="dxa"/>
          </w:tcPr>
          <w:p w:rsidRPr="00BA59D2" w:rsidR="00BA59D2" w:rsidP="00BA59D2" w:rsidRDefault="00BA59D2" w14:paraId="310070FE"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 xml:space="preserve">Evidence in participation in recent CPD and commitment to further professional development relating to curriculum/learning and teaching </w:t>
            </w:r>
          </w:p>
        </w:tc>
        <w:tc>
          <w:tcPr>
            <w:tcW w:w="1418" w:type="dxa"/>
          </w:tcPr>
          <w:p w:rsidRPr="00BA59D2" w:rsidR="00BA59D2" w:rsidP="00BA59D2" w:rsidRDefault="00BA59D2" w14:paraId="78FB7C4A" w14:textId="77777777">
            <w:pPr>
              <w:rPr>
                <w:rFonts w:asciiTheme="minorHAnsi" w:hAnsiTheme="minorHAnsi" w:cstheme="minorHAnsi"/>
                <w:b/>
                <w:color w:val="000000" w:themeColor="text1"/>
                <w:sz w:val="22"/>
                <w:szCs w:val="22"/>
              </w:rPr>
            </w:pPr>
            <w:r w:rsidRPr="00BA59D2">
              <w:rPr>
                <w:rFonts w:asciiTheme="minorHAnsi" w:hAnsiTheme="minorHAnsi" w:cstheme="minorHAnsi"/>
                <w:color w:val="000000" w:themeColor="text1"/>
                <w:sz w:val="22"/>
                <w:szCs w:val="22"/>
              </w:rPr>
              <w:t xml:space="preserve">Desirable </w:t>
            </w:r>
          </w:p>
        </w:tc>
      </w:tr>
      <w:tr w:rsidRPr="00BA59D2" w:rsidR="00BA59D2" w:rsidTr="00BA59D2" w14:paraId="04C03578" w14:textId="77777777">
        <w:tc>
          <w:tcPr>
            <w:tcW w:w="9923" w:type="dxa"/>
            <w:gridSpan w:val="2"/>
            <w:shd w:val="clear" w:color="auto" w:fill="7FBBBD"/>
          </w:tcPr>
          <w:p w:rsidRPr="00BA59D2" w:rsidR="00BA59D2" w:rsidP="00BA59D2" w:rsidRDefault="00BA59D2" w14:paraId="2F525629" w14:textId="77777777">
            <w:pPr>
              <w:rPr>
                <w:rFonts w:asciiTheme="minorHAnsi" w:hAnsiTheme="minorHAnsi" w:cstheme="minorHAnsi"/>
                <w:b/>
                <w:color w:val="000000" w:themeColor="text1"/>
                <w:sz w:val="22"/>
                <w:szCs w:val="22"/>
              </w:rPr>
            </w:pPr>
            <w:r w:rsidRPr="00BA59D2">
              <w:rPr>
                <w:rFonts w:asciiTheme="minorHAnsi" w:hAnsiTheme="minorHAnsi" w:cstheme="minorHAnsi"/>
                <w:b/>
                <w:color w:val="000000" w:themeColor="text1"/>
                <w:sz w:val="22"/>
                <w:szCs w:val="22"/>
              </w:rPr>
              <w:t>Skills</w:t>
            </w:r>
          </w:p>
        </w:tc>
      </w:tr>
      <w:tr w:rsidRPr="00BA59D2" w:rsidR="00BA59D2" w:rsidTr="007B58B0" w14:paraId="3C6AE79B" w14:textId="77777777">
        <w:tc>
          <w:tcPr>
            <w:tcW w:w="8505" w:type="dxa"/>
          </w:tcPr>
          <w:p w:rsidRPr="00BA59D2" w:rsidR="00BA59D2" w:rsidP="00BA59D2" w:rsidRDefault="00BA59D2" w14:paraId="5CCFF683" w14:textId="77777777">
            <w:pPr>
              <w:ind w:left="33"/>
              <w:rPr>
                <w:rFonts w:asciiTheme="minorHAnsi" w:hAnsiTheme="minorHAnsi" w:cstheme="minorHAnsi"/>
                <w:sz w:val="22"/>
                <w:szCs w:val="22"/>
              </w:rPr>
            </w:pPr>
            <w:r w:rsidRPr="00BA59D2">
              <w:rPr>
                <w:rFonts w:asciiTheme="minorHAnsi" w:hAnsiTheme="minorHAnsi" w:cstheme="minorHAnsi"/>
                <w:sz w:val="22"/>
                <w:szCs w:val="22"/>
              </w:rPr>
              <w:t>Ability to inspire and motivate children</w:t>
            </w:r>
          </w:p>
        </w:tc>
        <w:tc>
          <w:tcPr>
            <w:tcW w:w="1418" w:type="dxa"/>
          </w:tcPr>
          <w:p w:rsidRPr="00BA59D2" w:rsidR="00BA59D2" w:rsidP="00BA59D2" w:rsidRDefault="00BA59D2" w14:paraId="3130E917"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0EC0E7B3" w14:textId="77777777">
        <w:tc>
          <w:tcPr>
            <w:tcW w:w="8505" w:type="dxa"/>
          </w:tcPr>
          <w:p w:rsidRPr="00BA59D2" w:rsidR="00BA59D2" w:rsidP="00BA59D2" w:rsidRDefault="00BA59D2" w14:paraId="6C43ED63" w14:textId="77777777">
            <w:pPr>
              <w:ind w:left="33"/>
              <w:rPr>
                <w:rFonts w:asciiTheme="minorHAnsi" w:hAnsiTheme="minorHAnsi" w:cstheme="minorHAnsi"/>
                <w:sz w:val="22"/>
                <w:szCs w:val="22"/>
              </w:rPr>
            </w:pPr>
            <w:r w:rsidRPr="00BA59D2">
              <w:rPr>
                <w:rFonts w:asciiTheme="minorHAnsi" w:hAnsiTheme="minorHAnsi" w:cstheme="minorHAnsi"/>
                <w:sz w:val="22"/>
                <w:szCs w:val="22"/>
              </w:rPr>
              <w:t xml:space="preserve">Ability to assess children, use </w:t>
            </w:r>
            <w:proofErr w:type="spellStart"/>
            <w:r w:rsidRPr="00BA59D2">
              <w:rPr>
                <w:rFonts w:asciiTheme="minorHAnsi" w:hAnsiTheme="minorHAnsi" w:cstheme="minorHAnsi"/>
                <w:sz w:val="22"/>
                <w:szCs w:val="22"/>
              </w:rPr>
              <w:t>AfL</w:t>
            </w:r>
            <w:proofErr w:type="spellEnd"/>
            <w:r w:rsidRPr="00BA59D2">
              <w:rPr>
                <w:rFonts w:asciiTheme="minorHAnsi" w:hAnsiTheme="minorHAnsi" w:cstheme="minorHAnsi"/>
                <w:sz w:val="22"/>
                <w:szCs w:val="22"/>
              </w:rPr>
              <w:t xml:space="preserve"> effectively and </w:t>
            </w:r>
            <w:proofErr w:type="gramStart"/>
            <w:r w:rsidRPr="00BA59D2">
              <w:rPr>
                <w:rFonts w:asciiTheme="minorHAnsi" w:hAnsiTheme="minorHAnsi" w:cstheme="minorHAnsi"/>
                <w:sz w:val="22"/>
                <w:szCs w:val="22"/>
              </w:rPr>
              <w:t>plan accordingly;</w:t>
            </w:r>
            <w:proofErr w:type="gramEnd"/>
            <w:r w:rsidRPr="00BA59D2">
              <w:rPr>
                <w:rFonts w:asciiTheme="minorHAnsi" w:hAnsiTheme="minorHAnsi" w:cstheme="minorHAnsi"/>
                <w:sz w:val="22"/>
                <w:szCs w:val="22"/>
              </w:rPr>
              <w:t xml:space="preserve"> differentiating work to meet each child’s needs</w:t>
            </w:r>
          </w:p>
        </w:tc>
        <w:tc>
          <w:tcPr>
            <w:tcW w:w="1418" w:type="dxa"/>
          </w:tcPr>
          <w:p w:rsidRPr="00BA59D2" w:rsidR="00BA59D2" w:rsidP="00BA59D2" w:rsidRDefault="00BA59D2" w14:paraId="04F6E521"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16237290" w14:textId="77777777">
        <w:tc>
          <w:tcPr>
            <w:tcW w:w="8505" w:type="dxa"/>
          </w:tcPr>
          <w:p w:rsidRPr="00BA59D2" w:rsidR="00BA59D2" w:rsidP="00BA59D2" w:rsidRDefault="00BA59D2" w14:paraId="19858729" w14:textId="77777777">
            <w:pPr>
              <w:ind w:left="33"/>
              <w:rPr>
                <w:rFonts w:asciiTheme="minorHAnsi" w:hAnsiTheme="minorHAnsi" w:cstheme="minorHAnsi"/>
                <w:sz w:val="22"/>
                <w:szCs w:val="22"/>
              </w:rPr>
            </w:pPr>
            <w:r w:rsidRPr="00BA59D2">
              <w:rPr>
                <w:rFonts w:asciiTheme="minorHAnsi" w:hAnsiTheme="minorHAnsi" w:cstheme="minorHAnsi"/>
                <w:sz w:val="22"/>
                <w:szCs w:val="22"/>
              </w:rPr>
              <w:t>Ability to promote disciplined behavior throughout the class and school; and to have a positive approach to behavior management</w:t>
            </w:r>
          </w:p>
        </w:tc>
        <w:tc>
          <w:tcPr>
            <w:tcW w:w="1418" w:type="dxa"/>
          </w:tcPr>
          <w:p w:rsidRPr="00BA59D2" w:rsidR="00BA59D2" w:rsidP="00BA59D2" w:rsidRDefault="00BA59D2" w14:paraId="329EEE29"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1F604D65" w14:textId="77777777">
        <w:tc>
          <w:tcPr>
            <w:tcW w:w="8505" w:type="dxa"/>
          </w:tcPr>
          <w:p w:rsidRPr="00BA59D2" w:rsidR="00BA59D2" w:rsidP="00BA59D2" w:rsidRDefault="00BA59D2" w14:paraId="68EEC5B8" w14:textId="77777777">
            <w:pPr>
              <w:ind w:left="33"/>
              <w:rPr>
                <w:rFonts w:asciiTheme="minorHAnsi" w:hAnsiTheme="minorHAnsi" w:cstheme="minorHAnsi"/>
                <w:sz w:val="22"/>
                <w:szCs w:val="22"/>
              </w:rPr>
            </w:pPr>
            <w:r w:rsidRPr="00BA59D2">
              <w:rPr>
                <w:rFonts w:asciiTheme="minorHAnsi" w:hAnsiTheme="minorHAnsi" w:cstheme="minorHAnsi"/>
                <w:sz w:val="22"/>
                <w:szCs w:val="22"/>
              </w:rPr>
              <w:t>Strong inter-personal skills to develop pupil and parental relationships</w:t>
            </w:r>
          </w:p>
        </w:tc>
        <w:tc>
          <w:tcPr>
            <w:tcW w:w="1418" w:type="dxa"/>
          </w:tcPr>
          <w:p w:rsidRPr="00BA59D2" w:rsidR="00BA59D2" w:rsidP="00BA59D2" w:rsidRDefault="00BA59D2" w14:paraId="2B2401A8"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28746A21" w14:textId="77777777">
        <w:tc>
          <w:tcPr>
            <w:tcW w:w="8505" w:type="dxa"/>
          </w:tcPr>
          <w:p w:rsidRPr="00BA59D2" w:rsidR="00BA59D2" w:rsidP="00BA59D2" w:rsidRDefault="00BA59D2" w14:paraId="4C85DA7B" w14:textId="77777777">
            <w:pPr>
              <w:ind w:left="33"/>
              <w:rPr>
                <w:rFonts w:asciiTheme="minorHAnsi" w:hAnsiTheme="minorHAnsi" w:cstheme="minorHAnsi"/>
                <w:sz w:val="22"/>
                <w:szCs w:val="22"/>
              </w:rPr>
            </w:pPr>
            <w:r w:rsidRPr="00BA59D2">
              <w:rPr>
                <w:rFonts w:asciiTheme="minorHAnsi" w:hAnsiTheme="minorHAnsi" w:cstheme="minorHAnsi"/>
                <w:sz w:val="22"/>
                <w:szCs w:val="22"/>
              </w:rPr>
              <w:t>Work effectively as a member of a team</w:t>
            </w:r>
          </w:p>
        </w:tc>
        <w:tc>
          <w:tcPr>
            <w:tcW w:w="1418" w:type="dxa"/>
          </w:tcPr>
          <w:p w:rsidRPr="00BA59D2" w:rsidR="00BA59D2" w:rsidP="00BA59D2" w:rsidRDefault="00BA59D2" w14:paraId="461B82C4"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67EBCAAF" w14:textId="77777777">
        <w:tc>
          <w:tcPr>
            <w:tcW w:w="8505" w:type="dxa"/>
          </w:tcPr>
          <w:p w:rsidRPr="00BA59D2" w:rsidR="00BA59D2" w:rsidP="00BA59D2" w:rsidRDefault="00BA59D2" w14:paraId="15182E10" w14:textId="77777777">
            <w:pPr>
              <w:ind w:left="33"/>
              <w:rPr>
                <w:rFonts w:asciiTheme="minorHAnsi" w:hAnsiTheme="minorHAnsi" w:cstheme="minorHAnsi"/>
                <w:sz w:val="22"/>
                <w:szCs w:val="22"/>
              </w:rPr>
            </w:pPr>
            <w:r w:rsidRPr="00BA59D2">
              <w:rPr>
                <w:rFonts w:asciiTheme="minorHAnsi" w:hAnsiTheme="minorHAnsi" w:cstheme="minorHAnsi"/>
                <w:sz w:val="22"/>
                <w:szCs w:val="22"/>
              </w:rPr>
              <w:t>Excellent communication skills with the ability to communicate effectively (both orally and in writing) to a variety of audiences</w:t>
            </w:r>
          </w:p>
        </w:tc>
        <w:tc>
          <w:tcPr>
            <w:tcW w:w="1418" w:type="dxa"/>
          </w:tcPr>
          <w:p w:rsidRPr="00BA59D2" w:rsidR="00BA59D2" w:rsidP="00BA59D2" w:rsidRDefault="00BA59D2" w14:paraId="5BABC685"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0EBCE1F1" w14:textId="77777777">
        <w:tc>
          <w:tcPr>
            <w:tcW w:w="8505" w:type="dxa"/>
          </w:tcPr>
          <w:p w:rsidRPr="00BA59D2" w:rsidR="00BA59D2" w:rsidP="00BA59D2" w:rsidRDefault="00BA59D2" w14:paraId="5BCB8AC4" w14:textId="77777777">
            <w:pPr>
              <w:ind w:left="33"/>
              <w:rPr>
                <w:rFonts w:asciiTheme="minorHAnsi" w:hAnsiTheme="minorHAnsi" w:cstheme="minorHAnsi"/>
                <w:sz w:val="22"/>
                <w:szCs w:val="22"/>
              </w:rPr>
            </w:pPr>
            <w:r w:rsidRPr="00BA59D2">
              <w:rPr>
                <w:rFonts w:asciiTheme="minorHAnsi" w:hAnsiTheme="minorHAnsi" w:cstheme="minorHAnsi"/>
                <w:sz w:val="22"/>
                <w:szCs w:val="22"/>
              </w:rPr>
              <w:t>Use ICT to enhance children’s learning as well as for planning, developing the curriculum and communicating</w:t>
            </w:r>
          </w:p>
        </w:tc>
        <w:tc>
          <w:tcPr>
            <w:tcW w:w="1418" w:type="dxa"/>
          </w:tcPr>
          <w:p w:rsidRPr="00BA59D2" w:rsidR="00BA59D2" w:rsidP="00BA59D2" w:rsidRDefault="00BA59D2" w14:paraId="2A977053"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14D5FC7A" w14:textId="77777777">
        <w:tc>
          <w:tcPr>
            <w:tcW w:w="8505" w:type="dxa"/>
          </w:tcPr>
          <w:p w:rsidRPr="00BA59D2" w:rsidR="00BA59D2" w:rsidP="00BA59D2" w:rsidRDefault="00BA59D2" w14:paraId="7F34A075" w14:textId="77777777">
            <w:pPr>
              <w:ind w:left="33"/>
              <w:rPr>
                <w:rFonts w:asciiTheme="minorHAnsi" w:hAnsiTheme="minorHAnsi" w:cstheme="minorHAnsi"/>
                <w:sz w:val="22"/>
                <w:szCs w:val="22"/>
              </w:rPr>
            </w:pPr>
            <w:r w:rsidRPr="00BA59D2">
              <w:rPr>
                <w:rFonts w:asciiTheme="minorHAnsi" w:hAnsiTheme="minorHAnsi" w:cstheme="minorHAnsi"/>
                <w:sz w:val="22"/>
                <w:szCs w:val="22"/>
              </w:rPr>
              <w:t>Ability to identify own learning needs</w:t>
            </w:r>
          </w:p>
        </w:tc>
        <w:tc>
          <w:tcPr>
            <w:tcW w:w="1418" w:type="dxa"/>
          </w:tcPr>
          <w:p w:rsidRPr="00BA59D2" w:rsidR="00BA59D2" w:rsidP="00BA59D2" w:rsidRDefault="00BA59D2" w14:paraId="20FC9467"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1B56E08C" w14:textId="77777777">
        <w:tc>
          <w:tcPr>
            <w:tcW w:w="8505" w:type="dxa"/>
          </w:tcPr>
          <w:p w:rsidRPr="00BA59D2" w:rsidR="00BA59D2" w:rsidP="00BA59D2" w:rsidRDefault="00BA59D2" w14:paraId="70438B9D" w14:textId="77777777">
            <w:pPr>
              <w:ind w:left="33"/>
              <w:rPr>
                <w:rFonts w:asciiTheme="minorHAnsi" w:hAnsiTheme="minorHAnsi" w:cstheme="minorHAnsi"/>
                <w:sz w:val="22"/>
                <w:szCs w:val="22"/>
              </w:rPr>
            </w:pPr>
            <w:r w:rsidRPr="00BA59D2">
              <w:rPr>
                <w:rFonts w:asciiTheme="minorHAnsi" w:hAnsiTheme="minorHAnsi" w:cstheme="minorHAnsi"/>
                <w:sz w:val="22"/>
                <w:szCs w:val="22"/>
              </w:rPr>
              <w:t xml:space="preserve">Excellent </w:t>
            </w:r>
            <w:proofErr w:type="spellStart"/>
            <w:r w:rsidRPr="00BA59D2">
              <w:rPr>
                <w:rFonts w:asciiTheme="minorHAnsi" w:hAnsiTheme="minorHAnsi" w:cstheme="minorHAnsi"/>
                <w:sz w:val="22"/>
                <w:szCs w:val="22"/>
              </w:rPr>
              <w:t>organisational</w:t>
            </w:r>
            <w:proofErr w:type="spellEnd"/>
            <w:r w:rsidRPr="00BA59D2">
              <w:rPr>
                <w:rFonts w:asciiTheme="minorHAnsi" w:hAnsiTheme="minorHAnsi" w:cstheme="minorHAnsi"/>
                <w:sz w:val="22"/>
                <w:szCs w:val="22"/>
              </w:rPr>
              <w:t xml:space="preserve"> skills</w:t>
            </w:r>
          </w:p>
        </w:tc>
        <w:tc>
          <w:tcPr>
            <w:tcW w:w="1418" w:type="dxa"/>
          </w:tcPr>
          <w:p w:rsidRPr="00BA59D2" w:rsidR="00BA59D2" w:rsidP="00BA59D2" w:rsidRDefault="00BA59D2" w14:paraId="6A50082F"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6BEE215E" w14:textId="77777777">
        <w:tc>
          <w:tcPr>
            <w:tcW w:w="8505" w:type="dxa"/>
          </w:tcPr>
          <w:p w:rsidRPr="00BA59D2" w:rsidR="00BA59D2" w:rsidP="00BA59D2" w:rsidRDefault="00BA59D2" w14:paraId="6EF11CCB" w14:textId="77777777">
            <w:pPr>
              <w:ind w:left="33"/>
              <w:rPr>
                <w:rFonts w:asciiTheme="minorHAnsi" w:hAnsiTheme="minorHAnsi" w:cstheme="minorHAnsi"/>
                <w:sz w:val="22"/>
                <w:szCs w:val="22"/>
              </w:rPr>
            </w:pPr>
            <w:r w:rsidRPr="00BA59D2">
              <w:rPr>
                <w:rFonts w:asciiTheme="minorHAnsi" w:hAnsiTheme="minorHAnsi" w:cstheme="minorHAnsi"/>
                <w:sz w:val="22"/>
                <w:szCs w:val="22"/>
              </w:rPr>
              <w:t xml:space="preserve">Ability to </w:t>
            </w:r>
            <w:proofErr w:type="spellStart"/>
            <w:r w:rsidRPr="00BA59D2">
              <w:rPr>
                <w:rFonts w:asciiTheme="minorHAnsi" w:hAnsiTheme="minorHAnsi" w:cstheme="minorHAnsi"/>
                <w:sz w:val="22"/>
                <w:szCs w:val="22"/>
              </w:rPr>
              <w:t>prioritise</w:t>
            </w:r>
            <w:proofErr w:type="spellEnd"/>
            <w:r w:rsidRPr="00BA59D2">
              <w:rPr>
                <w:rFonts w:asciiTheme="minorHAnsi" w:hAnsiTheme="minorHAnsi" w:cstheme="minorHAnsi"/>
                <w:sz w:val="22"/>
                <w:szCs w:val="22"/>
              </w:rPr>
              <w:t>, work under pressure and to meet strict deadlines</w:t>
            </w:r>
          </w:p>
        </w:tc>
        <w:tc>
          <w:tcPr>
            <w:tcW w:w="1418" w:type="dxa"/>
          </w:tcPr>
          <w:p w:rsidRPr="00BA59D2" w:rsidR="00BA59D2" w:rsidP="00BA59D2" w:rsidRDefault="00BA59D2" w14:paraId="32EA91F5"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45EBE382" w14:textId="77777777">
        <w:tc>
          <w:tcPr>
            <w:tcW w:w="8505" w:type="dxa"/>
          </w:tcPr>
          <w:p w:rsidRPr="00BA59D2" w:rsidR="00BA59D2" w:rsidP="00BA59D2" w:rsidRDefault="00BA59D2" w14:paraId="29830A49" w14:textId="77777777">
            <w:pPr>
              <w:rPr>
                <w:rFonts w:asciiTheme="minorHAnsi" w:hAnsiTheme="minorHAnsi" w:cstheme="minorHAnsi"/>
                <w:sz w:val="22"/>
                <w:szCs w:val="22"/>
              </w:rPr>
            </w:pPr>
            <w:r w:rsidRPr="00BA59D2">
              <w:rPr>
                <w:rFonts w:asciiTheme="minorHAnsi" w:hAnsiTheme="minorHAnsi" w:cstheme="minorHAnsi"/>
                <w:sz w:val="22"/>
                <w:szCs w:val="22"/>
              </w:rPr>
              <w:t xml:space="preserve">Show evidence of commitment to taking an active part in school life, including </w:t>
            </w:r>
            <w:proofErr w:type="gramStart"/>
            <w:r w:rsidRPr="00BA59D2">
              <w:rPr>
                <w:rFonts w:asciiTheme="minorHAnsi" w:hAnsiTheme="minorHAnsi" w:cstheme="minorHAnsi"/>
                <w:sz w:val="22"/>
                <w:szCs w:val="22"/>
              </w:rPr>
              <w:t>out of school</w:t>
            </w:r>
            <w:proofErr w:type="gramEnd"/>
            <w:r w:rsidRPr="00BA59D2">
              <w:rPr>
                <w:rFonts w:asciiTheme="minorHAnsi" w:hAnsiTheme="minorHAnsi" w:cstheme="minorHAnsi"/>
                <w:sz w:val="22"/>
                <w:szCs w:val="22"/>
              </w:rPr>
              <w:t xml:space="preserve"> hours activities</w:t>
            </w:r>
          </w:p>
        </w:tc>
        <w:tc>
          <w:tcPr>
            <w:tcW w:w="1418" w:type="dxa"/>
          </w:tcPr>
          <w:p w:rsidRPr="00BA59D2" w:rsidR="00BA59D2" w:rsidP="00BA59D2" w:rsidRDefault="00BA59D2" w14:paraId="232E652B"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 xml:space="preserve">Desirable </w:t>
            </w:r>
          </w:p>
        </w:tc>
      </w:tr>
      <w:tr w:rsidRPr="00BA59D2" w:rsidR="00BA59D2" w:rsidTr="00BA59D2" w14:paraId="2DF325EF" w14:textId="77777777">
        <w:tc>
          <w:tcPr>
            <w:tcW w:w="9923" w:type="dxa"/>
            <w:gridSpan w:val="2"/>
            <w:shd w:val="clear" w:color="auto" w:fill="7FBBBD"/>
          </w:tcPr>
          <w:p w:rsidRPr="00BA59D2" w:rsidR="00BA59D2" w:rsidP="00BA59D2" w:rsidRDefault="00BA59D2" w14:paraId="0583D79C" w14:textId="77777777">
            <w:pPr>
              <w:rPr>
                <w:rFonts w:asciiTheme="minorHAnsi" w:hAnsiTheme="minorHAnsi" w:cstheme="minorHAnsi"/>
                <w:b/>
                <w:color w:val="000000" w:themeColor="text1"/>
                <w:sz w:val="22"/>
                <w:szCs w:val="22"/>
              </w:rPr>
            </w:pPr>
            <w:r w:rsidRPr="00BA59D2">
              <w:rPr>
                <w:rFonts w:asciiTheme="minorHAnsi" w:hAnsiTheme="minorHAnsi" w:cstheme="minorHAnsi"/>
                <w:b/>
                <w:sz w:val="22"/>
                <w:szCs w:val="22"/>
              </w:rPr>
              <w:t>Knowledge</w:t>
            </w:r>
          </w:p>
        </w:tc>
      </w:tr>
      <w:tr w:rsidRPr="00BA59D2" w:rsidR="00BA59D2" w:rsidTr="007B58B0" w14:paraId="476A4E67" w14:textId="77777777">
        <w:tc>
          <w:tcPr>
            <w:tcW w:w="8505" w:type="dxa"/>
          </w:tcPr>
          <w:p w:rsidRPr="00BA59D2" w:rsidR="00BA59D2" w:rsidP="00BA59D2" w:rsidRDefault="00BA59D2" w14:paraId="64030662" w14:textId="77777777">
            <w:pPr>
              <w:rPr>
                <w:rFonts w:asciiTheme="minorHAnsi" w:hAnsiTheme="minorHAnsi" w:cstheme="minorHAnsi"/>
                <w:sz w:val="22"/>
                <w:szCs w:val="22"/>
              </w:rPr>
            </w:pPr>
            <w:r w:rsidRPr="00BA59D2">
              <w:rPr>
                <w:rFonts w:asciiTheme="minorHAnsi" w:hAnsiTheme="minorHAnsi" w:cstheme="minorHAnsi"/>
                <w:sz w:val="22"/>
                <w:szCs w:val="22"/>
              </w:rPr>
              <w:t>An understanding of a range of special needs incl SEMH, ASD, ADHD</w:t>
            </w:r>
          </w:p>
        </w:tc>
        <w:tc>
          <w:tcPr>
            <w:tcW w:w="1418" w:type="dxa"/>
          </w:tcPr>
          <w:p w:rsidRPr="00BA59D2" w:rsidR="00BA59D2" w:rsidP="00BA59D2" w:rsidRDefault="00BA59D2" w14:paraId="6318BF28" w14:textId="77777777">
            <w:pPr>
              <w:rPr>
                <w:rFonts w:asciiTheme="minorHAnsi" w:hAnsiTheme="minorHAnsi" w:cstheme="minorHAnsi"/>
                <w:sz w:val="22"/>
                <w:szCs w:val="22"/>
              </w:rPr>
            </w:pPr>
            <w:r w:rsidRPr="00BA59D2">
              <w:rPr>
                <w:rFonts w:asciiTheme="minorHAnsi" w:hAnsiTheme="minorHAnsi" w:cstheme="minorHAnsi"/>
                <w:sz w:val="22"/>
                <w:szCs w:val="22"/>
              </w:rPr>
              <w:t>Desirable</w:t>
            </w:r>
          </w:p>
        </w:tc>
      </w:tr>
      <w:tr w:rsidRPr="00BA59D2" w:rsidR="00BA59D2" w:rsidTr="007B58B0" w14:paraId="62A72FF5" w14:textId="77777777">
        <w:tc>
          <w:tcPr>
            <w:tcW w:w="8505" w:type="dxa"/>
          </w:tcPr>
          <w:p w:rsidRPr="00BA59D2" w:rsidR="00BA59D2" w:rsidP="00BA59D2" w:rsidRDefault="00BA59D2" w14:paraId="544E9C55" w14:textId="77777777">
            <w:pPr>
              <w:rPr>
                <w:rFonts w:asciiTheme="minorHAnsi" w:hAnsiTheme="minorHAnsi" w:cstheme="minorHAnsi"/>
                <w:sz w:val="22"/>
                <w:szCs w:val="22"/>
              </w:rPr>
            </w:pPr>
            <w:r w:rsidRPr="00BA59D2">
              <w:rPr>
                <w:rFonts w:asciiTheme="minorHAnsi" w:hAnsiTheme="minorHAnsi" w:cstheme="minorHAnsi"/>
                <w:sz w:val="22"/>
                <w:szCs w:val="22"/>
              </w:rPr>
              <w:t xml:space="preserve">An </w:t>
            </w:r>
            <w:proofErr w:type="gramStart"/>
            <w:r w:rsidRPr="00BA59D2">
              <w:rPr>
                <w:rFonts w:asciiTheme="minorHAnsi" w:hAnsiTheme="minorHAnsi" w:cstheme="minorHAnsi"/>
                <w:sz w:val="22"/>
                <w:szCs w:val="22"/>
              </w:rPr>
              <w:t>up to date</w:t>
            </w:r>
            <w:proofErr w:type="gramEnd"/>
            <w:r w:rsidRPr="00BA59D2">
              <w:rPr>
                <w:rFonts w:asciiTheme="minorHAnsi" w:hAnsiTheme="minorHAnsi" w:cstheme="minorHAnsi"/>
                <w:sz w:val="22"/>
                <w:szCs w:val="22"/>
              </w:rPr>
              <w:t xml:space="preserve"> knowledge of </w:t>
            </w:r>
            <w:proofErr w:type="spellStart"/>
            <w:r w:rsidRPr="00BA59D2">
              <w:rPr>
                <w:rFonts w:asciiTheme="minorHAnsi" w:hAnsiTheme="minorHAnsi" w:cstheme="minorHAnsi"/>
                <w:sz w:val="22"/>
                <w:szCs w:val="22"/>
              </w:rPr>
              <w:t>specalised</w:t>
            </w:r>
            <w:proofErr w:type="spellEnd"/>
            <w:r w:rsidRPr="00BA59D2">
              <w:rPr>
                <w:rFonts w:asciiTheme="minorHAnsi" w:hAnsiTheme="minorHAnsi" w:cstheme="minorHAnsi"/>
                <w:sz w:val="22"/>
                <w:szCs w:val="22"/>
              </w:rPr>
              <w:t xml:space="preserve"> curriculum for young people with SEMH</w:t>
            </w:r>
          </w:p>
        </w:tc>
        <w:tc>
          <w:tcPr>
            <w:tcW w:w="1418" w:type="dxa"/>
          </w:tcPr>
          <w:p w:rsidRPr="00BA59D2" w:rsidR="00BA59D2" w:rsidP="00BA59D2" w:rsidRDefault="00BA59D2" w14:paraId="66D05DB1"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2061ABC2" w14:textId="77777777">
        <w:tc>
          <w:tcPr>
            <w:tcW w:w="8505" w:type="dxa"/>
          </w:tcPr>
          <w:p w:rsidRPr="00BA59D2" w:rsidR="00BA59D2" w:rsidP="00BA59D2" w:rsidRDefault="00BA59D2" w14:paraId="42E7AFFB" w14:textId="77777777">
            <w:pPr>
              <w:rPr>
                <w:rFonts w:asciiTheme="minorHAnsi" w:hAnsiTheme="minorHAnsi" w:cstheme="minorHAnsi"/>
                <w:sz w:val="22"/>
                <w:szCs w:val="22"/>
              </w:rPr>
            </w:pPr>
            <w:r w:rsidRPr="00BA59D2">
              <w:rPr>
                <w:rFonts w:asciiTheme="minorHAnsi" w:hAnsiTheme="minorHAnsi" w:cstheme="minorHAnsi"/>
                <w:sz w:val="22"/>
                <w:szCs w:val="22"/>
              </w:rPr>
              <w:t xml:space="preserve">An understanding of </w:t>
            </w:r>
            <w:proofErr w:type="gramStart"/>
            <w:r w:rsidRPr="00BA59D2">
              <w:rPr>
                <w:rFonts w:asciiTheme="minorHAnsi" w:hAnsiTheme="minorHAnsi" w:cstheme="minorHAnsi"/>
                <w:sz w:val="22"/>
                <w:szCs w:val="22"/>
              </w:rPr>
              <w:t>disadvantage</w:t>
            </w:r>
            <w:proofErr w:type="gramEnd"/>
            <w:r w:rsidRPr="00BA59D2">
              <w:rPr>
                <w:rFonts w:asciiTheme="minorHAnsi" w:hAnsiTheme="minorHAnsi" w:cstheme="minorHAnsi"/>
                <w:sz w:val="22"/>
                <w:szCs w:val="22"/>
              </w:rPr>
              <w:t xml:space="preserve"> and working in challenging settings </w:t>
            </w:r>
          </w:p>
        </w:tc>
        <w:tc>
          <w:tcPr>
            <w:tcW w:w="1418" w:type="dxa"/>
          </w:tcPr>
          <w:p w:rsidRPr="00BA59D2" w:rsidR="00BA59D2" w:rsidP="00BA59D2" w:rsidRDefault="00BA59D2" w14:paraId="4D571230"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6FA79AD0" w14:textId="77777777">
        <w:tc>
          <w:tcPr>
            <w:tcW w:w="8505" w:type="dxa"/>
          </w:tcPr>
          <w:p w:rsidRPr="00BA59D2" w:rsidR="00BA59D2" w:rsidP="00BA59D2" w:rsidRDefault="00BA59D2" w14:paraId="5E06EFAA" w14:textId="77777777">
            <w:pPr>
              <w:rPr>
                <w:rFonts w:asciiTheme="minorHAnsi" w:hAnsiTheme="minorHAnsi" w:cstheme="minorHAnsi"/>
                <w:sz w:val="22"/>
                <w:szCs w:val="22"/>
              </w:rPr>
            </w:pPr>
            <w:r w:rsidRPr="00BA59D2">
              <w:rPr>
                <w:rFonts w:asciiTheme="minorHAnsi" w:hAnsiTheme="minorHAnsi" w:cstheme="minorHAnsi"/>
                <w:sz w:val="22"/>
                <w:szCs w:val="22"/>
              </w:rPr>
              <w:t>The statutory requirements of legislation concerning Equal Opportunities, Health and Safety, SEN and Child Protection</w:t>
            </w:r>
          </w:p>
        </w:tc>
        <w:tc>
          <w:tcPr>
            <w:tcW w:w="1418" w:type="dxa"/>
          </w:tcPr>
          <w:p w:rsidRPr="00BA59D2" w:rsidR="00BA59D2" w:rsidP="00BA59D2" w:rsidRDefault="00BA59D2" w14:paraId="4B2543D2" w14:textId="77777777">
            <w:pPr>
              <w:rPr>
                <w:rFonts w:asciiTheme="minorHAnsi" w:hAnsiTheme="minorHAnsi" w:cstheme="minorHAnsi"/>
                <w:sz w:val="22"/>
                <w:szCs w:val="22"/>
              </w:rPr>
            </w:pPr>
            <w:r w:rsidRPr="00BA59D2">
              <w:rPr>
                <w:rFonts w:asciiTheme="minorHAnsi" w:hAnsiTheme="minorHAnsi" w:cstheme="minorHAnsi"/>
                <w:sz w:val="22"/>
                <w:szCs w:val="22"/>
              </w:rPr>
              <w:t>Desirable</w:t>
            </w:r>
          </w:p>
        </w:tc>
      </w:tr>
      <w:tr w:rsidRPr="00BA59D2" w:rsidR="00BA59D2" w:rsidTr="00BA59D2" w14:paraId="566BB3BE" w14:textId="77777777">
        <w:tc>
          <w:tcPr>
            <w:tcW w:w="9923" w:type="dxa"/>
            <w:gridSpan w:val="2"/>
            <w:shd w:val="clear" w:color="auto" w:fill="7FBBBD"/>
          </w:tcPr>
          <w:p w:rsidRPr="00BA59D2" w:rsidR="00BA59D2" w:rsidP="00BA59D2" w:rsidRDefault="00BA59D2" w14:paraId="0BEB215D" w14:textId="77777777">
            <w:pPr>
              <w:rPr>
                <w:rFonts w:asciiTheme="minorHAnsi" w:hAnsiTheme="minorHAnsi" w:cstheme="minorHAnsi"/>
                <w:b/>
                <w:color w:val="000000" w:themeColor="text1"/>
                <w:sz w:val="22"/>
                <w:szCs w:val="22"/>
              </w:rPr>
            </w:pPr>
            <w:r w:rsidRPr="00BA59D2">
              <w:rPr>
                <w:rFonts w:asciiTheme="minorHAnsi" w:hAnsiTheme="minorHAnsi" w:cstheme="minorHAnsi"/>
                <w:b/>
                <w:sz w:val="22"/>
                <w:szCs w:val="22"/>
              </w:rPr>
              <w:t>Experience</w:t>
            </w:r>
          </w:p>
        </w:tc>
      </w:tr>
      <w:tr w:rsidRPr="00BA59D2" w:rsidR="00BA59D2" w:rsidTr="007B58B0" w14:paraId="303629B4" w14:textId="77777777">
        <w:tc>
          <w:tcPr>
            <w:tcW w:w="8505" w:type="dxa"/>
          </w:tcPr>
          <w:p w:rsidRPr="00BA59D2" w:rsidR="00BA59D2" w:rsidP="00BA59D2" w:rsidRDefault="00BA59D2" w14:paraId="7CDB5A62" w14:textId="77777777">
            <w:pPr>
              <w:rPr>
                <w:rFonts w:asciiTheme="minorHAnsi" w:hAnsiTheme="minorHAnsi" w:cstheme="minorHAnsi"/>
                <w:sz w:val="22"/>
                <w:szCs w:val="22"/>
              </w:rPr>
            </w:pPr>
            <w:r w:rsidRPr="00BA59D2">
              <w:rPr>
                <w:rFonts w:asciiTheme="minorHAnsi" w:hAnsiTheme="minorHAnsi" w:cstheme="minorHAnsi"/>
                <w:sz w:val="22"/>
                <w:szCs w:val="22"/>
              </w:rPr>
              <w:t>Experience of and ability to assess, collate and report on complex cases relating to pupils’ educational needs</w:t>
            </w:r>
          </w:p>
        </w:tc>
        <w:tc>
          <w:tcPr>
            <w:tcW w:w="1418" w:type="dxa"/>
          </w:tcPr>
          <w:p w:rsidRPr="00BA59D2" w:rsidR="00BA59D2" w:rsidP="00BA59D2" w:rsidRDefault="00BA59D2" w14:paraId="0627640E" w14:textId="77777777">
            <w:pPr>
              <w:rPr>
                <w:rFonts w:asciiTheme="minorHAnsi" w:hAnsiTheme="minorHAnsi" w:cstheme="minorHAnsi"/>
                <w:sz w:val="22"/>
                <w:szCs w:val="22"/>
              </w:rPr>
            </w:pPr>
            <w:r w:rsidRPr="00BA59D2">
              <w:rPr>
                <w:rFonts w:asciiTheme="minorHAnsi" w:hAnsiTheme="minorHAnsi" w:cstheme="minorHAnsi"/>
                <w:sz w:val="22"/>
                <w:szCs w:val="22"/>
              </w:rPr>
              <w:t xml:space="preserve">Desirable </w:t>
            </w:r>
          </w:p>
        </w:tc>
      </w:tr>
      <w:tr w:rsidRPr="00BA59D2" w:rsidR="00BA59D2" w:rsidTr="007B58B0" w14:paraId="39BA9727" w14:textId="77777777">
        <w:tc>
          <w:tcPr>
            <w:tcW w:w="8505" w:type="dxa"/>
          </w:tcPr>
          <w:p w:rsidRPr="00BA59D2" w:rsidR="00BA59D2" w:rsidP="00BA59D2" w:rsidRDefault="00BA59D2" w14:paraId="28EAB635" w14:textId="77777777">
            <w:pPr>
              <w:rPr>
                <w:rFonts w:asciiTheme="minorHAnsi" w:hAnsiTheme="minorHAnsi" w:cstheme="minorHAnsi"/>
                <w:sz w:val="22"/>
                <w:szCs w:val="22"/>
              </w:rPr>
            </w:pPr>
            <w:r w:rsidRPr="00BA59D2">
              <w:rPr>
                <w:rFonts w:asciiTheme="minorHAnsi" w:hAnsiTheme="minorHAnsi" w:cstheme="minorHAnsi"/>
                <w:sz w:val="22"/>
                <w:szCs w:val="22"/>
              </w:rPr>
              <w:t>Experience of multi-agency and partnership working</w:t>
            </w:r>
          </w:p>
        </w:tc>
        <w:tc>
          <w:tcPr>
            <w:tcW w:w="1418" w:type="dxa"/>
          </w:tcPr>
          <w:p w:rsidRPr="00BA59D2" w:rsidR="00BA59D2" w:rsidP="00BA59D2" w:rsidRDefault="00BA59D2" w14:paraId="4F5CE499" w14:textId="77777777">
            <w:pPr>
              <w:rPr>
                <w:rFonts w:asciiTheme="minorHAnsi" w:hAnsiTheme="minorHAnsi" w:cstheme="minorHAnsi"/>
                <w:sz w:val="22"/>
                <w:szCs w:val="22"/>
              </w:rPr>
            </w:pPr>
            <w:r w:rsidRPr="00BA59D2">
              <w:rPr>
                <w:rFonts w:asciiTheme="minorHAnsi" w:hAnsiTheme="minorHAnsi" w:cstheme="minorHAnsi"/>
                <w:sz w:val="22"/>
                <w:szCs w:val="22"/>
              </w:rPr>
              <w:t>Desirable</w:t>
            </w:r>
          </w:p>
        </w:tc>
      </w:tr>
      <w:tr w:rsidRPr="00BA59D2" w:rsidR="00BA59D2" w:rsidTr="007B58B0" w14:paraId="2E44C927" w14:textId="77777777">
        <w:tc>
          <w:tcPr>
            <w:tcW w:w="8505" w:type="dxa"/>
          </w:tcPr>
          <w:p w:rsidRPr="00BA59D2" w:rsidR="00BA59D2" w:rsidP="00BA59D2" w:rsidRDefault="00BA59D2" w14:paraId="46457747" w14:textId="77777777">
            <w:pPr>
              <w:rPr>
                <w:rFonts w:asciiTheme="minorHAnsi" w:hAnsiTheme="minorHAnsi" w:cstheme="minorHAnsi"/>
                <w:sz w:val="22"/>
                <w:szCs w:val="22"/>
              </w:rPr>
            </w:pPr>
            <w:r w:rsidRPr="00BA59D2">
              <w:rPr>
                <w:rFonts w:asciiTheme="minorHAnsi" w:hAnsiTheme="minorHAnsi" w:cstheme="minorHAnsi"/>
                <w:sz w:val="22"/>
                <w:szCs w:val="22"/>
              </w:rPr>
              <w:t>Broad experience of working on issues relating to vulnerable children and young people with SEMH and complex learning needs</w:t>
            </w:r>
          </w:p>
        </w:tc>
        <w:tc>
          <w:tcPr>
            <w:tcW w:w="1418" w:type="dxa"/>
          </w:tcPr>
          <w:p w:rsidRPr="00BA59D2" w:rsidR="00BA59D2" w:rsidP="00BA59D2" w:rsidRDefault="00BA59D2" w14:paraId="71FDBCE6" w14:textId="77777777">
            <w:pPr>
              <w:rPr>
                <w:rFonts w:asciiTheme="minorHAnsi" w:hAnsiTheme="minorHAnsi" w:cstheme="minorHAnsi"/>
                <w:sz w:val="22"/>
                <w:szCs w:val="22"/>
              </w:rPr>
            </w:pPr>
            <w:r w:rsidRPr="00BA59D2">
              <w:rPr>
                <w:rFonts w:asciiTheme="minorHAnsi" w:hAnsiTheme="minorHAnsi" w:cstheme="minorHAnsi"/>
                <w:sz w:val="22"/>
                <w:szCs w:val="22"/>
              </w:rPr>
              <w:t>Desirable</w:t>
            </w:r>
          </w:p>
        </w:tc>
      </w:tr>
      <w:tr w:rsidRPr="00BA59D2" w:rsidR="00BA59D2" w:rsidTr="007B58B0" w14:paraId="431796E1" w14:textId="77777777">
        <w:tc>
          <w:tcPr>
            <w:tcW w:w="8505" w:type="dxa"/>
          </w:tcPr>
          <w:p w:rsidRPr="00BA59D2" w:rsidR="00BA59D2" w:rsidP="00BA59D2" w:rsidRDefault="00BA59D2" w14:paraId="1FE5B1EA" w14:textId="77777777">
            <w:pPr>
              <w:rPr>
                <w:rFonts w:asciiTheme="minorHAnsi" w:hAnsiTheme="minorHAnsi" w:cstheme="minorHAnsi"/>
                <w:sz w:val="22"/>
                <w:szCs w:val="22"/>
              </w:rPr>
            </w:pPr>
            <w:r w:rsidRPr="00BA59D2">
              <w:rPr>
                <w:rFonts w:asciiTheme="minorHAnsi" w:hAnsiTheme="minorHAnsi" w:cstheme="minorHAnsi"/>
                <w:sz w:val="22"/>
                <w:szCs w:val="22"/>
              </w:rPr>
              <w:t>Effective and systematic behavior management – experience of using de-escalation techniques in an educational setting; experience of maintaining clear boundaries</w:t>
            </w:r>
          </w:p>
        </w:tc>
        <w:tc>
          <w:tcPr>
            <w:tcW w:w="1418" w:type="dxa"/>
          </w:tcPr>
          <w:p w:rsidRPr="00BA59D2" w:rsidR="00BA59D2" w:rsidP="00BA59D2" w:rsidRDefault="00BA59D2" w14:paraId="49E72231" w14:textId="77777777">
            <w:pPr>
              <w:rPr>
                <w:rFonts w:asciiTheme="minorHAnsi" w:hAnsiTheme="minorHAnsi" w:cstheme="minorHAnsi"/>
                <w:sz w:val="22"/>
                <w:szCs w:val="22"/>
              </w:rPr>
            </w:pPr>
            <w:r w:rsidRPr="00BA59D2">
              <w:rPr>
                <w:rFonts w:asciiTheme="minorHAnsi" w:hAnsiTheme="minorHAnsi" w:cstheme="minorHAnsi"/>
                <w:sz w:val="22"/>
                <w:szCs w:val="22"/>
              </w:rPr>
              <w:t>Desirable</w:t>
            </w:r>
          </w:p>
        </w:tc>
      </w:tr>
      <w:tr w:rsidRPr="00BA59D2" w:rsidR="00BA59D2" w:rsidTr="007B58B0" w14:paraId="419E144B" w14:textId="77777777">
        <w:tc>
          <w:tcPr>
            <w:tcW w:w="8505" w:type="dxa"/>
          </w:tcPr>
          <w:p w:rsidRPr="00BA59D2" w:rsidR="00BA59D2" w:rsidP="00BA59D2" w:rsidRDefault="00BA59D2" w14:paraId="7B0410D9" w14:textId="77777777">
            <w:pPr>
              <w:rPr>
                <w:rFonts w:asciiTheme="minorHAnsi" w:hAnsiTheme="minorHAnsi" w:cstheme="minorHAnsi"/>
                <w:sz w:val="22"/>
                <w:szCs w:val="22"/>
              </w:rPr>
            </w:pPr>
            <w:r w:rsidRPr="00BA59D2">
              <w:rPr>
                <w:rFonts w:asciiTheme="minorHAnsi" w:hAnsiTheme="minorHAnsi" w:cstheme="minorHAnsi"/>
                <w:sz w:val="22"/>
                <w:szCs w:val="22"/>
              </w:rPr>
              <w:t>Experience of supporting all aspects of inclusion to successfully meet the needs of pupils with complex special educational, social and emotional needs</w:t>
            </w:r>
          </w:p>
        </w:tc>
        <w:tc>
          <w:tcPr>
            <w:tcW w:w="1418" w:type="dxa"/>
          </w:tcPr>
          <w:p w:rsidRPr="00BA59D2" w:rsidR="00BA59D2" w:rsidP="00BA59D2" w:rsidRDefault="00BA59D2" w14:paraId="6607503D"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383DD2A2" w14:textId="77777777">
        <w:tc>
          <w:tcPr>
            <w:tcW w:w="8505" w:type="dxa"/>
          </w:tcPr>
          <w:p w:rsidRPr="00BA59D2" w:rsidR="00BA59D2" w:rsidP="00BA59D2" w:rsidRDefault="00BA59D2" w14:paraId="687D5CCE" w14:textId="77777777">
            <w:pPr>
              <w:rPr>
                <w:rFonts w:asciiTheme="minorHAnsi" w:hAnsiTheme="minorHAnsi" w:cstheme="minorHAnsi"/>
                <w:sz w:val="22"/>
                <w:szCs w:val="22"/>
              </w:rPr>
            </w:pPr>
            <w:r w:rsidRPr="00BA59D2">
              <w:rPr>
                <w:rFonts w:asciiTheme="minorHAnsi" w:hAnsiTheme="minorHAnsi" w:cstheme="minorHAnsi"/>
                <w:sz w:val="22"/>
                <w:szCs w:val="22"/>
              </w:rPr>
              <w:t>Knowledge of SEND processes including Education, Health and Care Plans and annual review process</w:t>
            </w:r>
          </w:p>
        </w:tc>
        <w:tc>
          <w:tcPr>
            <w:tcW w:w="1418" w:type="dxa"/>
          </w:tcPr>
          <w:p w:rsidRPr="00BA59D2" w:rsidR="00BA59D2" w:rsidP="00BA59D2" w:rsidRDefault="00BA59D2" w14:paraId="2C5E49B1"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28717339" w14:textId="77777777">
        <w:tc>
          <w:tcPr>
            <w:tcW w:w="8505" w:type="dxa"/>
          </w:tcPr>
          <w:p w:rsidRPr="00BA59D2" w:rsidR="00BA59D2" w:rsidP="00BA59D2" w:rsidRDefault="00BA59D2" w14:paraId="36C667B2" w14:textId="77777777">
            <w:pPr>
              <w:rPr>
                <w:rFonts w:asciiTheme="minorHAnsi" w:hAnsiTheme="minorHAnsi" w:cstheme="minorHAnsi"/>
                <w:sz w:val="22"/>
                <w:szCs w:val="22"/>
              </w:rPr>
            </w:pPr>
            <w:r w:rsidRPr="00BA59D2">
              <w:rPr>
                <w:rFonts w:asciiTheme="minorHAnsi" w:hAnsiTheme="minorHAnsi" w:cstheme="minorHAnsi"/>
                <w:sz w:val="22"/>
                <w:szCs w:val="22"/>
              </w:rPr>
              <w:t>Understanding the positive links necessary within a school, and in turn with all its stakeholders</w:t>
            </w:r>
          </w:p>
        </w:tc>
        <w:tc>
          <w:tcPr>
            <w:tcW w:w="1418" w:type="dxa"/>
          </w:tcPr>
          <w:p w:rsidRPr="00BA59D2" w:rsidR="00BA59D2" w:rsidP="00BA59D2" w:rsidRDefault="00BA59D2" w14:paraId="7484DF25"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Desirable</w:t>
            </w:r>
          </w:p>
        </w:tc>
      </w:tr>
      <w:tr w:rsidRPr="00BA59D2" w:rsidR="00BA59D2" w:rsidTr="007B58B0" w14:paraId="5D00AC80" w14:textId="77777777">
        <w:tc>
          <w:tcPr>
            <w:tcW w:w="8505" w:type="dxa"/>
          </w:tcPr>
          <w:p w:rsidRPr="00BA59D2" w:rsidR="00BA59D2" w:rsidP="00BA59D2" w:rsidRDefault="00BA59D2" w14:paraId="235E1106" w14:textId="77777777">
            <w:pPr>
              <w:rPr>
                <w:rFonts w:asciiTheme="minorHAnsi" w:hAnsiTheme="minorHAnsi" w:cstheme="minorHAnsi"/>
                <w:sz w:val="22"/>
                <w:szCs w:val="22"/>
              </w:rPr>
            </w:pPr>
            <w:r w:rsidRPr="00BA59D2">
              <w:rPr>
                <w:rFonts w:asciiTheme="minorHAnsi" w:hAnsiTheme="minorHAnsi" w:cstheme="minorHAnsi"/>
                <w:sz w:val="22"/>
                <w:szCs w:val="22"/>
              </w:rPr>
              <w:t>Experience of working effectively in partnership with parents</w:t>
            </w:r>
          </w:p>
        </w:tc>
        <w:tc>
          <w:tcPr>
            <w:tcW w:w="1418" w:type="dxa"/>
          </w:tcPr>
          <w:p w:rsidRPr="00BA59D2" w:rsidR="00BA59D2" w:rsidP="00BA59D2" w:rsidRDefault="00BA59D2" w14:paraId="6ABFD94F" w14:textId="77777777">
            <w:pPr>
              <w:rPr>
                <w:rFonts w:asciiTheme="minorHAnsi" w:hAnsiTheme="minorHAnsi" w:cstheme="minorHAnsi"/>
                <w:color w:val="000000" w:themeColor="text1"/>
                <w:sz w:val="22"/>
                <w:szCs w:val="22"/>
              </w:rPr>
            </w:pPr>
            <w:r w:rsidRPr="00BA59D2">
              <w:rPr>
                <w:rFonts w:asciiTheme="minorHAnsi" w:hAnsiTheme="minorHAnsi" w:cstheme="minorHAnsi"/>
                <w:color w:val="000000" w:themeColor="text1"/>
                <w:sz w:val="22"/>
                <w:szCs w:val="22"/>
              </w:rPr>
              <w:t>Desirable</w:t>
            </w:r>
          </w:p>
        </w:tc>
      </w:tr>
      <w:tr w:rsidRPr="00BA59D2" w:rsidR="00BA59D2" w:rsidTr="00BA59D2" w14:paraId="10D15F60" w14:textId="77777777">
        <w:tc>
          <w:tcPr>
            <w:tcW w:w="9923" w:type="dxa"/>
            <w:gridSpan w:val="2"/>
            <w:shd w:val="clear" w:color="auto" w:fill="7FBBBD"/>
          </w:tcPr>
          <w:p w:rsidRPr="00BA59D2" w:rsidR="00BA59D2" w:rsidP="00BA59D2" w:rsidRDefault="00BA59D2" w14:paraId="7DE68D8D" w14:textId="77777777">
            <w:pPr>
              <w:rPr>
                <w:rFonts w:asciiTheme="minorHAnsi" w:hAnsiTheme="minorHAnsi" w:cstheme="minorHAnsi"/>
                <w:b/>
                <w:color w:val="000000" w:themeColor="text1"/>
                <w:sz w:val="22"/>
                <w:szCs w:val="22"/>
              </w:rPr>
            </w:pPr>
            <w:r w:rsidRPr="00BA59D2">
              <w:rPr>
                <w:rFonts w:asciiTheme="minorHAnsi" w:hAnsiTheme="minorHAnsi" w:cstheme="minorHAnsi"/>
                <w:b/>
                <w:sz w:val="22"/>
                <w:szCs w:val="22"/>
              </w:rPr>
              <w:t>Aptitude &amp; Attitude</w:t>
            </w:r>
          </w:p>
        </w:tc>
      </w:tr>
      <w:tr w:rsidRPr="00BA59D2" w:rsidR="00BA59D2" w:rsidTr="007B58B0" w14:paraId="24B33F01" w14:textId="77777777">
        <w:tc>
          <w:tcPr>
            <w:tcW w:w="8505" w:type="dxa"/>
          </w:tcPr>
          <w:p w:rsidRPr="00BA59D2" w:rsidR="00BA59D2" w:rsidP="00BA59D2" w:rsidRDefault="00BA59D2" w14:paraId="4B4490CF" w14:textId="77777777">
            <w:pPr>
              <w:rPr>
                <w:rFonts w:asciiTheme="minorHAnsi" w:hAnsiTheme="minorHAnsi" w:cstheme="minorHAnsi"/>
                <w:sz w:val="22"/>
                <w:szCs w:val="22"/>
              </w:rPr>
            </w:pPr>
            <w:r w:rsidRPr="00BA59D2">
              <w:rPr>
                <w:rFonts w:asciiTheme="minorHAnsi" w:hAnsiTheme="minorHAnsi" w:cstheme="minorHAnsi"/>
                <w:sz w:val="22"/>
                <w:szCs w:val="22"/>
              </w:rPr>
              <w:t>Commitment to safeguarding and protecting the welfare of children</w:t>
            </w:r>
          </w:p>
        </w:tc>
        <w:tc>
          <w:tcPr>
            <w:tcW w:w="1418" w:type="dxa"/>
          </w:tcPr>
          <w:p w:rsidRPr="00BA59D2" w:rsidR="00BA59D2" w:rsidP="00BA59D2" w:rsidRDefault="00BA59D2" w14:paraId="2074321D"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441E39FE" w14:textId="77777777">
        <w:tc>
          <w:tcPr>
            <w:tcW w:w="8505" w:type="dxa"/>
          </w:tcPr>
          <w:p w:rsidRPr="00BA59D2" w:rsidR="00BA59D2" w:rsidP="00BA59D2" w:rsidRDefault="00BA59D2" w14:paraId="0B84D33F" w14:textId="77777777">
            <w:pPr>
              <w:rPr>
                <w:rFonts w:asciiTheme="minorHAnsi" w:hAnsiTheme="minorHAnsi" w:cstheme="minorHAnsi"/>
                <w:sz w:val="22"/>
                <w:szCs w:val="22"/>
              </w:rPr>
            </w:pPr>
            <w:r w:rsidRPr="00BA59D2">
              <w:rPr>
                <w:rFonts w:asciiTheme="minorHAnsi" w:hAnsiTheme="minorHAnsi" w:cstheme="minorHAnsi"/>
                <w:sz w:val="22"/>
                <w:szCs w:val="22"/>
              </w:rPr>
              <w:t xml:space="preserve">Ability to work independently on own initiative </w:t>
            </w:r>
            <w:proofErr w:type="gramStart"/>
            <w:r w:rsidRPr="00BA59D2">
              <w:rPr>
                <w:rFonts w:asciiTheme="minorHAnsi" w:hAnsiTheme="minorHAnsi" w:cstheme="minorHAnsi"/>
                <w:sz w:val="22"/>
                <w:szCs w:val="22"/>
              </w:rPr>
              <w:t>and also</w:t>
            </w:r>
            <w:proofErr w:type="gramEnd"/>
            <w:r w:rsidRPr="00BA59D2">
              <w:rPr>
                <w:rFonts w:asciiTheme="minorHAnsi" w:hAnsiTheme="minorHAnsi" w:cstheme="minorHAnsi"/>
                <w:sz w:val="22"/>
                <w:szCs w:val="22"/>
              </w:rPr>
              <w:t xml:space="preserve"> to contribute as part of a management team </w:t>
            </w:r>
          </w:p>
        </w:tc>
        <w:tc>
          <w:tcPr>
            <w:tcW w:w="1418" w:type="dxa"/>
          </w:tcPr>
          <w:p w:rsidRPr="00BA59D2" w:rsidR="00BA59D2" w:rsidP="00BA59D2" w:rsidRDefault="00BA59D2" w14:paraId="01A8CF1D"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04369D4A" w14:textId="77777777">
        <w:tc>
          <w:tcPr>
            <w:tcW w:w="8505" w:type="dxa"/>
          </w:tcPr>
          <w:p w:rsidRPr="00BA59D2" w:rsidR="00BA59D2" w:rsidP="00BA59D2" w:rsidRDefault="00BA59D2" w14:paraId="56A3906D" w14:textId="77777777">
            <w:pPr>
              <w:rPr>
                <w:rFonts w:asciiTheme="minorHAnsi" w:hAnsiTheme="minorHAnsi" w:cstheme="minorHAnsi"/>
                <w:sz w:val="22"/>
                <w:szCs w:val="22"/>
              </w:rPr>
            </w:pPr>
            <w:r w:rsidRPr="00BA59D2">
              <w:rPr>
                <w:rFonts w:asciiTheme="minorHAnsi" w:hAnsiTheme="minorHAnsi" w:cstheme="minorHAnsi"/>
                <w:sz w:val="22"/>
                <w:szCs w:val="22"/>
              </w:rPr>
              <w:t xml:space="preserve">Willingness and ability to be flexible in duties and hours worked </w:t>
            </w:r>
          </w:p>
        </w:tc>
        <w:tc>
          <w:tcPr>
            <w:tcW w:w="1418" w:type="dxa"/>
          </w:tcPr>
          <w:p w:rsidRPr="00BA59D2" w:rsidR="00BA59D2" w:rsidP="00BA59D2" w:rsidRDefault="00BA59D2" w14:paraId="5BE89204"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463B0CA5" w14:textId="77777777">
        <w:tc>
          <w:tcPr>
            <w:tcW w:w="8505" w:type="dxa"/>
          </w:tcPr>
          <w:p w:rsidRPr="00BA59D2" w:rsidR="00BA59D2" w:rsidP="00BA59D2" w:rsidRDefault="00BA59D2" w14:paraId="3E3CE0B2" w14:textId="77777777">
            <w:pPr>
              <w:rPr>
                <w:rFonts w:asciiTheme="minorHAnsi" w:hAnsiTheme="minorHAnsi" w:cstheme="minorHAnsi"/>
                <w:sz w:val="22"/>
                <w:szCs w:val="22"/>
              </w:rPr>
            </w:pPr>
            <w:r w:rsidRPr="00BA59D2">
              <w:rPr>
                <w:rFonts w:asciiTheme="minorHAnsi" w:hAnsiTheme="minorHAnsi" w:cstheme="minorHAnsi"/>
                <w:sz w:val="22"/>
                <w:szCs w:val="22"/>
              </w:rPr>
              <w:t>Ability to get on well with a wide variety of people, be tactful and ensure confidentiality</w:t>
            </w:r>
          </w:p>
        </w:tc>
        <w:tc>
          <w:tcPr>
            <w:tcW w:w="1418" w:type="dxa"/>
          </w:tcPr>
          <w:p w:rsidRPr="00BA59D2" w:rsidR="00BA59D2" w:rsidP="00BA59D2" w:rsidRDefault="00BA59D2" w14:paraId="4084EB13"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0285B687" w14:textId="77777777">
        <w:tc>
          <w:tcPr>
            <w:tcW w:w="8505" w:type="dxa"/>
          </w:tcPr>
          <w:p w:rsidRPr="00BA59D2" w:rsidR="00BA59D2" w:rsidP="00BA59D2" w:rsidRDefault="00BA59D2" w14:paraId="6261007D" w14:textId="77777777">
            <w:pPr>
              <w:rPr>
                <w:rFonts w:asciiTheme="minorHAnsi" w:hAnsiTheme="minorHAnsi" w:cstheme="minorHAnsi"/>
                <w:sz w:val="22"/>
                <w:szCs w:val="22"/>
              </w:rPr>
            </w:pPr>
            <w:r w:rsidRPr="00BA59D2">
              <w:rPr>
                <w:rFonts w:asciiTheme="minorHAnsi" w:hAnsiTheme="minorHAnsi" w:cstheme="minorHAnsi"/>
                <w:sz w:val="22"/>
                <w:szCs w:val="22"/>
              </w:rPr>
              <w:t xml:space="preserve">An interest in issues relating to teaching &amp; learning   </w:t>
            </w:r>
          </w:p>
        </w:tc>
        <w:tc>
          <w:tcPr>
            <w:tcW w:w="1418" w:type="dxa"/>
          </w:tcPr>
          <w:p w:rsidRPr="00BA59D2" w:rsidR="00BA59D2" w:rsidP="00BA59D2" w:rsidRDefault="00BA59D2" w14:paraId="3E5CA07D"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r w:rsidRPr="00BA59D2" w:rsidR="00BA59D2" w:rsidTr="007B58B0" w14:paraId="7435304C" w14:textId="77777777">
        <w:tc>
          <w:tcPr>
            <w:tcW w:w="8505" w:type="dxa"/>
          </w:tcPr>
          <w:p w:rsidRPr="00BA59D2" w:rsidR="00BA59D2" w:rsidP="00BA59D2" w:rsidRDefault="00BA59D2" w14:paraId="5EB807B9" w14:textId="77777777">
            <w:pPr>
              <w:rPr>
                <w:rFonts w:asciiTheme="minorHAnsi" w:hAnsiTheme="minorHAnsi" w:cstheme="minorHAnsi"/>
                <w:sz w:val="22"/>
                <w:szCs w:val="22"/>
              </w:rPr>
            </w:pPr>
            <w:r w:rsidRPr="00BA59D2">
              <w:rPr>
                <w:rFonts w:asciiTheme="minorHAnsi" w:hAnsiTheme="minorHAnsi" w:cstheme="minorHAnsi"/>
                <w:sz w:val="22"/>
                <w:szCs w:val="22"/>
              </w:rPr>
              <w:t>Smart and professional appearance</w:t>
            </w:r>
          </w:p>
        </w:tc>
        <w:tc>
          <w:tcPr>
            <w:tcW w:w="1418" w:type="dxa"/>
          </w:tcPr>
          <w:p w:rsidRPr="00BA59D2" w:rsidR="00BA59D2" w:rsidP="00BA59D2" w:rsidRDefault="00BA59D2" w14:paraId="550D2444" w14:textId="77777777">
            <w:pPr>
              <w:rPr>
                <w:rFonts w:asciiTheme="minorHAnsi" w:hAnsiTheme="minorHAnsi" w:cstheme="minorHAnsi"/>
                <w:sz w:val="22"/>
                <w:szCs w:val="22"/>
              </w:rPr>
            </w:pPr>
            <w:r w:rsidRPr="00BA59D2">
              <w:rPr>
                <w:rFonts w:asciiTheme="minorHAnsi" w:hAnsiTheme="minorHAnsi" w:cstheme="minorHAnsi"/>
                <w:color w:val="000000" w:themeColor="text1"/>
                <w:sz w:val="22"/>
                <w:szCs w:val="22"/>
              </w:rPr>
              <w:t>Essential</w:t>
            </w:r>
          </w:p>
        </w:tc>
      </w:tr>
    </w:tbl>
    <w:p w:rsidRPr="00BA59D2" w:rsidR="00BA59D2" w:rsidP="00BA59D2" w:rsidRDefault="00BA59D2" w14:paraId="594D8C3D" w14:textId="77777777">
      <w:pPr>
        <w:rPr>
          <w:rFonts w:asciiTheme="minorHAnsi" w:hAnsiTheme="minorHAnsi" w:cstheme="minorHAnsi"/>
          <w:b/>
          <w:color w:val="0F0D29"/>
          <w:sz w:val="24"/>
        </w:rPr>
      </w:pPr>
      <w:r w:rsidRPr="00BA59D2">
        <w:rPr>
          <w:rFonts w:asciiTheme="minorHAnsi" w:hAnsiTheme="minorHAnsi" w:cstheme="minorHAnsi"/>
          <w:b/>
          <w:color w:val="0F0D29"/>
          <w:sz w:val="24"/>
        </w:rPr>
        <w:lastRenderedPageBreak/>
        <w:t>Raedwald Trust Safer Recruitment and Selection</w:t>
      </w:r>
    </w:p>
    <w:p w:rsidRPr="00871DA9" w:rsidR="00871DA9" w:rsidP="00BA59D2" w:rsidRDefault="00BA59D2" w14:paraId="47935631" w14:textId="0A0A745B">
      <w:pPr>
        <w:pStyle w:val="font7"/>
        <w:spacing w:before="0" w:beforeAutospacing="0" w:after="0" w:afterAutospacing="0"/>
        <w:rPr>
          <w:rFonts w:asciiTheme="minorHAnsi" w:hAnsiTheme="minorHAnsi" w:cstheme="minorHAnsi"/>
        </w:rPr>
      </w:pPr>
      <w:r w:rsidRPr="00871DA9">
        <w:rPr>
          <w:rFonts w:asciiTheme="minorHAnsi" w:hAnsiTheme="minorHAnsi" w:cstheme="minorHAnsi"/>
        </w:rPr>
        <w:t>The Raedwald Trust is fully committed to safeguarding and promoting the welfare of children and young people.</w:t>
      </w:r>
      <w:r w:rsidRPr="00871DA9" w:rsidR="00871DA9">
        <w:rPr>
          <w:rFonts w:asciiTheme="minorHAnsi" w:hAnsiTheme="minorHAnsi" w:cstheme="minorHAnsi"/>
        </w:rPr>
        <w:t xml:space="preserve">  </w:t>
      </w:r>
      <w:r w:rsidRPr="00871DA9" w:rsidR="00871DA9">
        <w:rPr>
          <w:rFonts w:ascii="Calibri" w:hAnsi="Calibri" w:cs="Calibri"/>
          <w:color w:val="242424"/>
          <w:shd w:val="clear" w:color="auto" w:fill="FFFFFF"/>
        </w:rPr>
        <w:t xml:space="preserve">Safeguarding children is the </w:t>
      </w:r>
      <w:proofErr w:type="gramStart"/>
      <w:r w:rsidRPr="00871DA9" w:rsidR="00871DA9">
        <w:rPr>
          <w:rFonts w:ascii="Calibri" w:hAnsi="Calibri" w:cs="Calibri"/>
          <w:color w:val="242424"/>
          <w:shd w:val="clear" w:color="auto" w:fill="FFFFFF"/>
        </w:rPr>
        <w:t>first priority</w:t>
      </w:r>
      <w:proofErr w:type="gramEnd"/>
      <w:r w:rsidRPr="00871DA9" w:rsidR="00871DA9">
        <w:rPr>
          <w:rFonts w:ascii="Calibri" w:hAnsi="Calibri" w:cs="Calibri"/>
          <w:color w:val="242424"/>
          <w:shd w:val="clear" w:color="auto" w:fill="FFFFFF"/>
        </w:rPr>
        <w:t xml:space="preserve"> of the Raedwald Trust and its academies.</w:t>
      </w:r>
    </w:p>
    <w:p w:rsidRPr="00BA59D2" w:rsidR="00BA59D2" w:rsidP="00BA59D2" w:rsidRDefault="00BA59D2" w14:paraId="48E1AFCB" w14:textId="77777777">
      <w:pPr>
        <w:pStyle w:val="font7"/>
        <w:spacing w:before="0" w:beforeAutospacing="0" w:after="0" w:afterAutospacing="0"/>
        <w:rPr>
          <w:rFonts w:asciiTheme="minorHAnsi" w:hAnsiTheme="minorHAnsi" w:cstheme="minorHAnsi"/>
          <w:szCs w:val="22"/>
        </w:rPr>
      </w:pPr>
    </w:p>
    <w:p w:rsidR="00BA59D2" w:rsidP="00BA59D2" w:rsidRDefault="00BA59D2" w14:paraId="51A0C015" w14:textId="6A319304">
      <w:pPr>
        <w:pStyle w:val="font7"/>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 xml:space="preserve">Please read our Safeguarding and Child Protection </w:t>
      </w:r>
      <w:r>
        <w:rPr>
          <w:rFonts w:asciiTheme="minorHAnsi" w:hAnsiTheme="minorHAnsi" w:cstheme="minorHAnsi"/>
          <w:szCs w:val="22"/>
        </w:rPr>
        <w:t>Policy</w:t>
      </w:r>
      <w:r w:rsidRPr="00BA59D2">
        <w:rPr>
          <w:rFonts w:asciiTheme="minorHAnsi" w:hAnsiTheme="minorHAnsi" w:cstheme="minorHAnsi"/>
          <w:szCs w:val="22"/>
        </w:rPr>
        <w:t xml:space="preserve"> on our </w:t>
      </w:r>
      <w:hyperlink w:history="1" r:id="rId15">
        <w:r w:rsidRPr="00BA59D2">
          <w:rPr>
            <w:rStyle w:val="Hyperlink"/>
            <w:rFonts w:asciiTheme="minorHAnsi" w:hAnsiTheme="minorHAnsi" w:cstheme="minorHAnsi"/>
            <w:szCs w:val="22"/>
          </w:rPr>
          <w:t>website here</w:t>
        </w:r>
      </w:hyperlink>
      <w:r>
        <w:rPr>
          <w:rFonts w:asciiTheme="minorHAnsi" w:hAnsiTheme="minorHAnsi" w:cstheme="minorHAnsi"/>
          <w:szCs w:val="22"/>
        </w:rPr>
        <w:t>.</w:t>
      </w:r>
    </w:p>
    <w:p w:rsidRPr="00BA59D2" w:rsidR="00BA59D2" w:rsidP="00BA59D2" w:rsidRDefault="00BA59D2" w14:paraId="0AE1EDA1"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1EF5C025" w14:textId="77777777">
      <w:pPr>
        <w:pStyle w:val="font7"/>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 xml:space="preserve">We implement robust recruitment procedures to ensure the highest standards of safer recruitment are met.  We carry out checks when appointing staff and volunteers to ensure that reasonable steps are taken not to appoint a person who is unsuitable to work with children, or who is disqualified from working with children, or does not have the suitable skills and experience for the role. </w:t>
      </w:r>
    </w:p>
    <w:p w:rsidRPr="00BA59D2" w:rsidR="00BA59D2" w:rsidP="00BA59D2" w:rsidRDefault="00BA59D2" w14:paraId="54D90F1A"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2625331C" w14:textId="77777777">
      <w:pPr>
        <w:pStyle w:val="font7"/>
        <w:spacing w:before="0" w:beforeAutospacing="0" w:after="0" w:afterAutospacing="0"/>
        <w:rPr>
          <w:rFonts w:asciiTheme="minorHAnsi" w:hAnsiTheme="minorHAnsi" w:cstheme="minorHAnsi"/>
          <w:b/>
          <w:szCs w:val="22"/>
        </w:rPr>
      </w:pPr>
      <w:r w:rsidRPr="00BA59D2">
        <w:rPr>
          <w:rFonts w:asciiTheme="minorHAnsi" w:hAnsiTheme="minorHAnsi" w:cstheme="minorHAnsi"/>
          <w:b/>
          <w:szCs w:val="22"/>
        </w:rPr>
        <w:t>Shortlisting</w:t>
      </w:r>
    </w:p>
    <w:p w:rsidRPr="00BA59D2" w:rsidR="00BA59D2" w:rsidP="00BA59D2" w:rsidRDefault="00BA59D2" w14:paraId="7C268AC4" w14:textId="77777777">
      <w:pPr>
        <w:pStyle w:val="font7"/>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Only those candidates meeting the essential criteria set out in the person specification will be considered for interview.  As part of our safer recruitment and selection process, we operate a strict pre-employment checking procedure which successful applicants will be required to undergo.  These include:</w:t>
      </w:r>
    </w:p>
    <w:p w:rsidRPr="00BA59D2" w:rsidR="00BA59D2" w:rsidP="00BA59D2" w:rsidRDefault="00BA59D2" w14:paraId="6DA679FC"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26A2B142" w14:textId="77777777">
      <w:pPr>
        <w:pStyle w:val="font7"/>
        <w:numPr>
          <w:ilvl w:val="0"/>
          <w:numId w:val="31"/>
        </w:numPr>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 xml:space="preserve">Disclosure - all RT employees will be required to undertake an enhanced DBS check before they start.  </w:t>
      </w:r>
    </w:p>
    <w:p w:rsidRPr="00BA59D2" w:rsidR="00BA59D2" w:rsidP="00BA59D2" w:rsidRDefault="00BA59D2" w14:paraId="4A76FC6E"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51BEDE6D" w14:textId="77777777">
      <w:pPr>
        <w:pStyle w:val="font7"/>
        <w:numPr>
          <w:ilvl w:val="0"/>
          <w:numId w:val="31"/>
        </w:numPr>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 xml:space="preserve">Qualification – all applicants will be required to bring original certificates for any qualifications that are specific to the role that they are applying for. </w:t>
      </w:r>
    </w:p>
    <w:p w:rsidRPr="00BA59D2" w:rsidR="00BA59D2" w:rsidP="00BA59D2" w:rsidRDefault="00BA59D2" w14:paraId="2267ECF7"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07FA92C1" w14:textId="77777777">
      <w:pPr>
        <w:pStyle w:val="font7"/>
        <w:numPr>
          <w:ilvl w:val="0"/>
          <w:numId w:val="31"/>
        </w:numPr>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 xml:space="preserve">References – applications are required to provide a minimum of two references, one of whom must be your most recent/current employer.  References must cover all employment and/or voluntary work in the past </w:t>
      </w:r>
      <w:proofErr w:type="gramStart"/>
      <w:r w:rsidRPr="00BA59D2">
        <w:rPr>
          <w:rFonts w:asciiTheme="minorHAnsi" w:hAnsiTheme="minorHAnsi" w:cstheme="minorHAnsi"/>
          <w:szCs w:val="22"/>
        </w:rPr>
        <w:t>five year</w:t>
      </w:r>
      <w:proofErr w:type="gramEnd"/>
      <w:r w:rsidRPr="00BA59D2">
        <w:rPr>
          <w:rFonts w:asciiTheme="minorHAnsi" w:hAnsiTheme="minorHAnsi" w:cstheme="minorHAnsi"/>
          <w:szCs w:val="22"/>
        </w:rPr>
        <w:t xml:space="preserve"> period. </w:t>
      </w:r>
    </w:p>
    <w:p w:rsidRPr="00BA59D2" w:rsidR="00BA59D2" w:rsidP="00BA59D2" w:rsidRDefault="00BA59D2" w14:paraId="32DCB37B"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57DE4675" w14:textId="77777777">
      <w:pPr>
        <w:pStyle w:val="font7"/>
        <w:numPr>
          <w:ilvl w:val="0"/>
          <w:numId w:val="31"/>
        </w:numPr>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Eligibility to work in the UK – RT has a legal obligation to check documentation to confirm that all potential employees are eligible to work in the UK.</w:t>
      </w:r>
    </w:p>
    <w:p w:rsidRPr="00BA59D2" w:rsidR="00BA59D2" w:rsidP="00BA59D2" w:rsidRDefault="00BA59D2" w14:paraId="0541C901"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47C8DE50" w14:textId="77777777">
      <w:pPr>
        <w:pStyle w:val="font7"/>
        <w:numPr>
          <w:ilvl w:val="0"/>
          <w:numId w:val="31"/>
        </w:numPr>
        <w:spacing w:before="0" w:beforeAutospacing="0" w:after="0" w:afterAutospacing="0"/>
        <w:rPr>
          <w:rFonts w:asciiTheme="minorHAnsi" w:hAnsiTheme="minorHAnsi" w:cstheme="minorHAnsi"/>
          <w:szCs w:val="22"/>
        </w:rPr>
      </w:pPr>
      <w:r w:rsidRPr="00BA59D2">
        <w:rPr>
          <w:rFonts w:asciiTheme="minorHAnsi" w:hAnsiTheme="minorHAnsi" w:cstheme="minorHAnsi"/>
          <w:szCs w:val="22"/>
        </w:rPr>
        <w:t>Medical questionnaire – all RT employees are required to complete a medical questionnaire.</w:t>
      </w:r>
    </w:p>
    <w:p w:rsidRPr="00BA59D2" w:rsidR="00BA59D2" w:rsidP="00BA59D2" w:rsidRDefault="00BA59D2" w14:paraId="000590B0" w14:textId="77777777">
      <w:pPr>
        <w:pStyle w:val="font7"/>
        <w:spacing w:before="0" w:beforeAutospacing="0" w:after="0" w:afterAutospacing="0"/>
        <w:rPr>
          <w:rFonts w:asciiTheme="minorHAnsi" w:hAnsiTheme="minorHAnsi" w:cstheme="minorHAnsi"/>
          <w:szCs w:val="22"/>
        </w:rPr>
      </w:pPr>
    </w:p>
    <w:p w:rsidRPr="00BA59D2" w:rsidR="00BA59D2" w:rsidP="00BA59D2" w:rsidRDefault="00BA59D2" w14:paraId="708C5972" w14:textId="77777777">
      <w:pPr>
        <w:pStyle w:val="font7"/>
        <w:numPr>
          <w:ilvl w:val="0"/>
          <w:numId w:val="31"/>
        </w:numPr>
        <w:spacing w:before="0" w:beforeAutospacing="0" w:after="0" w:afterAutospacing="0"/>
        <w:rPr>
          <w:rFonts w:asciiTheme="minorHAnsi" w:hAnsiTheme="minorHAnsi" w:cstheme="minorHAnsi"/>
          <w:szCs w:val="22"/>
        </w:rPr>
      </w:pPr>
      <w:r w:rsidRPr="00BA59D2">
        <w:rPr>
          <w:rStyle w:val="normaltextrun"/>
          <w:rFonts w:eastAsia="Calibri" w:asciiTheme="minorHAnsi" w:hAnsiTheme="minorHAnsi" w:cstheme="minorHAnsi"/>
          <w:color w:val="000000" w:themeColor="text1"/>
          <w:szCs w:val="22"/>
        </w:rPr>
        <w:t>Online searches (social media)  </w:t>
      </w:r>
    </w:p>
    <w:p w:rsidRPr="00BA59D2" w:rsidR="00BA59D2" w:rsidP="00BA59D2" w:rsidRDefault="00BA59D2" w14:paraId="53505C61" w14:textId="77777777">
      <w:pPr>
        <w:pStyle w:val="font7"/>
        <w:spacing w:before="0" w:beforeAutospacing="0" w:after="0" w:afterAutospacing="0"/>
        <w:rPr>
          <w:rFonts w:eastAsia="MS Gothic" w:asciiTheme="minorHAnsi" w:hAnsiTheme="minorHAnsi" w:cstheme="minorHAnsi"/>
          <w:b/>
          <w:bCs/>
          <w:szCs w:val="22"/>
          <w:u w:val="single"/>
        </w:rPr>
      </w:pPr>
    </w:p>
    <w:p w:rsidRPr="00BA59D2" w:rsidR="00BA59D2" w:rsidP="00BA59D2" w:rsidRDefault="00BA59D2" w14:paraId="4CF4E781" w14:textId="77777777">
      <w:pPr>
        <w:rPr>
          <w:rFonts w:eastAsia="Arial" w:asciiTheme="minorHAnsi" w:hAnsiTheme="minorHAnsi" w:cstheme="minorHAnsi"/>
          <w:color w:val="000000" w:themeColor="text1"/>
          <w:sz w:val="24"/>
        </w:rPr>
      </w:pPr>
      <w:r w:rsidRPr="00BA59D2">
        <w:rPr>
          <w:rFonts w:asciiTheme="minorHAnsi" w:hAnsiTheme="minorHAnsi" w:cstheme="minorHAnsi"/>
          <w:color w:val="000000" w:themeColor="text1"/>
          <w:sz w:val="24"/>
        </w:rPr>
        <w:t xml:space="preserve">As an equal </w:t>
      </w:r>
      <w:proofErr w:type="gramStart"/>
      <w:r w:rsidRPr="00BA59D2">
        <w:rPr>
          <w:rFonts w:asciiTheme="minorHAnsi" w:hAnsiTheme="minorHAnsi" w:cstheme="minorHAnsi"/>
          <w:color w:val="000000" w:themeColor="text1"/>
          <w:sz w:val="24"/>
        </w:rPr>
        <w:t>opportunities</w:t>
      </w:r>
      <w:proofErr w:type="gramEnd"/>
      <w:r w:rsidRPr="00BA59D2">
        <w:rPr>
          <w:rFonts w:asciiTheme="minorHAnsi" w:hAnsiTheme="minorHAnsi" w:cstheme="minorHAnsi"/>
          <w:color w:val="000000" w:themeColor="text1"/>
          <w:sz w:val="24"/>
        </w:rPr>
        <w:t xml:space="preserve"> employer, the Raedwald Trust is committed to the equal treatment of all current and prospective employees and does not condone discrimination </w:t>
      </w:r>
      <w:proofErr w:type="gramStart"/>
      <w:r w:rsidRPr="00BA59D2">
        <w:rPr>
          <w:rFonts w:asciiTheme="minorHAnsi" w:hAnsiTheme="minorHAnsi" w:cstheme="minorHAnsi"/>
          <w:color w:val="000000" w:themeColor="text1"/>
          <w:sz w:val="24"/>
        </w:rPr>
        <w:t>on the basis of</w:t>
      </w:r>
      <w:proofErr w:type="gramEnd"/>
      <w:r w:rsidRPr="00BA59D2">
        <w:rPr>
          <w:rFonts w:asciiTheme="minorHAnsi" w:hAnsiTheme="minorHAnsi" w:cstheme="minorHAnsi"/>
          <w:color w:val="000000" w:themeColor="text1"/>
          <w:sz w:val="24"/>
        </w:rPr>
        <w:t xml:space="preserve"> age, disability, sex, sexual orientation, pregnancy and maternity, race or ethnicity, religion or belief, gender identity, or marriage and civil partnership.</w:t>
      </w:r>
    </w:p>
    <w:p w:rsidRPr="00BA59D2" w:rsidR="00BA59D2" w:rsidP="00BA59D2" w:rsidRDefault="00BA59D2" w14:paraId="6A6219C6" w14:textId="77777777">
      <w:pPr>
        <w:rPr>
          <w:rFonts w:eastAsia="Arial" w:asciiTheme="minorHAnsi" w:hAnsiTheme="minorHAnsi" w:cstheme="minorHAnsi"/>
          <w:color w:val="000000" w:themeColor="text1"/>
          <w:sz w:val="24"/>
        </w:rPr>
      </w:pPr>
    </w:p>
    <w:p w:rsidRPr="00BA59D2" w:rsidR="005E715F" w:rsidP="00BA59D2" w:rsidRDefault="00BA59D2" w14:paraId="5DF55A04" w14:textId="782C0574">
      <w:pPr>
        <w:rPr>
          <w:rFonts w:asciiTheme="minorHAnsi" w:hAnsiTheme="minorHAnsi" w:cstheme="minorHAnsi"/>
          <w:b/>
          <w:bCs/>
          <w:color w:val="082A75"/>
          <w:sz w:val="24"/>
        </w:rPr>
      </w:pPr>
      <w:r w:rsidRPr="17DB2C67">
        <w:rPr>
          <w:rFonts w:asciiTheme="minorHAnsi" w:hAnsiTheme="minorHAnsi" w:cstheme="minorBidi"/>
          <w:color w:val="000000" w:themeColor="text1"/>
          <w:sz w:val="24"/>
          <w:szCs w:val="24"/>
        </w:rPr>
        <w:t xml:space="preserve">We aspire to have a diverse and inclusive workplace and strongly encourage suitably qualified applicants from a wide range of </w:t>
      </w:r>
      <w:r w:rsidRPr="17DB2C67">
        <w:rPr>
          <w:color w:val="000000" w:themeColor="text1"/>
          <w:sz w:val="24"/>
          <w:szCs w:val="24"/>
        </w:rPr>
        <w:t>backgrounds to apply and join the Raedwald Trust.</w:t>
      </w:r>
    </w:p>
    <w:p w:rsidR="17DB2C67" w:rsidP="17DB2C67" w:rsidRDefault="17DB2C67" w14:paraId="0FDD3066" w14:textId="29E2035D">
      <w:pPr>
        <w:rPr>
          <w:color w:val="000000" w:themeColor="text1"/>
          <w:sz w:val="24"/>
          <w:szCs w:val="24"/>
        </w:rPr>
      </w:pPr>
    </w:p>
    <w:p w:rsidR="243E84B5" w:rsidP="17DB2C67" w:rsidRDefault="243E84B5" w14:paraId="620C50A8" w14:textId="5D3CA534">
      <w:pPr>
        <w:rPr>
          <w:sz w:val="24"/>
          <w:szCs w:val="24"/>
        </w:rPr>
      </w:pPr>
      <w:r w:rsidRPr="17DB2C67">
        <w:rPr>
          <w:color w:val="000000" w:themeColor="text1"/>
          <w:sz w:val="24"/>
          <w:szCs w:val="24"/>
          <w:lang w:val="en-GB"/>
        </w:rPr>
        <w:t xml:space="preserve">Our Job Applicants Privacy Notice can be found on our </w:t>
      </w:r>
      <w:hyperlink r:id="rId16">
        <w:r w:rsidRPr="17DB2C67">
          <w:rPr>
            <w:rStyle w:val="Hyperlink"/>
            <w:sz w:val="24"/>
            <w:szCs w:val="24"/>
            <w:lang w:val="en-GB"/>
          </w:rPr>
          <w:t>website here.</w:t>
        </w:r>
      </w:hyperlink>
    </w:p>
    <w:p w:rsidR="17DB2C67" w:rsidP="17DB2C67" w:rsidRDefault="17DB2C67" w14:paraId="0EFE37C5" w14:textId="1C2585BD">
      <w:pPr>
        <w:rPr>
          <w:color w:val="000000" w:themeColor="text1"/>
          <w:sz w:val="24"/>
          <w:szCs w:val="24"/>
        </w:rPr>
      </w:pPr>
    </w:p>
    <w:sectPr w:rsidR="17DB2C67">
      <w:headerReference w:type="default" r:id="rId17"/>
      <w:footerReference w:type="default" r:id="rId18"/>
      <w:pgSz w:w="11910" w:h="16840" w:orient="portrait"/>
      <w:pgMar w:top="1220" w:right="980" w:bottom="900" w:left="620" w:header="573"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D70" w:rsidRDefault="00211D70" w14:paraId="1244C4CF" w14:textId="77777777">
      <w:r>
        <w:separator/>
      </w:r>
    </w:p>
  </w:endnote>
  <w:endnote w:type="continuationSeparator" w:id="0">
    <w:p w:rsidR="00211D70" w:rsidRDefault="00211D70" w14:paraId="51522B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091354776"/>
      <w:docPartObj>
        <w:docPartGallery w:val="Page Numbers (Bottom of Page)"/>
        <w:docPartUnique/>
      </w:docPartObj>
    </w:sdtPr>
    <w:sdtEndPr>
      <w:rPr>
        <w:noProof/>
        <w:color w:val="000000" w:themeColor="text1"/>
        <w:sz w:val="22"/>
        <w:szCs w:val="22"/>
      </w:rPr>
    </w:sdtEndPr>
    <w:sdtContent>
      <w:p w:rsidRPr="006B22E5" w:rsidR="007A457D" w:rsidP="006B22E5" w:rsidRDefault="00DC29ED" w14:paraId="7809A4AF" w14:textId="214B4302">
        <w:pPr>
          <w:pStyle w:val="Footer"/>
          <w:jc w:val="right"/>
        </w:pPr>
        <w:r w:rsidRPr="00DC29ED">
          <w:rPr>
            <w:i/>
            <w:noProof/>
            <w:color w:val="000000" w:themeColor="text1"/>
            <w:sz w:val="22"/>
            <w:lang w:val="en-GB" w:eastAsia="en-GB"/>
          </w:rPr>
          <mc:AlternateContent>
            <mc:Choice Requires="wps">
              <w:drawing>
                <wp:anchor distT="45720" distB="45720" distL="114300" distR="114300" simplePos="0" relativeHeight="487493632" behindDoc="0" locked="0" layoutInCell="1" allowOverlap="1" wp14:anchorId="161070A6" wp14:editId="0FBE4CA0">
                  <wp:simplePos x="0" y="0"/>
                  <wp:positionH relativeFrom="margin">
                    <wp:align>left</wp:align>
                  </wp:positionH>
                  <wp:positionV relativeFrom="paragraph">
                    <wp:posOffset>10160</wp:posOffset>
                  </wp:positionV>
                  <wp:extent cx="4732020" cy="243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243840"/>
                          </a:xfrm>
                          <a:prstGeom prst="rect">
                            <a:avLst/>
                          </a:prstGeom>
                          <a:solidFill>
                            <a:srgbClr val="FFFFFF"/>
                          </a:solidFill>
                          <a:ln w="9525">
                            <a:noFill/>
                            <a:miter lim="800000"/>
                            <a:headEnd/>
                            <a:tailEnd/>
                          </a:ln>
                        </wps:spPr>
                        <wps:txbx>
                          <w:txbxContent>
                            <w:p w:rsidRPr="006B22E5" w:rsidR="00DC29ED" w:rsidRDefault="006B22E5" w14:paraId="17169923" w14:textId="77777777">
                              <w:pPr>
                                <w:rPr>
                                  <w:b/>
                                </w:rPr>
                              </w:pPr>
                              <w:r w:rsidRPr="006B22E5">
                                <w:rPr>
                                  <w:b/>
                                  <w:i/>
                                  <w:color w:val="000000" w:themeColor="text1"/>
                                </w:rPr>
                                <w:t>All copyright in these materials is owned by Raedwald 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3A946E">
                <v:shapetype id="_x0000_t202" coordsize="21600,21600" o:spt="202" path="m,l,21600r21600,l21600,xe" w14:anchorId="161070A6">
                  <v:stroke joinstyle="miter"/>
                  <v:path gradientshapeok="t" o:connecttype="rect"/>
                </v:shapetype>
                <v:shape id="Text Box 2" style="position:absolute;left:0;text-align:left;margin-left:0;margin-top:.8pt;width:372.6pt;height:19.2pt;z-index:48749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">
                  <v:textbox>
                    <w:txbxContent>
                      <w:p w:rsidRPr="006B22E5" w:rsidR="00DC29ED" w:rsidRDefault="006B22E5" w14:paraId="1DFE07F4" w14:textId="77777777">
                        <w:pPr>
                          <w:rPr>
                            <w:b/>
                          </w:rPr>
                        </w:pPr>
                        <w:r w:rsidRPr="006B22E5">
                          <w:rPr>
                            <w:b/>
                            <w:i/>
                            <w:color w:val="000000" w:themeColor="text1"/>
                          </w:rPr>
                          <w:t>All copyright in these materials is owned by Raedwald Trust</w:t>
                        </w:r>
                      </w:p>
                    </w:txbxContent>
                  </v:textbox>
                  <w10:wrap type="square" anchorx="margin"/>
                </v:shape>
              </w:pict>
            </mc:Fallback>
          </mc:AlternateContent>
        </w:r>
        <w:r w:rsidRPr="00DC29ED">
          <w:rPr>
            <w:i/>
            <w:color w:val="000000" w:themeColor="text1"/>
            <w:sz w:val="22"/>
          </w:rPr>
          <w:t xml:space="preserve"> </w:t>
        </w:r>
        <w:r w:rsidRPr="00DC29ED" w:rsidR="007A457D">
          <w:rPr>
            <w:color w:val="000000" w:themeColor="text1"/>
            <w:sz w:val="22"/>
          </w:rPr>
          <w:fldChar w:fldCharType="begin"/>
        </w:r>
        <w:r w:rsidRPr="00DC29ED" w:rsidR="007A457D">
          <w:rPr>
            <w:color w:val="000000" w:themeColor="text1"/>
            <w:sz w:val="22"/>
          </w:rPr>
          <w:instrText xml:space="preserve"> PAGE   \* MERGEFORMAT </w:instrText>
        </w:r>
        <w:r w:rsidRPr="00DC29ED" w:rsidR="007A457D">
          <w:rPr>
            <w:color w:val="000000" w:themeColor="text1"/>
            <w:sz w:val="22"/>
          </w:rPr>
          <w:fldChar w:fldCharType="separate"/>
        </w:r>
        <w:r w:rsidR="001748AC">
          <w:rPr>
            <w:noProof/>
            <w:color w:val="000000" w:themeColor="text1"/>
            <w:sz w:val="22"/>
          </w:rPr>
          <w:t>7</w:t>
        </w:r>
        <w:r w:rsidRPr="00DC29ED" w:rsidR="007A457D">
          <w:rPr>
            <w:noProof/>
            <w:color w:val="000000" w:themeColor="text1"/>
            <w:sz w:val="22"/>
          </w:rPr>
          <w:fldChar w:fldCharType="end"/>
        </w:r>
      </w:p>
    </w:sdtContent>
  </w:sdt>
  <w:p w:rsidR="007A457D" w:rsidRDefault="007A457D" w14:paraId="2BA226A1"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D70" w:rsidRDefault="00211D70" w14:paraId="02302DA6" w14:textId="77777777">
      <w:r>
        <w:separator/>
      </w:r>
    </w:p>
  </w:footnote>
  <w:footnote w:type="continuationSeparator" w:id="0">
    <w:p w:rsidR="00211D70" w:rsidRDefault="00211D70" w14:paraId="6A2DA9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A457D" w:rsidRDefault="007A457D" w14:paraId="3807FA8D" w14:textId="77777777">
    <w:pPr>
      <w:pStyle w:val="BodyText"/>
      <w:spacing w:line="14" w:lineRule="auto"/>
      <w:rPr>
        <w:sz w:val="20"/>
      </w:rPr>
    </w:pPr>
    <w:r>
      <w:rPr>
        <w:noProof/>
        <w:lang w:val="en-GB" w:eastAsia="en-GB"/>
      </w:rPr>
      <mc:AlternateContent>
        <mc:Choice Requires="wps">
          <w:drawing>
            <wp:anchor distT="0" distB="0" distL="0" distR="0" simplePos="0" relativeHeight="487491584" behindDoc="1" locked="0" layoutInCell="1" allowOverlap="1" wp14:anchorId="582FB76B" wp14:editId="07777777">
              <wp:simplePos x="0" y="0"/>
              <wp:positionH relativeFrom="page">
                <wp:posOffset>471677</wp:posOffset>
              </wp:positionH>
              <wp:positionV relativeFrom="page">
                <wp:posOffset>471677</wp:posOffset>
              </wp:positionV>
              <wp:extent cx="66738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0" cy="1270"/>
                      </a:xfrm>
                      <a:custGeom>
                        <a:avLst/>
                        <a:gdLst/>
                        <a:ahLst/>
                        <a:cxnLst/>
                        <a:rect l="l" t="t" r="r" b="b"/>
                        <a:pathLst>
                          <a:path w="6673850">
                            <a:moveTo>
                              <a:pt x="0" y="0"/>
                            </a:moveTo>
                            <a:lnTo>
                              <a:pt x="6673850" y="0"/>
                            </a:lnTo>
                          </a:path>
                        </a:pathLst>
                      </a:custGeom>
                      <a:ln w="38100">
                        <a:solidFill>
                          <a:srgbClr val="F8B317"/>
                        </a:solidFill>
                        <a:prstDash val="solid"/>
                      </a:ln>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747DD45A">
            <v:shape id="Graphic 5" style="position:absolute;margin-left:37.15pt;margin-top:37.15pt;width:525.5pt;height:.1pt;z-index:-15824896;visibility:visible;mso-wrap-style:square;mso-wrap-distance-left:0;mso-wrap-distance-top:0;mso-wrap-distance-right:0;mso-wrap-distance-bottom:0;mso-position-horizontal:absolute;mso-position-horizontal-relative:page;mso-position-vertical:absolute;mso-position-vertical-relative:page;v-text-anchor:top" coordsize="6673850,1270" o:spid="_x0000_s1026" filled="f" strokecolor="#f8b317" strokeweight="3pt" path="m,l66738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" w14:anchorId="5214521B">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0A21"/>
    <w:multiLevelType w:val="multilevel"/>
    <w:tmpl w:val="D420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56CC9"/>
    <w:multiLevelType w:val="multilevel"/>
    <w:tmpl w:val="446EA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83206"/>
    <w:multiLevelType w:val="hybridMultilevel"/>
    <w:tmpl w:val="6130DD54"/>
    <w:lvl w:ilvl="0" w:tplc="90102D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40817"/>
    <w:multiLevelType w:val="hybridMultilevel"/>
    <w:tmpl w:val="82A20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E59774"/>
    <w:multiLevelType w:val="hybridMultilevel"/>
    <w:tmpl w:val="FDB6ED70"/>
    <w:lvl w:ilvl="0" w:tplc="78EECCDA">
      <w:start w:val="1"/>
      <w:numFmt w:val="bullet"/>
      <w:lvlText w:val=""/>
      <w:lvlJc w:val="left"/>
      <w:pPr>
        <w:ind w:left="720" w:hanging="360"/>
      </w:pPr>
      <w:rPr>
        <w:rFonts w:hint="default" w:ascii="Symbol" w:hAnsi="Symbol"/>
      </w:rPr>
    </w:lvl>
    <w:lvl w:ilvl="1" w:tplc="7F08F9C6">
      <w:start w:val="1"/>
      <w:numFmt w:val="bullet"/>
      <w:lvlText w:val="o"/>
      <w:lvlJc w:val="left"/>
      <w:pPr>
        <w:ind w:left="1440" w:hanging="360"/>
      </w:pPr>
      <w:rPr>
        <w:rFonts w:hint="default" w:ascii="Courier New" w:hAnsi="Courier New"/>
      </w:rPr>
    </w:lvl>
    <w:lvl w:ilvl="2" w:tplc="C1B0115A">
      <w:start w:val="1"/>
      <w:numFmt w:val="bullet"/>
      <w:lvlText w:val=""/>
      <w:lvlJc w:val="left"/>
      <w:pPr>
        <w:ind w:left="2160" w:hanging="360"/>
      </w:pPr>
      <w:rPr>
        <w:rFonts w:hint="default" w:ascii="Wingdings" w:hAnsi="Wingdings"/>
      </w:rPr>
    </w:lvl>
    <w:lvl w:ilvl="3" w:tplc="E5CA0D58">
      <w:start w:val="1"/>
      <w:numFmt w:val="bullet"/>
      <w:lvlText w:val=""/>
      <w:lvlJc w:val="left"/>
      <w:pPr>
        <w:ind w:left="2880" w:hanging="360"/>
      </w:pPr>
      <w:rPr>
        <w:rFonts w:hint="default" w:ascii="Symbol" w:hAnsi="Symbol"/>
      </w:rPr>
    </w:lvl>
    <w:lvl w:ilvl="4" w:tplc="2FFC6078">
      <w:start w:val="1"/>
      <w:numFmt w:val="bullet"/>
      <w:lvlText w:val="o"/>
      <w:lvlJc w:val="left"/>
      <w:pPr>
        <w:ind w:left="3600" w:hanging="360"/>
      </w:pPr>
      <w:rPr>
        <w:rFonts w:hint="default" w:ascii="Courier New" w:hAnsi="Courier New"/>
      </w:rPr>
    </w:lvl>
    <w:lvl w:ilvl="5" w:tplc="6D8C2762">
      <w:start w:val="1"/>
      <w:numFmt w:val="bullet"/>
      <w:lvlText w:val=""/>
      <w:lvlJc w:val="left"/>
      <w:pPr>
        <w:ind w:left="4320" w:hanging="360"/>
      </w:pPr>
      <w:rPr>
        <w:rFonts w:hint="default" w:ascii="Wingdings" w:hAnsi="Wingdings"/>
      </w:rPr>
    </w:lvl>
    <w:lvl w:ilvl="6" w:tplc="5C360D20">
      <w:start w:val="1"/>
      <w:numFmt w:val="bullet"/>
      <w:lvlText w:val=""/>
      <w:lvlJc w:val="left"/>
      <w:pPr>
        <w:ind w:left="5040" w:hanging="360"/>
      </w:pPr>
      <w:rPr>
        <w:rFonts w:hint="default" w:ascii="Symbol" w:hAnsi="Symbol"/>
      </w:rPr>
    </w:lvl>
    <w:lvl w:ilvl="7" w:tplc="F3A20F44">
      <w:start w:val="1"/>
      <w:numFmt w:val="bullet"/>
      <w:lvlText w:val="o"/>
      <w:lvlJc w:val="left"/>
      <w:pPr>
        <w:ind w:left="5760" w:hanging="360"/>
      </w:pPr>
      <w:rPr>
        <w:rFonts w:hint="default" w:ascii="Courier New" w:hAnsi="Courier New"/>
      </w:rPr>
    </w:lvl>
    <w:lvl w:ilvl="8" w:tplc="EE6A0F7C">
      <w:start w:val="1"/>
      <w:numFmt w:val="bullet"/>
      <w:lvlText w:val=""/>
      <w:lvlJc w:val="left"/>
      <w:pPr>
        <w:ind w:left="6480" w:hanging="360"/>
      </w:pPr>
      <w:rPr>
        <w:rFonts w:hint="default" w:ascii="Wingdings" w:hAnsi="Wingdings"/>
      </w:rPr>
    </w:lvl>
  </w:abstractNum>
  <w:abstractNum w:abstractNumId="6" w15:restartNumberingAfterBreak="0">
    <w:nsid w:val="0ADB3604"/>
    <w:multiLevelType w:val="hybridMultilevel"/>
    <w:tmpl w:val="116CD0A2"/>
    <w:lvl w:ilvl="0" w:tplc="08090001">
      <w:start w:val="1"/>
      <w:numFmt w:val="bullet"/>
      <w:lvlText w:val=""/>
      <w:lvlJc w:val="left"/>
      <w:pPr>
        <w:ind w:left="1440" w:hanging="360"/>
      </w:pPr>
      <w:rPr>
        <w:rFonts w:hint="default" w:ascii="Symbol" w:hAnsi="Symbol"/>
      </w:rPr>
    </w:lvl>
    <w:lvl w:ilvl="1" w:tplc="84065AE4">
      <w:numFmt w:val="bullet"/>
      <w:lvlText w:val="-"/>
      <w:lvlJc w:val="left"/>
      <w:pPr>
        <w:ind w:left="2160" w:hanging="360"/>
      </w:pPr>
      <w:rPr>
        <w:rFonts w:hint="default" w:ascii="Arial" w:hAnsi="Arial" w:eastAsia="Times New Roman" w:cs="Arial"/>
        <w:b w:val="0"/>
        <w:i/>
        <w:color w:val="auto"/>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44BA4"/>
    <w:multiLevelType w:val="hybridMultilevel"/>
    <w:tmpl w:val="47C0090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F013AB0"/>
    <w:multiLevelType w:val="hybridMultilevel"/>
    <w:tmpl w:val="816C86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07802F3"/>
    <w:multiLevelType w:val="hybridMultilevel"/>
    <w:tmpl w:val="C680A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1064D0F"/>
    <w:multiLevelType w:val="hybridMultilevel"/>
    <w:tmpl w:val="D64CDD7A"/>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5EB0C6F"/>
    <w:multiLevelType w:val="hybridMultilevel"/>
    <w:tmpl w:val="5F50F4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6376903"/>
    <w:multiLevelType w:val="hybridMultilevel"/>
    <w:tmpl w:val="C6E86978"/>
    <w:lvl w:ilvl="0" w:tplc="BF54B0A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6AD5FD"/>
    <w:multiLevelType w:val="hybridMultilevel"/>
    <w:tmpl w:val="5AB68FDA"/>
    <w:lvl w:ilvl="0" w:tplc="0AF4AB78">
      <w:start w:val="1"/>
      <w:numFmt w:val="bullet"/>
      <w:lvlText w:val=""/>
      <w:lvlJc w:val="left"/>
      <w:pPr>
        <w:ind w:left="720" w:hanging="360"/>
      </w:pPr>
      <w:rPr>
        <w:rFonts w:hint="default" w:ascii="Symbol" w:hAnsi="Symbol"/>
      </w:rPr>
    </w:lvl>
    <w:lvl w:ilvl="1" w:tplc="978A2270">
      <w:start w:val="1"/>
      <w:numFmt w:val="bullet"/>
      <w:lvlText w:val="o"/>
      <w:lvlJc w:val="left"/>
      <w:pPr>
        <w:ind w:left="1440" w:hanging="360"/>
      </w:pPr>
      <w:rPr>
        <w:rFonts w:hint="default" w:ascii="Courier New" w:hAnsi="Courier New"/>
      </w:rPr>
    </w:lvl>
    <w:lvl w:ilvl="2" w:tplc="8D00E226">
      <w:start w:val="1"/>
      <w:numFmt w:val="bullet"/>
      <w:lvlText w:val=""/>
      <w:lvlJc w:val="left"/>
      <w:pPr>
        <w:ind w:left="2160" w:hanging="360"/>
      </w:pPr>
      <w:rPr>
        <w:rFonts w:hint="default" w:ascii="Wingdings" w:hAnsi="Wingdings"/>
      </w:rPr>
    </w:lvl>
    <w:lvl w:ilvl="3" w:tplc="7A942098">
      <w:start w:val="1"/>
      <w:numFmt w:val="bullet"/>
      <w:lvlText w:val=""/>
      <w:lvlJc w:val="left"/>
      <w:pPr>
        <w:ind w:left="2880" w:hanging="360"/>
      </w:pPr>
      <w:rPr>
        <w:rFonts w:hint="default" w:ascii="Symbol" w:hAnsi="Symbol"/>
      </w:rPr>
    </w:lvl>
    <w:lvl w:ilvl="4" w:tplc="CC686CB8">
      <w:start w:val="1"/>
      <w:numFmt w:val="bullet"/>
      <w:lvlText w:val="o"/>
      <w:lvlJc w:val="left"/>
      <w:pPr>
        <w:ind w:left="3600" w:hanging="360"/>
      </w:pPr>
      <w:rPr>
        <w:rFonts w:hint="default" w:ascii="Courier New" w:hAnsi="Courier New"/>
      </w:rPr>
    </w:lvl>
    <w:lvl w:ilvl="5" w:tplc="38CA27BC">
      <w:start w:val="1"/>
      <w:numFmt w:val="bullet"/>
      <w:lvlText w:val=""/>
      <w:lvlJc w:val="left"/>
      <w:pPr>
        <w:ind w:left="4320" w:hanging="360"/>
      </w:pPr>
      <w:rPr>
        <w:rFonts w:hint="default" w:ascii="Wingdings" w:hAnsi="Wingdings"/>
      </w:rPr>
    </w:lvl>
    <w:lvl w:ilvl="6" w:tplc="AB22D1FA">
      <w:start w:val="1"/>
      <w:numFmt w:val="bullet"/>
      <w:lvlText w:val=""/>
      <w:lvlJc w:val="left"/>
      <w:pPr>
        <w:ind w:left="5040" w:hanging="360"/>
      </w:pPr>
      <w:rPr>
        <w:rFonts w:hint="default" w:ascii="Symbol" w:hAnsi="Symbol"/>
      </w:rPr>
    </w:lvl>
    <w:lvl w:ilvl="7" w:tplc="00980A7A">
      <w:start w:val="1"/>
      <w:numFmt w:val="bullet"/>
      <w:lvlText w:val="o"/>
      <w:lvlJc w:val="left"/>
      <w:pPr>
        <w:ind w:left="5760" w:hanging="360"/>
      </w:pPr>
      <w:rPr>
        <w:rFonts w:hint="default" w:ascii="Courier New" w:hAnsi="Courier New"/>
      </w:rPr>
    </w:lvl>
    <w:lvl w:ilvl="8" w:tplc="2CCE4B18">
      <w:start w:val="1"/>
      <w:numFmt w:val="bullet"/>
      <w:lvlText w:val=""/>
      <w:lvlJc w:val="left"/>
      <w:pPr>
        <w:ind w:left="6480" w:hanging="360"/>
      </w:pPr>
      <w:rPr>
        <w:rFonts w:hint="default" w:ascii="Wingdings" w:hAnsi="Wingdings"/>
      </w:rPr>
    </w:lvl>
  </w:abstractNum>
  <w:abstractNum w:abstractNumId="14" w15:restartNumberingAfterBreak="0">
    <w:nsid w:val="19464E6C"/>
    <w:multiLevelType w:val="multilevel"/>
    <w:tmpl w:val="AB928064"/>
    <w:lvl w:ilvl="0">
      <w:start w:val="1"/>
      <w:numFmt w:val="decimal"/>
      <w:pStyle w:val="No1"/>
      <w:lvlText w:val="%1."/>
      <w:lvlJc w:val="left"/>
      <w:pPr>
        <w:tabs>
          <w:tab w:val="num" w:pos="720"/>
        </w:tabs>
        <w:ind w:left="720" w:hanging="720"/>
      </w:pPr>
      <w:rPr>
        <w:rFonts w:hint="default" w:ascii="Arial" w:hAnsi="Arial"/>
        <w:b w:val="0"/>
        <w:i w:val="0"/>
        <w:color w:val="00008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o2"/>
      <w:lvlText w:val="%1.%2"/>
      <w:lvlJc w:val="left"/>
      <w:pPr>
        <w:tabs>
          <w:tab w:val="num" w:pos="720"/>
        </w:tabs>
        <w:ind w:left="720" w:hanging="720"/>
      </w:pPr>
      <w:rPr>
        <w:rFonts w:hint="default" w:ascii="Arial" w:hAnsi="Arial"/>
        <w:b w:val="0"/>
        <w:i w:val="0"/>
        <w:caps w:val="0"/>
        <w:color w:val="00008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3"/>
      <w:lvlText w:val="%1.%2.%3"/>
      <w:lvlJc w:val="left"/>
      <w:pPr>
        <w:tabs>
          <w:tab w:val="num" w:pos="1440"/>
        </w:tabs>
        <w:ind w:left="1440" w:hanging="720"/>
      </w:pPr>
      <w:rPr>
        <w:rFonts w:hint="default" w:ascii="Arial" w:hAnsi="Arial"/>
        <w:b w:val="0"/>
        <w:i w:val="0"/>
        <w:sz w:val="20"/>
        <w:u w:val="none"/>
      </w:rPr>
    </w:lvl>
    <w:lvl w:ilvl="3">
      <w:start w:val="1"/>
      <w:numFmt w:val="decimal"/>
      <w:pStyle w:val="No4"/>
      <w:lvlText w:val="%1.%2.%3.%4"/>
      <w:lvlJc w:val="left"/>
      <w:pPr>
        <w:tabs>
          <w:tab w:val="num" w:pos="1440"/>
        </w:tabs>
        <w:ind w:left="1440" w:hanging="720"/>
      </w:pPr>
      <w:rPr>
        <w:rFonts w:hint="default" w:ascii="Arial" w:hAnsi="Arial"/>
        <w:b w:val="0"/>
        <w:i w:val="0"/>
        <w:sz w:val="20"/>
      </w:rPr>
    </w:lvl>
    <w:lvl w:ilvl="4">
      <w:start w:val="1"/>
      <w:numFmt w:val="decimal"/>
      <w:lvlText w:val="%1.%2.%3.%4.%5"/>
      <w:lvlJc w:val="left"/>
      <w:pPr>
        <w:tabs>
          <w:tab w:val="num" w:pos="2160"/>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99A55E4"/>
    <w:multiLevelType w:val="hybridMultilevel"/>
    <w:tmpl w:val="84EA8E88"/>
    <w:lvl w:ilvl="0" w:tplc="C27C8F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EB477B"/>
    <w:multiLevelType w:val="hybridMultilevel"/>
    <w:tmpl w:val="1CF8AD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1F9EEF08"/>
    <w:multiLevelType w:val="hybridMultilevel"/>
    <w:tmpl w:val="530680AC"/>
    <w:lvl w:ilvl="0" w:tplc="E68E60AC">
      <w:start w:val="1"/>
      <w:numFmt w:val="decimal"/>
      <w:lvlText w:val="%1."/>
      <w:lvlJc w:val="left"/>
      <w:pPr>
        <w:ind w:left="720" w:hanging="360"/>
      </w:pPr>
      <w:rPr>
        <w:rFonts w:hint="default" w:ascii="Calibri" w:hAnsi="Calibri"/>
      </w:rPr>
    </w:lvl>
    <w:lvl w:ilvl="1" w:tplc="106A145A">
      <w:start w:val="1"/>
      <w:numFmt w:val="lowerLetter"/>
      <w:lvlText w:val="%2."/>
      <w:lvlJc w:val="left"/>
      <w:pPr>
        <w:ind w:left="1440" w:hanging="360"/>
      </w:pPr>
    </w:lvl>
    <w:lvl w:ilvl="2" w:tplc="13A29CD2">
      <w:start w:val="1"/>
      <w:numFmt w:val="lowerRoman"/>
      <w:lvlText w:val="%3."/>
      <w:lvlJc w:val="right"/>
      <w:pPr>
        <w:ind w:left="2160" w:hanging="180"/>
      </w:pPr>
    </w:lvl>
    <w:lvl w:ilvl="3" w:tplc="C876D90E">
      <w:start w:val="1"/>
      <w:numFmt w:val="decimal"/>
      <w:lvlText w:val="%4."/>
      <w:lvlJc w:val="left"/>
      <w:pPr>
        <w:ind w:left="2880" w:hanging="360"/>
      </w:pPr>
    </w:lvl>
    <w:lvl w:ilvl="4" w:tplc="65A4B7D2">
      <w:start w:val="1"/>
      <w:numFmt w:val="lowerLetter"/>
      <w:lvlText w:val="%5."/>
      <w:lvlJc w:val="left"/>
      <w:pPr>
        <w:ind w:left="3600" w:hanging="360"/>
      </w:pPr>
    </w:lvl>
    <w:lvl w:ilvl="5" w:tplc="7DB28B34">
      <w:start w:val="1"/>
      <w:numFmt w:val="lowerRoman"/>
      <w:lvlText w:val="%6."/>
      <w:lvlJc w:val="right"/>
      <w:pPr>
        <w:ind w:left="4320" w:hanging="180"/>
      </w:pPr>
    </w:lvl>
    <w:lvl w:ilvl="6" w:tplc="E730D5AC">
      <w:start w:val="1"/>
      <w:numFmt w:val="decimal"/>
      <w:lvlText w:val="%7."/>
      <w:lvlJc w:val="left"/>
      <w:pPr>
        <w:ind w:left="5040" w:hanging="360"/>
      </w:pPr>
    </w:lvl>
    <w:lvl w:ilvl="7" w:tplc="B32E76AC">
      <w:start w:val="1"/>
      <w:numFmt w:val="lowerLetter"/>
      <w:lvlText w:val="%8."/>
      <w:lvlJc w:val="left"/>
      <w:pPr>
        <w:ind w:left="5760" w:hanging="360"/>
      </w:pPr>
    </w:lvl>
    <w:lvl w:ilvl="8" w:tplc="49C8E1CE">
      <w:start w:val="1"/>
      <w:numFmt w:val="lowerRoman"/>
      <w:lvlText w:val="%9."/>
      <w:lvlJc w:val="right"/>
      <w:pPr>
        <w:ind w:left="6480" w:hanging="180"/>
      </w:pPr>
    </w:lvl>
  </w:abstractNum>
  <w:abstractNum w:abstractNumId="18" w15:restartNumberingAfterBreak="0">
    <w:nsid w:val="25171B57"/>
    <w:multiLevelType w:val="hybridMultilevel"/>
    <w:tmpl w:val="41E667A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553519"/>
    <w:multiLevelType w:val="hybridMultilevel"/>
    <w:tmpl w:val="0AF4A4BA"/>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68B5174"/>
    <w:multiLevelType w:val="hybridMultilevel"/>
    <w:tmpl w:val="C2F85C18"/>
    <w:lvl w:ilvl="0" w:tplc="8FA652B4">
      <w:start w:val="1"/>
      <w:numFmt w:val="bullet"/>
      <w:lvlText w:val=""/>
      <w:lvlJc w:val="left"/>
      <w:pPr>
        <w:ind w:left="720" w:hanging="360"/>
      </w:pPr>
      <w:rPr>
        <w:rFonts w:hint="default" w:ascii="Symbol" w:hAnsi="Symbol"/>
      </w:rPr>
    </w:lvl>
    <w:lvl w:ilvl="1" w:tplc="280CA956">
      <w:start w:val="1"/>
      <w:numFmt w:val="bullet"/>
      <w:lvlText w:val="o"/>
      <w:lvlJc w:val="left"/>
      <w:pPr>
        <w:ind w:left="1440" w:hanging="360"/>
      </w:pPr>
      <w:rPr>
        <w:rFonts w:hint="default" w:ascii="Courier New" w:hAnsi="Courier New"/>
      </w:rPr>
    </w:lvl>
    <w:lvl w:ilvl="2" w:tplc="C82611DE">
      <w:start w:val="1"/>
      <w:numFmt w:val="bullet"/>
      <w:lvlText w:val=""/>
      <w:lvlJc w:val="left"/>
      <w:pPr>
        <w:ind w:left="2160" w:hanging="360"/>
      </w:pPr>
      <w:rPr>
        <w:rFonts w:hint="default" w:ascii="Wingdings" w:hAnsi="Wingdings"/>
      </w:rPr>
    </w:lvl>
    <w:lvl w:ilvl="3" w:tplc="B7FA7016">
      <w:start w:val="1"/>
      <w:numFmt w:val="bullet"/>
      <w:lvlText w:val=""/>
      <w:lvlJc w:val="left"/>
      <w:pPr>
        <w:ind w:left="2880" w:hanging="360"/>
      </w:pPr>
      <w:rPr>
        <w:rFonts w:hint="default" w:ascii="Symbol" w:hAnsi="Symbol"/>
      </w:rPr>
    </w:lvl>
    <w:lvl w:ilvl="4" w:tplc="73166FFE">
      <w:start w:val="1"/>
      <w:numFmt w:val="bullet"/>
      <w:lvlText w:val="o"/>
      <w:lvlJc w:val="left"/>
      <w:pPr>
        <w:ind w:left="3600" w:hanging="360"/>
      </w:pPr>
      <w:rPr>
        <w:rFonts w:hint="default" w:ascii="Courier New" w:hAnsi="Courier New"/>
      </w:rPr>
    </w:lvl>
    <w:lvl w:ilvl="5" w:tplc="CDC0B470">
      <w:start w:val="1"/>
      <w:numFmt w:val="bullet"/>
      <w:lvlText w:val=""/>
      <w:lvlJc w:val="left"/>
      <w:pPr>
        <w:ind w:left="4320" w:hanging="360"/>
      </w:pPr>
      <w:rPr>
        <w:rFonts w:hint="default" w:ascii="Wingdings" w:hAnsi="Wingdings"/>
      </w:rPr>
    </w:lvl>
    <w:lvl w:ilvl="6" w:tplc="CB1A3B9E">
      <w:start w:val="1"/>
      <w:numFmt w:val="bullet"/>
      <w:lvlText w:val=""/>
      <w:lvlJc w:val="left"/>
      <w:pPr>
        <w:ind w:left="5040" w:hanging="360"/>
      </w:pPr>
      <w:rPr>
        <w:rFonts w:hint="default" w:ascii="Symbol" w:hAnsi="Symbol"/>
      </w:rPr>
    </w:lvl>
    <w:lvl w:ilvl="7" w:tplc="9A96F8D8">
      <w:start w:val="1"/>
      <w:numFmt w:val="bullet"/>
      <w:lvlText w:val="o"/>
      <w:lvlJc w:val="left"/>
      <w:pPr>
        <w:ind w:left="5760" w:hanging="360"/>
      </w:pPr>
      <w:rPr>
        <w:rFonts w:hint="default" w:ascii="Courier New" w:hAnsi="Courier New"/>
      </w:rPr>
    </w:lvl>
    <w:lvl w:ilvl="8" w:tplc="2C34538E">
      <w:start w:val="1"/>
      <w:numFmt w:val="bullet"/>
      <w:lvlText w:val=""/>
      <w:lvlJc w:val="left"/>
      <w:pPr>
        <w:ind w:left="6480" w:hanging="360"/>
      </w:pPr>
      <w:rPr>
        <w:rFonts w:hint="default" w:ascii="Wingdings" w:hAnsi="Wingdings"/>
      </w:rPr>
    </w:lvl>
  </w:abstractNum>
  <w:abstractNum w:abstractNumId="21" w15:restartNumberingAfterBreak="0">
    <w:nsid w:val="31902839"/>
    <w:multiLevelType w:val="hybridMultilevel"/>
    <w:tmpl w:val="13D4F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A74059"/>
    <w:multiLevelType w:val="hybridMultilevel"/>
    <w:tmpl w:val="0512BBBE"/>
    <w:lvl w:ilvl="0" w:tplc="63B21CA4">
      <w:start w:val="15"/>
      <w:numFmt w:val="decimal"/>
      <w:lvlText w:val="%1."/>
      <w:lvlJc w:val="left"/>
      <w:pPr>
        <w:tabs>
          <w:tab w:val="num" w:pos="360"/>
        </w:tabs>
        <w:ind w:left="360" w:hanging="360"/>
      </w:pPr>
      <w:rPr>
        <w:rFonts w:hint="default"/>
      </w:rPr>
    </w:lvl>
    <w:lvl w:ilvl="1" w:tplc="08090019">
      <w:start w:val="1"/>
      <w:numFmt w:val="lowerLetter"/>
      <w:lvlText w:val="%2."/>
      <w:lvlJc w:val="left"/>
      <w:pPr>
        <w:tabs>
          <w:tab w:val="num" w:pos="-6792"/>
        </w:tabs>
        <w:ind w:left="-6792" w:hanging="360"/>
      </w:pPr>
    </w:lvl>
    <w:lvl w:ilvl="2" w:tplc="13981AF8">
      <w:start w:val="1"/>
      <w:numFmt w:val="decimal"/>
      <w:pStyle w:val="ListNumber"/>
      <w:lvlText w:val="%3."/>
      <w:lvlJc w:val="left"/>
      <w:pPr>
        <w:tabs>
          <w:tab w:val="num" w:pos="-5532"/>
        </w:tabs>
        <w:ind w:left="-5532" w:hanging="720"/>
      </w:pPr>
      <w:rPr>
        <w:rFonts w:hint="default" w:ascii="Arial" w:hAnsi="Arial"/>
        <w:b w:val="0"/>
        <w:i w:val="0"/>
        <w:color w:val="auto"/>
        <w:sz w:val="22"/>
        <w:u w:val="none"/>
      </w:rPr>
    </w:lvl>
    <w:lvl w:ilvl="3" w:tplc="0809000F" w:tentative="1">
      <w:start w:val="1"/>
      <w:numFmt w:val="decimal"/>
      <w:lvlText w:val="%4."/>
      <w:lvlJc w:val="left"/>
      <w:pPr>
        <w:tabs>
          <w:tab w:val="num" w:pos="-5352"/>
        </w:tabs>
        <w:ind w:left="-5352" w:hanging="360"/>
      </w:pPr>
    </w:lvl>
    <w:lvl w:ilvl="4" w:tplc="08090019" w:tentative="1">
      <w:start w:val="1"/>
      <w:numFmt w:val="lowerLetter"/>
      <w:lvlText w:val="%5."/>
      <w:lvlJc w:val="left"/>
      <w:pPr>
        <w:tabs>
          <w:tab w:val="num" w:pos="-4632"/>
        </w:tabs>
        <w:ind w:left="-4632" w:hanging="360"/>
      </w:pPr>
    </w:lvl>
    <w:lvl w:ilvl="5" w:tplc="0809001B" w:tentative="1">
      <w:start w:val="1"/>
      <w:numFmt w:val="lowerRoman"/>
      <w:lvlText w:val="%6."/>
      <w:lvlJc w:val="right"/>
      <w:pPr>
        <w:tabs>
          <w:tab w:val="num" w:pos="-3912"/>
        </w:tabs>
        <w:ind w:left="-3912" w:hanging="180"/>
      </w:pPr>
    </w:lvl>
    <w:lvl w:ilvl="6" w:tplc="0809000F" w:tentative="1">
      <w:start w:val="1"/>
      <w:numFmt w:val="decimal"/>
      <w:lvlText w:val="%7."/>
      <w:lvlJc w:val="left"/>
      <w:pPr>
        <w:tabs>
          <w:tab w:val="num" w:pos="-3192"/>
        </w:tabs>
        <w:ind w:left="-3192" w:hanging="360"/>
      </w:pPr>
    </w:lvl>
    <w:lvl w:ilvl="7" w:tplc="08090019" w:tentative="1">
      <w:start w:val="1"/>
      <w:numFmt w:val="lowerLetter"/>
      <w:lvlText w:val="%8."/>
      <w:lvlJc w:val="left"/>
      <w:pPr>
        <w:tabs>
          <w:tab w:val="num" w:pos="-2472"/>
        </w:tabs>
        <w:ind w:left="-2472" w:hanging="360"/>
      </w:pPr>
    </w:lvl>
    <w:lvl w:ilvl="8" w:tplc="0809001B" w:tentative="1">
      <w:start w:val="1"/>
      <w:numFmt w:val="lowerRoman"/>
      <w:lvlText w:val="%9."/>
      <w:lvlJc w:val="right"/>
      <w:pPr>
        <w:tabs>
          <w:tab w:val="num" w:pos="-1752"/>
        </w:tabs>
        <w:ind w:left="-1752" w:hanging="180"/>
      </w:pPr>
    </w:lvl>
  </w:abstractNum>
  <w:abstractNum w:abstractNumId="23" w15:restartNumberingAfterBreak="0">
    <w:nsid w:val="412430FE"/>
    <w:multiLevelType w:val="hybridMultilevel"/>
    <w:tmpl w:val="79342A1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3A42981"/>
    <w:multiLevelType w:val="hybridMultilevel"/>
    <w:tmpl w:val="D18C785A"/>
    <w:lvl w:ilvl="0" w:tplc="AD40E944">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F53E29"/>
    <w:multiLevelType w:val="hybridMultilevel"/>
    <w:tmpl w:val="EE8E4DA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176AE7"/>
    <w:multiLevelType w:val="hybridMultilevel"/>
    <w:tmpl w:val="FBFEE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898B9A1"/>
    <w:multiLevelType w:val="hybridMultilevel"/>
    <w:tmpl w:val="5BC033DE"/>
    <w:lvl w:ilvl="0" w:tplc="31645AC6">
      <w:start w:val="1"/>
      <w:numFmt w:val="bullet"/>
      <w:lvlText w:val=""/>
      <w:lvlJc w:val="left"/>
      <w:pPr>
        <w:ind w:left="360" w:hanging="360"/>
      </w:pPr>
      <w:rPr>
        <w:rFonts w:hint="default" w:ascii="Wingdings" w:hAnsi="Wingdings"/>
      </w:rPr>
    </w:lvl>
    <w:lvl w:ilvl="1" w:tplc="C8DAD31E">
      <w:start w:val="1"/>
      <w:numFmt w:val="bullet"/>
      <w:lvlText w:val="o"/>
      <w:lvlJc w:val="left"/>
      <w:pPr>
        <w:ind w:left="1440" w:hanging="360"/>
      </w:pPr>
      <w:rPr>
        <w:rFonts w:hint="default" w:ascii="Courier New" w:hAnsi="Courier New"/>
      </w:rPr>
    </w:lvl>
    <w:lvl w:ilvl="2" w:tplc="CEE607DE">
      <w:start w:val="1"/>
      <w:numFmt w:val="bullet"/>
      <w:lvlText w:val=""/>
      <w:lvlJc w:val="left"/>
      <w:pPr>
        <w:ind w:left="2160" w:hanging="360"/>
      </w:pPr>
      <w:rPr>
        <w:rFonts w:hint="default" w:ascii="Wingdings" w:hAnsi="Wingdings"/>
      </w:rPr>
    </w:lvl>
    <w:lvl w:ilvl="3" w:tplc="1338B48A">
      <w:start w:val="1"/>
      <w:numFmt w:val="bullet"/>
      <w:lvlText w:val=""/>
      <w:lvlJc w:val="left"/>
      <w:pPr>
        <w:ind w:left="2880" w:hanging="360"/>
      </w:pPr>
      <w:rPr>
        <w:rFonts w:hint="default" w:ascii="Symbol" w:hAnsi="Symbol"/>
      </w:rPr>
    </w:lvl>
    <w:lvl w:ilvl="4" w:tplc="AF9A48B0">
      <w:start w:val="1"/>
      <w:numFmt w:val="bullet"/>
      <w:lvlText w:val="o"/>
      <w:lvlJc w:val="left"/>
      <w:pPr>
        <w:ind w:left="3600" w:hanging="360"/>
      </w:pPr>
      <w:rPr>
        <w:rFonts w:hint="default" w:ascii="Courier New" w:hAnsi="Courier New"/>
      </w:rPr>
    </w:lvl>
    <w:lvl w:ilvl="5" w:tplc="FB34976E">
      <w:start w:val="1"/>
      <w:numFmt w:val="bullet"/>
      <w:lvlText w:val=""/>
      <w:lvlJc w:val="left"/>
      <w:pPr>
        <w:ind w:left="4320" w:hanging="360"/>
      </w:pPr>
      <w:rPr>
        <w:rFonts w:hint="default" w:ascii="Wingdings" w:hAnsi="Wingdings"/>
      </w:rPr>
    </w:lvl>
    <w:lvl w:ilvl="6" w:tplc="FDB82706">
      <w:start w:val="1"/>
      <w:numFmt w:val="bullet"/>
      <w:lvlText w:val=""/>
      <w:lvlJc w:val="left"/>
      <w:pPr>
        <w:ind w:left="5040" w:hanging="360"/>
      </w:pPr>
      <w:rPr>
        <w:rFonts w:hint="default" w:ascii="Symbol" w:hAnsi="Symbol"/>
      </w:rPr>
    </w:lvl>
    <w:lvl w:ilvl="7" w:tplc="775A322A">
      <w:start w:val="1"/>
      <w:numFmt w:val="bullet"/>
      <w:lvlText w:val="o"/>
      <w:lvlJc w:val="left"/>
      <w:pPr>
        <w:ind w:left="5760" w:hanging="360"/>
      </w:pPr>
      <w:rPr>
        <w:rFonts w:hint="default" w:ascii="Courier New" w:hAnsi="Courier New"/>
      </w:rPr>
    </w:lvl>
    <w:lvl w:ilvl="8" w:tplc="FA0AEA24">
      <w:start w:val="1"/>
      <w:numFmt w:val="bullet"/>
      <w:lvlText w:val=""/>
      <w:lvlJc w:val="left"/>
      <w:pPr>
        <w:ind w:left="6480" w:hanging="360"/>
      </w:pPr>
      <w:rPr>
        <w:rFonts w:hint="default" w:ascii="Wingdings" w:hAnsi="Wingdings"/>
      </w:rPr>
    </w:lvl>
  </w:abstractNum>
  <w:abstractNum w:abstractNumId="28" w15:restartNumberingAfterBreak="0">
    <w:nsid w:val="49D12CA3"/>
    <w:multiLevelType w:val="hybridMultilevel"/>
    <w:tmpl w:val="4072E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B1524E8"/>
    <w:multiLevelType w:val="hybridMultilevel"/>
    <w:tmpl w:val="08A607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C33105E"/>
    <w:multiLevelType w:val="hybridMultilevel"/>
    <w:tmpl w:val="27BE2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7E4C61"/>
    <w:multiLevelType w:val="hybridMultilevel"/>
    <w:tmpl w:val="F684DA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E667B60"/>
    <w:multiLevelType w:val="hybridMultilevel"/>
    <w:tmpl w:val="FCF4D5AA"/>
    <w:lvl w:ilvl="0" w:tplc="6DB66EF0">
      <w:start w:val="3"/>
      <w:numFmt w:val="decimal"/>
      <w:lvlText w:val="%1."/>
      <w:lvlJc w:val="left"/>
      <w:pPr>
        <w:ind w:left="360" w:hanging="360"/>
      </w:pPr>
      <w:rPr>
        <w:rFonts w:hint="default" w:ascii="Calibri" w:hAnsi="Calibri"/>
      </w:rPr>
    </w:lvl>
    <w:lvl w:ilvl="1" w:tplc="7AC8BF3C">
      <w:start w:val="1"/>
      <w:numFmt w:val="lowerLetter"/>
      <w:lvlText w:val="%2."/>
      <w:lvlJc w:val="left"/>
      <w:pPr>
        <w:ind w:left="1440" w:hanging="360"/>
      </w:pPr>
    </w:lvl>
    <w:lvl w:ilvl="2" w:tplc="DCC4F4E0">
      <w:start w:val="1"/>
      <w:numFmt w:val="lowerRoman"/>
      <w:lvlText w:val="%3."/>
      <w:lvlJc w:val="right"/>
      <w:pPr>
        <w:ind w:left="2160" w:hanging="180"/>
      </w:pPr>
    </w:lvl>
    <w:lvl w:ilvl="3" w:tplc="D01C7ABC">
      <w:start w:val="1"/>
      <w:numFmt w:val="decimal"/>
      <w:lvlText w:val="%4."/>
      <w:lvlJc w:val="left"/>
      <w:pPr>
        <w:ind w:left="2880" w:hanging="360"/>
      </w:pPr>
    </w:lvl>
    <w:lvl w:ilvl="4" w:tplc="E4EE0AE4">
      <w:start w:val="1"/>
      <w:numFmt w:val="lowerLetter"/>
      <w:lvlText w:val="%5."/>
      <w:lvlJc w:val="left"/>
      <w:pPr>
        <w:ind w:left="3600" w:hanging="360"/>
      </w:pPr>
    </w:lvl>
    <w:lvl w:ilvl="5" w:tplc="229C0FA2">
      <w:start w:val="1"/>
      <w:numFmt w:val="lowerRoman"/>
      <w:lvlText w:val="%6."/>
      <w:lvlJc w:val="right"/>
      <w:pPr>
        <w:ind w:left="4320" w:hanging="180"/>
      </w:pPr>
    </w:lvl>
    <w:lvl w:ilvl="6" w:tplc="03B8FBB0">
      <w:start w:val="1"/>
      <w:numFmt w:val="decimal"/>
      <w:lvlText w:val="%7."/>
      <w:lvlJc w:val="left"/>
      <w:pPr>
        <w:ind w:left="5040" w:hanging="360"/>
      </w:pPr>
    </w:lvl>
    <w:lvl w:ilvl="7" w:tplc="22ACACAA">
      <w:start w:val="1"/>
      <w:numFmt w:val="lowerLetter"/>
      <w:lvlText w:val="%8."/>
      <w:lvlJc w:val="left"/>
      <w:pPr>
        <w:ind w:left="5760" w:hanging="360"/>
      </w:pPr>
    </w:lvl>
    <w:lvl w:ilvl="8" w:tplc="9C0C00C2">
      <w:start w:val="1"/>
      <w:numFmt w:val="lowerRoman"/>
      <w:lvlText w:val="%9."/>
      <w:lvlJc w:val="right"/>
      <w:pPr>
        <w:ind w:left="6480" w:hanging="180"/>
      </w:pPr>
    </w:lvl>
  </w:abstractNum>
  <w:abstractNum w:abstractNumId="33" w15:restartNumberingAfterBreak="0">
    <w:nsid w:val="4F430646"/>
    <w:multiLevelType w:val="hybridMultilevel"/>
    <w:tmpl w:val="FC027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721E9ED"/>
    <w:multiLevelType w:val="hybridMultilevel"/>
    <w:tmpl w:val="DC0C401E"/>
    <w:lvl w:ilvl="0" w:tplc="4C826D42">
      <w:start w:val="1"/>
      <w:numFmt w:val="decimal"/>
      <w:lvlText w:val="%1."/>
      <w:lvlJc w:val="left"/>
      <w:pPr>
        <w:ind w:left="360" w:hanging="360"/>
      </w:pPr>
      <w:rPr>
        <w:rFonts w:hint="default" w:ascii="Calibri" w:hAnsi="Calibri"/>
      </w:rPr>
    </w:lvl>
    <w:lvl w:ilvl="1" w:tplc="0168426C">
      <w:start w:val="1"/>
      <w:numFmt w:val="lowerLetter"/>
      <w:lvlText w:val="%2."/>
      <w:lvlJc w:val="left"/>
      <w:pPr>
        <w:ind w:left="1440" w:hanging="360"/>
      </w:pPr>
    </w:lvl>
    <w:lvl w:ilvl="2" w:tplc="A8ECECAC">
      <w:start w:val="1"/>
      <w:numFmt w:val="lowerRoman"/>
      <w:lvlText w:val="%3."/>
      <w:lvlJc w:val="right"/>
      <w:pPr>
        <w:ind w:left="2160" w:hanging="180"/>
      </w:pPr>
    </w:lvl>
    <w:lvl w:ilvl="3" w:tplc="13D6385A">
      <w:start w:val="1"/>
      <w:numFmt w:val="decimal"/>
      <w:lvlText w:val="%4."/>
      <w:lvlJc w:val="left"/>
      <w:pPr>
        <w:ind w:left="2880" w:hanging="360"/>
      </w:pPr>
    </w:lvl>
    <w:lvl w:ilvl="4" w:tplc="3C8E931E">
      <w:start w:val="1"/>
      <w:numFmt w:val="lowerLetter"/>
      <w:lvlText w:val="%5."/>
      <w:lvlJc w:val="left"/>
      <w:pPr>
        <w:ind w:left="3600" w:hanging="360"/>
      </w:pPr>
    </w:lvl>
    <w:lvl w:ilvl="5" w:tplc="5360E558">
      <w:start w:val="1"/>
      <w:numFmt w:val="lowerRoman"/>
      <w:lvlText w:val="%6."/>
      <w:lvlJc w:val="right"/>
      <w:pPr>
        <w:ind w:left="4320" w:hanging="180"/>
      </w:pPr>
    </w:lvl>
    <w:lvl w:ilvl="6" w:tplc="FA368EB8">
      <w:start w:val="1"/>
      <w:numFmt w:val="decimal"/>
      <w:lvlText w:val="%7."/>
      <w:lvlJc w:val="left"/>
      <w:pPr>
        <w:ind w:left="5040" w:hanging="360"/>
      </w:pPr>
    </w:lvl>
    <w:lvl w:ilvl="7" w:tplc="C756C9DC">
      <w:start w:val="1"/>
      <w:numFmt w:val="lowerLetter"/>
      <w:lvlText w:val="%8."/>
      <w:lvlJc w:val="left"/>
      <w:pPr>
        <w:ind w:left="5760" w:hanging="360"/>
      </w:pPr>
    </w:lvl>
    <w:lvl w:ilvl="8" w:tplc="85DA955E">
      <w:start w:val="1"/>
      <w:numFmt w:val="lowerRoman"/>
      <w:lvlText w:val="%9."/>
      <w:lvlJc w:val="right"/>
      <w:pPr>
        <w:ind w:left="6480" w:hanging="180"/>
      </w:pPr>
    </w:lvl>
  </w:abstractNum>
  <w:abstractNum w:abstractNumId="35" w15:restartNumberingAfterBreak="0">
    <w:nsid w:val="59513F3F"/>
    <w:multiLevelType w:val="hybridMultilevel"/>
    <w:tmpl w:val="443E8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5A242B1"/>
    <w:multiLevelType w:val="hybridMultilevel"/>
    <w:tmpl w:val="8D78BD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8622366"/>
    <w:multiLevelType w:val="hybridMultilevel"/>
    <w:tmpl w:val="FD9E54FC"/>
    <w:lvl w:ilvl="0" w:tplc="A6708ABA">
      <w:start w:val="1"/>
      <w:numFmt w:val="bullet"/>
      <w:lvlText w:val=""/>
      <w:lvlJc w:val="left"/>
      <w:pPr>
        <w:ind w:left="360" w:hanging="360"/>
      </w:pPr>
      <w:rPr>
        <w:rFonts w:hint="default" w:ascii="Symbol" w:hAnsi="Symbol"/>
      </w:rPr>
    </w:lvl>
    <w:lvl w:ilvl="1" w:tplc="61B4D42A">
      <w:start w:val="1"/>
      <w:numFmt w:val="bullet"/>
      <w:lvlText w:val="o"/>
      <w:lvlJc w:val="left"/>
      <w:pPr>
        <w:ind w:left="1440" w:hanging="360"/>
      </w:pPr>
      <w:rPr>
        <w:rFonts w:hint="default" w:ascii="Courier New" w:hAnsi="Courier New"/>
      </w:rPr>
    </w:lvl>
    <w:lvl w:ilvl="2" w:tplc="CC625C66">
      <w:start w:val="1"/>
      <w:numFmt w:val="bullet"/>
      <w:lvlText w:val=""/>
      <w:lvlJc w:val="left"/>
      <w:pPr>
        <w:ind w:left="2160" w:hanging="360"/>
      </w:pPr>
      <w:rPr>
        <w:rFonts w:hint="default" w:ascii="Wingdings" w:hAnsi="Wingdings"/>
      </w:rPr>
    </w:lvl>
    <w:lvl w:ilvl="3" w:tplc="2876BBEA">
      <w:start w:val="1"/>
      <w:numFmt w:val="bullet"/>
      <w:lvlText w:val=""/>
      <w:lvlJc w:val="left"/>
      <w:pPr>
        <w:ind w:left="2880" w:hanging="360"/>
      </w:pPr>
      <w:rPr>
        <w:rFonts w:hint="default" w:ascii="Symbol" w:hAnsi="Symbol"/>
      </w:rPr>
    </w:lvl>
    <w:lvl w:ilvl="4" w:tplc="7F1CF7AA">
      <w:start w:val="1"/>
      <w:numFmt w:val="bullet"/>
      <w:lvlText w:val="o"/>
      <w:lvlJc w:val="left"/>
      <w:pPr>
        <w:ind w:left="3600" w:hanging="360"/>
      </w:pPr>
      <w:rPr>
        <w:rFonts w:hint="default" w:ascii="Courier New" w:hAnsi="Courier New"/>
      </w:rPr>
    </w:lvl>
    <w:lvl w:ilvl="5" w:tplc="C8C6F6AA">
      <w:start w:val="1"/>
      <w:numFmt w:val="bullet"/>
      <w:lvlText w:val=""/>
      <w:lvlJc w:val="left"/>
      <w:pPr>
        <w:ind w:left="4320" w:hanging="360"/>
      </w:pPr>
      <w:rPr>
        <w:rFonts w:hint="default" w:ascii="Wingdings" w:hAnsi="Wingdings"/>
      </w:rPr>
    </w:lvl>
    <w:lvl w:ilvl="6" w:tplc="7F5EC336">
      <w:start w:val="1"/>
      <w:numFmt w:val="bullet"/>
      <w:lvlText w:val=""/>
      <w:lvlJc w:val="left"/>
      <w:pPr>
        <w:ind w:left="5040" w:hanging="360"/>
      </w:pPr>
      <w:rPr>
        <w:rFonts w:hint="default" w:ascii="Symbol" w:hAnsi="Symbol"/>
      </w:rPr>
    </w:lvl>
    <w:lvl w:ilvl="7" w:tplc="8D5477C2">
      <w:start w:val="1"/>
      <w:numFmt w:val="bullet"/>
      <w:lvlText w:val="o"/>
      <w:lvlJc w:val="left"/>
      <w:pPr>
        <w:ind w:left="5760" w:hanging="360"/>
      </w:pPr>
      <w:rPr>
        <w:rFonts w:hint="default" w:ascii="Courier New" w:hAnsi="Courier New"/>
      </w:rPr>
    </w:lvl>
    <w:lvl w:ilvl="8" w:tplc="D76A8E8A">
      <w:start w:val="1"/>
      <w:numFmt w:val="bullet"/>
      <w:lvlText w:val=""/>
      <w:lvlJc w:val="left"/>
      <w:pPr>
        <w:ind w:left="6480" w:hanging="360"/>
      </w:pPr>
      <w:rPr>
        <w:rFonts w:hint="default" w:ascii="Wingdings" w:hAnsi="Wingdings"/>
      </w:rPr>
    </w:lvl>
  </w:abstractNum>
  <w:abstractNum w:abstractNumId="38" w15:restartNumberingAfterBreak="0">
    <w:nsid w:val="69400AD4"/>
    <w:multiLevelType w:val="hybridMultilevel"/>
    <w:tmpl w:val="64F8E6B2"/>
    <w:lvl w:ilvl="0" w:tplc="FFFFFFFF">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9EC58EE"/>
    <w:multiLevelType w:val="hybridMultilevel"/>
    <w:tmpl w:val="E0165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C2E5E30"/>
    <w:multiLevelType w:val="hybridMultilevel"/>
    <w:tmpl w:val="7A9E8ECE"/>
    <w:lvl w:ilvl="0" w:tplc="16D8A286">
      <w:start w:val="1"/>
      <w:numFmt w:val="bullet"/>
      <w:lvlText w:val=""/>
      <w:lvlJc w:val="left"/>
      <w:pPr>
        <w:ind w:left="360" w:hanging="360"/>
      </w:pPr>
      <w:rPr>
        <w:rFonts w:hint="default" w:ascii="Symbol" w:hAnsi="Symbol"/>
      </w:rPr>
    </w:lvl>
    <w:lvl w:ilvl="1" w:tplc="62A865BA">
      <w:start w:val="1"/>
      <w:numFmt w:val="bullet"/>
      <w:lvlText w:val="o"/>
      <w:lvlJc w:val="left"/>
      <w:pPr>
        <w:ind w:left="1440" w:hanging="360"/>
      </w:pPr>
      <w:rPr>
        <w:rFonts w:hint="default" w:ascii="Courier New" w:hAnsi="Courier New"/>
      </w:rPr>
    </w:lvl>
    <w:lvl w:ilvl="2" w:tplc="1D22F77A">
      <w:start w:val="1"/>
      <w:numFmt w:val="bullet"/>
      <w:lvlText w:val=""/>
      <w:lvlJc w:val="left"/>
      <w:pPr>
        <w:ind w:left="2160" w:hanging="360"/>
      </w:pPr>
      <w:rPr>
        <w:rFonts w:hint="default" w:ascii="Wingdings" w:hAnsi="Wingdings"/>
      </w:rPr>
    </w:lvl>
    <w:lvl w:ilvl="3" w:tplc="C3AE5B9A">
      <w:start w:val="1"/>
      <w:numFmt w:val="bullet"/>
      <w:lvlText w:val=""/>
      <w:lvlJc w:val="left"/>
      <w:pPr>
        <w:ind w:left="2880" w:hanging="360"/>
      </w:pPr>
      <w:rPr>
        <w:rFonts w:hint="default" w:ascii="Symbol" w:hAnsi="Symbol"/>
      </w:rPr>
    </w:lvl>
    <w:lvl w:ilvl="4" w:tplc="8654B55C">
      <w:start w:val="1"/>
      <w:numFmt w:val="bullet"/>
      <w:lvlText w:val="o"/>
      <w:lvlJc w:val="left"/>
      <w:pPr>
        <w:ind w:left="3600" w:hanging="360"/>
      </w:pPr>
      <w:rPr>
        <w:rFonts w:hint="default" w:ascii="Courier New" w:hAnsi="Courier New"/>
      </w:rPr>
    </w:lvl>
    <w:lvl w:ilvl="5" w:tplc="FDB26380">
      <w:start w:val="1"/>
      <w:numFmt w:val="bullet"/>
      <w:lvlText w:val=""/>
      <w:lvlJc w:val="left"/>
      <w:pPr>
        <w:ind w:left="4320" w:hanging="360"/>
      </w:pPr>
      <w:rPr>
        <w:rFonts w:hint="default" w:ascii="Wingdings" w:hAnsi="Wingdings"/>
      </w:rPr>
    </w:lvl>
    <w:lvl w:ilvl="6" w:tplc="97868474">
      <w:start w:val="1"/>
      <w:numFmt w:val="bullet"/>
      <w:lvlText w:val=""/>
      <w:lvlJc w:val="left"/>
      <w:pPr>
        <w:ind w:left="5040" w:hanging="360"/>
      </w:pPr>
      <w:rPr>
        <w:rFonts w:hint="default" w:ascii="Symbol" w:hAnsi="Symbol"/>
      </w:rPr>
    </w:lvl>
    <w:lvl w:ilvl="7" w:tplc="CD6057E4">
      <w:start w:val="1"/>
      <w:numFmt w:val="bullet"/>
      <w:lvlText w:val="o"/>
      <w:lvlJc w:val="left"/>
      <w:pPr>
        <w:ind w:left="5760" w:hanging="360"/>
      </w:pPr>
      <w:rPr>
        <w:rFonts w:hint="default" w:ascii="Courier New" w:hAnsi="Courier New"/>
      </w:rPr>
    </w:lvl>
    <w:lvl w:ilvl="8" w:tplc="42485816">
      <w:start w:val="1"/>
      <w:numFmt w:val="bullet"/>
      <w:lvlText w:val=""/>
      <w:lvlJc w:val="left"/>
      <w:pPr>
        <w:ind w:left="6480" w:hanging="360"/>
      </w:pPr>
      <w:rPr>
        <w:rFonts w:hint="default" w:ascii="Wingdings" w:hAnsi="Wingdings"/>
      </w:rPr>
    </w:lvl>
  </w:abstractNum>
  <w:abstractNum w:abstractNumId="41" w15:restartNumberingAfterBreak="0">
    <w:nsid w:val="6C7F4716"/>
    <w:multiLevelType w:val="hybridMultilevel"/>
    <w:tmpl w:val="548CEEB0"/>
    <w:lvl w:ilvl="0" w:tplc="677210D2">
      <w:start w:val="2"/>
      <w:numFmt w:val="decimal"/>
      <w:lvlText w:val="%1."/>
      <w:lvlJc w:val="left"/>
      <w:pPr>
        <w:ind w:left="360" w:hanging="360"/>
      </w:pPr>
      <w:rPr>
        <w:rFonts w:hint="default" w:ascii="Calibri" w:hAnsi="Calibri"/>
      </w:rPr>
    </w:lvl>
    <w:lvl w:ilvl="1" w:tplc="CFD6EDF8">
      <w:start w:val="1"/>
      <w:numFmt w:val="lowerLetter"/>
      <w:lvlText w:val="%2."/>
      <w:lvlJc w:val="left"/>
      <w:pPr>
        <w:ind w:left="1440" w:hanging="360"/>
      </w:pPr>
    </w:lvl>
    <w:lvl w:ilvl="2" w:tplc="F7868C56">
      <w:start w:val="1"/>
      <w:numFmt w:val="lowerRoman"/>
      <w:lvlText w:val="%3."/>
      <w:lvlJc w:val="right"/>
      <w:pPr>
        <w:ind w:left="2160" w:hanging="180"/>
      </w:pPr>
    </w:lvl>
    <w:lvl w:ilvl="3" w:tplc="4B02047A">
      <w:start w:val="1"/>
      <w:numFmt w:val="decimal"/>
      <w:lvlText w:val="%4."/>
      <w:lvlJc w:val="left"/>
      <w:pPr>
        <w:ind w:left="2880" w:hanging="360"/>
      </w:pPr>
    </w:lvl>
    <w:lvl w:ilvl="4" w:tplc="F82AF102">
      <w:start w:val="1"/>
      <w:numFmt w:val="lowerLetter"/>
      <w:lvlText w:val="%5."/>
      <w:lvlJc w:val="left"/>
      <w:pPr>
        <w:ind w:left="3600" w:hanging="360"/>
      </w:pPr>
    </w:lvl>
    <w:lvl w:ilvl="5" w:tplc="725E232C">
      <w:start w:val="1"/>
      <w:numFmt w:val="lowerRoman"/>
      <w:lvlText w:val="%6."/>
      <w:lvlJc w:val="right"/>
      <w:pPr>
        <w:ind w:left="4320" w:hanging="180"/>
      </w:pPr>
    </w:lvl>
    <w:lvl w:ilvl="6" w:tplc="B98CE128">
      <w:start w:val="1"/>
      <w:numFmt w:val="decimal"/>
      <w:lvlText w:val="%7."/>
      <w:lvlJc w:val="left"/>
      <w:pPr>
        <w:ind w:left="5040" w:hanging="360"/>
      </w:pPr>
    </w:lvl>
    <w:lvl w:ilvl="7" w:tplc="5DA4C960">
      <w:start w:val="1"/>
      <w:numFmt w:val="lowerLetter"/>
      <w:lvlText w:val="%8."/>
      <w:lvlJc w:val="left"/>
      <w:pPr>
        <w:ind w:left="5760" w:hanging="360"/>
      </w:pPr>
    </w:lvl>
    <w:lvl w:ilvl="8" w:tplc="E0E2BA5C">
      <w:start w:val="1"/>
      <w:numFmt w:val="lowerRoman"/>
      <w:lvlText w:val="%9."/>
      <w:lvlJc w:val="right"/>
      <w:pPr>
        <w:ind w:left="6480" w:hanging="180"/>
      </w:pPr>
    </w:lvl>
  </w:abstractNum>
  <w:abstractNum w:abstractNumId="42" w15:restartNumberingAfterBreak="0">
    <w:nsid w:val="6D9F3DC6"/>
    <w:multiLevelType w:val="hybridMultilevel"/>
    <w:tmpl w:val="41E667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F696AF6"/>
    <w:multiLevelType w:val="hybridMultilevel"/>
    <w:tmpl w:val="FBC4522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B2551B"/>
    <w:multiLevelType w:val="hybridMultilevel"/>
    <w:tmpl w:val="5BFC2A90"/>
    <w:lvl w:ilvl="0" w:tplc="3A146732">
      <w:start w:val="1"/>
      <w:numFmt w:val="bullet"/>
      <w:lvlText w:val=""/>
      <w:lvlJc w:val="left"/>
      <w:pPr>
        <w:ind w:left="720" w:hanging="360"/>
      </w:pPr>
      <w:rPr>
        <w:rFonts w:hint="default" w:ascii="Symbol" w:hAnsi="Symbol"/>
      </w:rPr>
    </w:lvl>
    <w:lvl w:ilvl="1" w:tplc="68761752">
      <w:start w:val="1"/>
      <w:numFmt w:val="bullet"/>
      <w:lvlText w:val="o"/>
      <w:lvlJc w:val="left"/>
      <w:pPr>
        <w:ind w:left="1440" w:hanging="360"/>
      </w:pPr>
      <w:rPr>
        <w:rFonts w:hint="default" w:ascii="Courier New" w:hAnsi="Courier New"/>
      </w:rPr>
    </w:lvl>
    <w:lvl w:ilvl="2" w:tplc="0A7A426A">
      <w:start w:val="1"/>
      <w:numFmt w:val="bullet"/>
      <w:lvlText w:val=""/>
      <w:lvlJc w:val="left"/>
      <w:pPr>
        <w:ind w:left="2160" w:hanging="360"/>
      </w:pPr>
      <w:rPr>
        <w:rFonts w:hint="default" w:ascii="Wingdings" w:hAnsi="Wingdings"/>
      </w:rPr>
    </w:lvl>
    <w:lvl w:ilvl="3" w:tplc="50CC277A">
      <w:start w:val="1"/>
      <w:numFmt w:val="bullet"/>
      <w:lvlText w:val=""/>
      <w:lvlJc w:val="left"/>
      <w:pPr>
        <w:ind w:left="2880" w:hanging="360"/>
      </w:pPr>
      <w:rPr>
        <w:rFonts w:hint="default" w:ascii="Symbol" w:hAnsi="Symbol"/>
      </w:rPr>
    </w:lvl>
    <w:lvl w:ilvl="4" w:tplc="DBD282DC">
      <w:start w:val="1"/>
      <w:numFmt w:val="bullet"/>
      <w:lvlText w:val="o"/>
      <w:lvlJc w:val="left"/>
      <w:pPr>
        <w:ind w:left="3600" w:hanging="360"/>
      </w:pPr>
      <w:rPr>
        <w:rFonts w:hint="default" w:ascii="Courier New" w:hAnsi="Courier New"/>
      </w:rPr>
    </w:lvl>
    <w:lvl w:ilvl="5" w:tplc="C09232E6">
      <w:start w:val="1"/>
      <w:numFmt w:val="bullet"/>
      <w:lvlText w:val=""/>
      <w:lvlJc w:val="left"/>
      <w:pPr>
        <w:ind w:left="4320" w:hanging="360"/>
      </w:pPr>
      <w:rPr>
        <w:rFonts w:hint="default" w:ascii="Wingdings" w:hAnsi="Wingdings"/>
      </w:rPr>
    </w:lvl>
    <w:lvl w:ilvl="6" w:tplc="2D684AC4">
      <w:start w:val="1"/>
      <w:numFmt w:val="bullet"/>
      <w:lvlText w:val=""/>
      <w:lvlJc w:val="left"/>
      <w:pPr>
        <w:ind w:left="5040" w:hanging="360"/>
      </w:pPr>
      <w:rPr>
        <w:rFonts w:hint="default" w:ascii="Symbol" w:hAnsi="Symbol"/>
      </w:rPr>
    </w:lvl>
    <w:lvl w:ilvl="7" w:tplc="C2F23BBE">
      <w:start w:val="1"/>
      <w:numFmt w:val="bullet"/>
      <w:lvlText w:val="o"/>
      <w:lvlJc w:val="left"/>
      <w:pPr>
        <w:ind w:left="5760" w:hanging="360"/>
      </w:pPr>
      <w:rPr>
        <w:rFonts w:hint="default" w:ascii="Courier New" w:hAnsi="Courier New"/>
      </w:rPr>
    </w:lvl>
    <w:lvl w:ilvl="8" w:tplc="3DC88A98">
      <w:start w:val="1"/>
      <w:numFmt w:val="bullet"/>
      <w:lvlText w:val=""/>
      <w:lvlJc w:val="left"/>
      <w:pPr>
        <w:ind w:left="6480" w:hanging="360"/>
      </w:pPr>
      <w:rPr>
        <w:rFonts w:hint="default" w:ascii="Wingdings" w:hAnsi="Wingdings"/>
      </w:rPr>
    </w:lvl>
  </w:abstractNum>
  <w:abstractNum w:abstractNumId="45" w15:restartNumberingAfterBreak="0">
    <w:nsid w:val="7A7E4D0C"/>
    <w:multiLevelType w:val="hybridMultilevel"/>
    <w:tmpl w:val="DA08EC8A"/>
    <w:lvl w:ilvl="0" w:tplc="3214703C">
      <w:start w:val="1"/>
      <w:numFmt w:val="bullet"/>
      <w:lvlText w:val=""/>
      <w:lvlJc w:val="left"/>
      <w:pPr>
        <w:ind w:left="360" w:hanging="360"/>
      </w:pPr>
      <w:rPr>
        <w:rFonts w:hint="default" w:ascii="Symbol" w:hAnsi="Symbol"/>
      </w:rPr>
    </w:lvl>
    <w:lvl w:ilvl="1" w:tplc="25580E0E">
      <w:start w:val="1"/>
      <w:numFmt w:val="bullet"/>
      <w:lvlText w:val="o"/>
      <w:lvlJc w:val="left"/>
      <w:pPr>
        <w:ind w:left="1440" w:hanging="360"/>
      </w:pPr>
      <w:rPr>
        <w:rFonts w:hint="default" w:ascii="Courier New" w:hAnsi="Courier New"/>
      </w:rPr>
    </w:lvl>
    <w:lvl w:ilvl="2" w:tplc="7F2082A6">
      <w:start w:val="1"/>
      <w:numFmt w:val="bullet"/>
      <w:lvlText w:val=""/>
      <w:lvlJc w:val="left"/>
      <w:pPr>
        <w:ind w:left="2160" w:hanging="360"/>
      </w:pPr>
      <w:rPr>
        <w:rFonts w:hint="default" w:ascii="Wingdings" w:hAnsi="Wingdings"/>
      </w:rPr>
    </w:lvl>
    <w:lvl w:ilvl="3" w:tplc="7C2C371C">
      <w:start w:val="1"/>
      <w:numFmt w:val="bullet"/>
      <w:lvlText w:val=""/>
      <w:lvlJc w:val="left"/>
      <w:pPr>
        <w:ind w:left="2880" w:hanging="360"/>
      </w:pPr>
      <w:rPr>
        <w:rFonts w:hint="default" w:ascii="Symbol" w:hAnsi="Symbol"/>
      </w:rPr>
    </w:lvl>
    <w:lvl w:ilvl="4" w:tplc="92CAEE66">
      <w:start w:val="1"/>
      <w:numFmt w:val="bullet"/>
      <w:lvlText w:val="o"/>
      <w:lvlJc w:val="left"/>
      <w:pPr>
        <w:ind w:left="3600" w:hanging="360"/>
      </w:pPr>
      <w:rPr>
        <w:rFonts w:hint="default" w:ascii="Courier New" w:hAnsi="Courier New"/>
      </w:rPr>
    </w:lvl>
    <w:lvl w:ilvl="5" w:tplc="71C075B4">
      <w:start w:val="1"/>
      <w:numFmt w:val="bullet"/>
      <w:lvlText w:val=""/>
      <w:lvlJc w:val="left"/>
      <w:pPr>
        <w:ind w:left="4320" w:hanging="360"/>
      </w:pPr>
      <w:rPr>
        <w:rFonts w:hint="default" w:ascii="Wingdings" w:hAnsi="Wingdings"/>
      </w:rPr>
    </w:lvl>
    <w:lvl w:ilvl="6" w:tplc="DFC66BC6">
      <w:start w:val="1"/>
      <w:numFmt w:val="bullet"/>
      <w:lvlText w:val=""/>
      <w:lvlJc w:val="left"/>
      <w:pPr>
        <w:ind w:left="5040" w:hanging="360"/>
      </w:pPr>
      <w:rPr>
        <w:rFonts w:hint="default" w:ascii="Symbol" w:hAnsi="Symbol"/>
      </w:rPr>
    </w:lvl>
    <w:lvl w:ilvl="7" w:tplc="0C72EE80">
      <w:start w:val="1"/>
      <w:numFmt w:val="bullet"/>
      <w:lvlText w:val="o"/>
      <w:lvlJc w:val="left"/>
      <w:pPr>
        <w:ind w:left="5760" w:hanging="360"/>
      </w:pPr>
      <w:rPr>
        <w:rFonts w:hint="default" w:ascii="Courier New" w:hAnsi="Courier New"/>
      </w:rPr>
    </w:lvl>
    <w:lvl w:ilvl="8" w:tplc="5F907BB2">
      <w:start w:val="1"/>
      <w:numFmt w:val="bullet"/>
      <w:lvlText w:val=""/>
      <w:lvlJc w:val="left"/>
      <w:pPr>
        <w:ind w:left="6480" w:hanging="360"/>
      </w:pPr>
      <w:rPr>
        <w:rFonts w:hint="default" w:ascii="Wingdings" w:hAnsi="Wingdings"/>
      </w:rPr>
    </w:lvl>
  </w:abstractNum>
  <w:abstractNum w:abstractNumId="46" w15:restartNumberingAfterBreak="0">
    <w:nsid w:val="7AAD1B21"/>
    <w:multiLevelType w:val="hybridMultilevel"/>
    <w:tmpl w:val="D2A6A3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CA0679D"/>
    <w:multiLevelType w:val="hybridMultilevel"/>
    <w:tmpl w:val="61DCACAE"/>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720" w:hanging="360"/>
      </w:pPr>
      <w:rPr>
        <w:rFonts w:hint="default" w:ascii="Courier New" w:hAnsi="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rPr>
    </w:lvl>
    <w:lvl w:ilvl="8" w:tplc="04090005" w:tentative="1">
      <w:start w:val="1"/>
      <w:numFmt w:val="bullet"/>
      <w:lvlText w:val=""/>
      <w:lvlJc w:val="left"/>
      <w:pPr>
        <w:ind w:left="5760" w:hanging="360"/>
      </w:pPr>
      <w:rPr>
        <w:rFonts w:hint="default" w:ascii="Wingdings" w:hAnsi="Wingdings"/>
      </w:rPr>
    </w:lvl>
  </w:abstractNum>
  <w:abstractNum w:abstractNumId="48" w15:restartNumberingAfterBreak="0">
    <w:nsid w:val="7E4863AB"/>
    <w:multiLevelType w:val="hybridMultilevel"/>
    <w:tmpl w:val="D4DE087E"/>
    <w:lvl w:ilvl="0" w:tplc="A6B2741E">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5823331">
    <w:abstractNumId w:val="27"/>
  </w:num>
  <w:num w:numId="2" w16cid:durableId="1185945814">
    <w:abstractNumId w:val="17"/>
  </w:num>
  <w:num w:numId="3" w16cid:durableId="1085956630">
    <w:abstractNumId w:val="37"/>
  </w:num>
  <w:num w:numId="4" w16cid:durableId="803349496">
    <w:abstractNumId w:val="40"/>
  </w:num>
  <w:num w:numId="5" w16cid:durableId="1422986187">
    <w:abstractNumId w:val="45"/>
  </w:num>
  <w:num w:numId="6" w16cid:durableId="541290430">
    <w:abstractNumId w:val="32"/>
  </w:num>
  <w:num w:numId="7" w16cid:durableId="649603541">
    <w:abstractNumId w:val="13"/>
  </w:num>
  <w:num w:numId="8" w16cid:durableId="1715496713">
    <w:abstractNumId w:val="41"/>
  </w:num>
  <w:num w:numId="9" w16cid:durableId="2034113752">
    <w:abstractNumId w:val="5"/>
  </w:num>
  <w:num w:numId="10" w16cid:durableId="842860604">
    <w:abstractNumId w:val="34"/>
  </w:num>
  <w:num w:numId="11" w16cid:durableId="2067487355">
    <w:abstractNumId w:val="44"/>
  </w:num>
  <w:num w:numId="12" w16cid:durableId="1271276417">
    <w:abstractNumId w:val="20"/>
  </w:num>
  <w:num w:numId="13" w16cid:durableId="1829782110">
    <w:abstractNumId w:val="14"/>
  </w:num>
  <w:num w:numId="14" w16cid:durableId="322902058">
    <w:abstractNumId w:val="2"/>
  </w:num>
  <w:num w:numId="15" w16cid:durableId="1000348528">
    <w:abstractNumId w:val="22"/>
  </w:num>
  <w:num w:numId="16" w16cid:durableId="2023237979">
    <w:abstractNumId w:val="16"/>
  </w:num>
  <w:num w:numId="17" w16cid:durableId="984620872">
    <w:abstractNumId w:val="1"/>
  </w:num>
  <w:num w:numId="18" w16cid:durableId="1884830532">
    <w:abstractNumId w:val="8"/>
  </w:num>
  <w:num w:numId="19" w16cid:durableId="1139305047">
    <w:abstractNumId w:val="11"/>
  </w:num>
  <w:num w:numId="20" w16cid:durableId="1460341740">
    <w:abstractNumId w:val="29"/>
  </w:num>
  <w:num w:numId="21" w16cid:durableId="1116948819">
    <w:abstractNumId w:val="46"/>
  </w:num>
  <w:num w:numId="22" w16cid:durableId="155651611">
    <w:abstractNumId w:val="7"/>
  </w:num>
  <w:num w:numId="23" w16cid:durableId="1228959642">
    <w:abstractNumId w:val="38"/>
  </w:num>
  <w:num w:numId="24" w16cid:durableId="1066731710">
    <w:abstractNumId w:val="43"/>
  </w:num>
  <w:num w:numId="25" w16cid:durableId="231548768">
    <w:abstractNumId w:val="19"/>
  </w:num>
  <w:num w:numId="26" w16cid:durableId="525871591">
    <w:abstractNumId w:val="28"/>
  </w:num>
  <w:num w:numId="27" w16cid:durableId="1703897452">
    <w:abstractNumId w:val="18"/>
  </w:num>
  <w:num w:numId="28" w16cid:durableId="649092822">
    <w:abstractNumId w:val="42"/>
  </w:num>
  <w:num w:numId="29" w16cid:durableId="1315186378">
    <w:abstractNumId w:val="6"/>
  </w:num>
  <w:num w:numId="30" w16cid:durableId="940524982">
    <w:abstractNumId w:val="30"/>
  </w:num>
  <w:num w:numId="31" w16cid:durableId="1226457274">
    <w:abstractNumId w:val="0"/>
  </w:num>
  <w:num w:numId="32" w16cid:durableId="1176850223">
    <w:abstractNumId w:val="33"/>
  </w:num>
  <w:num w:numId="33" w16cid:durableId="1722049622">
    <w:abstractNumId w:val="23"/>
  </w:num>
  <w:num w:numId="34" w16cid:durableId="2120172864">
    <w:abstractNumId w:val="10"/>
  </w:num>
  <w:num w:numId="35" w16cid:durableId="665549952">
    <w:abstractNumId w:val="47"/>
  </w:num>
  <w:num w:numId="36" w16cid:durableId="1987320987">
    <w:abstractNumId w:val="48"/>
  </w:num>
  <w:num w:numId="37" w16cid:durableId="741292908">
    <w:abstractNumId w:val="21"/>
  </w:num>
  <w:num w:numId="38" w16cid:durableId="402336281">
    <w:abstractNumId w:val="15"/>
  </w:num>
  <w:num w:numId="39" w16cid:durableId="975334313">
    <w:abstractNumId w:val="4"/>
  </w:num>
  <w:num w:numId="40" w16cid:durableId="1572156777">
    <w:abstractNumId w:val="24"/>
  </w:num>
  <w:num w:numId="41" w16cid:durableId="1305622785">
    <w:abstractNumId w:val="12"/>
  </w:num>
  <w:num w:numId="42" w16cid:durableId="194847973">
    <w:abstractNumId w:val="3"/>
  </w:num>
  <w:num w:numId="43" w16cid:durableId="939028406">
    <w:abstractNumId w:val="9"/>
  </w:num>
  <w:num w:numId="44" w16cid:durableId="2111125204">
    <w:abstractNumId w:val="35"/>
  </w:num>
  <w:num w:numId="45" w16cid:durableId="1185435896">
    <w:abstractNumId w:val="25"/>
  </w:num>
  <w:num w:numId="46" w16cid:durableId="1200237545">
    <w:abstractNumId w:val="39"/>
  </w:num>
  <w:num w:numId="47" w16cid:durableId="1866601158">
    <w:abstractNumId w:val="31"/>
  </w:num>
  <w:num w:numId="48" w16cid:durableId="457383575">
    <w:abstractNumId w:val="26"/>
  </w:num>
  <w:num w:numId="49" w16cid:durableId="2020766556">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C4"/>
    <w:rsid w:val="00136AAA"/>
    <w:rsid w:val="00143C33"/>
    <w:rsid w:val="00152CE1"/>
    <w:rsid w:val="00170A05"/>
    <w:rsid w:val="00172261"/>
    <w:rsid w:val="001748AC"/>
    <w:rsid w:val="00190426"/>
    <w:rsid w:val="00211D70"/>
    <w:rsid w:val="00297D3F"/>
    <w:rsid w:val="0031491A"/>
    <w:rsid w:val="00380A22"/>
    <w:rsid w:val="003B768C"/>
    <w:rsid w:val="00421785"/>
    <w:rsid w:val="00433A2A"/>
    <w:rsid w:val="00434F83"/>
    <w:rsid w:val="004C490F"/>
    <w:rsid w:val="004D19BC"/>
    <w:rsid w:val="00505C62"/>
    <w:rsid w:val="005648F5"/>
    <w:rsid w:val="0058078C"/>
    <w:rsid w:val="00584A56"/>
    <w:rsid w:val="00584AB4"/>
    <w:rsid w:val="005A5085"/>
    <w:rsid w:val="005C5A17"/>
    <w:rsid w:val="005D730D"/>
    <w:rsid w:val="005E715F"/>
    <w:rsid w:val="006B22E5"/>
    <w:rsid w:val="006E17C6"/>
    <w:rsid w:val="007A457D"/>
    <w:rsid w:val="007E0164"/>
    <w:rsid w:val="007F32BC"/>
    <w:rsid w:val="00832F15"/>
    <w:rsid w:val="00864C6C"/>
    <w:rsid w:val="00871DA9"/>
    <w:rsid w:val="008814B6"/>
    <w:rsid w:val="008B31BA"/>
    <w:rsid w:val="008C5DE9"/>
    <w:rsid w:val="00964BA1"/>
    <w:rsid w:val="009D05A1"/>
    <w:rsid w:val="00A9454A"/>
    <w:rsid w:val="00AE46C4"/>
    <w:rsid w:val="00B0440E"/>
    <w:rsid w:val="00B67749"/>
    <w:rsid w:val="00B77A76"/>
    <w:rsid w:val="00BA59D2"/>
    <w:rsid w:val="00CC6B0A"/>
    <w:rsid w:val="00D01974"/>
    <w:rsid w:val="00D128E2"/>
    <w:rsid w:val="00D46C04"/>
    <w:rsid w:val="00D5425B"/>
    <w:rsid w:val="00DC29ED"/>
    <w:rsid w:val="00DD15E4"/>
    <w:rsid w:val="00E673BB"/>
    <w:rsid w:val="00EF6AE8"/>
    <w:rsid w:val="00F13163"/>
    <w:rsid w:val="00F31AC4"/>
    <w:rsid w:val="00F43622"/>
    <w:rsid w:val="00F718EF"/>
    <w:rsid w:val="00F82A98"/>
    <w:rsid w:val="00FC7EF9"/>
    <w:rsid w:val="03C82912"/>
    <w:rsid w:val="0C05A771"/>
    <w:rsid w:val="0C6A7985"/>
    <w:rsid w:val="17DB2C67"/>
    <w:rsid w:val="19F9A0C1"/>
    <w:rsid w:val="1A137F52"/>
    <w:rsid w:val="243E84B5"/>
    <w:rsid w:val="3B727E22"/>
    <w:rsid w:val="44AA8BCD"/>
    <w:rsid w:val="474A1DFA"/>
    <w:rsid w:val="4A9F1EEE"/>
    <w:rsid w:val="4ABD4AF8"/>
    <w:rsid w:val="5AF7AC37"/>
    <w:rsid w:val="6234604B"/>
    <w:rsid w:val="62DE7CDA"/>
    <w:rsid w:val="6BE60D1D"/>
    <w:rsid w:val="70ACF81B"/>
    <w:rsid w:val="7AE069CF"/>
    <w:rsid w:val="7B6CA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B9358"/>
  <w15:docId w15:val="{EB975C7E-8266-4D3C-B870-B6EDF920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link w:val="Heading1Char"/>
    <w:uiPriority w:val="9"/>
    <w:qFormat/>
    <w:rsid w:val="005648F5"/>
    <w:pPr>
      <w:keepNext/>
      <w:widowControl/>
      <w:autoSpaceDE/>
      <w:autoSpaceDN/>
      <w:spacing w:before="240" w:after="60" w:line="276" w:lineRule="auto"/>
      <w:outlineLvl w:val="0"/>
    </w:pPr>
    <w:rPr>
      <w:rFonts w:asciiTheme="majorHAnsi" w:hAnsiTheme="majorHAnsi" w:eastAsiaTheme="majorEastAsia" w:cstheme="majorBidi"/>
      <w:b/>
      <w:color w:val="17365D" w:themeColor="text2" w:themeShade="BF"/>
      <w:kern w:val="28"/>
      <w:sz w:val="52"/>
      <w:szCs w:val="32"/>
    </w:rPr>
  </w:style>
  <w:style w:type="paragraph" w:styleId="Heading2">
    <w:name w:val="heading 2"/>
    <w:basedOn w:val="Normal"/>
    <w:next w:val="Normal"/>
    <w:link w:val="Heading2Char"/>
    <w:uiPriority w:val="9"/>
    <w:qFormat/>
    <w:rsid w:val="005648F5"/>
    <w:pPr>
      <w:keepNext/>
      <w:widowControl/>
      <w:autoSpaceDE/>
      <w:autoSpaceDN/>
      <w:spacing w:after="240"/>
      <w:outlineLvl w:val="1"/>
    </w:pPr>
    <w:rPr>
      <w:rFonts w:asciiTheme="minorHAnsi" w:hAnsiTheme="minorHAnsi" w:eastAsiaTheme="majorEastAsia" w:cstheme="majorBidi"/>
      <w:color w:val="1F497D" w:themeColor="text2"/>
      <w:sz w:val="36"/>
      <w:szCs w:val="26"/>
    </w:rPr>
  </w:style>
  <w:style w:type="paragraph" w:styleId="Heading3">
    <w:name w:val="heading 3"/>
    <w:basedOn w:val="Normal"/>
    <w:next w:val="Normal"/>
    <w:link w:val="Heading3Char"/>
    <w:uiPriority w:val="9"/>
    <w:unhideWhenUsed/>
    <w:qFormat/>
    <w:rsid w:val="005648F5"/>
    <w:pPr>
      <w:keepNext/>
      <w:keepLines/>
      <w:widowControl/>
      <w:autoSpaceDE/>
      <w:autoSpaceDN/>
      <w:spacing w:before="200"/>
      <w:outlineLvl w:val="2"/>
    </w:pPr>
    <w:rPr>
      <w:rFonts w:ascii="Arial" w:hAnsi="Arial" w:eastAsiaTheme="majorEastAsia" w:cstheme="majorBidi"/>
      <w:b/>
      <w:bCs/>
      <w:sz w:val="24"/>
      <w:szCs w:val="24"/>
      <w:lang w:val="en-GB"/>
    </w:rPr>
  </w:style>
  <w:style w:type="paragraph" w:styleId="Heading4">
    <w:name w:val="heading 4"/>
    <w:basedOn w:val="Normal"/>
    <w:next w:val="Normal"/>
    <w:link w:val="Heading4Char"/>
    <w:uiPriority w:val="9"/>
    <w:unhideWhenUsed/>
    <w:qFormat/>
    <w:rsid w:val="005648F5"/>
    <w:pPr>
      <w:keepNext/>
      <w:keepLines/>
      <w:widowControl/>
      <w:autoSpaceDE/>
      <w:autoSpaceDN/>
      <w:spacing w:before="200"/>
      <w:outlineLvl w:val="3"/>
    </w:pPr>
    <w:rPr>
      <w:rFonts w:ascii="Arial" w:hAnsi="Arial" w:eastAsiaTheme="majorEastAsia" w:cstheme="majorBidi"/>
      <w:b/>
      <w:bCs/>
      <w:i/>
      <w:iCs/>
      <w:sz w:val="24"/>
      <w:szCs w:val="24"/>
      <w:lang w:val="en-GB"/>
    </w:rPr>
  </w:style>
  <w:style w:type="paragraph" w:styleId="Heading5">
    <w:name w:val="heading 5"/>
    <w:basedOn w:val="Normal"/>
    <w:next w:val="Normal"/>
    <w:link w:val="Heading5Char"/>
    <w:uiPriority w:val="9"/>
    <w:unhideWhenUsed/>
    <w:qFormat/>
    <w:rsid w:val="005648F5"/>
    <w:pPr>
      <w:keepNext/>
      <w:keepLines/>
      <w:widowControl/>
      <w:autoSpaceDE/>
      <w:autoSpaceDN/>
      <w:spacing w:before="200"/>
      <w:outlineLvl w:val="4"/>
    </w:pPr>
    <w:rPr>
      <w:rFonts w:ascii="Arial" w:hAnsi="Arial" w:eastAsiaTheme="majorEastAsia" w:cstheme="majorBidi"/>
      <w:b/>
      <w:i/>
      <w:color w:val="243F60" w:themeColor="accent1" w:themeShade="7F"/>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48F5"/>
    <w:rPr>
      <w:rFonts w:asciiTheme="majorHAnsi" w:hAnsiTheme="majorHAnsi" w:eastAsiaTheme="majorEastAsia" w:cstheme="majorBidi"/>
      <w:b/>
      <w:color w:val="17365D" w:themeColor="text2" w:themeShade="BF"/>
      <w:kern w:val="28"/>
      <w:sz w:val="52"/>
      <w:szCs w:val="32"/>
    </w:rPr>
  </w:style>
  <w:style w:type="character" w:styleId="Heading2Char" w:customStyle="1">
    <w:name w:val="Heading 2 Char"/>
    <w:basedOn w:val="DefaultParagraphFont"/>
    <w:link w:val="Heading2"/>
    <w:uiPriority w:val="9"/>
    <w:rsid w:val="005648F5"/>
    <w:rPr>
      <w:rFonts w:eastAsiaTheme="majorEastAsia" w:cstheme="majorBidi"/>
      <w:color w:val="1F497D" w:themeColor="text2"/>
      <w:sz w:val="36"/>
      <w:szCs w:val="26"/>
    </w:rPr>
  </w:style>
  <w:style w:type="character" w:styleId="Heading3Char" w:customStyle="1">
    <w:name w:val="Heading 3 Char"/>
    <w:basedOn w:val="DefaultParagraphFont"/>
    <w:link w:val="Heading3"/>
    <w:uiPriority w:val="9"/>
    <w:rsid w:val="005648F5"/>
    <w:rPr>
      <w:rFonts w:ascii="Arial" w:hAnsi="Arial" w:eastAsiaTheme="majorEastAsia" w:cstheme="majorBidi"/>
      <w:b/>
      <w:bCs/>
      <w:sz w:val="24"/>
      <w:szCs w:val="24"/>
      <w:lang w:val="en-GB"/>
    </w:rPr>
  </w:style>
  <w:style w:type="character" w:styleId="Heading4Char" w:customStyle="1">
    <w:name w:val="Heading 4 Char"/>
    <w:basedOn w:val="DefaultParagraphFont"/>
    <w:link w:val="Heading4"/>
    <w:uiPriority w:val="9"/>
    <w:rsid w:val="005648F5"/>
    <w:rPr>
      <w:rFonts w:ascii="Arial" w:hAnsi="Arial" w:eastAsiaTheme="majorEastAsia" w:cstheme="majorBidi"/>
      <w:b/>
      <w:bCs/>
      <w:i/>
      <w:iCs/>
      <w:sz w:val="24"/>
      <w:szCs w:val="24"/>
      <w:lang w:val="en-GB"/>
    </w:rPr>
  </w:style>
  <w:style w:type="character" w:styleId="Heading5Char" w:customStyle="1">
    <w:name w:val="Heading 5 Char"/>
    <w:basedOn w:val="DefaultParagraphFont"/>
    <w:link w:val="Heading5"/>
    <w:uiPriority w:val="9"/>
    <w:rsid w:val="005648F5"/>
    <w:rPr>
      <w:rFonts w:ascii="Arial" w:hAnsi="Arial" w:eastAsiaTheme="majorEastAsia" w:cstheme="majorBidi"/>
      <w:b/>
      <w:i/>
      <w:color w:val="243F60" w:themeColor="accent1" w:themeShade="7F"/>
      <w:sz w:val="24"/>
      <w:szCs w:val="24"/>
      <w:lang w:val="en-GB"/>
    </w:rPr>
  </w:style>
  <w:style w:type="paragraph" w:styleId="BodyText">
    <w:name w:val="Body Text"/>
    <w:basedOn w:val="Normal"/>
    <w:uiPriority w:val="1"/>
    <w:qFormat/>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5648F5"/>
    <w:pPr>
      <w:widowControl/>
      <w:autoSpaceDE/>
      <w:autoSpaceDN/>
      <w:spacing w:line="276" w:lineRule="auto"/>
    </w:pPr>
    <w:rPr>
      <w:rFonts w:ascii="Tahoma" w:hAnsi="Tahoma" w:cs="Tahoma" w:eastAsiaTheme="minorEastAsia"/>
      <w:b/>
      <w:color w:val="1F497D" w:themeColor="text2"/>
      <w:sz w:val="16"/>
      <w:szCs w:val="16"/>
    </w:rPr>
  </w:style>
  <w:style w:type="character" w:styleId="BalloonTextChar" w:customStyle="1">
    <w:name w:val="Balloon Text Char"/>
    <w:basedOn w:val="DefaultParagraphFont"/>
    <w:link w:val="BalloonText"/>
    <w:uiPriority w:val="99"/>
    <w:semiHidden/>
    <w:rsid w:val="005648F5"/>
    <w:rPr>
      <w:rFonts w:ascii="Tahoma" w:hAnsi="Tahoma" w:cs="Tahoma" w:eastAsiaTheme="minorEastAsia"/>
      <w:b/>
      <w:color w:val="1F497D" w:themeColor="text2"/>
      <w:sz w:val="16"/>
      <w:szCs w:val="16"/>
    </w:rPr>
  </w:style>
  <w:style w:type="paragraph" w:styleId="Title">
    <w:name w:val="Title"/>
    <w:basedOn w:val="Normal"/>
    <w:link w:val="TitleChar"/>
    <w:uiPriority w:val="10"/>
    <w:qFormat/>
    <w:rsid w:val="005648F5"/>
    <w:pPr>
      <w:widowControl/>
      <w:autoSpaceDE/>
      <w:autoSpaceDN/>
      <w:spacing w:after="200"/>
    </w:pPr>
    <w:rPr>
      <w:rFonts w:asciiTheme="majorHAnsi" w:hAnsiTheme="majorHAnsi" w:eastAsiaTheme="majorEastAsia" w:cstheme="majorBidi"/>
      <w:b/>
      <w:bCs/>
      <w:color w:val="1F497D" w:themeColor="text2"/>
      <w:sz w:val="72"/>
      <w:szCs w:val="52"/>
    </w:rPr>
  </w:style>
  <w:style w:type="character" w:styleId="TitleChar" w:customStyle="1">
    <w:name w:val="Title Char"/>
    <w:basedOn w:val="DefaultParagraphFont"/>
    <w:link w:val="Title"/>
    <w:uiPriority w:val="10"/>
    <w:rsid w:val="005648F5"/>
    <w:rPr>
      <w:rFonts w:asciiTheme="majorHAnsi" w:hAnsiTheme="majorHAnsi" w:eastAsiaTheme="majorEastAsia" w:cstheme="majorBidi"/>
      <w:b/>
      <w:bCs/>
      <w:color w:val="1F497D" w:themeColor="text2"/>
      <w:sz w:val="72"/>
      <w:szCs w:val="52"/>
    </w:rPr>
  </w:style>
  <w:style w:type="paragraph" w:styleId="Subtitle">
    <w:name w:val="Subtitle"/>
    <w:basedOn w:val="Normal"/>
    <w:link w:val="SubtitleChar"/>
    <w:uiPriority w:val="2"/>
    <w:qFormat/>
    <w:rsid w:val="005648F5"/>
    <w:pPr>
      <w:framePr w:hSpace="180" w:wrap="around" w:hAnchor="margin" w:vAnchor="text" w:y="1167"/>
      <w:widowControl/>
      <w:autoSpaceDE/>
      <w:autoSpaceDN/>
      <w:spacing w:line="276" w:lineRule="auto"/>
    </w:pPr>
    <w:rPr>
      <w:rFonts w:asciiTheme="minorHAnsi" w:hAnsiTheme="minorHAnsi" w:eastAsiaTheme="minorEastAsia" w:cstheme="minorBidi"/>
      <w:caps/>
      <w:color w:val="1F497D" w:themeColor="text2"/>
      <w:spacing w:val="20"/>
      <w:sz w:val="32"/>
    </w:rPr>
  </w:style>
  <w:style w:type="character" w:styleId="SubtitleChar" w:customStyle="1">
    <w:name w:val="Subtitle Char"/>
    <w:basedOn w:val="DefaultParagraphFont"/>
    <w:link w:val="Subtitle"/>
    <w:uiPriority w:val="2"/>
    <w:rsid w:val="005648F5"/>
    <w:rPr>
      <w:rFonts w:eastAsiaTheme="minorEastAsia"/>
      <w:caps/>
      <w:color w:val="1F497D" w:themeColor="text2"/>
      <w:spacing w:val="20"/>
      <w:sz w:val="32"/>
    </w:rPr>
  </w:style>
  <w:style w:type="paragraph" w:styleId="Header">
    <w:name w:val="header"/>
    <w:basedOn w:val="Normal"/>
    <w:link w:val="HeaderChar"/>
    <w:uiPriority w:val="99"/>
    <w:unhideWhenUsed/>
    <w:rsid w:val="005648F5"/>
    <w:pPr>
      <w:widowControl/>
      <w:autoSpaceDE/>
      <w:autoSpaceDN/>
      <w:spacing w:line="276" w:lineRule="auto"/>
    </w:pPr>
    <w:rPr>
      <w:rFonts w:asciiTheme="minorHAnsi" w:hAnsiTheme="minorHAnsi" w:eastAsiaTheme="minorEastAsia" w:cstheme="minorBidi"/>
      <w:b/>
      <w:color w:val="1F497D" w:themeColor="text2"/>
      <w:sz w:val="28"/>
    </w:rPr>
  </w:style>
  <w:style w:type="character" w:styleId="HeaderChar" w:customStyle="1">
    <w:name w:val="Header Char"/>
    <w:basedOn w:val="DefaultParagraphFont"/>
    <w:link w:val="Header"/>
    <w:uiPriority w:val="99"/>
    <w:rsid w:val="005648F5"/>
    <w:rPr>
      <w:rFonts w:eastAsiaTheme="minorEastAsia"/>
      <w:b/>
      <w:color w:val="1F497D" w:themeColor="text2"/>
      <w:sz w:val="28"/>
    </w:rPr>
  </w:style>
  <w:style w:type="paragraph" w:styleId="Footer">
    <w:name w:val="footer"/>
    <w:basedOn w:val="Normal"/>
    <w:link w:val="FooterChar"/>
    <w:uiPriority w:val="99"/>
    <w:unhideWhenUsed/>
    <w:rsid w:val="005648F5"/>
    <w:pPr>
      <w:widowControl/>
      <w:autoSpaceDE/>
      <w:autoSpaceDN/>
      <w:spacing w:line="276" w:lineRule="auto"/>
    </w:pPr>
    <w:rPr>
      <w:rFonts w:asciiTheme="minorHAnsi" w:hAnsiTheme="minorHAnsi" w:eastAsiaTheme="minorEastAsia" w:cstheme="minorBidi"/>
      <w:b/>
      <w:color w:val="1F497D" w:themeColor="text2"/>
      <w:sz w:val="28"/>
    </w:rPr>
  </w:style>
  <w:style w:type="character" w:styleId="FooterChar" w:customStyle="1">
    <w:name w:val="Footer Char"/>
    <w:basedOn w:val="DefaultParagraphFont"/>
    <w:link w:val="Footer"/>
    <w:uiPriority w:val="99"/>
    <w:rsid w:val="005648F5"/>
    <w:rPr>
      <w:rFonts w:eastAsiaTheme="minorEastAsia"/>
      <w:b/>
      <w:color w:val="1F497D" w:themeColor="text2"/>
      <w:sz w:val="28"/>
    </w:rPr>
  </w:style>
  <w:style w:type="paragraph" w:styleId="Name" w:customStyle="1">
    <w:name w:val="Name"/>
    <w:basedOn w:val="Normal"/>
    <w:uiPriority w:val="3"/>
    <w:qFormat/>
    <w:rsid w:val="005648F5"/>
    <w:pPr>
      <w:widowControl/>
      <w:autoSpaceDE/>
      <w:autoSpaceDN/>
      <w:jc w:val="right"/>
    </w:pPr>
    <w:rPr>
      <w:rFonts w:asciiTheme="minorHAnsi" w:hAnsiTheme="minorHAnsi" w:eastAsiaTheme="minorEastAsia" w:cstheme="minorBidi"/>
      <w:b/>
      <w:color w:val="1F497D" w:themeColor="text2"/>
      <w:sz w:val="28"/>
    </w:rPr>
  </w:style>
  <w:style w:type="table" w:styleId="TableGrid">
    <w:name w:val="Table Grid"/>
    <w:basedOn w:val="TableNormal"/>
    <w:uiPriority w:val="39"/>
    <w:rsid w:val="005648F5"/>
    <w:pPr>
      <w:widowControl/>
      <w:autoSpaceDE/>
      <w:autoSpaceDN/>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unhideWhenUsed/>
    <w:rsid w:val="005648F5"/>
    <w:rPr>
      <w:color w:val="808080"/>
    </w:rPr>
  </w:style>
  <w:style w:type="paragraph" w:styleId="Content" w:customStyle="1">
    <w:name w:val="Content"/>
    <w:basedOn w:val="Normal"/>
    <w:link w:val="ContentChar"/>
    <w:qFormat/>
    <w:rsid w:val="005648F5"/>
    <w:pPr>
      <w:widowControl/>
      <w:autoSpaceDE/>
      <w:autoSpaceDN/>
      <w:spacing w:line="276" w:lineRule="auto"/>
    </w:pPr>
    <w:rPr>
      <w:rFonts w:asciiTheme="minorHAnsi" w:hAnsiTheme="minorHAnsi" w:eastAsiaTheme="minorEastAsia" w:cstheme="minorBidi"/>
      <w:color w:val="1F497D" w:themeColor="text2"/>
      <w:sz w:val="28"/>
    </w:rPr>
  </w:style>
  <w:style w:type="character" w:styleId="ContentChar" w:customStyle="1">
    <w:name w:val="Content Char"/>
    <w:basedOn w:val="DefaultParagraphFont"/>
    <w:link w:val="Content"/>
    <w:rsid w:val="005648F5"/>
    <w:rPr>
      <w:rFonts w:eastAsiaTheme="minorEastAsia"/>
      <w:color w:val="1F497D" w:themeColor="text2"/>
      <w:sz w:val="28"/>
    </w:rPr>
  </w:style>
  <w:style w:type="paragraph" w:styleId="EmphasisText" w:customStyle="1">
    <w:name w:val="Emphasis Text"/>
    <w:basedOn w:val="Normal"/>
    <w:link w:val="EmphasisTextChar"/>
    <w:qFormat/>
    <w:rsid w:val="005648F5"/>
    <w:pPr>
      <w:widowControl/>
      <w:autoSpaceDE/>
      <w:autoSpaceDN/>
      <w:spacing w:line="276" w:lineRule="auto"/>
    </w:pPr>
    <w:rPr>
      <w:rFonts w:asciiTheme="minorHAnsi" w:hAnsiTheme="minorHAnsi" w:eastAsiaTheme="minorEastAsia" w:cstheme="minorBidi"/>
      <w:b/>
      <w:color w:val="1F497D" w:themeColor="text2"/>
      <w:sz w:val="28"/>
    </w:rPr>
  </w:style>
  <w:style w:type="character" w:styleId="EmphasisTextChar" w:customStyle="1">
    <w:name w:val="Emphasis Text Char"/>
    <w:basedOn w:val="DefaultParagraphFont"/>
    <w:link w:val="EmphasisText"/>
    <w:rsid w:val="005648F5"/>
    <w:rPr>
      <w:rFonts w:eastAsiaTheme="minorEastAsia"/>
      <w:b/>
      <w:color w:val="1F497D" w:themeColor="text2"/>
      <w:sz w:val="28"/>
    </w:rPr>
  </w:style>
  <w:style w:type="character" w:styleId="Hyperlink">
    <w:name w:val="Hyperlink"/>
    <w:basedOn w:val="DefaultParagraphFont"/>
    <w:uiPriority w:val="99"/>
    <w:unhideWhenUsed/>
    <w:rsid w:val="005648F5"/>
    <w:rPr>
      <w:color w:val="0000FF" w:themeColor="hyperlink"/>
      <w:u w:val="single"/>
    </w:rPr>
  </w:style>
  <w:style w:type="paragraph" w:styleId="No1" w:customStyle="1">
    <w:name w:val="No.1"/>
    <w:basedOn w:val="Normal"/>
    <w:next w:val="No2"/>
    <w:rsid w:val="005648F5"/>
    <w:pPr>
      <w:keepNext/>
      <w:widowControl/>
      <w:numPr>
        <w:numId w:val="13"/>
      </w:numPr>
      <w:autoSpaceDE/>
      <w:autoSpaceDN/>
      <w:spacing w:after="240"/>
      <w:outlineLvl w:val="0"/>
    </w:pPr>
    <w:rPr>
      <w:rFonts w:ascii="Arial" w:hAnsi="Arial" w:eastAsia="Times New Roman" w:cs="Times New Roman"/>
      <w:color w:val="000080"/>
      <w:sz w:val="26"/>
      <w:szCs w:val="20"/>
      <w:lang w:val="en-GB"/>
      <w14:shadow w14:blurRad="50800" w14:dist="38100" w14:dir="2700000" w14:sx="100000" w14:sy="100000" w14:kx="0" w14:ky="0" w14:algn="tl">
        <w14:srgbClr w14:val="000000">
          <w14:alpha w14:val="60000"/>
        </w14:srgbClr>
      </w14:shadow>
    </w:rPr>
  </w:style>
  <w:style w:type="paragraph" w:styleId="No2" w:customStyle="1">
    <w:name w:val="No.2"/>
    <w:basedOn w:val="Normal"/>
    <w:next w:val="BodyText2"/>
    <w:rsid w:val="005648F5"/>
    <w:pPr>
      <w:keepLines/>
      <w:widowControl/>
      <w:numPr>
        <w:ilvl w:val="1"/>
        <w:numId w:val="13"/>
      </w:numPr>
      <w:autoSpaceDE/>
      <w:autoSpaceDN/>
      <w:spacing w:after="240"/>
      <w:outlineLvl w:val="1"/>
    </w:pPr>
    <w:rPr>
      <w:rFonts w:ascii="Arial" w:hAnsi="Arial" w:eastAsia="Times New Roman" w:cs="Times New Roman"/>
      <w:szCs w:val="20"/>
      <w:lang w:val="en-GB"/>
    </w:rPr>
  </w:style>
  <w:style w:type="paragraph" w:styleId="BodyText2">
    <w:name w:val="Body Text 2"/>
    <w:basedOn w:val="Normal"/>
    <w:link w:val="BodyText2Char"/>
    <w:uiPriority w:val="99"/>
    <w:semiHidden/>
    <w:unhideWhenUsed/>
    <w:rsid w:val="005648F5"/>
    <w:pPr>
      <w:widowControl/>
      <w:autoSpaceDE/>
      <w:autoSpaceDN/>
      <w:spacing w:after="120" w:line="480" w:lineRule="auto"/>
    </w:pPr>
    <w:rPr>
      <w:rFonts w:asciiTheme="minorHAnsi" w:hAnsiTheme="minorHAnsi" w:eastAsiaTheme="minorEastAsia" w:cstheme="minorBidi"/>
      <w:b/>
      <w:color w:val="1F497D" w:themeColor="text2"/>
      <w:sz w:val="28"/>
    </w:rPr>
  </w:style>
  <w:style w:type="character" w:styleId="BodyText2Char" w:customStyle="1">
    <w:name w:val="Body Text 2 Char"/>
    <w:basedOn w:val="DefaultParagraphFont"/>
    <w:link w:val="BodyText2"/>
    <w:uiPriority w:val="99"/>
    <w:semiHidden/>
    <w:rsid w:val="005648F5"/>
    <w:rPr>
      <w:rFonts w:eastAsiaTheme="minorEastAsia"/>
      <w:b/>
      <w:color w:val="1F497D" w:themeColor="text2"/>
      <w:sz w:val="28"/>
    </w:rPr>
  </w:style>
  <w:style w:type="paragraph" w:styleId="No3" w:customStyle="1">
    <w:name w:val="No.3"/>
    <w:basedOn w:val="Normal"/>
    <w:next w:val="Normal"/>
    <w:rsid w:val="005648F5"/>
    <w:pPr>
      <w:keepLines/>
      <w:widowControl/>
      <w:numPr>
        <w:ilvl w:val="2"/>
        <w:numId w:val="13"/>
      </w:numPr>
      <w:autoSpaceDE/>
      <w:autoSpaceDN/>
      <w:spacing w:after="240"/>
      <w:outlineLvl w:val="2"/>
    </w:pPr>
    <w:rPr>
      <w:rFonts w:ascii="Arial" w:hAnsi="Arial" w:eastAsia="Times New Roman" w:cs="Times New Roman"/>
      <w:szCs w:val="20"/>
      <w:lang w:val="en-GB"/>
    </w:rPr>
  </w:style>
  <w:style w:type="paragraph" w:styleId="No4" w:customStyle="1">
    <w:name w:val="No.4"/>
    <w:basedOn w:val="Normal"/>
    <w:rsid w:val="005648F5"/>
    <w:pPr>
      <w:widowControl/>
      <w:numPr>
        <w:ilvl w:val="3"/>
        <w:numId w:val="13"/>
      </w:numPr>
      <w:autoSpaceDE/>
      <w:autoSpaceDN/>
      <w:spacing w:after="240"/>
      <w:outlineLvl w:val="3"/>
    </w:pPr>
    <w:rPr>
      <w:rFonts w:ascii="Arial" w:hAnsi="Arial" w:eastAsia="Times New Roman" w:cs="Times New Roman"/>
      <w:szCs w:val="20"/>
      <w:lang w:val="en-GB"/>
    </w:rPr>
  </w:style>
  <w:style w:type="paragraph" w:styleId="Bulletsspaced" w:customStyle="1">
    <w:name w:val="Bullets (spaced)"/>
    <w:basedOn w:val="Normal"/>
    <w:link w:val="BulletsspacedChar"/>
    <w:rsid w:val="005648F5"/>
    <w:pPr>
      <w:widowControl/>
      <w:numPr>
        <w:numId w:val="14"/>
      </w:numPr>
      <w:autoSpaceDE/>
      <w:autoSpaceDN/>
      <w:spacing w:before="120"/>
    </w:pPr>
    <w:rPr>
      <w:rFonts w:ascii="Tahoma" w:hAnsi="Tahoma" w:eastAsia="Times New Roman" w:cs="Times New Roman"/>
      <w:color w:val="000000"/>
      <w:sz w:val="24"/>
      <w:szCs w:val="24"/>
      <w:lang w:val="en-GB"/>
    </w:rPr>
  </w:style>
  <w:style w:type="character" w:styleId="BulletsspacedChar" w:customStyle="1">
    <w:name w:val="Bullets (spaced) Char"/>
    <w:basedOn w:val="DefaultParagraphFont"/>
    <w:link w:val="Bulletsspaced"/>
    <w:rsid w:val="005648F5"/>
    <w:rPr>
      <w:rFonts w:ascii="Tahoma" w:hAnsi="Tahoma" w:eastAsia="Times New Roman" w:cs="Times New Roman"/>
      <w:color w:val="000000"/>
      <w:sz w:val="24"/>
      <w:szCs w:val="24"/>
      <w:lang w:val="en-GB"/>
    </w:rPr>
  </w:style>
  <w:style w:type="paragraph" w:styleId="Bulletsspaced-lastbullet" w:customStyle="1">
    <w:name w:val="Bullets (spaced) - last bullet"/>
    <w:basedOn w:val="Bulletsspaced"/>
    <w:next w:val="Normal"/>
    <w:link w:val="Bulletsspaced-lastbulletChar"/>
    <w:rsid w:val="005648F5"/>
    <w:pPr>
      <w:spacing w:after="240"/>
    </w:pPr>
  </w:style>
  <w:style w:type="character" w:styleId="Bulletsspaced-lastbulletChar" w:customStyle="1">
    <w:name w:val="Bullets (spaced) - last bullet Char"/>
    <w:basedOn w:val="BulletsspacedChar"/>
    <w:link w:val="Bulletsspaced-lastbullet"/>
    <w:rsid w:val="005648F5"/>
    <w:rPr>
      <w:rFonts w:ascii="Tahoma" w:hAnsi="Tahoma" w:eastAsia="Times New Roman" w:cs="Times New Roman"/>
      <w:color w:val="000000"/>
      <w:sz w:val="24"/>
      <w:szCs w:val="24"/>
      <w:lang w:val="en-GB"/>
    </w:rPr>
  </w:style>
  <w:style w:type="paragraph" w:styleId="ListNumberRN" w:customStyle="1">
    <w:name w:val="List Number RN"/>
    <w:basedOn w:val="Normal"/>
    <w:rsid w:val="005648F5"/>
    <w:pPr>
      <w:widowControl/>
      <w:autoSpaceDE/>
      <w:autoSpaceDN/>
    </w:pPr>
    <w:rPr>
      <w:rFonts w:ascii="Times New Roman" w:hAnsi="Times New Roman" w:eastAsia="Times New Roman" w:cs="Times New Roman"/>
      <w:sz w:val="24"/>
      <w:szCs w:val="24"/>
      <w:lang w:val="en-GB" w:eastAsia="en-GB"/>
    </w:rPr>
  </w:style>
  <w:style w:type="paragraph" w:styleId="FootnoteText">
    <w:name w:val="footnote text"/>
    <w:basedOn w:val="Normal"/>
    <w:link w:val="FootnoteTextChar"/>
    <w:rsid w:val="005648F5"/>
    <w:pPr>
      <w:widowControl/>
      <w:autoSpaceDE/>
      <w:autoSpaceDN/>
    </w:pPr>
    <w:rPr>
      <w:rFonts w:ascii="Times New Roman" w:hAnsi="Times New Roman" w:eastAsia="Times New Roman" w:cs="Times New Roman"/>
      <w:sz w:val="20"/>
      <w:szCs w:val="20"/>
      <w:lang w:val="en-GB" w:eastAsia="en-GB"/>
    </w:rPr>
  </w:style>
  <w:style w:type="character" w:styleId="FootnoteTextChar" w:customStyle="1">
    <w:name w:val="Footnote Text Char"/>
    <w:basedOn w:val="DefaultParagraphFont"/>
    <w:link w:val="FootnoteText"/>
    <w:rsid w:val="005648F5"/>
    <w:rPr>
      <w:rFonts w:ascii="Times New Roman" w:hAnsi="Times New Roman" w:eastAsia="Times New Roman" w:cs="Times New Roman"/>
      <w:sz w:val="20"/>
      <w:szCs w:val="20"/>
      <w:lang w:val="en-GB" w:eastAsia="en-GB"/>
    </w:rPr>
  </w:style>
  <w:style w:type="character" w:styleId="FootnoteReference">
    <w:name w:val="footnote reference"/>
    <w:basedOn w:val="DefaultParagraphFont"/>
    <w:rsid w:val="005648F5"/>
    <w:rPr>
      <w:vertAlign w:val="superscript"/>
    </w:rPr>
  </w:style>
  <w:style w:type="paragraph" w:styleId="ListNumber">
    <w:name w:val="List Number"/>
    <w:basedOn w:val="Normal"/>
    <w:rsid w:val="005648F5"/>
    <w:pPr>
      <w:widowControl/>
      <w:numPr>
        <w:ilvl w:val="2"/>
        <w:numId w:val="15"/>
      </w:numPr>
      <w:autoSpaceDE/>
      <w:autoSpaceDN/>
    </w:pPr>
    <w:rPr>
      <w:rFonts w:ascii="Times New Roman" w:hAnsi="Times New Roman" w:eastAsia="Times New Roman" w:cs="Times New Roman"/>
      <w:sz w:val="24"/>
      <w:szCs w:val="24"/>
      <w:lang w:val="en-GB" w:eastAsia="en-GB"/>
    </w:rPr>
  </w:style>
  <w:style w:type="paragraph" w:styleId="TOCHeading">
    <w:name w:val="TOC Heading"/>
    <w:basedOn w:val="Heading1"/>
    <w:next w:val="Normal"/>
    <w:uiPriority w:val="39"/>
    <w:unhideWhenUsed/>
    <w:qFormat/>
    <w:rsid w:val="005648F5"/>
    <w:pPr>
      <w:keepLines/>
      <w:spacing w:after="0" w:line="259" w:lineRule="auto"/>
      <w:outlineLvl w:val="9"/>
    </w:pPr>
    <w:rPr>
      <w:b w:val="0"/>
      <w:color w:val="365F91" w:themeColor="accent1" w:themeShade="BF"/>
      <w:kern w:val="0"/>
      <w:sz w:val="32"/>
    </w:rPr>
  </w:style>
  <w:style w:type="paragraph" w:styleId="TOC1">
    <w:name w:val="toc 1"/>
    <w:basedOn w:val="Normal"/>
    <w:next w:val="Normal"/>
    <w:autoRedefine/>
    <w:uiPriority w:val="39"/>
    <w:unhideWhenUsed/>
    <w:rsid w:val="005648F5"/>
    <w:pPr>
      <w:widowControl/>
      <w:autoSpaceDE/>
      <w:autoSpaceDN/>
      <w:spacing w:after="100" w:line="276" w:lineRule="auto"/>
    </w:pPr>
    <w:rPr>
      <w:rFonts w:asciiTheme="minorHAnsi" w:hAnsiTheme="minorHAnsi" w:eastAsiaTheme="minorEastAsia" w:cstheme="minorBidi"/>
      <w:b/>
      <w:color w:val="1F497D" w:themeColor="text2"/>
      <w:sz w:val="28"/>
    </w:rPr>
  </w:style>
  <w:style w:type="paragraph" w:styleId="BodyTextIndent">
    <w:name w:val="Body Text Indent"/>
    <w:basedOn w:val="Normal"/>
    <w:link w:val="BodyTextIndentChar"/>
    <w:unhideWhenUsed/>
    <w:rsid w:val="005648F5"/>
    <w:pPr>
      <w:widowControl/>
      <w:autoSpaceDE/>
      <w:autoSpaceDN/>
      <w:spacing w:after="120" w:line="276" w:lineRule="auto"/>
      <w:ind w:left="283"/>
    </w:pPr>
    <w:rPr>
      <w:rFonts w:asciiTheme="minorHAnsi" w:hAnsiTheme="minorHAnsi" w:eastAsiaTheme="minorEastAsia" w:cstheme="minorBidi"/>
      <w:b/>
      <w:color w:val="1F497D" w:themeColor="text2"/>
      <w:sz w:val="28"/>
    </w:rPr>
  </w:style>
  <w:style w:type="character" w:styleId="BodyTextIndentChar" w:customStyle="1">
    <w:name w:val="Body Text Indent Char"/>
    <w:basedOn w:val="DefaultParagraphFont"/>
    <w:link w:val="BodyTextIndent"/>
    <w:rsid w:val="005648F5"/>
    <w:rPr>
      <w:rFonts w:eastAsiaTheme="minorEastAsia"/>
      <w:b/>
      <w:color w:val="1F497D" w:themeColor="text2"/>
      <w:sz w:val="28"/>
    </w:rPr>
  </w:style>
  <w:style w:type="paragraph" w:styleId="Default" w:customStyle="1">
    <w:name w:val="Default"/>
    <w:rsid w:val="005648F5"/>
    <w:pPr>
      <w:widowControl/>
      <w:adjustRightInd w:val="0"/>
    </w:pPr>
    <w:rPr>
      <w:rFonts w:ascii="Arial" w:hAnsi="Arial" w:cs="Arial"/>
      <w:color w:val="000000"/>
      <w:sz w:val="24"/>
      <w:szCs w:val="24"/>
      <w:lang w:val="en-GB"/>
    </w:rPr>
  </w:style>
  <w:style w:type="paragraph" w:styleId="NoSpacing">
    <w:name w:val="No Spacing"/>
    <w:uiPriority w:val="1"/>
    <w:qFormat/>
    <w:rsid w:val="005648F5"/>
    <w:pPr>
      <w:widowControl/>
      <w:autoSpaceDE/>
      <w:autoSpaceDN/>
    </w:pPr>
    <w:rPr>
      <w:rFonts w:ascii="Times New Roman" w:hAnsi="Times New Roman" w:eastAsia="Times New Roman" w:cs="Times New Roman"/>
      <w:sz w:val="24"/>
      <w:szCs w:val="24"/>
      <w:lang w:val="en-GB" w:eastAsia="en-GB"/>
    </w:rPr>
  </w:style>
  <w:style w:type="paragraph" w:styleId="NormalWeb">
    <w:name w:val="Normal (Web)"/>
    <w:basedOn w:val="Normal"/>
    <w:uiPriority w:val="99"/>
    <w:unhideWhenUsed/>
    <w:rsid w:val="005648F5"/>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Pa1" w:customStyle="1">
    <w:name w:val="Pa1"/>
    <w:basedOn w:val="Normal"/>
    <w:next w:val="Normal"/>
    <w:uiPriority w:val="99"/>
    <w:rsid w:val="005648F5"/>
    <w:pPr>
      <w:widowControl/>
      <w:adjustRightInd w:val="0"/>
      <w:spacing w:line="241" w:lineRule="atLeast"/>
    </w:pPr>
    <w:rPr>
      <w:rFonts w:ascii="Bliss Pro Light" w:hAnsi="Bliss Pro Light" w:eastAsia="Times New Roman" w:cs="Times New Roman"/>
      <w:sz w:val="24"/>
      <w:szCs w:val="24"/>
      <w:lang w:val="en-GB" w:eastAsia="en-GB"/>
    </w:rPr>
  </w:style>
  <w:style w:type="character" w:styleId="Strong">
    <w:name w:val="Strong"/>
    <w:uiPriority w:val="22"/>
    <w:qFormat/>
    <w:rsid w:val="005648F5"/>
    <w:rPr>
      <w:b/>
      <w:bCs/>
    </w:rPr>
  </w:style>
  <w:style w:type="character" w:styleId="apple-converted-space" w:customStyle="1">
    <w:name w:val="apple-converted-space"/>
    <w:basedOn w:val="DefaultParagraphFont"/>
    <w:rsid w:val="005648F5"/>
  </w:style>
  <w:style w:type="character" w:styleId="skypec2cprintcontainer" w:customStyle="1">
    <w:name w:val="skype_c2c_print_container"/>
    <w:basedOn w:val="DefaultParagraphFont"/>
    <w:rsid w:val="005648F5"/>
  </w:style>
  <w:style w:type="character" w:styleId="skypec2ctextspan" w:customStyle="1">
    <w:name w:val="skype_c2c_text_span"/>
    <w:basedOn w:val="DefaultParagraphFont"/>
    <w:rsid w:val="005648F5"/>
  </w:style>
  <w:style w:type="paragraph" w:styleId="TOC2">
    <w:name w:val="toc 2"/>
    <w:basedOn w:val="Normal"/>
    <w:next w:val="Normal"/>
    <w:autoRedefine/>
    <w:uiPriority w:val="39"/>
    <w:unhideWhenUsed/>
    <w:rsid w:val="005648F5"/>
    <w:pPr>
      <w:widowControl/>
      <w:tabs>
        <w:tab w:val="right" w:leader="dot" w:pos="9638"/>
      </w:tabs>
      <w:autoSpaceDE/>
      <w:autoSpaceDN/>
      <w:spacing w:after="100"/>
      <w:ind w:left="426"/>
    </w:pPr>
    <w:rPr>
      <w:rFonts w:ascii="Arial" w:hAnsi="Arial" w:cs="Arial" w:eastAsiaTheme="minorHAnsi"/>
      <w:sz w:val="24"/>
      <w:szCs w:val="24"/>
      <w:lang w:val="en-GB"/>
    </w:rPr>
  </w:style>
  <w:style w:type="paragraph" w:styleId="TOC3">
    <w:name w:val="toc 3"/>
    <w:basedOn w:val="Normal"/>
    <w:next w:val="Normal"/>
    <w:autoRedefine/>
    <w:uiPriority w:val="39"/>
    <w:unhideWhenUsed/>
    <w:rsid w:val="005648F5"/>
    <w:pPr>
      <w:widowControl/>
      <w:autoSpaceDE/>
      <w:autoSpaceDN/>
      <w:spacing w:after="100"/>
      <w:ind w:left="480"/>
    </w:pPr>
    <w:rPr>
      <w:rFonts w:ascii="Arial" w:hAnsi="Arial" w:cs="Arial" w:eastAsiaTheme="minorHAnsi"/>
      <w:sz w:val="24"/>
      <w:szCs w:val="24"/>
      <w:lang w:val="en-GB"/>
    </w:rPr>
  </w:style>
  <w:style w:type="character" w:styleId="CommentReference">
    <w:name w:val="annotation reference"/>
    <w:basedOn w:val="DefaultParagraphFont"/>
    <w:uiPriority w:val="99"/>
    <w:semiHidden/>
    <w:unhideWhenUsed/>
    <w:rsid w:val="005648F5"/>
    <w:rPr>
      <w:sz w:val="16"/>
      <w:szCs w:val="16"/>
    </w:rPr>
  </w:style>
  <w:style w:type="paragraph" w:styleId="CommentText">
    <w:name w:val="annotation text"/>
    <w:basedOn w:val="Normal"/>
    <w:link w:val="CommentTextChar"/>
    <w:uiPriority w:val="99"/>
    <w:semiHidden/>
    <w:unhideWhenUsed/>
    <w:rsid w:val="005648F5"/>
    <w:pPr>
      <w:widowControl/>
      <w:autoSpaceDE/>
      <w:autoSpaceDN/>
    </w:pPr>
    <w:rPr>
      <w:rFonts w:ascii="Arial" w:hAnsi="Arial" w:cs="Arial" w:eastAsiaTheme="minorHAnsi"/>
      <w:sz w:val="20"/>
      <w:szCs w:val="20"/>
      <w:lang w:val="en-GB"/>
    </w:rPr>
  </w:style>
  <w:style w:type="character" w:styleId="CommentTextChar" w:customStyle="1">
    <w:name w:val="Comment Text Char"/>
    <w:basedOn w:val="DefaultParagraphFont"/>
    <w:link w:val="CommentText"/>
    <w:uiPriority w:val="99"/>
    <w:semiHidden/>
    <w:rsid w:val="005648F5"/>
    <w:rPr>
      <w:rFonts w:ascii="Arial" w:hAnsi="Arial" w:cs="Arial"/>
      <w:sz w:val="20"/>
      <w:szCs w:val="20"/>
      <w:lang w:val="en-GB"/>
    </w:rPr>
  </w:style>
  <w:style w:type="character" w:styleId="CommentSubjectChar" w:customStyle="1">
    <w:name w:val="Comment Subject Char"/>
    <w:basedOn w:val="CommentTextChar"/>
    <w:link w:val="CommentSubject"/>
    <w:uiPriority w:val="99"/>
    <w:semiHidden/>
    <w:rsid w:val="005648F5"/>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unhideWhenUsed/>
    <w:rsid w:val="005648F5"/>
    <w:rPr>
      <w:b/>
      <w:bCs/>
    </w:rPr>
  </w:style>
  <w:style w:type="paragraph" w:styleId="MediumGrid21" w:customStyle="1">
    <w:name w:val="Medium Grid 21"/>
    <w:uiPriority w:val="1"/>
    <w:qFormat/>
    <w:rsid w:val="005648F5"/>
    <w:pPr>
      <w:widowControl/>
      <w:autoSpaceDE/>
      <w:autoSpaceDN/>
    </w:pPr>
    <w:rPr>
      <w:rFonts w:ascii="Calibri" w:hAnsi="Calibri" w:eastAsia="Calibri" w:cs="Times New Roman"/>
    </w:rPr>
  </w:style>
  <w:style w:type="table" w:styleId="MediumList2-Accent1">
    <w:name w:val="Medium List 2 Accent 1"/>
    <w:basedOn w:val="TableNormal"/>
    <w:uiPriority w:val="66"/>
    <w:rsid w:val="005648F5"/>
    <w:pPr>
      <w:widowControl/>
      <w:autoSpaceDE/>
      <w:autoSpaceDN/>
    </w:pPr>
    <w:rPr>
      <w:rFonts w:asciiTheme="majorHAnsi" w:hAnsiTheme="majorHAnsi" w:eastAsiaTheme="majorEastAsia" w:cstheme="majorBidi"/>
      <w:color w:val="000000" w:themeColor="text1"/>
      <w:lang w:bidi="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 w:customStyle="1">
    <w:name w:val="paragraph"/>
    <w:basedOn w:val="Normal"/>
    <w:rsid w:val="005648F5"/>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5648F5"/>
  </w:style>
  <w:style w:type="character" w:styleId="eop" w:customStyle="1">
    <w:name w:val="eop"/>
    <w:basedOn w:val="DefaultParagraphFont"/>
    <w:rsid w:val="005648F5"/>
  </w:style>
  <w:style w:type="character" w:styleId="Mention1" w:customStyle="1">
    <w:name w:val="Mention1"/>
    <w:basedOn w:val="DefaultParagraphFont"/>
    <w:uiPriority w:val="99"/>
    <w:unhideWhenUsed/>
    <w:rsid w:val="005648F5"/>
    <w:rPr>
      <w:color w:val="2B579A"/>
      <w:shd w:val="clear" w:color="auto" w:fill="E6E6E6"/>
    </w:rPr>
  </w:style>
  <w:style w:type="table" w:styleId="GridTable4-Accent6">
    <w:name w:val="Grid Table 4 Accent 6"/>
    <w:basedOn w:val="TableNormal"/>
    <w:uiPriority w:val="49"/>
    <w:rsid w:val="009D05A1"/>
    <w:pPr>
      <w:widowControl/>
      <w:autoSpaceDE/>
      <w:autoSpaceDN/>
    </w:pPr>
    <w:rPr>
      <w:sz w:val="24"/>
      <w:szCs w:val="24"/>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font7" w:customStyle="1">
    <w:name w:val="font_7"/>
    <w:basedOn w:val="Normal"/>
    <w:rsid w:val="00BA59D2"/>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26872">
      <w:bodyDiv w:val="1"/>
      <w:marLeft w:val="0"/>
      <w:marRight w:val="0"/>
      <w:marTop w:val="0"/>
      <w:marBottom w:val="0"/>
      <w:divBdr>
        <w:top w:val="none" w:sz="0" w:space="0" w:color="auto"/>
        <w:left w:val="none" w:sz="0" w:space="0" w:color="auto"/>
        <w:bottom w:val="none" w:sz="0" w:space="0" w:color="auto"/>
        <w:right w:val="none" w:sz="0" w:space="0" w:color="auto"/>
      </w:divBdr>
      <w:divsChild>
        <w:div w:id="1461193731">
          <w:marLeft w:val="0"/>
          <w:marRight w:val="0"/>
          <w:marTop w:val="0"/>
          <w:marBottom w:val="0"/>
          <w:divBdr>
            <w:top w:val="none" w:sz="0" w:space="0" w:color="auto"/>
            <w:left w:val="none" w:sz="0" w:space="0" w:color="auto"/>
            <w:bottom w:val="none" w:sz="0" w:space="0" w:color="auto"/>
            <w:right w:val="none" w:sz="0" w:space="0" w:color="auto"/>
          </w:divBdr>
          <w:divsChild>
            <w:div w:id="650451895">
              <w:marLeft w:val="0"/>
              <w:marRight w:val="0"/>
              <w:marTop w:val="0"/>
              <w:marBottom w:val="0"/>
              <w:divBdr>
                <w:top w:val="none" w:sz="0" w:space="0" w:color="auto"/>
                <w:left w:val="none" w:sz="0" w:space="0" w:color="auto"/>
                <w:bottom w:val="none" w:sz="0" w:space="0" w:color="auto"/>
                <w:right w:val="none" w:sz="0" w:space="0" w:color="auto"/>
              </w:divBdr>
            </w:div>
          </w:divsChild>
        </w:div>
        <w:div w:id="569078828">
          <w:marLeft w:val="0"/>
          <w:marRight w:val="0"/>
          <w:marTop w:val="0"/>
          <w:marBottom w:val="0"/>
          <w:divBdr>
            <w:top w:val="none" w:sz="0" w:space="0" w:color="auto"/>
            <w:left w:val="none" w:sz="0" w:space="0" w:color="auto"/>
            <w:bottom w:val="none" w:sz="0" w:space="0" w:color="auto"/>
            <w:right w:val="none" w:sz="0" w:space="0" w:color="auto"/>
          </w:divBdr>
          <w:divsChild>
            <w:div w:id="1821968055">
              <w:marLeft w:val="0"/>
              <w:marRight w:val="0"/>
              <w:marTop w:val="0"/>
              <w:marBottom w:val="0"/>
              <w:divBdr>
                <w:top w:val="none" w:sz="0" w:space="0" w:color="auto"/>
                <w:left w:val="none" w:sz="0" w:space="0" w:color="auto"/>
                <w:bottom w:val="none" w:sz="0" w:space="0" w:color="auto"/>
                <w:right w:val="none" w:sz="0" w:space="0" w:color="auto"/>
              </w:divBdr>
            </w:div>
          </w:divsChild>
        </w:div>
        <w:div w:id="1435396885">
          <w:marLeft w:val="0"/>
          <w:marRight w:val="0"/>
          <w:marTop w:val="0"/>
          <w:marBottom w:val="0"/>
          <w:divBdr>
            <w:top w:val="none" w:sz="0" w:space="0" w:color="auto"/>
            <w:left w:val="none" w:sz="0" w:space="0" w:color="auto"/>
            <w:bottom w:val="none" w:sz="0" w:space="0" w:color="auto"/>
            <w:right w:val="none" w:sz="0" w:space="0" w:color="auto"/>
          </w:divBdr>
          <w:divsChild>
            <w:div w:id="1577275723">
              <w:marLeft w:val="0"/>
              <w:marRight w:val="0"/>
              <w:marTop w:val="0"/>
              <w:marBottom w:val="0"/>
              <w:divBdr>
                <w:top w:val="none" w:sz="0" w:space="0" w:color="auto"/>
                <w:left w:val="none" w:sz="0" w:space="0" w:color="auto"/>
                <w:bottom w:val="none" w:sz="0" w:space="0" w:color="auto"/>
                <w:right w:val="none" w:sz="0" w:space="0" w:color="auto"/>
              </w:divBdr>
            </w:div>
          </w:divsChild>
        </w:div>
        <w:div w:id="1837763054">
          <w:marLeft w:val="0"/>
          <w:marRight w:val="0"/>
          <w:marTop w:val="0"/>
          <w:marBottom w:val="0"/>
          <w:divBdr>
            <w:top w:val="none" w:sz="0" w:space="0" w:color="auto"/>
            <w:left w:val="none" w:sz="0" w:space="0" w:color="auto"/>
            <w:bottom w:val="none" w:sz="0" w:space="0" w:color="auto"/>
            <w:right w:val="none" w:sz="0" w:space="0" w:color="auto"/>
          </w:divBdr>
          <w:divsChild>
            <w:div w:id="609161577">
              <w:marLeft w:val="0"/>
              <w:marRight w:val="0"/>
              <w:marTop w:val="0"/>
              <w:marBottom w:val="0"/>
              <w:divBdr>
                <w:top w:val="none" w:sz="0" w:space="0" w:color="auto"/>
                <w:left w:val="none" w:sz="0" w:space="0" w:color="auto"/>
                <w:bottom w:val="none" w:sz="0" w:space="0" w:color="auto"/>
                <w:right w:val="none" w:sz="0" w:space="0" w:color="auto"/>
              </w:divBdr>
            </w:div>
          </w:divsChild>
        </w:div>
        <w:div w:id="890533211">
          <w:marLeft w:val="0"/>
          <w:marRight w:val="0"/>
          <w:marTop w:val="0"/>
          <w:marBottom w:val="0"/>
          <w:divBdr>
            <w:top w:val="none" w:sz="0" w:space="0" w:color="auto"/>
            <w:left w:val="none" w:sz="0" w:space="0" w:color="auto"/>
            <w:bottom w:val="none" w:sz="0" w:space="0" w:color="auto"/>
            <w:right w:val="none" w:sz="0" w:space="0" w:color="auto"/>
          </w:divBdr>
          <w:divsChild>
            <w:div w:id="2145193915">
              <w:marLeft w:val="0"/>
              <w:marRight w:val="0"/>
              <w:marTop w:val="0"/>
              <w:marBottom w:val="0"/>
              <w:divBdr>
                <w:top w:val="none" w:sz="0" w:space="0" w:color="auto"/>
                <w:left w:val="none" w:sz="0" w:space="0" w:color="auto"/>
                <w:bottom w:val="none" w:sz="0" w:space="0" w:color="auto"/>
                <w:right w:val="none" w:sz="0" w:space="0" w:color="auto"/>
              </w:divBdr>
            </w:div>
            <w:div w:id="408505037">
              <w:marLeft w:val="0"/>
              <w:marRight w:val="0"/>
              <w:marTop w:val="0"/>
              <w:marBottom w:val="0"/>
              <w:divBdr>
                <w:top w:val="none" w:sz="0" w:space="0" w:color="auto"/>
                <w:left w:val="none" w:sz="0" w:space="0" w:color="auto"/>
                <w:bottom w:val="none" w:sz="0" w:space="0" w:color="auto"/>
                <w:right w:val="none" w:sz="0" w:space="0" w:color="auto"/>
              </w:divBdr>
            </w:div>
            <w:div w:id="687290015">
              <w:marLeft w:val="0"/>
              <w:marRight w:val="0"/>
              <w:marTop w:val="0"/>
              <w:marBottom w:val="0"/>
              <w:divBdr>
                <w:top w:val="none" w:sz="0" w:space="0" w:color="auto"/>
                <w:left w:val="none" w:sz="0" w:space="0" w:color="auto"/>
                <w:bottom w:val="none" w:sz="0" w:space="0" w:color="auto"/>
                <w:right w:val="none" w:sz="0" w:space="0" w:color="auto"/>
              </w:divBdr>
            </w:div>
            <w:div w:id="359890701">
              <w:marLeft w:val="0"/>
              <w:marRight w:val="0"/>
              <w:marTop w:val="0"/>
              <w:marBottom w:val="0"/>
              <w:divBdr>
                <w:top w:val="none" w:sz="0" w:space="0" w:color="auto"/>
                <w:left w:val="none" w:sz="0" w:space="0" w:color="auto"/>
                <w:bottom w:val="none" w:sz="0" w:space="0" w:color="auto"/>
                <w:right w:val="none" w:sz="0" w:space="0" w:color="auto"/>
              </w:divBdr>
            </w:div>
          </w:divsChild>
        </w:div>
        <w:div w:id="1162890268">
          <w:marLeft w:val="0"/>
          <w:marRight w:val="0"/>
          <w:marTop w:val="0"/>
          <w:marBottom w:val="0"/>
          <w:divBdr>
            <w:top w:val="none" w:sz="0" w:space="0" w:color="auto"/>
            <w:left w:val="none" w:sz="0" w:space="0" w:color="auto"/>
            <w:bottom w:val="none" w:sz="0" w:space="0" w:color="auto"/>
            <w:right w:val="none" w:sz="0" w:space="0" w:color="auto"/>
          </w:divBdr>
          <w:divsChild>
            <w:div w:id="1151946170">
              <w:marLeft w:val="0"/>
              <w:marRight w:val="0"/>
              <w:marTop w:val="0"/>
              <w:marBottom w:val="0"/>
              <w:divBdr>
                <w:top w:val="none" w:sz="0" w:space="0" w:color="auto"/>
                <w:left w:val="none" w:sz="0" w:space="0" w:color="auto"/>
                <w:bottom w:val="none" w:sz="0" w:space="0" w:color="auto"/>
                <w:right w:val="none" w:sz="0" w:space="0" w:color="auto"/>
              </w:divBdr>
            </w:div>
            <w:div w:id="1876194918">
              <w:marLeft w:val="0"/>
              <w:marRight w:val="0"/>
              <w:marTop w:val="0"/>
              <w:marBottom w:val="0"/>
              <w:divBdr>
                <w:top w:val="none" w:sz="0" w:space="0" w:color="auto"/>
                <w:left w:val="none" w:sz="0" w:space="0" w:color="auto"/>
                <w:bottom w:val="none" w:sz="0" w:space="0" w:color="auto"/>
                <w:right w:val="none" w:sz="0" w:space="0" w:color="auto"/>
              </w:divBdr>
            </w:div>
            <w:div w:id="1205559985">
              <w:marLeft w:val="0"/>
              <w:marRight w:val="0"/>
              <w:marTop w:val="0"/>
              <w:marBottom w:val="0"/>
              <w:divBdr>
                <w:top w:val="none" w:sz="0" w:space="0" w:color="auto"/>
                <w:left w:val="none" w:sz="0" w:space="0" w:color="auto"/>
                <w:bottom w:val="none" w:sz="0" w:space="0" w:color="auto"/>
                <w:right w:val="none" w:sz="0" w:space="0" w:color="auto"/>
              </w:divBdr>
            </w:div>
          </w:divsChild>
        </w:div>
        <w:div w:id="1540430080">
          <w:marLeft w:val="0"/>
          <w:marRight w:val="0"/>
          <w:marTop w:val="0"/>
          <w:marBottom w:val="0"/>
          <w:divBdr>
            <w:top w:val="none" w:sz="0" w:space="0" w:color="auto"/>
            <w:left w:val="none" w:sz="0" w:space="0" w:color="auto"/>
            <w:bottom w:val="none" w:sz="0" w:space="0" w:color="auto"/>
            <w:right w:val="none" w:sz="0" w:space="0" w:color="auto"/>
          </w:divBdr>
          <w:divsChild>
            <w:div w:id="1845901472">
              <w:marLeft w:val="0"/>
              <w:marRight w:val="0"/>
              <w:marTop w:val="0"/>
              <w:marBottom w:val="0"/>
              <w:divBdr>
                <w:top w:val="none" w:sz="0" w:space="0" w:color="auto"/>
                <w:left w:val="none" w:sz="0" w:space="0" w:color="auto"/>
                <w:bottom w:val="none" w:sz="0" w:space="0" w:color="auto"/>
                <w:right w:val="none" w:sz="0" w:space="0" w:color="auto"/>
              </w:divBdr>
            </w:div>
          </w:divsChild>
        </w:div>
        <w:div w:id="275675722">
          <w:marLeft w:val="0"/>
          <w:marRight w:val="0"/>
          <w:marTop w:val="0"/>
          <w:marBottom w:val="0"/>
          <w:divBdr>
            <w:top w:val="none" w:sz="0" w:space="0" w:color="auto"/>
            <w:left w:val="none" w:sz="0" w:space="0" w:color="auto"/>
            <w:bottom w:val="none" w:sz="0" w:space="0" w:color="auto"/>
            <w:right w:val="none" w:sz="0" w:space="0" w:color="auto"/>
          </w:divBdr>
          <w:divsChild>
            <w:div w:id="407312854">
              <w:marLeft w:val="0"/>
              <w:marRight w:val="0"/>
              <w:marTop w:val="0"/>
              <w:marBottom w:val="0"/>
              <w:divBdr>
                <w:top w:val="none" w:sz="0" w:space="0" w:color="auto"/>
                <w:left w:val="none" w:sz="0" w:space="0" w:color="auto"/>
                <w:bottom w:val="none" w:sz="0" w:space="0" w:color="auto"/>
                <w:right w:val="none" w:sz="0" w:space="0" w:color="auto"/>
              </w:divBdr>
            </w:div>
            <w:div w:id="1069040962">
              <w:marLeft w:val="0"/>
              <w:marRight w:val="0"/>
              <w:marTop w:val="0"/>
              <w:marBottom w:val="0"/>
              <w:divBdr>
                <w:top w:val="none" w:sz="0" w:space="0" w:color="auto"/>
                <w:left w:val="none" w:sz="0" w:space="0" w:color="auto"/>
                <w:bottom w:val="none" w:sz="0" w:space="0" w:color="auto"/>
                <w:right w:val="none" w:sz="0" w:space="0" w:color="auto"/>
              </w:divBdr>
            </w:div>
          </w:divsChild>
        </w:div>
        <w:div w:id="2025596849">
          <w:marLeft w:val="0"/>
          <w:marRight w:val="0"/>
          <w:marTop w:val="0"/>
          <w:marBottom w:val="0"/>
          <w:divBdr>
            <w:top w:val="none" w:sz="0" w:space="0" w:color="auto"/>
            <w:left w:val="none" w:sz="0" w:space="0" w:color="auto"/>
            <w:bottom w:val="none" w:sz="0" w:space="0" w:color="auto"/>
            <w:right w:val="none" w:sz="0" w:space="0" w:color="auto"/>
          </w:divBdr>
          <w:divsChild>
            <w:div w:id="45418553">
              <w:marLeft w:val="0"/>
              <w:marRight w:val="0"/>
              <w:marTop w:val="0"/>
              <w:marBottom w:val="0"/>
              <w:divBdr>
                <w:top w:val="none" w:sz="0" w:space="0" w:color="auto"/>
                <w:left w:val="none" w:sz="0" w:space="0" w:color="auto"/>
                <w:bottom w:val="none" w:sz="0" w:space="0" w:color="auto"/>
                <w:right w:val="none" w:sz="0" w:space="0" w:color="auto"/>
              </w:divBdr>
            </w:div>
          </w:divsChild>
        </w:div>
        <w:div w:id="342362145">
          <w:marLeft w:val="0"/>
          <w:marRight w:val="0"/>
          <w:marTop w:val="0"/>
          <w:marBottom w:val="0"/>
          <w:divBdr>
            <w:top w:val="none" w:sz="0" w:space="0" w:color="auto"/>
            <w:left w:val="none" w:sz="0" w:space="0" w:color="auto"/>
            <w:bottom w:val="none" w:sz="0" w:space="0" w:color="auto"/>
            <w:right w:val="none" w:sz="0" w:space="0" w:color="auto"/>
          </w:divBdr>
          <w:divsChild>
            <w:div w:id="1042634267">
              <w:marLeft w:val="0"/>
              <w:marRight w:val="0"/>
              <w:marTop w:val="0"/>
              <w:marBottom w:val="0"/>
              <w:divBdr>
                <w:top w:val="none" w:sz="0" w:space="0" w:color="auto"/>
                <w:left w:val="none" w:sz="0" w:space="0" w:color="auto"/>
                <w:bottom w:val="none" w:sz="0" w:space="0" w:color="auto"/>
                <w:right w:val="none" w:sz="0" w:space="0" w:color="auto"/>
              </w:divBdr>
            </w:div>
            <w:div w:id="1811550974">
              <w:marLeft w:val="0"/>
              <w:marRight w:val="0"/>
              <w:marTop w:val="0"/>
              <w:marBottom w:val="0"/>
              <w:divBdr>
                <w:top w:val="none" w:sz="0" w:space="0" w:color="auto"/>
                <w:left w:val="none" w:sz="0" w:space="0" w:color="auto"/>
                <w:bottom w:val="none" w:sz="0" w:space="0" w:color="auto"/>
                <w:right w:val="none" w:sz="0" w:space="0" w:color="auto"/>
              </w:divBdr>
            </w:div>
            <w:div w:id="935946046">
              <w:marLeft w:val="0"/>
              <w:marRight w:val="0"/>
              <w:marTop w:val="0"/>
              <w:marBottom w:val="0"/>
              <w:divBdr>
                <w:top w:val="none" w:sz="0" w:space="0" w:color="auto"/>
                <w:left w:val="none" w:sz="0" w:space="0" w:color="auto"/>
                <w:bottom w:val="none" w:sz="0" w:space="0" w:color="auto"/>
                <w:right w:val="none" w:sz="0" w:space="0" w:color="auto"/>
              </w:divBdr>
            </w:div>
            <w:div w:id="1659725892">
              <w:marLeft w:val="0"/>
              <w:marRight w:val="0"/>
              <w:marTop w:val="0"/>
              <w:marBottom w:val="0"/>
              <w:divBdr>
                <w:top w:val="none" w:sz="0" w:space="0" w:color="auto"/>
                <w:left w:val="none" w:sz="0" w:space="0" w:color="auto"/>
                <w:bottom w:val="none" w:sz="0" w:space="0" w:color="auto"/>
                <w:right w:val="none" w:sz="0" w:space="0" w:color="auto"/>
              </w:divBdr>
            </w:div>
          </w:divsChild>
        </w:div>
        <w:div w:id="1377658639">
          <w:marLeft w:val="0"/>
          <w:marRight w:val="0"/>
          <w:marTop w:val="0"/>
          <w:marBottom w:val="0"/>
          <w:divBdr>
            <w:top w:val="none" w:sz="0" w:space="0" w:color="auto"/>
            <w:left w:val="none" w:sz="0" w:space="0" w:color="auto"/>
            <w:bottom w:val="none" w:sz="0" w:space="0" w:color="auto"/>
            <w:right w:val="none" w:sz="0" w:space="0" w:color="auto"/>
          </w:divBdr>
          <w:divsChild>
            <w:div w:id="1643971157">
              <w:marLeft w:val="0"/>
              <w:marRight w:val="0"/>
              <w:marTop w:val="0"/>
              <w:marBottom w:val="0"/>
              <w:divBdr>
                <w:top w:val="none" w:sz="0" w:space="0" w:color="auto"/>
                <w:left w:val="none" w:sz="0" w:space="0" w:color="auto"/>
                <w:bottom w:val="none" w:sz="0" w:space="0" w:color="auto"/>
                <w:right w:val="none" w:sz="0" w:space="0" w:color="auto"/>
              </w:divBdr>
            </w:div>
            <w:div w:id="1898592201">
              <w:marLeft w:val="0"/>
              <w:marRight w:val="0"/>
              <w:marTop w:val="0"/>
              <w:marBottom w:val="0"/>
              <w:divBdr>
                <w:top w:val="none" w:sz="0" w:space="0" w:color="auto"/>
                <w:left w:val="none" w:sz="0" w:space="0" w:color="auto"/>
                <w:bottom w:val="none" w:sz="0" w:space="0" w:color="auto"/>
                <w:right w:val="none" w:sz="0" w:space="0" w:color="auto"/>
              </w:divBdr>
            </w:div>
            <w:div w:id="684940244">
              <w:marLeft w:val="0"/>
              <w:marRight w:val="0"/>
              <w:marTop w:val="0"/>
              <w:marBottom w:val="0"/>
              <w:divBdr>
                <w:top w:val="none" w:sz="0" w:space="0" w:color="auto"/>
                <w:left w:val="none" w:sz="0" w:space="0" w:color="auto"/>
                <w:bottom w:val="none" w:sz="0" w:space="0" w:color="auto"/>
                <w:right w:val="none" w:sz="0" w:space="0" w:color="auto"/>
              </w:divBdr>
            </w:div>
            <w:div w:id="1980956824">
              <w:marLeft w:val="0"/>
              <w:marRight w:val="0"/>
              <w:marTop w:val="0"/>
              <w:marBottom w:val="0"/>
              <w:divBdr>
                <w:top w:val="none" w:sz="0" w:space="0" w:color="auto"/>
                <w:left w:val="none" w:sz="0" w:space="0" w:color="auto"/>
                <w:bottom w:val="none" w:sz="0" w:space="0" w:color="auto"/>
                <w:right w:val="none" w:sz="0" w:space="0" w:color="auto"/>
              </w:divBdr>
            </w:div>
          </w:divsChild>
        </w:div>
        <w:div w:id="1459254109">
          <w:marLeft w:val="0"/>
          <w:marRight w:val="0"/>
          <w:marTop w:val="0"/>
          <w:marBottom w:val="0"/>
          <w:divBdr>
            <w:top w:val="none" w:sz="0" w:space="0" w:color="auto"/>
            <w:left w:val="none" w:sz="0" w:space="0" w:color="auto"/>
            <w:bottom w:val="none" w:sz="0" w:space="0" w:color="auto"/>
            <w:right w:val="none" w:sz="0" w:space="0" w:color="auto"/>
          </w:divBdr>
          <w:divsChild>
            <w:div w:id="1464276699">
              <w:marLeft w:val="0"/>
              <w:marRight w:val="0"/>
              <w:marTop w:val="0"/>
              <w:marBottom w:val="0"/>
              <w:divBdr>
                <w:top w:val="none" w:sz="0" w:space="0" w:color="auto"/>
                <w:left w:val="none" w:sz="0" w:space="0" w:color="auto"/>
                <w:bottom w:val="none" w:sz="0" w:space="0" w:color="auto"/>
                <w:right w:val="none" w:sz="0" w:space="0" w:color="auto"/>
              </w:divBdr>
            </w:div>
          </w:divsChild>
        </w:div>
        <w:div w:id="25378864">
          <w:marLeft w:val="0"/>
          <w:marRight w:val="0"/>
          <w:marTop w:val="0"/>
          <w:marBottom w:val="0"/>
          <w:divBdr>
            <w:top w:val="none" w:sz="0" w:space="0" w:color="auto"/>
            <w:left w:val="none" w:sz="0" w:space="0" w:color="auto"/>
            <w:bottom w:val="none" w:sz="0" w:space="0" w:color="auto"/>
            <w:right w:val="none" w:sz="0" w:space="0" w:color="auto"/>
          </w:divBdr>
          <w:divsChild>
            <w:div w:id="1529639904">
              <w:marLeft w:val="0"/>
              <w:marRight w:val="0"/>
              <w:marTop w:val="0"/>
              <w:marBottom w:val="0"/>
              <w:divBdr>
                <w:top w:val="none" w:sz="0" w:space="0" w:color="auto"/>
                <w:left w:val="none" w:sz="0" w:space="0" w:color="auto"/>
                <w:bottom w:val="none" w:sz="0" w:space="0" w:color="auto"/>
                <w:right w:val="none" w:sz="0" w:space="0" w:color="auto"/>
              </w:divBdr>
            </w:div>
          </w:divsChild>
        </w:div>
        <w:div w:id="1704091482">
          <w:marLeft w:val="0"/>
          <w:marRight w:val="0"/>
          <w:marTop w:val="0"/>
          <w:marBottom w:val="0"/>
          <w:divBdr>
            <w:top w:val="none" w:sz="0" w:space="0" w:color="auto"/>
            <w:left w:val="none" w:sz="0" w:space="0" w:color="auto"/>
            <w:bottom w:val="none" w:sz="0" w:space="0" w:color="auto"/>
            <w:right w:val="none" w:sz="0" w:space="0" w:color="auto"/>
          </w:divBdr>
          <w:divsChild>
            <w:div w:id="2077050198">
              <w:marLeft w:val="0"/>
              <w:marRight w:val="0"/>
              <w:marTop w:val="0"/>
              <w:marBottom w:val="0"/>
              <w:divBdr>
                <w:top w:val="none" w:sz="0" w:space="0" w:color="auto"/>
                <w:left w:val="none" w:sz="0" w:space="0" w:color="auto"/>
                <w:bottom w:val="none" w:sz="0" w:space="0" w:color="auto"/>
                <w:right w:val="none" w:sz="0" w:space="0" w:color="auto"/>
              </w:divBdr>
            </w:div>
            <w:div w:id="403725351">
              <w:marLeft w:val="0"/>
              <w:marRight w:val="0"/>
              <w:marTop w:val="0"/>
              <w:marBottom w:val="0"/>
              <w:divBdr>
                <w:top w:val="none" w:sz="0" w:space="0" w:color="auto"/>
                <w:left w:val="none" w:sz="0" w:space="0" w:color="auto"/>
                <w:bottom w:val="none" w:sz="0" w:space="0" w:color="auto"/>
                <w:right w:val="none" w:sz="0" w:space="0" w:color="auto"/>
              </w:divBdr>
            </w:div>
          </w:divsChild>
        </w:div>
        <w:div w:id="85545711">
          <w:marLeft w:val="0"/>
          <w:marRight w:val="0"/>
          <w:marTop w:val="0"/>
          <w:marBottom w:val="0"/>
          <w:divBdr>
            <w:top w:val="none" w:sz="0" w:space="0" w:color="auto"/>
            <w:left w:val="none" w:sz="0" w:space="0" w:color="auto"/>
            <w:bottom w:val="none" w:sz="0" w:space="0" w:color="auto"/>
            <w:right w:val="none" w:sz="0" w:space="0" w:color="auto"/>
          </w:divBdr>
          <w:divsChild>
            <w:div w:id="856189095">
              <w:marLeft w:val="0"/>
              <w:marRight w:val="0"/>
              <w:marTop w:val="0"/>
              <w:marBottom w:val="0"/>
              <w:divBdr>
                <w:top w:val="none" w:sz="0" w:space="0" w:color="auto"/>
                <w:left w:val="none" w:sz="0" w:space="0" w:color="auto"/>
                <w:bottom w:val="none" w:sz="0" w:space="0" w:color="auto"/>
                <w:right w:val="none" w:sz="0" w:space="0" w:color="auto"/>
              </w:divBdr>
            </w:div>
          </w:divsChild>
        </w:div>
        <w:div w:id="1614362383">
          <w:marLeft w:val="0"/>
          <w:marRight w:val="0"/>
          <w:marTop w:val="0"/>
          <w:marBottom w:val="0"/>
          <w:divBdr>
            <w:top w:val="none" w:sz="0" w:space="0" w:color="auto"/>
            <w:left w:val="none" w:sz="0" w:space="0" w:color="auto"/>
            <w:bottom w:val="none" w:sz="0" w:space="0" w:color="auto"/>
            <w:right w:val="none" w:sz="0" w:space="0" w:color="auto"/>
          </w:divBdr>
          <w:divsChild>
            <w:div w:id="1271281981">
              <w:marLeft w:val="0"/>
              <w:marRight w:val="0"/>
              <w:marTop w:val="0"/>
              <w:marBottom w:val="0"/>
              <w:divBdr>
                <w:top w:val="none" w:sz="0" w:space="0" w:color="auto"/>
                <w:left w:val="none" w:sz="0" w:space="0" w:color="auto"/>
                <w:bottom w:val="none" w:sz="0" w:space="0" w:color="auto"/>
                <w:right w:val="none" w:sz="0" w:space="0" w:color="auto"/>
              </w:divBdr>
            </w:div>
            <w:div w:id="44834427">
              <w:marLeft w:val="0"/>
              <w:marRight w:val="0"/>
              <w:marTop w:val="0"/>
              <w:marBottom w:val="0"/>
              <w:divBdr>
                <w:top w:val="none" w:sz="0" w:space="0" w:color="auto"/>
                <w:left w:val="none" w:sz="0" w:space="0" w:color="auto"/>
                <w:bottom w:val="none" w:sz="0" w:space="0" w:color="auto"/>
                <w:right w:val="none" w:sz="0" w:space="0" w:color="auto"/>
              </w:divBdr>
            </w:div>
          </w:divsChild>
        </w:div>
        <w:div w:id="2113086852">
          <w:marLeft w:val="0"/>
          <w:marRight w:val="0"/>
          <w:marTop w:val="0"/>
          <w:marBottom w:val="0"/>
          <w:divBdr>
            <w:top w:val="none" w:sz="0" w:space="0" w:color="auto"/>
            <w:left w:val="none" w:sz="0" w:space="0" w:color="auto"/>
            <w:bottom w:val="none" w:sz="0" w:space="0" w:color="auto"/>
            <w:right w:val="none" w:sz="0" w:space="0" w:color="auto"/>
          </w:divBdr>
          <w:divsChild>
            <w:div w:id="1377848472">
              <w:marLeft w:val="0"/>
              <w:marRight w:val="0"/>
              <w:marTop w:val="0"/>
              <w:marBottom w:val="0"/>
              <w:divBdr>
                <w:top w:val="none" w:sz="0" w:space="0" w:color="auto"/>
                <w:left w:val="none" w:sz="0" w:space="0" w:color="auto"/>
                <w:bottom w:val="none" w:sz="0" w:space="0" w:color="auto"/>
                <w:right w:val="none" w:sz="0" w:space="0" w:color="auto"/>
              </w:divBdr>
            </w:div>
          </w:divsChild>
        </w:div>
        <w:div w:id="637762948">
          <w:marLeft w:val="0"/>
          <w:marRight w:val="0"/>
          <w:marTop w:val="0"/>
          <w:marBottom w:val="0"/>
          <w:divBdr>
            <w:top w:val="none" w:sz="0" w:space="0" w:color="auto"/>
            <w:left w:val="none" w:sz="0" w:space="0" w:color="auto"/>
            <w:bottom w:val="none" w:sz="0" w:space="0" w:color="auto"/>
            <w:right w:val="none" w:sz="0" w:space="0" w:color="auto"/>
          </w:divBdr>
          <w:divsChild>
            <w:div w:id="1271937576">
              <w:marLeft w:val="0"/>
              <w:marRight w:val="0"/>
              <w:marTop w:val="0"/>
              <w:marBottom w:val="0"/>
              <w:divBdr>
                <w:top w:val="none" w:sz="0" w:space="0" w:color="auto"/>
                <w:left w:val="none" w:sz="0" w:space="0" w:color="auto"/>
                <w:bottom w:val="none" w:sz="0" w:space="0" w:color="auto"/>
                <w:right w:val="none" w:sz="0" w:space="0" w:color="auto"/>
              </w:divBdr>
            </w:div>
            <w:div w:id="995689345">
              <w:marLeft w:val="0"/>
              <w:marRight w:val="0"/>
              <w:marTop w:val="0"/>
              <w:marBottom w:val="0"/>
              <w:divBdr>
                <w:top w:val="none" w:sz="0" w:space="0" w:color="auto"/>
                <w:left w:val="none" w:sz="0" w:space="0" w:color="auto"/>
                <w:bottom w:val="none" w:sz="0" w:space="0" w:color="auto"/>
                <w:right w:val="none" w:sz="0" w:space="0" w:color="auto"/>
              </w:divBdr>
            </w:div>
            <w:div w:id="1887372780">
              <w:marLeft w:val="0"/>
              <w:marRight w:val="0"/>
              <w:marTop w:val="0"/>
              <w:marBottom w:val="0"/>
              <w:divBdr>
                <w:top w:val="none" w:sz="0" w:space="0" w:color="auto"/>
                <w:left w:val="none" w:sz="0" w:space="0" w:color="auto"/>
                <w:bottom w:val="none" w:sz="0" w:space="0" w:color="auto"/>
                <w:right w:val="none" w:sz="0" w:space="0" w:color="auto"/>
              </w:divBdr>
            </w:div>
          </w:divsChild>
        </w:div>
        <w:div w:id="340787983">
          <w:marLeft w:val="0"/>
          <w:marRight w:val="0"/>
          <w:marTop w:val="0"/>
          <w:marBottom w:val="0"/>
          <w:divBdr>
            <w:top w:val="none" w:sz="0" w:space="0" w:color="auto"/>
            <w:left w:val="none" w:sz="0" w:space="0" w:color="auto"/>
            <w:bottom w:val="none" w:sz="0" w:space="0" w:color="auto"/>
            <w:right w:val="none" w:sz="0" w:space="0" w:color="auto"/>
          </w:divBdr>
          <w:divsChild>
            <w:div w:id="1774739159">
              <w:marLeft w:val="0"/>
              <w:marRight w:val="0"/>
              <w:marTop w:val="0"/>
              <w:marBottom w:val="0"/>
              <w:divBdr>
                <w:top w:val="none" w:sz="0" w:space="0" w:color="auto"/>
                <w:left w:val="none" w:sz="0" w:space="0" w:color="auto"/>
                <w:bottom w:val="none" w:sz="0" w:space="0" w:color="auto"/>
                <w:right w:val="none" w:sz="0" w:space="0" w:color="auto"/>
              </w:divBdr>
            </w:div>
            <w:div w:id="133068824">
              <w:marLeft w:val="0"/>
              <w:marRight w:val="0"/>
              <w:marTop w:val="0"/>
              <w:marBottom w:val="0"/>
              <w:divBdr>
                <w:top w:val="none" w:sz="0" w:space="0" w:color="auto"/>
                <w:left w:val="none" w:sz="0" w:space="0" w:color="auto"/>
                <w:bottom w:val="none" w:sz="0" w:space="0" w:color="auto"/>
                <w:right w:val="none" w:sz="0" w:space="0" w:color="auto"/>
              </w:divBdr>
            </w:div>
            <w:div w:id="1266499643">
              <w:marLeft w:val="0"/>
              <w:marRight w:val="0"/>
              <w:marTop w:val="0"/>
              <w:marBottom w:val="0"/>
              <w:divBdr>
                <w:top w:val="none" w:sz="0" w:space="0" w:color="auto"/>
                <w:left w:val="none" w:sz="0" w:space="0" w:color="auto"/>
                <w:bottom w:val="none" w:sz="0" w:space="0" w:color="auto"/>
                <w:right w:val="none" w:sz="0" w:space="0" w:color="auto"/>
              </w:divBdr>
            </w:div>
            <w:div w:id="580453720">
              <w:marLeft w:val="0"/>
              <w:marRight w:val="0"/>
              <w:marTop w:val="0"/>
              <w:marBottom w:val="0"/>
              <w:divBdr>
                <w:top w:val="none" w:sz="0" w:space="0" w:color="auto"/>
                <w:left w:val="none" w:sz="0" w:space="0" w:color="auto"/>
                <w:bottom w:val="none" w:sz="0" w:space="0" w:color="auto"/>
                <w:right w:val="none" w:sz="0" w:space="0" w:color="auto"/>
              </w:divBdr>
            </w:div>
          </w:divsChild>
        </w:div>
        <w:div w:id="996805396">
          <w:marLeft w:val="0"/>
          <w:marRight w:val="0"/>
          <w:marTop w:val="0"/>
          <w:marBottom w:val="0"/>
          <w:divBdr>
            <w:top w:val="none" w:sz="0" w:space="0" w:color="auto"/>
            <w:left w:val="none" w:sz="0" w:space="0" w:color="auto"/>
            <w:bottom w:val="none" w:sz="0" w:space="0" w:color="auto"/>
            <w:right w:val="none" w:sz="0" w:space="0" w:color="auto"/>
          </w:divBdr>
          <w:divsChild>
            <w:div w:id="1340736390">
              <w:marLeft w:val="0"/>
              <w:marRight w:val="0"/>
              <w:marTop w:val="0"/>
              <w:marBottom w:val="0"/>
              <w:divBdr>
                <w:top w:val="none" w:sz="0" w:space="0" w:color="auto"/>
                <w:left w:val="none" w:sz="0" w:space="0" w:color="auto"/>
                <w:bottom w:val="none" w:sz="0" w:space="0" w:color="auto"/>
                <w:right w:val="none" w:sz="0" w:space="0" w:color="auto"/>
              </w:divBdr>
            </w:div>
          </w:divsChild>
        </w:div>
        <w:div w:id="1480147916">
          <w:marLeft w:val="0"/>
          <w:marRight w:val="0"/>
          <w:marTop w:val="0"/>
          <w:marBottom w:val="0"/>
          <w:divBdr>
            <w:top w:val="none" w:sz="0" w:space="0" w:color="auto"/>
            <w:left w:val="none" w:sz="0" w:space="0" w:color="auto"/>
            <w:bottom w:val="none" w:sz="0" w:space="0" w:color="auto"/>
            <w:right w:val="none" w:sz="0" w:space="0" w:color="auto"/>
          </w:divBdr>
          <w:divsChild>
            <w:div w:id="69625545">
              <w:marLeft w:val="0"/>
              <w:marRight w:val="0"/>
              <w:marTop w:val="0"/>
              <w:marBottom w:val="0"/>
              <w:divBdr>
                <w:top w:val="none" w:sz="0" w:space="0" w:color="auto"/>
                <w:left w:val="none" w:sz="0" w:space="0" w:color="auto"/>
                <w:bottom w:val="none" w:sz="0" w:space="0" w:color="auto"/>
                <w:right w:val="none" w:sz="0" w:space="0" w:color="auto"/>
              </w:divBdr>
            </w:div>
            <w:div w:id="1096514736">
              <w:marLeft w:val="0"/>
              <w:marRight w:val="0"/>
              <w:marTop w:val="0"/>
              <w:marBottom w:val="0"/>
              <w:divBdr>
                <w:top w:val="none" w:sz="0" w:space="0" w:color="auto"/>
                <w:left w:val="none" w:sz="0" w:space="0" w:color="auto"/>
                <w:bottom w:val="none" w:sz="0" w:space="0" w:color="auto"/>
                <w:right w:val="none" w:sz="0" w:space="0" w:color="auto"/>
              </w:divBdr>
            </w:div>
            <w:div w:id="495657341">
              <w:marLeft w:val="0"/>
              <w:marRight w:val="0"/>
              <w:marTop w:val="0"/>
              <w:marBottom w:val="0"/>
              <w:divBdr>
                <w:top w:val="none" w:sz="0" w:space="0" w:color="auto"/>
                <w:left w:val="none" w:sz="0" w:space="0" w:color="auto"/>
                <w:bottom w:val="none" w:sz="0" w:space="0" w:color="auto"/>
                <w:right w:val="none" w:sz="0" w:space="0" w:color="auto"/>
              </w:divBdr>
            </w:div>
          </w:divsChild>
        </w:div>
        <w:div w:id="1078284296">
          <w:marLeft w:val="0"/>
          <w:marRight w:val="0"/>
          <w:marTop w:val="0"/>
          <w:marBottom w:val="0"/>
          <w:divBdr>
            <w:top w:val="none" w:sz="0" w:space="0" w:color="auto"/>
            <w:left w:val="none" w:sz="0" w:space="0" w:color="auto"/>
            <w:bottom w:val="none" w:sz="0" w:space="0" w:color="auto"/>
            <w:right w:val="none" w:sz="0" w:space="0" w:color="auto"/>
          </w:divBdr>
          <w:divsChild>
            <w:div w:id="255215402">
              <w:marLeft w:val="0"/>
              <w:marRight w:val="0"/>
              <w:marTop w:val="0"/>
              <w:marBottom w:val="0"/>
              <w:divBdr>
                <w:top w:val="none" w:sz="0" w:space="0" w:color="auto"/>
                <w:left w:val="none" w:sz="0" w:space="0" w:color="auto"/>
                <w:bottom w:val="none" w:sz="0" w:space="0" w:color="auto"/>
                <w:right w:val="none" w:sz="0" w:space="0" w:color="auto"/>
              </w:divBdr>
            </w:div>
          </w:divsChild>
        </w:div>
        <w:div w:id="253780607">
          <w:marLeft w:val="0"/>
          <w:marRight w:val="0"/>
          <w:marTop w:val="0"/>
          <w:marBottom w:val="0"/>
          <w:divBdr>
            <w:top w:val="none" w:sz="0" w:space="0" w:color="auto"/>
            <w:left w:val="none" w:sz="0" w:space="0" w:color="auto"/>
            <w:bottom w:val="none" w:sz="0" w:space="0" w:color="auto"/>
            <w:right w:val="none" w:sz="0" w:space="0" w:color="auto"/>
          </w:divBdr>
          <w:divsChild>
            <w:div w:id="1949501347">
              <w:marLeft w:val="0"/>
              <w:marRight w:val="0"/>
              <w:marTop w:val="0"/>
              <w:marBottom w:val="0"/>
              <w:divBdr>
                <w:top w:val="none" w:sz="0" w:space="0" w:color="auto"/>
                <w:left w:val="none" w:sz="0" w:space="0" w:color="auto"/>
                <w:bottom w:val="none" w:sz="0" w:space="0" w:color="auto"/>
                <w:right w:val="none" w:sz="0" w:space="0" w:color="auto"/>
              </w:divBdr>
            </w:div>
            <w:div w:id="193353461">
              <w:marLeft w:val="0"/>
              <w:marRight w:val="0"/>
              <w:marTop w:val="0"/>
              <w:marBottom w:val="0"/>
              <w:divBdr>
                <w:top w:val="none" w:sz="0" w:space="0" w:color="auto"/>
                <w:left w:val="none" w:sz="0" w:space="0" w:color="auto"/>
                <w:bottom w:val="none" w:sz="0" w:space="0" w:color="auto"/>
                <w:right w:val="none" w:sz="0" w:space="0" w:color="auto"/>
              </w:divBdr>
            </w:div>
          </w:divsChild>
        </w:div>
        <w:div w:id="3746803">
          <w:marLeft w:val="0"/>
          <w:marRight w:val="0"/>
          <w:marTop w:val="0"/>
          <w:marBottom w:val="0"/>
          <w:divBdr>
            <w:top w:val="none" w:sz="0" w:space="0" w:color="auto"/>
            <w:left w:val="none" w:sz="0" w:space="0" w:color="auto"/>
            <w:bottom w:val="none" w:sz="0" w:space="0" w:color="auto"/>
            <w:right w:val="none" w:sz="0" w:space="0" w:color="auto"/>
          </w:divBdr>
          <w:divsChild>
            <w:div w:id="1028410251">
              <w:marLeft w:val="0"/>
              <w:marRight w:val="0"/>
              <w:marTop w:val="0"/>
              <w:marBottom w:val="0"/>
              <w:divBdr>
                <w:top w:val="none" w:sz="0" w:space="0" w:color="auto"/>
                <w:left w:val="none" w:sz="0" w:space="0" w:color="auto"/>
                <w:bottom w:val="none" w:sz="0" w:space="0" w:color="auto"/>
                <w:right w:val="none" w:sz="0" w:space="0" w:color="auto"/>
              </w:divBdr>
            </w:div>
            <w:div w:id="1051541141">
              <w:marLeft w:val="0"/>
              <w:marRight w:val="0"/>
              <w:marTop w:val="0"/>
              <w:marBottom w:val="0"/>
              <w:divBdr>
                <w:top w:val="none" w:sz="0" w:space="0" w:color="auto"/>
                <w:left w:val="none" w:sz="0" w:space="0" w:color="auto"/>
                <w:bottom w:val="none" w:sz="0" w:space="0" w:color="auto"/>
                <w:right w:val="none" w:sz="0" w:space="0" w:color="auto"/>
              </w:divBdr>
            </w:div>
          </w:divsChild>
        </w:div>
        <w:div w:id="608243116">
          <w:marLeft w:val="0"/>
          <w:marRight w:val="0"/>
          <w:marTop w:val="0"/>
          <w:marBottom w:val="0"/>
          <w:divBdr>
            <w:top w:val="none" w:sz="0" w:space="0" w:color="auto"/>
            <w:left w:val="none" w:sz="0" w:space="0" w:color="auto"/>
            <w:bottom w:val="none" w:sz="0" w:space="0" w:color="auto"/>
            <w:right w:val="none" w:sz="0" w:space="0" w:color="auto"/>
          </w:divBdr>
          <w:divsChild>
            <w:div w:id="735318079">
              <w:marLeft w:val="0"/>
              <w:marRight w:val="0"/>
              <w:marTop w:val="0"/>
              <w:marBottom w:val="0"/>
              <w:divBdr>
                <w:top w:val="none" w:sz="0" w:space="0" w:color="auto"/>
                <w:left w:val="none" w:sz="0" w:space="0" w:color="auto"/>
                <w:bottom w:val="none" w:sz="0" w:space="0" w:color="auto"/>
                <w:right w:val="none" w:sz="0" w:space="0" w:color="auto"/>
              </w:divBdr>
            </w:div>
            <w:div w:id="15328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raedwaldtrust.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raedwaldtrust.com/about-raedwald-trust/data-protection/"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raedwaldtrust.com/about-raedwald-trust/raedwald-trust-policie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leeder@raedwaldtrust.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0401-0FA0-4CF5-A9F0-9F261832ECD8}">
  <ds:schemaRefs>
    <ds:schemaRef ds:uri="http://schemas.microsoft.com/sharepoint/v3/contenttype/forms"/>
  </ds:schemaRefs>
</ds:datastoreItem>
</file>

<file path=customXml/itemProps2.xml><?xml version="1.0" encoding="utf-8"?>
<ds:datastoreItem xmlns:ds="http://schemas.openxmlformats.org/officeDocument/2006/customXml" ds:itemID="{9BE952C1-07F1-4843-975F-7B5E6CEAE03E}"/>
</file>

<file path=customXml/itemProps3.xml><?xml version="1.0" encoding="utf-8"?>
<ds:datastoreItem xmlns:ds="http://schemas.openxmlformats.org/officeDocument/2006/customXml" ds:itemID="{8EFD697C-F154-4373-B986-0FEFD05F5A8D}">
  <ds:schemaRefs>
    <ds:schemaRef ds:uri="http://schemas.microsoft.com/office/2006/metadata/properties"/>
    <ds:schemaRef ds:uri="http://schemas.microsoft.com/office/infopath/2007/PartnerControls"/>
    <ds:schemaRef ds:uri="925bc5f5-eb6a-49a1-86fe-463e524f897b"/>
    <ds:schemaRef ds:uri="1d4c2db7-810c-4d97-9373-30df162c21b6"/>
  </ds:schemaRefs>
</ds:datastoreItem>
</file>

<file path=customXml/itemProps4.xml><?xml version="1.0" encoding="utf-8"?>
<ds:datastoreItem xmlns:ds="http://schemas.openxmlformats.org/officeDocument/2006/customXml" ds:itemID="{83687BFB-30A7-4FEB-9354-72E68B9973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Page</dc:creator>
  <cp:lastModifiedBy>Laura Leeder</cp:lastModifiedBy>
  <cp:revision>10</cp:revision>
  <dcterms:created xsi:type="dcterms:W3CDTF">2025-03-14T07:41:00Z</dcterms:created>
  <dcterms:modified xsi:type="dcterms:W3CDTF">2025-10-10T12:35:50Z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2016</vt:lpwstr>
  </property>
  <property fmtid="{D5CDD505-2E9C-101B-9397-08002B2CF9AE}" pid="4" name="LastSaved">
    <vt:filetime>2024-07-26T00:00:00Z</vt:filetime>
  </property>
  <property fmtid="{D5CDD505-2E9C-101B-9397-08002B2CF9AE}" pid="5" name="Producer">
    <vt:lpwstr>Microsoft® Word 2016</vt:lpwstr>
  </property>
  <property fmtid="{D5CDD505-2E9C-101B-9397-08002B2CF9AE}" pid="6" name="ContentTypeId">
    <vt:lpwstr>0x0101002F33568DFD4DE24FA31FD78AF77957B9</vt:lpwstr>
  </property>
  <property fmtid="{D5CDD505-2E9C-101B-9397-08002B2CF9AE}" pid="7" name="MediaServiceImageTags">
    <vt:lpwstr/>
  </property>
</Properties>
</file>