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75419" w:rsidR="002543CA" w:rsidRDefault="002543CA" w14:paraId="26B76631" w14:textId="5966049D">
      <w:pPr>
        <w:spacing w:after="0" w:line="240" w:lineRule="auto"/>
        <w:rPr>
          <w:b/>
          <w:bCs/>
          <w:sz w:val="144"/>
          <w:szCs w:val="144"/>
        </w:rPr>
      </w:pPr>
      <w:r w:rsidRPr="00375419">
        <w:rPr>
          <w:b/>
          <w:bCs/>
          <w:sz w:val="144"/>
          <w:szCs w:val="144"/>
        </w:rPr>
        <w:t>job description</w:t>
      </w:r>
    </w:p>
    <w:p w:rsidR="002543CA" w:rsidRDefault="002543CA" w14:paraId="53BE4E66" w14:textId="77777777">
      <w:pPr>
        <w:spacing w:after="0" w:line="240" w:lineRule="auto"/>
        <w:rPr>
          <w:b/>
          <w:bCs/>
        </w:rPr>
      </w:pPr>
    </w:p>
    <w:p w:rsidRPr="00375419" w:rsidR="002543CA" w:rsidRDefault="005F55CD" w14:paraId="38F06C0C" w14:textId="64D82989">
      <w:pPr>
        <w:spacing w:after="0" w:line="240" w:lineRule="auto"/>
        <w:rPr>
          <w:rFonts w:ascii="Arial" w:hAnsi="Arial" w:cs="Arial"/>
          <w:b/>
          <w:bCs/>
          <w:sz w:val="52"/>
          <w:szCs w:val="52"/>
        </w:rPr>
      </w:pPr>
      <w:r w:rsidRPr="00375419">
        <w:rPr>
          <w:rFonts w:ascii="Arial" w:hAnsi="Arial" w:cs="Arial"/>
          <w:b/>
          <w:bCs/>
          <w:sz w:val="52"/>
          <w:szCs w:val="52"/>
        </w:rPr>
        <w:t>SEND Quality Assurance Lead</w:t>
      </w:r>
    </w:p>
    <w:p w:rsidR="002543CA" w:rsidRDefault="002543CA" w14:paraId="76F5473A" w14:textId="77777777">
      <w:pPr>
        <w:spacing w:after="0" w:line="240" w:lineRule="auto"/>
        <w:rPr>
          <w:rFonts w:ascii="Arial" w:hAnsi="Arial" w:cs="Arial"/>
          <w:b/>
          <w:bCs/>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402"/>
        <w:gridCol w:w="6792"/>
      </w:tblGrid>
      <w:tr w:rsidR="00375419" w:rsidTr="5A6E49F0" w14:paraId="17EE27B9" w14:textId="77777777">
        <w:tc>
          <w:tcPr>
            <w:tcW w:w="3402" w:type="dxa"/>
            <w:tcMar/>
          </w:tcPr>
          <w:p w:rsidR="00375419" w:rsidRDefault="00375419" w14:paraId="0964D9F7" w14:textId="24FDBC8C">
            <w:pPr>
              <w:rPr>
                <w:rFonts w:ascii="Arial" w:hAnsi="Arial" w:cs="Arial"/>
                <w:b/>
                <w:bCs/>
              </w:rPr>
            </w:pPr>
            <w:r w:rsidRPr="002543CA">
              <w:rPr>
                <w:rFonts w:ascii="Arial" w:hAnsi="Arial" w:cs="Arial"/>
                <w:b/>
                <w:bCs/>
              </w:rPr>
              <w:t>Internal job title:</w:t>
            </w:r>
          </w:p>
        </w:tc>
        <w:tc>
          <w:tcPr>
            <w:tcW w:w="6792" w:type="dxa"/>
            <w:tcMar/>
          </w:tcPr>
          <w:p w:rsidR="00375419" w:rsidRDefault="00375419" w14:paraId="7D0A871C" w14:textId="58C9DDEC">
            <w:pPr>
              <w:rPr>
                <w:rFonts w:ascii="Arial" w:hAnsi="Arial" w:cs="Arial"/>
                <w:b/>
                <w:bCs/>
              </w:rPr>
            </w:pPr>
            <w:r w:rsidRPr="002543CA">
              <w:rPr>
                <w:rFonts w:ascii="Arial" w:hAnsi="Arial" w:cs="Arial"/>
              </w:rPr>
              <w:t>Head of Quality and Practice</w:t>
            </w:r>
          </w:p>
        </w:tc>
      </w:tr>
      <w:tr w:rsidR="00375419" w:rsidTr="5A6E49F0" w14:paraId="274DB7A9" w14:textId="77777777">
        <w:tc>
          <w:tcPr>
            <w:tcW w:w="3402" w:type="dxa"/>
            <w:tcMar/>
          </w:tcPr>
          <w:p w:rsidR="00375419" w:rsidRDefault="00375419" w14:paraId="2676A313" w14:textId="20C3769C">
            <w:pPr>
              <w:rPr>
                <w:rFonts w:ascii="Arial" w:hAnsi="Arial" w:cs="Arial"/>
                <w:b/>
                <w:bCs/>
              </w:rPr>
            </w:pPr>
            <w:r w:rsidRPr="002543CA">
              <w:rPr>
                <w:rFonts w:ascii="Arial" w:hAnsi="Arial" w:cs="Arial"/>
                <w:b/>
                <w:bCs/>
              </w:rPr>
              <w:t>Organisation:</w:t>
            </w:r>
          </w:p>
        </w:tc>
        <w:tc>
          <w:tcPr>
            <w:tcW w:w="6792" w:type="dxa"/>
            <w:tcMar/>
          </w:tcPr>
          <w:p w:rsidR="00375419" w:rsidRDefault="00375419" w14:paraId="305AD297" w14:textId="1EE03ED1">
            <w:pPr>
              <w:rPr>
                <w:rFonts w:ascii="Arial" w:hAnsi="Arial" w:cs="Arial"/>
                <w:b/>
                <w:bCs/>
              </w:rPr>
            </w:pPr>
            <w:proofErr w:type="spellStart"/>
            <w:r w:rsidRPr="002543CA">
              <w:rPr>
                <w:rFonts w:ascii="Arial" w:hAnsi="Arial" w:cs="Arial"/>
              </w:rPr>
              <w:t>Includa</w:t>
            </w:r>
            <w:proofErr w:type="spellEnd"/>
            <w:r w:rsidRPr="002543CA">
              <w:rPr>
                <w:rFonts w:ascii="Arial" w:hAnsi="Arial" w:cs="Arial"/>
              </w:rPr>
              <w:t xml:space="preserve"> Education Group</w:t>
            </w:r>
          </w:p>
        </w:tc>
      </w:tr>
      <w:tr w:rsidR="00375419" w:rsidTr="5A6E49F0" w14:paraId="15349FE0" w14:textId="77777777">
        <w:tc>
          <w:tcPr>
            <w:tcW w:w="3402" w:type="dxa"/>
            <w:tcMar/>
          </w:tcPr>
          <w:p w:rsidR="00375419" w:rsidRDefault="00375419" w14:paraId="6B8B88D6" w14:textId="2DDA2CB0">
            <w:pPr>
              <w:rPr>
                <w:rFonts w:ascii="Arial" w:hAnsi="Arial" w:cs="Arial"/>
                <w:b/>
                <w:bCs/>
              </w:rPr>
            </w:pPr>
            <w:r w:rsidRPr="002543CA">
              <w:rPr>
                <w:rFonts w:ascii="Arial" w:hAnsi="Arial" w:cs="Arial"/>
                <w:b/>
                <w:bCs/>
              </w:rPr>
              <w:t>Provisions:</w:t>
            </w:r>
          </w:p>
        </w:tc>
        <w:tc>
          <w:tcPr>
            <w:tcW w:w="6792" w:type="dxa"/>
            <w:tcMar/>
          </w:tcPr>
          <w:p w:rsidR="00375419" w:rsidRDefault="00375419" w14:paraId="630D6DA8" w14:textId="4A6504C6">
            <w:pPr>
              <w:rPr>
                <w:rFonts w:ascii="Arial" w:hAnsi="Arial" w:cs="Arial"/>
                <w:b/>
                <w:bCs/>
              </w:rPr>
            </w:pPr>
            <w:proofErr w:type="spellStart"/>
            <w:r w:rsidRPr="002543CA">
              <w:rPr>
                <w:rFonts w:ascii="Arial" w:hAnsi="Arial" w:cs="Arial"/>
              </w:rPr>
              <w:t>Sendsory</w:t>
            </w:r>
            <w:proofErr w:type="spellEnd"/>
            <w:r w:rsidRPr="002543CA">
              <w:rPr>
                <w:rFonts w:ascii="Arial" w:hAnsi="Arial" w:cs="Arial"/>
              </w:rPr>
              <w:t xml:space="preserve"> and </w:t>
            </w:r>
            <w:proofErr w:type="spellStart"/>
            <w:proofErr w:type="gramStart"/>
            <w:r w:rsidRPr="002543CA">
              <w:rPr>
                <w:rFonts w:ascii="Arial" w:hAnsi="Arial" w:cs="Arial"/>
              </w:rPr>
              <w:t>Re:Link</w:t>
            </w:r>
            <w:proofErr w:type="spellEnd"/>
            <w:proofErr w:type="gramEnd"/>
          </w:p>
        </w:tc>
      </w:tr>
      <w:tr w:rsidR="00375419" w:rsidTr="5A6E49F0" w14:paraId="15E792F5" w14:textId="77777777">
        <w:tc>
          <w:tcPr>
            <w:tcW w:w="3402" w:type="dxa"/>
            <w:tcMar/>
          </w:tcPr>
          <w:p w:rsidR="00375419" w:rsidRDefault="00375419" w14:paraId="1EE5FFB0" w14:textId="746B3DEA">
            <w:pPr>
              <w:rPr>
                <w:rFonts w:ascii="Arial" w:hAnsi="Arial" w:cs="Arial"/>
                <w:b/>
                <w:bCs/>
              </w:rPr>
            </w:pPr>
            <w:r w:rsidRPr="002543CA">
              <w:rPr>
                <w:rFonts w:ascii="Arial" w:hAnsi="Arial" w:cs="Arial"/>
                <w:b/>
                <w:bCs/>
              </w:rPr>
              <w:t>Location:</w:t>
            </w:r>
          </w:p>
        </w:tc>
        <w:tc>
          <w:tcPr>
            <w:tcW w:w="6792" w:type="dxa"/>
            <w:tcMar/>
          </w:tcPr>
          <w:p w:rsidR="00375419" w:rsidRDefault="00375419" w14:paraId="788EB5F6" w14:textId="15FCA1AB">
            <w:pPr>
              <w:rPr>
                <w:rFonts w:ascii="Arial" w:hAnsi="Arial" w:cs="Arial"/>
                <w:b/>
                <w:bCs/>
              </w:rPr>
            </w:pPr>
            <w:r w:rsidRPr="002543CA">
              <w:rPr>
                <w:rFonts w:ascii="Arial" w:hAnsi="Arial" w:cs="Arial"/>
              </w:rPr>
              <w:t>Ipswich, Suffolk, with regular travel between both provisions</w:t>
            </w:r>
          </w:p>
        </w:tc>
      </w:tr>
      <w:tr w:rsidR="00375419" w:rsidTr="5A6E49F0" w14:paraId="42B6D52C" w14:textId="77777777">
        <w:tc>
          <w:tcPr>
            <w:tcW w:w="3402" w:type="dxa"/>
            <w:tcMar/>
          </w:tcPr>
          <w:p w:rsidR="00375419" w:rsidRDefault="00375419" w14:paraId="6FFD8CC1" w14:textId="51D2A213">
            <w:pPr>
              <w:rPr>
                <w:rFonts w:ascii="Arial" w:hAnsi="Arial" w:cs="Arial"/>
                <w:b/>
                <w:bCs/>
              </w:rPr>
            </w:pPr>
            <w:r w:rsidRPr="002543CA">
              <w:rPr>
                <w:rFonts w:ascii="Arial" w:hAnsi="Arial" w:cs="Arial"/>
                <w:b/>
                <w:bCs/>
              </w:rPr>
              <w:t>Reports to:</w:t>
            </w:r>
          </w:p>
        </w:tc>
        <w:tc>
          <w:tcPr>
            <w:tcW w:w="6792" w:type="dxa"/>
            <w:tcMar/>
          </w:tcPr>
          <w:p w:rsidR="00375419" w:rsidRDefault="00375419" w14:paraId="6D0DBA74" w14:textId="3317AF34">
            <w:pPr>
              <w:rPr>
                <w:rFonts w:ascii="Arial" w:hAnsi="Arial" w:cs="Arial"/>
                <w:b/>
                <w:bCs/>
              </w:rPr>
            </w:pPr>
            <w:r w:rsidRPr="002543CA">
              <w:rPr>
                <w:rFonts w:ascii="Arial" w:hAnsi="Arial" w:cs="Arial"/>
              </w:rPr>
              <w:t>Director of Provision</w:t>
            </w:r>
          </w:p>
        </w:tc>
      </w:tr>
      <w:tr w:rsidR="00375419" w:rsidTr="5A6E49F0" w14:paraId="53072D69" w14:textId="77777777">
        <w:tc>
          <w:tcPr>
            <w:tcW w:w="3402" w:type="dxa"/>
            <w:tcMar/>
          </w:tcPr>
          <w:p w:rsidRPr="002543CA" w:rsidR="00375419" w:rsidRDefault="00375419" w14:paraId="0A0E0DCA" w14:textId="5988C181">
            <w:pPr>
              <w:rPr>
                <w:rFonts w:ascii="Arial" w:hAnsi="Arial" w:cs="Arial"/>
                <w:b/>
                <w:bCs/>
              </w:rPr>
            </w:pPr>
            <w:r w:rsidRPr="002543CA">
              <w:rPr>
                <w:rFonts w:ascii="Arial" w:hAnsi="Arial" w:cs="Arial"/>
                <w:b/>
                <w:bCs/>
              </w:rPr>
              <w:t>Salary:</w:t>
            </w:r>
          </w:p>
        </w:tc>
        <w:tc>
          <w:tcPr>
            <w:tcW w:w="6792" w:type="dxa"/>
            <w:tcMar/>
          </w:tcPr>
          <w:p w:rsidR="00375419" w:rsidRDefault="00375419" w14:paraId="5833B72D" w14:textId="20832D1A">
            <w:pPr>
              <w:rPr>
                <w:rFonts w:ascii="Arial" w:hAnsi="Arial" w:cs="Arial"/>
                <w:b w:val="1"/>
                <w:bCs w:val="1"/>
              </w:rPr>
            </w:pPr>
            <w:r w:rsidRPr="5A6E49F0" w:rsidR="75593FCE">
              <w:rPr>
                <w:rFonts w:ascii="Arial" w:hAnsi="Arial" w:cs="Arial"/>
              </w:rPr>
              <w:t xml:space="preserve">£48,163 per annum (pro rata), </w:t>
            </w:r>
            <w:r w:rsidRPr="5A6E49F0" w:rsidR="75593FCE">
              <w:rPr>
                <w:rFonts w:ascii="Arial" w:hAnsi="Arial" w:cs="Arial"/>
              </w:rPr>
              <w:t>Actual</w:t>
            </w:r>
            <w:r w:rsidRPr="5A6E49F0" w:rsidR="75593FCE">
              <w:rPr>
                <w:rFonts w:ascii="Arial" w:hAnsi="Arial" w:cs="Arial"/>
              </w:rPr>
              <w:t xml:space="preserve"> </w:t>
            </w:r>
            <w:r w:rsidRPr="5A6E49F0" w:rsidR="5FD78D0D">
              <w:rPr>
                <w:rFonts w:ascii="Arial" w:hAnsi="Arial" w:cs="Arial"/>
              </w:rPr>
              <w:t>£40,481.83 per annum</w:t>
            </w:r>
          </w:p>
        </w:tc>
      </w:tr>
      <w:tr w:rsidR="00375419" w:rsidTr="5A6E49F0" w14:paraId="05BF1F48" w14:textId="77777777">
        <w:tc>
          <w:tcPr>
            <w:tcW w:w="3402" w:type="dxa"/>
            <w:tcMar/>
          </w:tcPr>
          <w:p w:rsidRPr="002543CA" w:rsidR="00375419" w:rsidP="00375419" w:rsidRDefault="00375419" w14:paraId="3604F73B" w14:textId="40807BB2">
            <w:pPr>
              <w:rPr>
                <w:rFonts w:ascii="Arial" w:hAnsi="Arial" w:cs="Arial"/>
                <w:b/>
                <w:bCs/>
              </w:rPr>
            </w:pPr>
            <w:r w:rsidRPr="002543CA">
              <w:rPr>
                <w:rFonts w:ascii="Arial" w:hAnsi="Arial" w:cs="Arial"/>
                <w:b/>
                <w:bCs/>
              </w:rPr>
              <w:t>Hours:</w:t>
            </w:r>
          </w:p>
        </w:tc>
        <w:tc>
          <w:tcPr>
            <w:tcW w:w="6792" w:type="dxa"/>
            <w:tcMar/>
          </w:tcPr>
          <w:p w:rsidRPr="002543CA" w:rsidR="00375419" w:rsidP="00375419" w:rsidRDefault="00375419" w14:paraId="778D6095" w14:textId="1C1644CA">
            <w:pPr>
              <w:rPr>
                <w:rFonts w:ascii="Arial" w:hAnsi="Arial" w:cs="Arial"/>
              </w:rPr>
            </w:pPr>
            <w:r w:rsidRPr="002543CA">
              <w:rPr>
                <w:rFonts w:ascii="Arial" w:hAnsi="Arial" w:cs="Arial"/>
              </w:rPr>
              <w:t>40 hours per week, term time only</w:t>
            </w:r>
          </w:p>
        </w:tc>
      </w:tr>
      <w:tr w:rsidR="00375419" w:rsidTr="5A6E49F0" w14:paraId="6CA838E1" w14:textId="77777777">
        <w:tc>
          <w:tcPr>
            <w:tcW w:w="3402" w:type="dxa"/>
            <w:tcMar/>
          </w:tcPr>
          <w:p w:rsidRPr="002543CA" w:rsidR="00375419" w:rsidP="00375419" w:rsidRDefault="00375419" w14:paraId="53E08AB2" w14:textId="3859559E">
            <w:pPr>
              <w:rPr>
                <w:rFonts w:ascii="Arial" w:hAnsi="Arial" w:cs="Arial"/>
                <w:b/>
                <w:bCs/>
              </w:rPr>
            </w:pPr>
            <w:r w:rsidRPr="002543CA">
              <w:rPr>
                <w:rFonts w:ascii="Arial" w:hAnsi="Arial" w:cs="Arial"/>
                <w:b/>
                <w:bCs/>
              </w:rPr>
              <w:t>Working weeks:</w:t>
            </w:r>
          </w:p>
        </w:tc>
        <w:tc>
          <w:tcPr>
            <w:tcW w:w="6792" w:type="dxa"/>
            <w:tcMar/>
          </w:tcPr>
          <w:p w:rsidR="00375419" w:rsidP="00375419" w:rsidRDefault="00375419" w14:paraId="6835A282" w14:textId="20195A79">
            <w:pPr>
              <w:rPr>
                <w:rFonts w:ascii="Arial" w:hAnsi="Arial" w:cs="Arial"/>
                <w:b/>
                <w:bCs/>
              </w:rPr>
            </w:pPr>
            <w:r w:rsidRPr="002543CA">
              <w:rPr>
                <w:rFonts w:ascii="Arial" w:hAnsi="Arial" w:cs="Arial"/>
              </w:rPr>
              <w:t>39 weeks per year</w:t>
            </w:r>
          </w:p>
        </w:tc>
      </w:tr>
      <w:tr w:rsidR="00375419" w:rsidTr="5A6E49F0" w14:paraId="1854B643" w14:textId="77777777">
        <w:tc>
          <w:tcPr>
            <w:tcW w:w="3402" w:type="dxa"/>
            <w:tcMar/>
          </w:tcPr>
          <w:p w:rsidRPr="002543CA" w:rsidR="00375419" w:rsidP="00375419" w:rsidRDefault="00375419" w14:paraId="70109F52" w14:textId="5849FA21">
            <w:pPr>
              <w:rPr>
                <w:rFonts w:ascii="Arial" w:hAnsi="Arial" w:cs="Arial"/>
                <w:b/>
                <w:bCs/>
              </w:rPr>
            </w:pPr>
            <w:r w:rsidRPr="002543CA">
              <w:rPr>
                <w:rFonts w:ascii="Arial" w:hAnsi="Arial" w:cs="Arial"/>
                <w:b/>
                <w:bCs/>
              </w:rPr>
              <w:t>Contract:</w:t>
            </w:r>
          </w:p>
        </w:tc>
        <w:tc>
          <w:tcPr>
            <w:tcW w:w="6792" w:type="dxa"/>
            <w:tcMar/>
          </w:tcPr>
          <w:p w:rsidRPr="002543CA" w:rsidR="00375419" w:rsidP="00375419" w:rsidRDefault="00375419" w14:paraId="48BD117D" w14:textId="290DA03A">
            <w:pPr>
              <w:rPr>
                <w:rFonts w:ascii="Arial" w:hAnsi="Arial" w:cs="Arial"/>
              </w:rPr>
            </w:pPr>
            <w:r w:rsidRPr="002543CA">
              <w:rPr>
                <w:rFonts w:ascii="Arial" w:hAnsi="Arial" w:cs="Arial"/>
              </w:rPr>
              <w:t>Permanent</w:t>
            </w:r>
          </w:p>
        </w:tc>
      </w:tr>
    </w:tbl>
    <w:p w:rsidRPr="002543CA" w:rsidR="00375419" w:rsidRDefault="00375419" w14:paraId="383F8A03" w14:textId="77777777">
      <w:pPr>
        <w:spacing w:after="0" w:line="240" w:lineRule="auto"/>
        <w:rPr>
          <w:rFonts w:ascii="Arial" w:hAnsi="Arial" w:cs="Arial"/>
        </w:rPr>
      </w:pPr>
    </w:p>
    <w:p w:rsidRPr="002543CA" w:rsidR="00851013" w:rsidRDefault="005F55CD" w14:paraId="00000004" w14:textId="77777777">
      <w:pPr>
        <w:spacing w:after="0" w:line="240" w:lineRule="auto"/>
        <w:rPr>
          <w:rFonts w:ascii="Arial" w:hAnsi="Arial" w:cs="Arial"/>
          <w:b/>
          <w:bCs/>
        </w:rPr>
      </w:pPr>
      <w:r w:rsidRPr="002543CA">
        <w:rPr>
          <w:rFonts w:ascii="Arial" w:hAnsi="Arial" w:cs="Arial"/>
          <w:b/>
          <w:bCs/>
        </w:rPr>
        <w:t>Purpose of the role</w:t>
      </w:r>
    </w:p>
    <w:p w:rsidRPr="002543CA" w:rsidR="00851013" w:rsidRDefault="00851013" w14:paraId="00000005" w14:textId="77777777">
      <w:pPr>
        <w:spacing w:after="0" w:line="240" w:lineRule="auto"/>
        <w:rPr>
          <w:rFonts w:ascii="Arial" w:hAnsi="Arial" w:cs="Arial"/>
          <w:b/>
          <w:bCs/>
        </w:rPr>
      </w:pPr>
    </w:p>
    <w:p w:rsidRPr="002543CA" w:rsidR="00851013" w:rsidRDefault="005F55CD" w14:paraId="00000006" w14:textId="77777777">
      <w:pPr>
        <w:spacing w:after="0" w:line="240" w:lineRule="auto"/>
        <w:rPr>
          <w:rFonts w:ascii="Arial" w:hAnsi="Arial" w:cs="Arial"/>
        </w:rPr>
      </w:pPr>
      <w:r w:rsidRPr="002543CA">
        <w:rPr>
          <w:rFonts w:ascii="Arial" w:hAnsi="Arial" w:cs="Arial"/>
        </w:rPr>
        <w:t xml:space="preserve">The SEND Quality Assurance Lead will provide organisation-wide leadership of the quality and practice framework across </w:t>
      </w:r>
      <w:proofErr w:type="spellStart"/>
      <w:r w:rsidRPr="002543CA">
        <w:rPr>
          <w:rFonts w:ascii="Arial" w:hAnsi="Arial" w:cs="Arial"/>
        </w:rPr>
        <w:t>Sendsory</w:t>
      </w:r>
      <w:proofErr w:type="spellEnd"/>
      <w:r w:rsidRPr="002543CA">
        <w:rPr>
          <w:rFonts w:ascii="Arial" w:hAnsi="Arial" w:cs="Arial"/>
        </w:rPr>
        <w:t xml:space="preserve"> and </w:t>
      </w:r>
      <w:proofErr w:type="spellStart"/>
      <w:proofErr w:type="gramStart"/>
      <w:r w:rsidRPr="002543CA">
        <w:rPr>
          <w:rFonts w:ascii="Arial" w:hAnsi="Arial" w:cs="Arial"/>
        </w:rPr>
        <w:t>Re:Link</w:t>
      </w:r>
      <w:proofErr w:type="spellEnd"/>
      <w:proofErr w:type="gramEnd"/>
      <w:r w:rsidRPr="002543CA">
        <w:rPr>
          <w:rFonts w:ascii="Arial" w:hAnsi="Arial" w:cs="Arial"/>
        </w:rPr>
        <w:t>.</w:t>
      </w:r>
    </w:p>
    <w:p w:rsidRPr="002543CA" w:rsidR="00851013" w:rsidRDefault="00851013" w14:paraId="00000007" w14:textId="77777777">
      <w:pPr>
        <w:spacing w:after="0" w:line="240" w:lineRule="auto"/>
        <w:rPr>
          <w:rFonts w:ascii="Arial" w:hAnsi="Arial" w:cs="Arial"/>
        </w:rPr>
      </w:pPr>
    </w:p>
    <w:p w:rsidRPr="002543CA" w:rsidR="00851013" w:rsidRDefault="005F55CD" w14:paraId="00000008" w14:textId="77777777">
      <w:pPr>
        <w:spacing w:after="0" w:line="240" w:lineRule="auto"/>
        <w:rPr>
          <w:rFonts w:ascii="Arial" w:hAnsi="Arial" w:cs="Arial"/>
        </w:rPr>
      </w:pPr>
      <w:r w:rsidRPr="002543CA">
        <w:rPr>
          <w:rFonts w:ascii="Arial" w:hAnsi="Arial" w:cs="Arial"/>
        </w:rPr>
        <w:t>The postholder will independently evaluate the quality and consistency of education, therapeutic and specialist practice across both provisions. They will identify strengths, risks and areas for improvement, provide constructive professional challenge and support leaders to deliver sustainable improvements in pupil experience and outcomes.</w:t>
      </w:r>
    </w:p>
    <w:p w:rsidRPr="002543CA" w:rsidR="00851013" w:rsidRDefault="00851013" w14:paraId="00000009" w14:textId="77777777">
      <w:pPr>
        <w:spacing w:after="0" w:line="240" w:lineRule="auto"/>
        <w:rPr>
          <w:rFonts w:ascii="Arial" w:hAnsi="Arial" w:cs="Arial"/>
        </w:rPr>
      </w:pPr>
    </w:p>
    <w:p w:rsidRPr="002543CA" w:rsidR="00851013" w:rsidRDefault="005F55CD" w14:paraId="0000000A" w14:textId="77777777">
      <w:pPr>
        <w:spacing w:after="0" w:line="240" w:lineRule="auto"/>
        <w:rPr>
          <w:rFonts w:ascii="Arial" w:hAnsi="Arial" w:cs="Arial"/>
        </w:rPr>
      </w:pPr>
      <w:r w:rsidRPr="002543CA">
        <w:rPr>
          <w:rFonts w:ascii="Arial" w:hAnsi="Arial" w:cs="Arial"/>
        </w:rPr>
        <w:t>Working closely with the Heads of Provision and wider leadership team, the postholder will establish a clear cycle of quality assurance covering teaching and learning, SEND, safeguarding, therapeutic practice, pupil progress, regulatory compliance and organisational systems.</w:t>
      </w:r>
    </w:p>
    <w:p w:rsidRPr="002543CA" w:rsidR="00375419" w:rsidRDefault="00375419" w14:paraId="6D9FF9D5" w14:textId="77777777">
      <w:pPr>
        <w:spacing w:after="0" w:line="240" w:lineRule="auto"/>
        <w:rPr>
          <w:rFonts w:ascii="Arial" w:hAnsi="Arial" w:cs="Arial"/>
        </w:rPr>
      </w:pPr>
    </w:p>
    <w:p w:rsidRPr="002543CA" w:rsidR="00851013" w:rsidRDefault="005F55CD" w14:paraId="0000000C" w14:textId="77777777">
      <w:pPr>
        <w:spacing w:after="0" w:line="240" w:lineRule="auto"/>
        <w:rPr>
          <w:rFonts w:ascii="Arial" w:hAnsi="Arial" w:cs="Arial"/>
          <w:b/>
          <w:bCs/>
        </w:rPr>
      </w:pPr>
      <w:r w:rsidRPr="002543CA">
        <w:rPr>
          <w:rFonts w:ascii="Arial" w:hAnsi="Arial" w:cs="Arial"/>
          <w:b/>
          <w:bCs/>
        </w:rPr>
        <w:t>Principal responsibilities</w:t>
      </w:r>
    </w:p>
    <w:p w:rsidRPr="002543CA" w:rsidR="00851013" w:rsidRDefault="00851013" w14:paraId="0000000D" w14:textId="77777777">
      <w:pPr>
        <w:spacing w:after="0" w:line="240" w:lineRule="auto"/>
        <w:rPr>
          <w:rFonts w:ascii="Arial" w:hAnsi="Arial" w:cs="Arial"/>
          <w:b/>
          <w:bCs/>
        </w:rPr>
      </w:pPr>
    </w:p>
    <w:p w:rsidRPr="002543CA" w:rsidR="00851013" w:rsidRDefault="005F55CD" w14:paraId="0000000E" w14:textId="77777777">
      <w:pPr>
        <w:spacing w:after="0" w:line="240" w:lineRule="auto"/>
        <w:rPr>
          <w:rFonts w:ascii="Arial" w:hAnsi="Arial" w:cs="Arial"/>
          <w:b/>
          <w:bCs/>
        </w:rPr>
      </w:pPr>
      <w:r w:rsidRPr="002543CA">
        <w:rPr>
          <w:rFonts w:ascii="Arial" w:hAnsi="Arial" w:cs="Arial"/>
          <w:b/>
          <w:bCs/>
        </w:rPr>
        <w:t>Quality assurance and improvement</w:t>
      </w:r>
    </w:p>
    <w:p w:rsidRPr="002543CA" w:rsidR="00851013" w:rsidRDefault="005F55CD" w14:paraId="0000000F" w14:textId="77777777">
      <w:pPr>
        <w:numPr>
          <w:ilvl w:val="0"/>
          <w:numId w:val="1"/>
        </w:numPr>
        <w:spacing w:after="0" w:line="240" w:lineRule="auto"/>
        <w:rPr>
          <w:rFonts w:ascii="Arial" w:hAnsi="Arial" w:cs="Arial"/>
        </w:rPr>
      </w:pPr>
      <w:r w:rsidRPr="002543CA">
        <w:rPr>
          <w:rFonts w:ascii="Arial" w:hAnsi="Arial" w:cs="Arial"/>
        </w:rPr>
        <w:t xml:space="preserve">Develop, implement and maintain an annual quality-assurance framework across </w:t>
      </w:r>
      <w:proofErr w:type="spellStart"/>
      <w:r w:rsidRPr="002543CA">
        <w:rPr>
          <w:rFonts w:ascii="Arial" w:hAnsi="Arial" w:cs="Arial"/>
        </w:rPr>
        <w:t>Sendsory</w:t>
      </w:r>
      <w:proofErr w:type="spellEnd"/>
      <w:r w:rsidRPr="002543CA">
        <w:rPr>
          <w:rFonts w:ascii="Arial" w:hAnsi="Arial" w:cs="Arial"/>
        </w:rPr>
        <w:t xml:space="preserve"> and </w:t>
      </w:r>
      <w:proofErr w:type="spellStart"/>
      <w:proofErr w:type="gramStart"/>
      <w:r w:rsidRPr="002543CA">
        <w:rPr>
          <w:rFonts w:ascii="Arial" w:hAnsi="Arial" w:cs="Arial"/>
        </w:rPr>
        <w:t>Re:Link</w:t>
      </w:r>
      <w:proofErr w:type="spellEnd"/>
      <w:proofErr w:type="gramEnd"/>
      <w:r w:rsidRPr="002543CA">
        <w:rPr>
          <w:rFonts w:ascii="Arial" w:hAnsi="Arial" w:cs="Arial"/>
        </w:rPr>
        <w:t>.</w:t>
      </w:r>
    </w:p>
    <w:p w:rsidRPr="002543CA" w:rsidR="00851013" w:rsidRDefault="005F55CD" w14:paraId="00000010" w14:textId="77777777">
      <w:pPr>
        <w:numPr>
          <w:ilvl w:val="0"/>
          <w:numId w:val="1"/>
        </w:numPr>
        <w:spacing w:after="0" w:line="240" w:lineRule="auto"/>
        <w:rPr>
          <w:rFonts w:ascii="Arial" w:hAnsi="Arial" w:cs="Arial"/>
        </w:rPr>
      </w:pPr>
      <w:r w:rsidRPr="002543CA">
        <w:rPr>
          <w:rFonts w:ascii="Arial" w:hAnsi="Arial" w:cs="Arial"/>
        </w:rPr>
        <w:t>Establish a planned cycle of learning walks, observations, audits, work scrutiny, pupil-file reviews and thematic reviews.</w:t>
      </w:r>
    </w:p>
    <w:p w:rsidRPr="002543CA" w:rsidR="00851013" w:rsidRDefault="005F55CD" w14:paraId="00000011" w14:textId="77777777">
      <w:pPr>
        <w:numPr>
          <w:ilvl w:val="0"/>
          <w:numId w:val="1"/>
        </w:numPr>
        <w:spacing w:after="0" w:line="240" w:lineRule="auto"/>
        <w:rPr>
          <w:rFonts w:ascii="Arial" w:hAnsi="Arial" w:cs="Arial"/>
        </w:rPr>
      </w:pPr>
      <w:r w:rsidRPr="002543CA">
        <w:rPr>
          <w:rFonts w:ascii="Arial" w:hAnsi="Arial" w:cs="Arial"/>
        </w:rPr>
        <w:t>Evaluate the quality and consistency of educational, therapeutic and specialist practice.</w:t>
      </w:r>
    </w:p>
    <w:p w:rsidRPr="002543CA" w:rsidR="00851013" w:rsidRDefault="005F55CD" w14:paraId="00000012" w14:textId="77777777">
      <w:pPr>
        <w:numPr>
          <w:ilvl w:val="0"/>
          <w:numId w:val="1"/>
        </w:numPr>
        <w:spacing w:after="0" w:line="240" w:lineRule="auto"/>
        <w:rPr>
          <w:rFonts w:ascii="Arial" w:hAnsi="Arial" w:cs="Arial"/>
        </w:rPr>
      </w:pPr>
      <w:r w:rsidRPr="002543CA">
        <w:rPr>
          <w:rFonts w:ascii="Arial" w:hAnsi="Arial" w:cs="Arial"/>
        </w:rPr>
        <w:t>Identify strengths, risks and areas requiring development, providing proportionate and constructive professional challenge.</w:t>
      </w:r>
    </w:p>
    <w:p w:rsidRPr="002543CA" w:rsidR="00851013" w:rsidRDefault="005F55CD" w14:paraId="00000013" w14:textId="77777777">
      <w:pPr>
        <w:numPr>
          <w:ilvl w:val="0"/>
          <w:numId w:val="1"/>
        </w:numPr>
        <w:spacing w:after="0" w:line="240" w:lineRule="auto"/>
        <w:rPr>
          <w:rFonts w:ascii="Arial" w:hAnsi="Arial" w:cs="Arial"/>
        </w:rPr>
      </w:pPr>
      <w:r w:rsidRPr="002543CA">
        <w:rPr>
          <w:rFonts w:ascii="Arial" w:hAnsi="Arial" w:cs="Arial"/>
        </w:rPr>
        <w:t>Support leaders to translate findings into clear and measurable improvement plans.</w:t>
      </w:r>
    </w:p>
    <w:p w:rsidRPr="002543CA" w:rsidR="00851013" w:rsidRDefault="005F55CD" w14:paraId="00000014" w14:textId="77777777">
      <w:pPr>
        <w:numPr>
          <w:ilvl w:val="0"/>
          <w:numId w:val="1"/>
        </w:numPr>
        <w:spacing w:after="0" w:line="240" w:lineRule="auto"/>
        <w:rPr>
          <w:rFonts w:ascii="Arial" w:hAnsi="Arial" w:cs="Arial"/>
        </w:rPr>
      </w:pPr>
      <w:r w:rsidRPr="002543CA">
        <w:rPr>
          <w:rFonts w:ascii="Arial" w:hAnsi="Arial" w:cs="Arial"/>
        </w:rPr>
        <w:t>Monitor agreed actions and evaluate whether they have resulted in sustained improvements.</w:t>
      </w:r>
    </w:p>
    <w:p w:rsidRPr="002543CA" w:rsidR="00851013" w:rsidRDefault="005F55CD" w14:paraId="00000015" w14:textId="77777777">
      <w:pPr>
        <w:numPr>
          <w:ilvl w:val="0"/>
          <w:numId w:val="1"/>
        </w:numPr>
        <w:spacing w:after="0" w:line="240" w:lineRule="auto"/>
        <w:rPr>
          <w:rFonts w:ascii="Arial" w:hAnsi="Arial" w:cs="Arial"/>
        </w:rPr>
      </w:pPr>
      <w:r w:rsidRPr="002543CA">
        <w:rPr>
          <w:rFonts w:ascii="Arial" w:hAnsi="Arial" w:cs="Arial"/>
        </w:rPr>
        <w:t>Promote consistency and the sharing of effective practice across both provisions.</w:t>
      </w:r>
    </w:p>
    <w:p w:rsidRPr="002543CA" w:rsidR="00851013" w:rsidRDefault="005F55CD" w14:paraId="00000016" w14:textId="77777777">
      <w:pPr>
        <w:numPr>
          <w:ilvl w:val="0"/>
          <w:numId w:val="1"/>
        </w:numPr>
        <w:spacing w:after="0" w:line="240" w:lineRule="auto"/>
        <w:rPr>
          <w:rFonts w:ascii="Arial" w:hAnsi="Arial" w:cs="Arial"/>
        </w:rPr>
      </w:pPr>
      <w:r w:rsidRPr="002543CA">
        <w:rPr>
          <w:rFonts w:ascii="Arial" w:hAnsi="Arial" w:cs="Arial"/>
        </w:rPr>
        <w:t>Ensure quality-assurance activity is proportionate, evidence-based and focused on improving outcomes for children and young people.</w:t>
      </w:r>
    </w:p>
    <w:p w:rsidRPr="002543CA" w:rsidR="00851013" w:rsidRDefault="00851013" w14:paraId="00000017" w14:textId="77777777">
      <w:pPr>
        <w:spacing w:after="0" w:line="240" w:lineRule="auto"/>
        <w:rPr>
          <w:rFonts w:ascii="Arial" w:hAnsi="Arial" w:cs="Arial"/>
        </w:rPr>
      </w:pPr>
    </w:p>
    <w:p w:rsidRPr="002543CA" w:rsidR="00851013" w:rsidRDefault="005F55CD" w14:paraId="00000018" w14:textId="77777777">
      <w:pPr>
        <w:spacing w:after="0" w:line="240" w:lineRule="auto"/>
        <w:rPr>
          <w:rFonts w:ascii="Arial" w:hAnsi="Arial" w:cs="Arial"/>
          <w:b/>
          <w:bCs/>
        </w:rPr>
      </w:pPr>
      <w:r w:rsidRPr="002543CA">
        <w:rPr>
          <w:rFonts w:ascii="Arial" w:hAnsi="Arial" w:cs="Arial"/>
          <w:b/>
          <w:bCs/>
        </w:rPr>
        <w:lastRenderedPageBreak/>
        <w:t>Teaching, learning and SEND</w:t>
      </w:r>
    </w:p>
    <w:p w:rsidRPr="002543CA" w:rsidR="00851013" w:rsidRDefault="005F55CD" w14:paraId="00000019" w14:textId="77777777">
      <w:pPr>
        <w:numPr>
          <w:ilvl w:val="0"/>
          <w:numId w:val="11"/>
        </w:numPr>
        <w:spacing w:after="0" w:line="240" w:lineRule="auto"/>
        <w:rPr>
          <w:rFonts w:ascii="Arial" w:hAnsi="Arial" w:cs="Arial"/>
        </w:rPr>
      </w:pPr>
      <w:r w:rsidRPr="002543CA">
        <w:rPr>
          <w:rFonts w:ascii="Arial" w:hAnsi="Arial" w:cs="Arial"/>
        </w:rPr>
        <w:t xml:space="preserve">Quality </w:t>
      </w:r>
      <w:proofErr w:type="gramStart"/>
      <w:r w:rsidRPr="002543CA">
        <w:rPr>
          <w:rFonts w:ascii="Arial" w:hAnsi="Arial" w:cs="Arial"/>
        </w:rPr>
        <w:t>assure</w:t>
      </w:r>
      <w:proofErr w:type="gramEnd"/>
      <w:r w:rsidRPr="002543CA">
        <w:rPr>
          <w:rFonts w:ascii="Arial" w:hAnsi="Arial" w:cs="Arial"/>
        </w:rPr>
        <w:t xml:space="preserve"> curriculum planning and delivery, teaching, learning and adaptive practice for pupils with complex SEND.</w:t>
      </w:r>
    </w:p>
    <w:p w:rsidRPr="002543CA" w:rsidR="00851013" w:rsidRDefault="005F55CD" w14:paraId="0000001A" w14:textId="77777777">
      <w:pPr>
        <w:numPr>
          <w:ilvl w:val="0"/>
          <w:numId w:val="11"/>
        </w:numPr>
        <w:spacing w:after="0" w:line="240" w:lineRule="auto"/>
        <w:rPr>
          <w:rFonts w:ascii="Arial" w:hAnsi="Arial" w:cs="Arial"/>
        </w:rPr>
      </w:pPr>
      <w:r w:rsidRPr="002543CA">
        <w:rPr>
          <w:rFonts w:ascii="Arial" w:hAnsi="Arial" w:cs="Arial"/>
        </w:rPr>
        <w:t>Evaluate whether educational and therapeutic approaches reflect pupils’ individual needs, EHCPs and agreed outcomes.</w:t>
      </w:r>
    </w:p>
    <w:p w:rsidRPr="002543CA" w:rsidR="00851013" w:rsidRDefault="005F55CD" w14:paraId="0000001B" w14:textId="77777777">
      <w:pPr>
        <w:numPr>
          <w:ilvl w:val="0"/>
          <w:numId w:val="11"/>
        </w:numPr>
        <w:spacing w:after="0" w:line="240" w:lineRule="auto"/>
        <w:rPr>
          <w:rFonts w:ascii="Arial" w:hAnsi="Arial" w:cs="Arial"/>
        </w:rPr>
      </w:pPr>
      <w:r w:rsidRPr="002543CA">
        <w:rPr>
          <w:rFonts w:ascii="Arial" w:hAnsi="Arial" w:cs="Arial"/>
        </w:rPr>
        <w:t>Review the quality and consistency of assessment, target setting and progress monitoring.</w:t>
      </w:r>
    </w:p>
    <w:p w:rsidRPr="002543CA" w:rsidR="00851013" w:rsidRDefault="005F55CD" w14:paraId="0000001C" w14:textId="77777777">
      <w:pPr>
        <w:numPr>
          <w:ilvl w:val="0"/>
          <w:numId w:val="11"/>
        </w:numPr>
        <w:spacing w:after="0" w:line="240" w:lineRule="auto"/>
        <w:rPr>
          <w:rFonts w:ascii="Arial" w:hAnsi="Arial" w:cs="Arial"/>
        </w:rPr>
      </w:pPr>
      <w:r w:rsidRPr="002543CA">
        <w:rPr>
          <w:rFonts w:ascii="Arial" w:hAnsi="Arial" w:cs="Arial"/>
        </w:rPr>
        <w:t xml:space="preserve">Quality </w:t>
      </w:r>
      <w:proofErr w:type="gramStart"/>
      <w:r w:rsidRPr="002543CA">
        <w:rPr>
          <w:rFonts w:ascii="Arial" w:hAnsi="Arial" w:cs="Arial"/>
        </w:rPr>
        <w:t>assure</w:t>
      </w:r>
      <w:proofErr w:type="gramEnd"/>
      <w:r w:rsidRPr="002543CA">
        <w:rPr>
          <w:rFonts w:ascii="Arial" w:hAnsi="Arial" w:cs="Arial"/>
        </w:rPr>
        <w:t xml:space="preserve"> pupil records, learning evidence, AQA evidence and other organisational systems.</w:t>
      </w:r>
    </w:p>
    <w:p w:rsidRPr="002543CA" w:rsidR="00851013" w:rsidRDefault="005F55CD" w14:paraId="0000001D" w14:textId="77777777">
      <w:pPr>
        <w:numPr>
          <w:ilvl w:val="0"/>
          <w:numId w:val="11"/>
        </w:numPr>
        <w:spacing w:after="0" w:line="240" w:lineRule="auto"/>
        <w:rPr>
          <w:rFonts w:ascii="Arial" w:hAnsi="Arial" w:cs="Arial"/>
        </w:rPr>
      </w:pPr>
      <w:r w:rsidRPr="002543CA">
        <w:rPr>
          <w:rFonts w:ascii="Arial" w:hAnsi="Arial" w:cs="Arial"/>
        </w:rPr>
        <w:t>Evaluate how effectively the provisions support pupils with Severe Learning Difficulties and Social, Emotional and Mental Health needs.</w:t>
      </w:r>
    </w:p>
    <w:p w:rsidRPr="002543CA" w:rsidR="00851013" w:rsidRDefault="005F55CD" w14:paraId="0000001E" w14:textId="77777777">
      <w:pPr>
        <w:numPr>
          <w:ilvl w:val="0"/>
          <w:numId w:val="11"/>
        </w:numPr>
        <w:spacing w:after="0" w:line="240" w:lineRule="auto"/>
        <w:rPr>
          <w:rFonts w:ascii="Arial" w:hAnsi="Arial" w:cs="Arial"/>
        </w:rPr>
      </w:pPr>
      <w:r w:rsidRPr="002543CA">
        <w:rPr>
          <w:rFonts w:ascii="Arial" w:hAnsi="Arial" w:cs="Arial"/>
        </w:rPr>
        <w:t>Assess how trauma-informed, attachment-aware and relational approaches are understood and applied in practice.</w:t>
      </w:r>
    </w:p>
    <w:p w:rsidRPr="002543CA" w:rsidR="00851013" w:rsidRDefault="005F55CD" w14:paraId="0000001F" w14:textId="77777777">
      <w:pPr>
        <w:numPr>
          <w:ilvl w:val="0"/>
          <w:numId w:val="11"/>
        </w:numPr>
        <w:spacing w:after="0" w:line="240" w:lineRule="auto"/>
        <w:rPr>
          <w:rFonts w:ascii="Arial" w:hAnsi="Arial" w:cs="Arial"/>
        </w:rPr>
      </w:pPr>
      <w:r w:rsidRPr="002543CA">
        <w:rPr>
          <w:rFonts w:ascii="Arial" w:hAnsi="Arial" w:cs="Arial"/>
        </w:rPr>
        <w:t>Ensure the views of pupils and parents or carers contribute meaningfully to evaluation and improvement.</w:t>
      </w:r>
    </w:p>
    <w:p w:rsidRPr="002543CA" w:rsidR="00851013" w:rsidRDefault="00851013" w14:paraId="00000020" w14:textId="77777777">
      <w:pPr>
        <w:spacing w:after="0" w:line="240" w:lineRule="auto"/>
        <w:rPr>
          <w:rFonts w:ascii="Arial" w:hAnsi="Arial" w:cs="Arial"/>
        </w:rPr>
      </w:pPr>
    </w:p>
    <w:p w:rsidRPr="002543CA" w:rsidR="00851013" w:rsidRDefault="005F55CD" w14:paraId="00000021" w14:textId="77777777">
      <w:pPr>
        <w:spacing w:after="0" w:line="240" w:lineRule="auto"/>
        <w:rPr>
          <w:rFonts w:ascii="Arial" w:hAnsi="Arial" w:cs="Arial"/>
          <w:b/>
          <w:bCs/>
        </w:rPr>
      </w:pPr>
      <w:r w:rsidRPr="002543CA">
        <w:rPr>
          <w:rFonts w:ascii="Arial" w:hAnsi="Arial" w:cs="Arial"/>
          <w:b/>
          <w:bCs/>
        </w:rPr>
        <w:t>Pupil outcomes and performance information</w:t>
      </w:r>
    </w:p>
    <w:p w:rsidRPr="002543CA" w:rsidR="00851013" w:rsidRDefault="005F55CD" w14:paraId="00000022" w14:textId="77777777">
      <w:pPr>
        <w:numPr>
          <w:ilvl w:val="0"/>
          <w:numId w:val="12"/>
        </w:numPr>
        <w:spacing w:after="0" w:line="240" w:lineRule="auto"/>
        <w:rPr>
          <w:rFonts w:ascii="Arial" w:hAnsi="Arial" w:cs="Arial"/>
        </w:rPr>
      </w:pPr>
      <w:r w:rsidRPr="002543CA">
        <w:rPr>
          <w:rFonts w:ascii="Arial" w:hAnsi="Arial" w:cs="Arial"/>
        </w:rPr>
        <w:t>Review information relating to pupil progress, attendance, behaviour, engagement, wellbeing and EHCP outcomes.</w:t>
      </w:r>
    </w:p>
    <w:p w:rsidRPr="002543CA" w:rsidR="00851013" w:rsidRDefault="005F55CD" w14:paraId="00000023" w14:textId="77777777">
      <w:pPr>
        <w:numPr>
          <w:ilvl w:val="0"/>
          <w:numId w:val="12"/>
        </w:numPr>
        <w:spacing w:after="0" w:line="240" w:lineRule="auto"/>
        <w:rPr>
          <w:rFonts w:ascii="Arial" w:hAnsi="Arial" w:cs="Arial"/>
        </w:rPr>
      </w:pPr>
      <w:r w:rsidRPr="002543CA">
        <w:rPr>
          <w:rFonts w:ascii="Arial" w:hAnsi="Arial" w:cs="Arial"/>
        </w:rPr>
        <w:t>Identify patterns, emerging concerns, inequalities and areas of effective practice.</w:t>
      </w:r>
    </w:p>
    <w:p w:rsidRPr="002543CA" w:rsidR="00851013" w:rsidRDefault="005F55CD" w14:paraId="00000024" w14:textId="77777777">
      <w:pPr>
        <w:numPr>
          <w:ilvl w:val="0"/>
          <w:numId w:val="12"/>
        </w:numPr>
        <w:spacing w:after="0" w:line="240" w:lineRule="auto"/>
        <w:rPr>
          <w:rFonts w:ascii="Arial" w:hAnsi="Arial" w:cs="Arial"/>
        </w:rPr>
      </w:pPr>
      <w:r w:rsidRPr="002543CA">
        <w:rPr>
          <w:rFonts w:ascii="Arial" w:hAnsi="Arial" w:cs="Arial"/>
        </w:rPr>
        <w:t>Work with leaders to ensure that information is accurate, meaningful and used to inform improvement.</w:t>
      </w:r>
    </w:p>
    <w:p w:rsidRPr="002543CA" w:rsidR="00851013" w:rsidRDefault="005F55CD" w14:paraId="00000025" w14:textId="77777777">
      <w:pPr>
        <w:numPr>
          <w:ilvl w:val="0"/>
          <w:numId w:val="12"/>
        </w:numPr>
        <w:spacing w:after="0" w:line="240" w:lineRule="auto"/>
        <w:rPr>
          <w:rFonts w:ascii="Arial" w:hAnsi="Arial" w:cs="Arial"/>
        </w:rPr>
      </w:pPr>
      <w:r w:rsidRPr="002543CA">
        <w:rPr>
          <w:rFonts w:ascii="Arial" w:hAnsi="Arial" w:cs="Arial"/>
        </w:rPr>
        <w:t>Evaluate the impact of interventions, curriculum adaptations and therapeutic approaches.</w:t>
      </w:r>
    </w:p>
    <w:p w:rsidRPr="002543CA" w:rsidR="00851013" w:rsidRDefault="005F55CD" w14:paraId="00000026" w14:textId="77777777">
      <w:pPr>
        <w:numPr>
          <w:ilvl w:val="0"/>
          <w:numId w:val="12"/>
        </w:numPr>
        <w:spacing w:after="0" w:line="240" w:lineRule="auto"/>
        <w:rPr>
          <w:rFonts w:ascii="Arial" w:hAnsi="Arial" w:cs="Arial"/>
        </w:rPr>
      </w:pPr>
      <w:r w:rsidRPr="002543CA">
        <w:rPr>
          <w:rFonts w:ascii="Arial" w:hAnsi="Arial" w:cs="Arial"/>
        </w:rPr>
        <w:t>Present findings clearly and make evidence-based recommendations to senior leaders.</w:t>
      </w:r>
    </w:p>
    <w:p w:rsidRPr="002543CA" w:rsidR="00851013" w:rsidRDefault="00851013" w14:paraId="00000027" w14:textId="77777777">
      <w:pPr>
        <w:spacing w:after="0" w:line="240" w:lineRule="auto"/>
        <w:rPr>
          <w:rFonts w:ascii="Arial" w:hAnsi="Arial" w:cs="Arial"/>
        </w:rPr>
      </w:pPr>
    </w:p>
    <w:p w:rsidRPr="002543CA" w:rsidR="00851013" w:rsidRDefault="005F55CD" w14:paraId="00000028" w14:textId="77777777">
      <w:pPr>
        <w:spacing w:after="0" w:line="240" w:lineRule="auto"/>
        <w:rPr>
          <w:rFonts w:ascii="Arial" w:hAnsi="Arial" w:cs="Arial"/>
          <w:b/>
          <w:bCs/>
        </w:rPr>
      </w:pPr>
      <w:r w:rsidRPr="002543CA">
        <w:rPr>
          <w:rFonts w:ascii="Arial" w:hAnsi="Arial" w:cs="Arial"/>
          <w:b/>
          <w:bCs/>
        </w:rPr>
        <w:t>Safeguarding and compliance</w:t>
      </w:r>
    </w:p>
    <w:p w:rsidRPr="002543CA" w:rsidR="00851013" w:rsidRDefault="005F55CD" w14:paraId="00000029" w14:textId="77777777">
      <w:pPr>
        <w:numPr>
          <w:ilvl w:val="0"/>
          <w:numId w:val="13"/>
        </w:numPr>
        <w:spacing w:after="0" w:line="240" w:lineRule="auto"/>
        <w:rPr>
          <w:rFonts w:ascii="Arial" w:hAnsi="Arial" w:cs="Arial"/>
        </w:rPr>
      </w:pPr>
      <w:r w:rsidRPr="002543CA">
        <w:rPr>
          <w:rFonts w:ascii="Arial" w:hAnsi="Arial" w:cs="Arial"/>
        </w:rPr>
        <w:t>Undertake planned safeguarding and compliance audits across both provisions.</w:t>
      </w:r>
    </w:p>
    <w:p w:rsidRPr="002543CA" w:rsidR="00851013" w:rsidRDefault="005F55CD" w14:paraId="0000002A" w14:textId="77777777">
      <w:pPr>
        <w:numPr>
          <w:ilvl w:val="0"/>
          <w:numId w:val="13"/>
        </w:numPr>
        <w:spacing w:after="0" w:line="240" w:lineRule="auto"/>
        <w:rPr>
          <w:rFonts w:ascii="Arial" w:hAnsi="Arial" w:cs="Arial"/>
        </w:rPr>
      </w:pPr>
      <w:r w:rsidRPr="002543CA">
        <w:rPr>
          <w:rFonts w:ascii="Arial" w:hAnsi="Arial" w:cs="Arial"/>
        </w:rPr>
        <w:t xml:space="preserve">Quality </w:t>
      </w:r>
      <w:proofErr w:type="gramStart"/>
      <w:r w:rsidRPr="002543CA">
        <w:rPr>
          <w:rFonts w:ascii="Arial" w:hAnsi="Arial" w:cs="Arial"/>
        </w:rPr>
        <w:t>assure</w:t>
      </w:r>
      <w:proofErr w:type="gramEnd"/>
      <w:r w:rsidRPr="002543CA">
        <w:rPr>
          <w:rFonts w:ascii="Arial" w:hAnsi="Arial" w:cs="Arial"/>
        </w:rPr>
        <w:t xml:space="preserve"> safeguarding records, referrals, chronologies, risk assessments, Personal Emergency Evacuation Plans and other key documentation.</w:t>
      </w:r>
    </w:p>
    <w:p w:rsidRPr="002543CA" w:rsidR="00851013" w:rsidRDefault="005F55CD" w14:paraId="0000002B" w14:textId="77777777">
      <w:pPr>
        <w:numPr>
          <w:ilvl w:val="0"/>
          <w:numId w:val="13"/>
        </w:numPr>
        <w:spacing w:after="0" w:line="240" w:lineRule="auto"/>
        <w:rPr>
          <w:rFonts w:ascii="Arial" w:hAnsi="Arial" w:cs="Arial"/>
        </w:rPr>
      </w:pPr>
      <w:r w:rsidRPr="002543CA">
        <w:rPr>
          <w:rFonts w:ascii="Arial" w:hAnsi="Arial" w:cs="Arial"/>
        </w:rPr>
        <w:t>Evaluate whether safeguarding policies and procedures are understood and consistently implemented.</w:t>
      </w:r>
    </w:p>
    <w:p w:rsidRPr="002543CA" w:rsidR="00851013" w:rsidRDefault="005F55CD" w14:paraId="0000002C" w14:textId="77777777">
      <w:pPr>
        <w:numPr>
          <w:ilvl w:val="0"/>
          <w:numId w:val="13"/>
        </w:numPr>
        <w:spacing w:after="0" w:line="240" w:lineRule="auto"/>
        <w:rPr>
          <w:rFonts w:ascii="Arial" w:hAnsi="Arial" w:cs="Arial"/>
        </w:rPr>
      </w:pPr>
      <w:r w:rsidRPr="002543CA">
        <w:rPr>
          <w:rFonts w:ascii="Arial" w:hAnsi="Arial" w:cs="Arial"/>
        </w:rPr>
        <w:t>Monitor compliance with relevant safeguarding, SEND, health and safety, data-protection and organisational requirements.</w:t>
      </w:r>
    </w:p>
    <w:p w:rsidRPr="002543CA" w:rsidR="00851013" w:rsidRDefault="005F55CD" w14:paraId="0000002D" w14:textId="77777777">
      <w:pPr>
        <w:numPr>
          <w:ilvl w:val="0"/>
          <w:numId w:val="13"/>
        </w:numPr>
        <w:spacing w:after="0" w:line="240" w:lineRule="auto"/>
        <w:rPr>
          <w:rFonts w:ascii="Arial" w:hAnsi="Arial" w:cs="Arial"/>
        </w:rPr>
      </w:pPr>
      <w:r w:rsidRPr="002543CA">
        <w:rPr>
          <w:rFonts w:ascii="Arial" w:hAnsi="Arial" w:cs="Arial"/>
        </w:rPr>
        <w:t>Maintain current knowledge of applicable legislation, statutory guidance and inspection requirements.</w:t>
      </w:r>
    </w:p>
    <w:p w:rsidRPr="002543CA" w:rsidR="00851013" w:rsidRDefault="005F55CD" w14:paraId="0000002E" w14:textId="77777777">
      <w:pPr>
        <w:numPr>
          <w:ilvl w:val="0"/>
          <w:numId w:val="13"/>
        </w:numPr>
        <w:spacing w:after="0" w:line="240" w:lineRule="auto"/>
        <w:rPr>
          <w:rFonts w:ascii="Arial" w:hAnsi="Arial" w:cs="Arial"/>
        </w:rPr>
      </w:pPr>
      <w:r w:rsidRPr="002543CA">
        <w:rPr>
          <w:rFonts w:ascii="Arial" w:hAnsi="Arial" w:cs="Arial"/>
        </w:rPr>
        <w:t>Identify and immediately escalate serious safeguarding, compliance or quality concerns through the appropriate organisational procedures.</w:t>
      </w:r>
    </w:p>
    <w:p w:rsidRPr="002543CA" w:rsidR="00851013" w:rsidRDefault="005F55CD" w14:paraId="0000002F" w14:textId="77777777">
      <w:pPr>
        <w:numPr>
          <w:ilvl w:val="0"/>
          <w:numId w:val="13"/>
        </w:numPr>
        <w:spacing w:after="0" w:line="240" w:lineRule="auto"/>
        <w:rPr>
          <w:rFonts w:ascii="Arial" w:hAnsi="Arial" w:cs="Arial"/>
        </w:rPr>
      </w:pPr>
      <w:r w:rsidRPr="002543CA">
        <w:rPr>
          <w:rFonts w:ascii="Arial" w:hAnsi="Arial" w:cs="Arial"/>
        </w:rPr>
        <w:t>Work alongside designated safeguarding leads without replacing their operational responsibilities.</w:t>
      </w:r>
    </w:p>
    <w:p w:rsidRPr="002543CA" w:rsidR="00851013" w:rsidRDefault="00851013" w14:paraId="00000030" w14:textId="77777777">
      <w:pPr>
        <w:spacing w:after="0" w:line="240" w:lineRule="auto"/>
        <w:rPr>
          <w:rFonts w:ascii="Arial" w:hAnsi="Arial" w:cs="Arial"/>
        </w:rPr>
      </w:pPr>
    </w:p>
    <w:p w:rsidRPr="002543CA" w:rsidR="00851013" w:rsidRDefault="005F55CD" w14:paraId="00000031" w14:textId="77777777">
      <w:pPr>
        <w:spacing w:after="0" w:line="240" w:lineRule="auto"/>
        <w:rPr>
          <w:rFonts w:ascii="Arial" w:hAnsi="Arial" w:cs="Arial"/>
          <w:b/>
          <w:bCs/>
        </w:rPr>
      </w:pPr>
      <w:r w:rsidRPr="002543CA">
        <w:rPr>
          <w:rFonts w:ascii="Arial" w:hAnsi="Arial" w:cs="Arial"/>
          <w:b/>
          <w:bCs/>
        </w:rPr>
        <w:t>Leadership and professional challenge</w:t>
      </w:r>
    </w:p>
    <w:p w:rsidRPr="002543CA" w:rsidR="00851013" w:rsidRDefault="005F55CD" w14:paraId="00000032" w14:textId="77777777">
      <w:pPr>
        <w:numPr>
          <w:ilvl w:val="0"/>
          <w:numId w:val="14"/>
        </w:numPr>
        <w:spacing w:after="0" w:line="240" w:lineRule="auto"/>
        <w:rPr>
          <w:rFonts w:ascii="Arial" w:hAnsi="Arial" w:cs="Arial"/>
        </w:rPr>
      </w:pPr>
      <w:r w:rsidRPr="002543CA">
        <w:rPr>
          <w:rFonts w:ascii="Arial" w:hAnsi="Arial" w:cs="Arial"/>
        </w:rPr>
        <w:t>Work collaboratively with the Heads of Provision while retaining sufficient independence to evaluate practice objectively.</w:t>
      </w:r>
    </w:p>
    <w:p w:rsidRPr="002543CA" w:rsidR="00851013" w:rsidRDefault="005F55CD" w14:paraId="00000033" w14:textId="77777777">
      <w:pPr>
        <w:numPr>
          <w:ilvl w:val="0"/>
          <w:numId w:val="14"/>
        </w:numPr>
        <w:spacing w:after="0" w:line="240" w:lineRule="auto"/>
        <w:rPr>
          <w:rFonts w:ascii="Arial" w:hAnsi="Arial" w:cs="Arial"/>
        </w:rPr>
      </w:pPr>
      <w:r w:rsidRPr="002543CA">
        <w:rPr>
          <w:rFonts w:ascii="Arial" w:hAnsi="Arial" w:cs="Arial"/>
        </w:rPr>
        <w:t>Provide clear, respectful and evidence-based challenge to managers, senior leaders and practitioners.</w:t>
      </w:r>
    </w:p>
    <w:p w:rsidRPr="002543CA" w:rsidR="00851013" w:rsidRDefault="005F55CD" w14:paraId="00000034" w14:textId="77777777">
      <w:pPr>
        <w:numPr>
          <w:ilvl w:val="0"/>
          <w:numId w:val="14"/>
        </w:numPr>
        <w:spacing w:after="0" w:line="240" w:lineRule="auto"/>
        <w:rPr>
          <w:rFonts w:ascii="Arial" w:hAnsi="Arial" w:cs="Arial"/>
        </w:rPr>
      </w:pPr>
      <w:r w:rsidRPr="002543CA">
        <w:rPr>
          <w:rFonts w:ascii="Arial" w:hAnsi="Arial" w:cs="Arial"/>
        </w:rPr>
        <w:t>Support leaders and teams to reflect on practice, understand findings and implement improvements.</w:t>
      </w:r>
    </w:p>
    <w:p w:rsidRPr="002543CA" w:rsidR="00851013" w:rsidRDefault="005F55CD" w14:paraId="00000035" w14:textId="77777777">
      <w:pPr>
        <w:numPr>
          <w:ilvl w:val="0"/>
          <w:numId w:val="14"/>
        </w:numPr>
        <w:spacing w:after="0" w:line="240" w:lineRule="auto"/>
        <w:rPr>
          <w:rFonts w:ascii="Arial" w:hAnsi="Arial" w:cs="Arial"/>
        </w:rPr>
      </w:pPr>
      <w:r w:rsidRPr="002543CA">
        <w:rPr>
          <w:rFonts w:ascii="Arial" w:hAnsi="Arial" w:cs="Arial"/>
        </w:rPr>
        <w:t>Contribute to organisational self-evaluation, strategic planning and improvement planning.</w:t>
      </w:r>
    </w:p>
    <w:p w:rsidRPr="002543CA" w:rsidR="00851013" w:rsidRDefault="005F55CD" w14:paraId="00000036" w14:textId="77777777">
      <w:pPr>
        <w:numPr>
          <w:ilvl w:val="0"/>
          <w:numId w:val="14"/>
        </w:numPr>
        <w:spacing w:after="0" w:line="240" w:lineRule="auto"/>
        <w:rPr>
          <w:rFonts w:ascii="Arial" w:hAnsi="Arial" w:cs="Arial"/>
        </w:rPr>
      </w:pPr>
      <w:r w:rsidRPr="002543CA">
        <w:rPr>
          <w:rFonts w:ascii="Arial" w:hAnsi="Arial" w:cs="Arial"/>
        </w:rPr>
        <w:t>Promote a culture in which quality assurance supports professional learning rather than operating solely as a compliance exercise.</w:t>
      </w:r>
    </w:p>
    <w:p w:rsidRPr="002543CA" w:rsidR="00851013" w:rsidRDefault="005F55CD" w14:paraId="00000037" w14:textId="77777777">
      <w:pPr>
        <w:numPr>
          <w:ilvl w:val="0"/>
          <w:numId w:val="14"/>
        </w:numPr>
        <w:spacing w:after="0" w:line="240" w:lineRule="auto"/>
        <w:rPr>
          <w:rFonts w:ascii="Arial" w:hAnsi="Arial" w:cs="Arial"/>
        </w:rPr>
      </w:pPr>
      <w:r w:rsidRPr="002543CA">
        <w:rPr>
          <w:rFonts w:ascii="Arial" w:hAnsi="Arial" w:cs="Arial"/>
        </w:rPr>
        <w:t xml:space="preserve">Support the development of a consistent quality culture across </w:t>
      </w:r>
      <w:proofErr w:type="spellStart"/>
      <w:r w:rsidRPr="002543CA">
        <w:rPr>
          <w:rFonts w:ascii="Arial" w:hAnsi="Arial" w:cs="Arial"/>
        </w:rPr>
        <w:t>Includa</w:t>
      </w:r>
      <w:proofErr w:type="spellEnd"/>
      <w:r w:rsidRPr="002543CA">
        <w:rPr>
          <w:rFonts w:ascii="Arial" w:hAnsi="Arial" w:cs="Arial"/>
        </w:rPr>
        <w:t xml:space="preserve"> Education Group.</w:t>
      </w:r>
    </w:p>
    <w:p w:rsidRPr="002543CA" w:rsidR="00851013" w:rsidRDefault="00851013" w14:paraId="00000038" w14:textId="77777777">
      <w:pPr>
        <w:spacing w:after="0" w:line="240" w:lineRule="auto"/>
        <w:rPr>
          <w:rFonts w:ascii="Arial" w:hAnsi="Arial" w:cs="Arial"/>
        </w:rPr>
      </w:pPr>
    </w:p>
    <w:p w:rsidRPr="002543CA" w:rsidR="00851013" w:rsidRDefault="005F55CD" w14:paraId="00000039" w14:textId="77777777">
      <w:pPr>
        <w:spacing w:after="0" w:line="240" w:lineRule="auto"/>
        <w:rPr>
          <w:rFonts w:ascii="Arial" w:hAnsi="Arial" w:cs="Arial"/>
          <w:b/>
          <w:bCs/>
        </w:rPr>
      </w:pPr>
      <w:r w:rsidRPr="002543CA">
        <w:rPr>
          <w:rFonts w:ascii="Arial" w:hAnsi="Arial" w:cs="Arial"/>
          <w:b/>
          <w:bCs/>
        </w:rPr>
        <w:t>External scrutiny and inspection</w:t>
      </w:r>
    </w:p>
    <w:p w:rsidRPr="002543CA" w:rsidR="00851013" w:rsidRDefault="005F55CD" w14:paraId="0000003A" w14:textId="77777777">
      <w:pPr>
        <w:numPr>
          <w:ilvl w:val="0"/>
          <w:numId w:val="15"/>
        </w:numPr>
        <w:spacing w:after="0" w:line="240" w:lineRule="auto"/>
        <w:rPr>
          <w:rFonts w:ascii="Arial" w:hAnsi="Arial" w:cs="Arial"/>
        </w:rPr>
      </w:pPr>
      <w:r w:rsidRPr="002543CA">
        <w:rPr>
          <w:rFonts w:ascii="Arial" w:hAnsi="Arial" w:cs="Arial"/>
        </w:rPr>
        <w:t>Support organisational preparation for Ofsted inspections and other external reviews.</w:t>
      </w:r>
    </w:p>
    <w:p w:rsidRPr="002543CA" w:rsidR="00851013" w:rsidRDefault="005F55CD" w14:paraId="0000003B" w14:textId="77777777">
      <w:pPr>
        <w:numPr>
          <w:ilvl w:val="0"/>
          <w:numId w:val="15"/>
        </w:numPr>
        <w:spacing w:after="0" w:line="240" w:lineRule="auto"/>
        <w:rPr>
          <w:rFonts w:ascii="Arial" w:hAnsi="Arial" w:cs="Arial"/>
        </w:rPr>
      </w:pPr>
      <w:r w:rsidRPr="002543CA">
        <w:rPr>
          <w:rFonts w:ascii="Arial" w:hAnsi="Arial" w:cs="Arial"/>
        </w:rPr>
        <w:t>Ensure leaders have access to accurate evidence about the quality and impact of provision.</w:t>
      </w:r>
    </w:p>
    <w:p w:rsidRPr="002543CA" w:rsidR="00851013" w:rsidRDefault="005F55CD" w14:paraId="0000003C" w14:textId="77777777">
      <w:pPr>
        <w:numPr>
          <w:ilvl w:val="0"/>
          <w:numId w:val="15"/>
        </w:numPr>
        <w:spacing w:after="0" w:line="240" w:lineRule="auto"/>
        <w:rPr>
          <w:rFonts w:ascii="Arial" w:hAnsi="Arial" w:cs="Arial"/>
        </w:rPr>
      </w:pPr>
      <w:r w:rsidRPr="002543CA">
        <w:rPr>
          <w:rFonts w:ascii="Arial" w:hAnsi="Arial" w:cs="Arial"/>
        </w:rPr>
        <w:t>Evaluate readiness against the regulatory and inspection frameworks applicable to each provision.</w:t>
      </w:r>
    </w:p>
    <w:p w:rsidRPr="002543CA" w:rsidR="00851013" w:rsidRDefault="005F55CD" w14:paraId="0000003D" w14:textId="77777777">
      <w:pPr>
        <w:numPr>
          <w:ilvl w:val="0"/>
          <w:numId w:val="15"/>
        </w:numPr>
        <w:spacing w:after="0" w:line="240" w:lineRule="auto"/>
        <w:rPr>
          <w:rFonts w:ascii="Arial" w:hAnsi="Arial" w:cs="Arial"/>
        </w:rPr>
      </w:pPr>
      <w:r w:rsidRPr="002543CA">
        <w:rPr>
          <w:rFonts w:ascii="Arial" w:hAnsi="Arial" w:cs="Arial"/>
        </w:rPr>
        <w:t>Support leaders to respond to recommendations and required actions arising from external scrutiny.</w:t>
      </w:r>
    </w:p>
    <w:p w:rsidRPr="002543CA" w:rsidR="00851013" w:rsidRDefault="005F55CD" w14:paraId="0000003E" w14:textId="77777777">
      <w:pPr>
        <w:numPr>
          <w:ilvl w:val="0"/>
          <w:numId w:val="15"/>
        </w:numPr>
        <w:spacing w:after="0" w:line="240" w:lineRule="auto"/>
        <w:rPr>
          <w:rFonts w:ascii="Arial" w:hAnsi="Arial" w:cs="Arial"/>
        </w:rPr>
      </w:pPr>
      <w:r w:rsidRPr="002543CA">
        <w:rPr>
          <w:rFonts w:ascii="Arial" w:hAnsi="Arial" w:cs="Arial"/>
        </w:rPr>
        <w:t>Maintain an appropriate evidence base demonstrating improvement and organisational learning.</w:t>
      </w:r>
    </w:p>
    <w:p w:rsidRPr="002543CA" w:rsidR="00851013" w:rsidRDefault="00851013" w14:paraId="0000003F" w14:textId="77777777">
      <w:pPr>
        <w:spacing w:after="0" w:line="240" w:lineRule="auto"/>
        <w:rPr>
          <w:rFonts w:ascii="Arial" w:hAnsi="Arial" w:cs="Arial"/>
        </w:rPr>
      </w:pPr>
    </w:p>
    <w:p w:rsidRPr="002543CA" w:rsidR="00851013" w:rsidRDefault="005F55CD" w14:paraId="00000040" w14:textId="77777777">
      <w:pPr>
        <w:spacing w:after="0" w:line="240" w:lineRule="auto"/>
        <w:rPr>
          <w:rFonts w:ascii="Arial" w:hAnsi="Arial" w:cs="Arial"/>
          <w:b/>
          <w:bCs/>
        </w:rPr>
      </w:pPr>
      <w:r w:rsidRPr="002543CA">
        <w:rPr>
          <w:rFonts w:ascii="Arial" w:hAnsi="Arial" w:cs="Arial"/>
          <w:b/>
          <w:bCs/>
        </w:rPr>
        <w:t>Reporting and governance</w:t>
      </w:r>
    </w:p>
    <w:p w:rsidRPr="002543CA" w:rsidR="00851013" w:rsidRDefault="005F55CD" w14:paraId="00000041" w14:textId="77777777">
      <w:pPr>
        <w:numPr>
          <w:ilvl w:val="0"/>
          <w:numId w:val="16"/>
        </w:numPr>
        <w:spacing w:after="0" w:line="240" w:lineRule="auto"/>
        <w:rPr>
          <w:rFonts w:ascii="Arial" w:hAnsi="Arial" w:cs="Arial"/>
        </w:rPr>
      </w:pPr>
      <w:r w:rsidRPr="002543CA">
        <w:rPr>
          <w:rFonts w:ascii="Arial" w:hAnsi="Arial" w:cs="Arial"/>
        </w:rPr>
        <w:t>Produce clear reports identifying strengths, risks, trends, required actions and recommendations.</w:t>
      </w:r>
    </w:p>
    <w:p w:rsidRPr="002543CA" w:rsidR="00851013" w:rsidRDefault="005F55CD" w14:paraId="00000042" w14:textId="77777777">
      <w:pPr>
        <w:numPr>
          <w:ilvl w:val="0"/>
          <w:numId w:val="16"/>
        </w:numPr>
        <w:spacing w:after="0" w:line="240" w:lineRule="auto"/>
        <w:rPr>
          <w:rFonts w:ascii="Arial" w:hAnsi="Arial" w:cs="Arial"/>
        </w:rPr>
      </w:pPr>
      <w:r w:rsidRPr="002543CA">
        <w:rPr>
          <w:rFonts w:ascii="Arial" w:hAnsi="Arial" w:cs="Arial"/>
        </w:rPr>
        <w:t>Present findings to the senior leadership team and [governing or oversight body].</w:t>
      </w:r>
    </w:p>
    <w:p w:rsidRPr="002543CA" w:rsidR="00851013" w:rsidRDefault="005F55CD" w14:paraId="00000043" w14:textId="77777777">
      <w:pPr>
        <w:numPr>
          <w:ilvl w:val="0"/>
          <w:numId w:val="16"/>
        </w:numPr>
        <w:spacing w:after="0" w:line="240" w:lineRule="auto"/>
        <w:rPr>
          <w:rFonts w:ascii="Arial" w:hAnsi="Arial" w:cs="Arial"/>
        </w:rPr>
      </w:pPr>
      <w:r w:rsidRPr="002543CA">
        <w:rPr>
          <w:rFonts w:ascii="Arial" w:hAnsi="Arial" w:cs="Arial"/>
        </w:rPr>
        <w:t>Maintain an action tracker showing agreed actions, responsible officers, timescales and progress.</w:t>
      </w:r>
    </w:p>
    <w:p w:rsidRPr="002543CA" w:rsidR="00851013" w:rsidRDefault="005F55CD" w14:paraId="00000044" w14:textId="77777777">
      <w:pPr>
        <w:numPr>
          <w:ilvl w:val="0"/>
          <w:numId w:val="16"/>
        </w:numPr>
        <w:spacing w:after="0" w:line="240" w:lineRule="auto"/>
        <w:rPr>
          <w:rFonts w:ascii="Arial" w:hAnsi="Arial" w:cs="Arial"/>
        </w:rPr>
      </w:pPr>
      <w:r w:rsidRPr="002543CA">
        <w:rPr>
          <w:rFonts w:ascii="Arial" w:hAnsi="Arial" w:cs="Arial"/>
        </w:rPr>
        <w:t>Escalate significant or recurring concerns where sufficient improvement has not been demonstrated.</w:t>
      </w:r>
    </w:p>
    <w:p w:rsidRPr="002543CA" w:rsidR="00851013" w:rsidRDefault="005F55CD" w14:paraId="00000045" w14:textId="77777777">
      <w:pPr>
        <w:numPr>
          <w:ilvl w:val="0"/>
          <w:numId w:val="16"/>
        </w:numPr>
        <w:spacing w:after="0" w:line="240" w:lineRule="auto"/>
        <w:rPr>
          <w:rFonts w:ascii="Arial" w:hAnsi="Arial" w:cs="Arial"/>
        </w:rPr>
      </w:pPr>
      <w:r w:rsidRPr="002543CA">
        <w:rPr>
          <w:rFonts w:ascii="Arial" w:hAnsi="Arial" w:cs="Arial"/>
        </w:rPr>
        <w:t>Provide an objective overview of quality and practice across the group.</w:t>
      </w:r>
    </w:p>
    <w:p w:rsidRPr="002543CA" w:rsidR="00851013" w:rsidRDefault="00851013" w14:paraId="00000046" w14:textId="77777777">
      <w:pPr>
        <w:spacing w:after="0" w:line="240" w:lineRule="auto"/>
        <w:rPr>
          <w:rFonts w:ascii="Arial" w:hAnsi="Arial" w:cs="Arial"/>
        </w:rPr>
      </w:pPr>
    </w:p>
    <w:p w:rsidRPr="002543CA" w:rsidR="00851013" w:rsidRDefault="005F55CD" w14:paraId="00000047" w14:textId="77777777">
      <w:pPr>
        <w:spacing w:after="0" w:line="240" w:lineRule="auto"/>
        <w:rPr>
          <w:rFonts w:ascii="Arial" w:hAnsi="Arial" w:cs="Arial"/>
          <w:b/>
          <w:bCs/>
        </w:rPr>
      </w:pPr>
      <w:r w:rsidRPr="002543CA">
        <w:rPr>
          <w:rFonts w:ascii="Arial" w:hAnsi="Arial" w:cs="Arial"/>
          <w:b/>
          <w:bCs/>
        </w:rPr>
        <w:t>Information governance</w:t>
      </w:r>
    </w:p>
    <w:p w:rsidRPr="002543CA" w:rsidR="00851013" w:rsidRDefault="005F55CD" w14:paraId="00000048" w14:textId="77777777">
      <w:pPr>
        <w:numPr>
          <w:ilvl w:val="0"/>
          <w:numId w:val="17"/>
        </w:numPr>
        <w:spacing w:after="0" w:line="240" w:lineRule="auto"/>
        <w:rPr>
          <w:rFonts w:ascii="Arial" w:hAnsi="Arial" w:cs="Arial"/>
        </w:rPr>
      </w:pPr>
      <w:r w:rsidRPr="002543CA">
        <w:rPr>
          <w:rFonts w:ascii="Arial" w:hAnsi="Arial" w:cs="Arial"/>
        </w:rPr>
        <w:t>Handle sensitive pupil, family and staffing information lawfully, securely and confidentially.</w:t>
      </w:r>
    </w:p>
    <w:p w:rsidRPr="002543CA" w:rsidR="00851013" w:rsidRDefault="005F55CD" w14:paraId="00000049" w14:textId="77777777">
      <w:pPr>
        <w:numPr>
          <w:ilvl w:val="0"/>
          <w:numId w:val="17"/>
        </w:numPr>
        <w:spacing w:after="0" w:line="240" w:lineRule="auto"/>
        <w:rPr>
          <w:rFonts w:ascii="Arial" w:hAnsi="Arial" w:cs="Arial"/>
        </w:rPr>
      </w:pPr>
      <w:r w:rsidRPr="002543CA">
        <w:rPr>
          <w:rFonts w:ascii="Arial" w:hAnsi="Arial" w:cs="Arial"/>
        </w:rPr>
        <w:t>Maintain accurate records in accordance with UK GDPR, organisational policies and information-governance requirements.</w:t>
      </w:r>
    </w:p>
    <w:p w:rsidRPr="002543CA" w:rsidR="00851013" w:rsidRDefault="005F55CD" w14:paraId="0000004A" w14:textId="77777777">
      <w:pPr>
        <w:numPr>
          <w:ilvl w:val="0"/>
          <w:numId w:val="17"/>
        </w:numPr>
        <w:spacing w:after="0" w:line="240" w:lineRule="auto"/>
        <w:rPr>
          <w:rFonts w:ascii="Arial" w:hAnsi="Arial" w:cs="Arial"/>
        </w:rPr>
      </w:pPr>
      <w:r w:rsidRPr="002543CA">
        <w:rPr>
          <w:rFonts w:ascii="Arial" w:hAnsi="Arial" w:cs="Arial"/>
        </w:rPr>
        <w:t>Ensure information gathered through observations, audits and reviews is stored and shared appropriately.</w:t>
      </w:r>
    </w:p>
    <w:p w:rsidRPr="002543CA" w:rsidR="00851013" w:rsidRDefault="00851013" w14:paraId="0000004B" w14:textId="77777777">
      <w:pPr>
        <w:spacing w:after="0" w:line="240" w:lineRule="auto"/>
        <w:rPr>
          <w:rFonts w:ascii="Arial" w:hAnsi="Arial" w:cs="Arial"/>
        </w:rPr>
      </w:pPr>
    </w:p>
    <w:p w:rsidRPr="002543CA" w:rsidR="00851013" w:rsidRDefault="005F55CD" w14:paraId="0000004C" w14:textId="77777777">
      <w:pPr>
        <w:spacing w:after="0" w:line="240" w:lineRule="auto"/>
        <w:rPr>
          <w:rFonts w:ascii="Arial" w:hAnsi="Arial" w:cs="Arial"/>
          <w:b/>
          <w:bCs/>
        </w:rPr>
      </w:pPr>
      <w:r w:rsidRPr="002543CA">
        <w:rPr>
          <w:rFonts w:ascii="Arial" w:hAnsi="Arial" w:cs="Arial"/>
          <w:b/>
          <w:bCs/>
        </w:rPr>
        <w:t>Professional development</w:t>
      </w:r>
    </w:p>
    <w:p w:rsidRPr="002543CA" w:rsidR="00851013" w:rsidRDefault="005F55CD" w14:paraId="0000004D" w14:textId="77777777">
      <w:pPr>
        <w:numPr>
          <w:ilvl w:val="0"/>
          <w:numId w:val="18"/>
        </w:numPr>
        <w:spacing w:after="0" w:line="240" w:lineRule="auto"/>
        <w:rPr>
          <w:rFonts w:ascii="Arial" w:hAnsi="Arial" w:cs="Arial"/>
        </w:rPr>
      </w:pPr>
      <w:r w:rsidRPr="002543CA">
        <w:rPr>
          <w:rFonts w:ascii="Arial" w:hAnsi="Arial" w:cs="Arial"/>
        </w:rPr>
        <w:t>Maintain up-to-date professional knowledge of SEND, SLD, SEMH, safeguarding, curriculum development, adaptive teaching, assessment and quality improvement.</w:t>
      </w:r>
    </w:p>
    <w:p w:rsidRPr="002543CA" w:rsidR="00851013" w:rsidRDefault="005F55CD" w14:paraId="0000004E" w14:textId="77777777">
      <w:pPr>
        <w:numPr>
          <w:ilvl w:val="0"/>
          <w:numId w:val="18"/>
        </w:numPr>
        <w:spacing w:after="0" w:line="240" w:lineRule="auto"/>
        <w:rPr>
          <w:rFonts w:ascii="Arial" w:hAnsi="Arial" w:cs="Arial"/>
        </w:rPr>
      </w:pPr>
      <w:r w:rsidRPr="002543CA">
        <w:rPr>
          <w:rFonts w:ascii="Arial" w:hAnsi="Arial" w:cs="Arial"/>
        </w:rPr>
        <w:t>Participate in supervision, appraisal, relevant training and continuing professional development.</w:t>
      </w:r>
    </w:p>
    <w:p w:rsidRPr="002543CA" w:rsidR="00851013" w:rsidRDefault="005F55CD" w14:paraId="0000004F" w14:textId="77777777">
      <w:pPr>
        <w:numPr>
          <w:ilvl w:val="0"/>
          <w:numId w:val="18"/>
        </w:numPr>
        <w:spacing w:after="0" w:line="240" w:lineRule="auto"/>
        <w:rPr>
          <w:rFonts w:ascii="Arial" w:hAnsi="Arial" w:cs="Arial"/>
        </w:rPr>
      </w:pPr>
      <w:r w:rsidRPr="002543CA">
        <w:rPr>
          <w:rFonts w:ascii="Arial" w:hAnsi="Arial" w:cs="Arial"/>
        </w:rPr>
        <w:t>Contribute to professional learning across both provisions.</w:t>
      </w:r>
    </w:p>
    <w:p w:rsidRPr="002543CA" w:rsidR="00851013" w:rsidRDefault="005F55CD" w14:paraId="00000050" w14:textId="77777777">
      <w:pPr>
        <w:numPr>
          <w:ilvl w:val="0"/>
          <w:numId w:val="18"/>
        </w:numPr>
        <w:spacing w:after="0" w:line="240" w:lineRule="auto"/>
        <w:rPr>
          <w:rFonts w:ascii="Arial" w:hAnsi="Arial" w:cs="Arial"/>
        </w:rPr>
      </w:pPr>
      <w:r w:rsidRPr="002543CA">
        <w:rPr>
          <w:rFonts w:ascii="Arial" w:hAnsi="Arial" w:cs="Arial"/>
        </w:rPr>
        <w:t>Reflect on the effectiveness of the organisation’s quality-assurance arrangements and recommend improvements.</w:t>
      </w:r>
    </w:p>
    <w:p w:rsidRPr="002543CA" w:rsidR="00851013" w:rsidRDefault="00851013" w14:paraId="00000051" w14:textId="77777777">
      <w:pPr>
        <w:spacing w:after="0" w:line="240" w:lineRule="auto"/>
        <w:rPr>
          <w:rFonts w:ascii="Arial" w:hAnsi="Arial" w:cs="Arial"/>
        </w:rPr>
      </w:pPr>
    </w:p>
    <w:p w:rsidRPr="002543CA" w:rsidR="00851013" w:rsidRDefault="005F55CD" w14:paraId="00000052" w14:textId="77777777">
      <w:pPr>
        <w:spacing w:after="0" w:line="240" w:lineRule="auto"/>
        <w:rPr>
          <w:rFonts w:ascii="Arial" w:hAnsi="Arial" w:cs="Arial"/>
          <w:b/>
          <w:bCs/>
        </w:rPr>
      </w:pPr>
      <w:r w:rsidRPr="002543CA">
        <w:rPr>
          <w:rFonts w:ascii="Arial" w:hAnsi="Arial" w:cs="Arial"/>
          <w:b/>
          <w:bCs/>
        </w:rPr>
        <w:t>Working relationships</w:t>
      </w:r>
    </w:p>
    <w:p w:rsidRPr="002543CA" w:rsidR="00851013" w:rsidRDefault="005F55CD" w14:paraId="00000053" w14:textId="77777777">
      <w:pPr>
        <w:spacing w:after="0" w:line="240" w:lineRule="auto"/>
        <w:rPr>
          <w:rFonts w:ascii="Arial" w:hAnsi="Arial" w:cs="Arial"/>
        </w:rPr>
      </w:pPr>
      <w:r w:rsidRPr="002543CA">
        <w:rPr>
          <w:rFonts w:ascii="Arial" w:hAnsi="Arial" w:cs="Arial"/>
        </w:rPr>
        <w:t>The postholder will work closely with:</w:t>
      </w:r>
    </w:p>
    <w:p w:rsidRPr="002543CA" w:rsidR="00851013" w:rsidRDefault="005F55CD" w14:paraId="00000054" w14:textId="77777777">
      <w:pPr>
        <w:numPr>
          <w:ilvl w:val="0"/>
          <w:numId w:val="2"/>
        </w:numPr>
        <w:spacing w:after="0" w:line="240" w:lineRule="auto"/>
        <w:rPr>
          <w:rFonts w:ascii="Arial" w:hAnsi="Arial" w:cs="Arial"/>
        </w:rPr>
      </w:pPr>
      <w:r w:rsidRPr="002543CA">
        <w:rPr>
          <w:rFonts w:ascii="Arial" w:hAnsi="Arial" w:cs="Arial"/>
        </w:rPr>
        <w:t>the [Chief Executive/Director of Education]</w:t>
      </w:r>
    </w:p>
    <w:p w:rsidRPr="002543CA" w:rsidR="00851013" w:rsidRDefault="005F55CD" w14:paraId="00000055" w14:textId="77777777">
      <w:pPr>
        <w:numPr>
          <w:ilvl w:val="0"/>
          <w:numId w:val="2"/>
        </w:numPr>
        <w:spacing w:after="0" w:line="240" w:lineRule="auto"/>
        <w:rPr>
          <w:rFonts w:ascii="Arial" w:hAnsi="Arial" w:cs="Arial"/>
        </w:rPr>
      </w:pPr>
      <w:r w:rsidRPr="002543CA">
        <w:rPr>
          <w:rFonts w:ascii="Arial" w:hAnsi="Arial" w:cs="Arial"/>
        </w:rPr>
        <w:t>Heads of Provision</w:t>
      </w:r>
    </w:p>
    <w:p w:rsidRPr="002543CA" w:rsidR="00851013" w:rsidRDefault="005F55CD" w14:paraId="00000056" w14:textId="77777777">
      <w:pPr>
        <w:numPr>
          <w:ilvl w:val="0"/>
          <w:numId w:val="2"/>
        </w:numPr>
        <w:spacing w:after="0" w:line="240" w:lineRule="auto"/>
        <w:rPr>
          <w:rFonts w:ascii="Arial" w:hAnsi="Arial" w:cs="Arial"/>
        </w:rPr>
      </w:pPr>
      <w:r w:rsidRPr="002543CA">
        <w:rPr>
          <w:rFonts w:ascii="Arial" w:hAnsi="Arial" w:cs="Arial"/>
        </w:rPr>
        <w:t>designated safeguarding leads</w:t>
      </w:r>
    </w:p>
    <w:p w:rsidRPr="002543CA" w:rsidR="00851013" w:rsidRDefault="005F55CD" w14:paraId="00000057" w14:textId="77777777">
      <w:pPr>
        <w:numPr>
          <w:ilvl w:val="0"/>
          <w:numId w:val="2"/>
        </w:numPr>
        <w:spacing w:after="0" w:line="240" w:lineRule="auto"/>
        <w:rPr>
          <w:rFonts w:ascii="Arial" w:hAnsi="Arial" w:cs="Arial"/>
        </w:rPr>
      </w:pPr>
      <w:r w:rsidRPr="002543CA">
        <w:rPr>
          <w:rFonts w:ascii="Arial" w:hAnsi="Arial" w:cs="Arial"/>
        </w:rPr>
        <w:t>teaching and support staff</w:t>
      </w:r>
    </w:p>
    <w:p w:rsidRPr="002543CA" w:rsidR="00851013" w:rsidRDefault="005F55CD" w14:paraId="00000058" w14:textId="77777777">
      <w:pPr>
        <w:numPr>
          <w:ilvl w:val="0"/>
          <w:numId w:val="2"/>
        </w:numPr>
        <w:spacing w:after="0" w:line="240" w:lineRule="auto"/>
        <w:rPr>
          <w:rFonts w:ascii="Arial" w:hAnsi="Arial" w:cs="Arial"/>
        </w:rPr>
      </w:pPr>
      <w:r w:rsidRPr="002543CA">
        <w:rPr>
          <w:rFonts w:ascii="Arial" w:hAnsi="Arial" w:cs="Arial"/>
        </w:rPr>
        <w:t>therapists and other specialist practitioners</w:t>
      </w:r>
    </w:p>
    <w:p w:rsidRPr="002543CA" w:rsidR="00851013" w:rsidRDefault="005F55CD" w14:paraId="00000059" w14:textId="77777777">
      <w:pPr>
        <w:numPr>
          <w:ilvl w:val="0"/>
          <w:numId w:val="2"/>
        </w:numPr>
        <w:spacing w:after="0" w:line="240" w:lineRule="auto"/>
        <w:rPr>
          <w:rFonts w:ascii="Arial" w:hAnsi="Arial" w:cs="Arial"/>
        </w:rPr>
      </w:pPr>
      <w:r w:rsidRPr="002543CA">
        <w:rPr>
          <w:rFonts w:ascii="Arial" w:hAnsi="Arial" w:cs="Arial"/>
        </w:rPr>
        <w:t>SEND and pastoral colleagues</w:t>
      </w:r>
    </w:p>
    <w:p w:rsidRPr="002543CA" w:rsidR="00851013" w:rsidRDefault="005F55CD" w14:paraId="0000005A" w14:textId="77777777">
      <w:pPr>
        <w:numPr>
          <w:ilvl w:val="0"/>
          <w:numId w:val="2"/>
        </w:numPr>
        <w:spacing w:after="0" w:line="240" w:lineRule="auto"/>
        <w:rPr>
          <w:rFonts w:ascii="Arial" w:hAnsi="Arial" w:cs="Arial"/>
        </w:rPr>
      </w:pPr>
      <w:r w:rsidRPr="002543CA">
        <w:rPr>
          <w:rFonts w:ascii="Arial" w:hAnsi="Arial" w:cs="Arial"/>
        </w:rPr>
        <w:t>parents, carers and pupils</w:t>
      </w:r>
    </w:p>
    <w:p w:rsidRPr="002543CA" w:rsidR="00851013" w:rsidRDefault="005F55CD" w14:paraId="0000005B" w14:textId="77777777">
      <w:pPr>
        <w:numPr>
          <w:ilvl w:val="0"/>
          <w:numId w:val="2"/>
        </w:numPr>
        <w:spacing w:after="0" w:line="240" w:lineRule="auto"/>
        <w:rPr>
          <w:rFonts w:ascii="Arial" w:hAnsi="Arial" w:cs="Arial"/>
        </w:rPr>
      </w:pPr>
      <w:r w:rsidRPr="002543CA">
        <w:rPr>
          <w:rFonts w:ascii="Arial" w:hAnsi="Arial" w:cs="Arial"/>
        </w:rPr>
        <w:t>external professionals, commissioners, regulators and inspectors, where appropriate.</w:t>
      </w:r>
    </w:p>
    <w:p w:rsidRPr="002543CA" w:rsidR="00851013" w:rsidRDefault="00851013" w14:paraId="0000005C" w14:textId="77777777">
      <w:pPr>
        <w:spacing w:after="0" w:line="240" w:lineRule="auto"/>
        <w:rPr>
          <w:rFonts w:ascii="Arial" w:hAnsi="Arial" w:cs="Arial"/>
        </w:rPr>
      </w:pPr>
    </w:p>
    <w:p w:rsidRPr="002543CA" w:rsidR="00851013" w:rsidRDefault="005F55CD" w14:paraId="0000005D" w14:textId="77777777">
      <w:pPr>
        <w:spacing w:after="0" w:line="240" w:lineRule="auto"/>
        <w:rPr>
          <w:rFonts w:ascii="Arial" w:hAnsi="Arial" w:cs="Arial"/>
          <w:b/>
          <w:bCs/>
        </w:rPr>
      </w:pPr>
      <w:r w:rsidRPr="002543CA">
        <w:rPr>
          <w:rFonts w:ascii="Arial" w:hAnsi="Arial" w:cs="Arial"/>
          <w:b/>
          <w:bCs/>
        </w:rPr>
        <w:t>Scope and authority</w:t>
      </w:r>
    </w:p>
    <w:p w:rsidRPr="002543CA" w:rsidR="00851013" w:rsidRDefault="00851013" w14:paraId="0000005E" w14:textId="77777777">
      <w:pPr>
        <w:spacing w:after="0" w:line="240" w:lineRule="auto"/>
        <w:rPr>
          <w:rFonts w:ascii="Arial" w:hAnsi="Arial" w:cs="Arial"/>
          <w:b/>
          <w:bCs/>
        </w:rPr>
      </w:pPr>
    </w:p>
    <w:p w:rsidRPr="002543CA" w:rsidR="00851013" w:rsidRDefault="005F55CD" w14:paraId="0000005F" w14:textId="77777777">
      <w:pPr>
        <w:spacing w:after="0" w:line="240" w:lineRule="auto"/>
        <w:rPr>
          <w:rFonts w:ascii="Arial" w:hAnsi="Arial" w:cs="Arial"/>
        </w:rPr>
      </w:pPr>
      <w:r w:rsidRPr="002543CA">
        <w:rPr>
          <w:rFonts w:ascii="Arial" w:hAnsi="Arial" w:cs="Arial"/>
        </w:rPr>
        <w:lastRenderedPageBreak/>
        <w:t xml:space="preserve">The postholder has authority to undertake planned and responsive quality-assurance activity across </w:t>
      </w:r>
      <w:proofErr w:type="spellStart"/>
      <w:r w:rsidRPr="002543CA">
        <w:rPr>
          <w:rFonts w:ascii="Arial" w:hAnsi="Arial" w:cs="Arial"/>
        </w:rPr>
        <w:t>Sendsory</w:t>
      </w:r>
      <w:proofErr w:type="spellEnd"/>
      <w:r w:rsidRPr="002543CA">
        <w:rPr>
          <w:rFonts w:ascii="Arial" w:hAnsi="Arial" w:cs="Arial"/>
        </w:rPr>
        <w:t xml:space="preserve"> and </w:t>
      </w:r>
      <w:proofErr w:type="spellStart"/>
      <w:proofErr w:type="gramStart"/>
      <w:r w:rsidRPr="002543CA">
        <w:rPr>
          <w:rFonts w:ascii="Arial" w:hAnsi="Arial" w:cs="Arial"/>
        </w:rPr>
        <w:t>Re:Link</w:t>
      </w:r>
      <w:proofErr w:type="spellEnd"/>
      <w:proofErr w:type="gramEnd"/>
      <w:r w:rsidRPr="002543CA">
        <w:rPr>
          <w:rFonts w:ascii="Arial" w:hAnsi="Arial" w:cs="Arial"/>
        </w:rPr>
        <w:t>, access the information required to conduct reviews and make recommendations to senior leaders.</w:t>
      </w:r>
    </w:p>
    <w:p w:rsidRPr="002543CA" w:rsidR="00851013" w:rsidRDefault="00851013" w14:paraId="00000060" w14:textId="77777777">
      <w:pPr>
        <w:spacing w:after="0" w:line="240" w:lineRule="auto"/>
        <w:rPr>
          <w:rFonts w:ascii="Arial" w:hAnsi="Arial" w:cs="Arial"/>
        </w:rPr>
      </w:pPr>
    </w:p>
    <w:p w:rsidRPr="002543CA" w:rsidR="00851013" w:rsidRDefault="005F55CD" w14:paraId="00000061" w14:textId="77777777">
      <w:pPr>
        <w:spacing w:after="0" w:line="240" w:lineRule="auto"/>
        <w:rPr>
          <w:rFonts w:ascii="Arial" w:hAnsi="Arial" w:cs="Arial"/>
        </w:rPr>
      </w:pPr>
      <w:r w:rsidRPr="002543CA">
        <w:rPr>
          <w:rFonts w:ascii="Arial" w:hAnsi="Arial" w:cs="Arial"/>
        </w:rPr>
        <w:t>The postholder will provide objective advice and professional challenge but will not replace the day-to-day operational responsibilities of the Heads of Provision or designated safeguarding leads.</w:t>
      </w:r>
    </w:p>
    <w:p w:rsidRPr="002543CA" w:rsidR="00851013" w:rsidRDefault="005F55CD" w14:paraId="00000062" w14:textId="77777777">
      <w:pPr>
        <w:spacing w:after="0" w:line="240" w:lineRule="auto"/>
        <w:rPr>
          <w:rFonts w:ascii="Arial" w:hAnsi="Arial" w:cs="Arial"/>
        </w:rPr>
      </w:pPr>
      <w:r w:rsidRPr="002543CA">
        <w:rPr>
          <w:rFonts w:ascii="Arial" w:hAnsi="Arial" w:cs="Arial"/>
        </w:rPr>
        <w:t>Where an immediate safeguarding concern, serious compliance failure or significant risk to pupils is identified, the postholder must escalate the matter without delay in accordance with organisational procedures.</w:t>
      </w:r>
    </w:p>
    <w:p w:rsidRPr="002543CA" w:rsidR="00851013" w:rsidRDefault="00851013" w14:paraId="00000063" w14:textId="77777777">
      <w:pPr>
        <w:spacing w:after="0" w:line="240" w:lineRule="auto"/>
        <w:rPr>
          <w:rFonts w:ascii="Arial" w:hAnsi="Arial" w:cs="Arial"/>
        </w:rPr>
      </w:pPr>
    </w:p>
    <w:p w:rsidRPr="002543CA" w:rsidR="00851013" w:rsidRDefault="005F55CD" w14:paraId="00000064" w14:textId="77777777">
      <w:pPr>
        <w:spacing w:after="0" w:line="240" w:lineRule="auto"/>
        <w:rPr>
          <w:rFonts w:ascii="Arial" w:hAnsi="Arial" w:cs="Arial"/>
        </w:rPr>
      </w:pPr>
      <w:r w:rsidRPr="002543CA">
        <w:rPr>
          <w:rFonts w:ascii="Arial" w:hAnsi="Arial" w:cs="Arial"/>
        </w:rPr>
        <w:t>The organisation should confirm whether the postholder has authority to require remedial action or whether actions must be agreed by the relevant Head of Provision or senior leader.</w:t>
      </w:r>
    </w:p>
    <w:p w:rsidRPr="002543CA" w:rsidR="00375419" w:rsidRDefault="00375419" w14:paraId="199807F3" w14:textId="77777777">
      <w:pPr>
        <w:spacing w:after="0" w:line="240" w:lineRule="auto"/>
        <w:rPr>
          <w:rFonts w:ascii="Arial" w:hAnsi="Arial" w:cs="Arial"/>
        </w:rPr>
      </w:pPr>
    </w:p>
    <w:p w:rsidRPr="002543CA" w:rsidR="00851013" w:rsidRDefault="005F55CD" w14:paraId="00000066" w14:textId="77777777">
      <w:pPr>
        <w:spacing w:after="0" w:line="240" w:lineRule="auto"/>
        <w:rPr>
          <w:rFonts w:ascii="Arial" w:hAnsi="Arial" w:cs="Arial"/>
          <w:b/>
          <w:bCs/>
        </w:rPr>
      </w:pPr>
      <w:r w:rsidRPr="002543CA">
        <w:rPr>
          <w:rFonts w:ascii="Arial" w:hAnsi="Arial" w:cs="Arial"/>
          <w:b/>
          <w:bCs/>
        </w:rPr>
        <w:t>General responsibilities</w:t>
      </w:r>
    </w:p>
    <w:p w:rsidRPr="002543CA" w:rsidR="00851013" w:rsidRDefault="00851013" w14:paraId="00000067" w14:textId="77777777">
      <w:pPr>
        <w:spacing w:after="0" w:line="240" w:lineRule="auto"/>
        <w:rPr>
          <w:rFonts w:ascii="Arial" w:hAnsi="Arial" w:cs="Arial"/>
          <w:b/>
          <w:bCs/>
        </w:rPr>
      </w:pPr>
    </w:p>
    <w:p w:rsidRPr="002543CA" w:rsidR="00851013" w:rsidRDefault="005F55CD" w14:paraId="00000068" w14:textId="77777777">
      <w:pPr>
        <w:spacing w:after="0" w:line="240" w:lineRule="auto"/>
        <w:rPr>
          <w:rFonts w:ascii="Arial" w:hAnsi="Arial" w:cs="Arial"/>
        </w:rPr>
      </w:pPr>
      <w:r w:rsidRPr="002543CA">
        <w:rPr>
          <w:rFonts w:ascii="Arial" w:hAnsi="Arial" w:cs="Arial"/>
        </w:rPr>
        <w:t>The postholder will:</w:t>
      </w:r>
    </w:p>
    <w:p w:rsidRPr="002543CA" w:rsidR="00851013" w:rsidRDefault="005F55CD" w14:paraId="00000069" w14:textId="77777777">
      <w:pPr>
        <w:numPr>
          <w:ilvl w:val="0"/>
          <w:numId w:val="3"/>
        </w:numPr>
        <w:spacing w:after="0" w:line="240" w:lineRule="auto"/>
        <w:rPr>
          <w:rFonts w:ascii="Arial" w:hAnsi="Arial" w:cs="Arial"/>
        </w:rPr>
      </w:pPr>
      <w:r w:rsidRPr="002543CA">
        <w:rPr>
          <w:rFonts w:ascii="Arial" w:hAnsi="Arial" w:cs="Arial"/>
        </w:rPr>
        <w:t xml:space="preserve">promote and uphold </w:t>
      </w:r>
      <w:proofErr w:type="spellStart"/>
      <w:r w:rsidRPr="002543CA">
        <w:rPr>
          <w:rFonts w:ascii="Arial" w:hAnsi="Arial" w:cs="Arial"/>
        </w:rPr>
        <w:t>Includa</w:t>
      </w:r>
      <w:proofErr w:type="spellEnd"/>
      <w:r w:rsidRPr="002543CA">
        <w:rPr>
          <w:rFonts w:ascii="Arial" w:hAnsi="Arial" w:cs="Arial"/>
        </w:rPr>
        <w:t xml:space="preserve"> Education Group’s values and child-centred approach</w:t>
      </w:r>
    </w:p>
    <w:p w:rsidRPr="002543CA" w:rsidR="00851013" w:rsidRDefault="005F55CD" w14:paraId="0000006A" w14:textId="77777777">
      <w:pPr>
        <w:numPr>
          <w:ilvl w:val="0"/>
          <w:numId w:val="3"/>
        </w:numPr>
        <w:spacing w:after="0" w:line="240" w:lineRule="auto"/>
        <w:rPr>
          <w:rFonts w:ascii="Arial" w:hAnsi="Arial" w:cs="Arial"/>
        </w:rPr>
      </w:pPr>
      <w:r w:rsidRPr="002543CA">
        <w:rPr>
          <w:rFonts w:ascii="Arial" w:hAnsi="Arial" w:cs="Arial"/>
        </w:rPr>
        <w:t>safeguard and promote the welfare of children and young people</w:t>
      </w:r>
    </w:p>
    <w:p w:rsidRPr="002543CA" w:rsidR="00851013" w:rsidRDefault="005F55CD" w14:paraId="0000006B" w14:textId="77777777">
      <w:pPr>
        <w:numPr>
          <w:ilvl w:val="0"/>
          <w:numId w:val="3"/>
        </w:numPr>
        <w:spacing w:after="0" w:line="240" w:lineRule="auto"/>
        <w:rPr>
          <w:rFonts w:ascii="Arial" w:hAnsi="Arial" w:cs="Arial"/>
        </w:rPr>
      </w:pPr>
      <w:r w:rsidRPr="002543CA">
        <w:rPr>
          <w:rFonts w:ascii="Arial" w:hAnsi="Arial" w:cs="Arial"/>
        </w:rPr>
        <w:t>promote equality, diversity and inclusion and challenge discriminatory practice</w:t>
      </w:r>
    </w:p>
    <w:p w:rsidRPr="002543CA" w:rsidR="00851013" w:rsidRDefault="005F55CD" w14:paraId="0000006C" w14:textId="77777777">
      <w:pPr>
        <w:numPr>
          <w:ilvl w:val="0"/>
          <w:numId w:val="3"/>
        </w:numPr>
        <w:spacing w:after="0" w:line="240" w:lineRule="auto"/>
        <w:rPr>
          <w:rFonts w:ascii="Arial" w:hAnsi="Arial" w:cs="Arial"/>
        </w:rPr>
      </w:pPr>
      <w:r w:rsidRPr="002543CA">
        <w:rPr>
          <w:rFonts w:ascii="Arial" w:hAnsi="Arial" w:cs="Arial"/>
        </w:rPr>
        <w:t>comply with organisational policies and procedures</w:t>
      </w:r>
    </w:p>
    <w:p w:rsidRPr="002543CA" w:rsidR="00851013" w:rsidRDefault="005F55CD" w14:paraId="0000006D" w14:textId="77777777">
      <w:pPr>
        <w:numPr>
          <w:ilvl w:val="0"/>
          <w:numId w:val="3"/>
        </w:numPr>
        <w:spacing w:after="0" w:line="240" w:lineRule="auto"/>
        <w:rPr>
          <w:rFonts w:ascii="Arial" w:hAnsi="Arial" w:cs="Arial"/>
        </w:rPr>
      </w:pPr>
      <w:r w:rsidRPr="002543CA">
        <w:rPr>
          <w:rFonts w:ascii="Arial" w:hAnsi="Arial" w:cs="Arial"/>
        </w:rPr>
        <w:t>contribute to a safe and supportive working environment</w:t>
      </w:r>
    </w:p>
    <w:p w:rsidRPr="002543CA" w:rsidR="00851013" w:rsidRDefault="005F55CD" w14:paraId="0000006E" w14:textId="77777777">
      <w:pPr>
        <w:numPr>
          <w:ilvl w:val="0"/>
          <w:numId w:val="3"/>
        </w:numPr>
        <w:spacing w:after="0" w:line="240" w:lineRule="auto"/>
        <w:rPr>
          <w:rFonts w:ascii="Arial" w:hAnsi="Arial" w:cs="Arial"/>
        </w:rPr>
      </w:pPr>
      <w:r w:rsidRPr="002543CA">
        <w:rPr>
          <w:rFonts w:ascii="Arial" w:hAnsi="Arial" w:cs="Arial"/>
        </w:rPr>
        <w:t xml:space="preserve">travel between </w:t>
      </w:r>
      <w:proofErr w:type="spellStart"/>
      <w:r w:rsidRPr="002543CA">
        <w:rPr>
          <w:rFonts w:ascii="Arial" w:hAnsi="Arial" w:cs="Arial"/>
        </w:rPr>
        <w:t>Sendsory</w:t>
      </w:r>
      <w:proofErr w:type="spellEnd"/>
      <w:r w:rsidRPr="002543CA">
        <w:rPr>
          <w:rFonts w:ascii="Arial" w:hAnsi="Arial" w:cs="Arial"/>
        </w:rPr>
        <w:t xml:space="preserve"> and </w:t>
      </w:r>
      <w:proofErr w:type="spellStart"/>
      <w:proofErr w:type="gramStart"/>
      <w:r w:rsidRPr="002543CA">
        <w:rPr>
          <w:rFonts w:ascii="Arial" w:hAnsi="Arial" w:cs="Arial"/>
        </w:rPr>
        <w:t>Re:Link</w:t>
      </w:r>
      <w:proofErr w:type="spellEnd"/>
      <w:proofErr w:type="gramEnd"/>
      <w:r w:rsidRPr="002543CA">
        <w:rPr>
          <w:rFonts w:ascii="Arial" w:hAnsi="Arial" w:cs="Arial"/>
        </w:rPr>
        <w:t xml:space="preserve"> as required</w:t>
      </w:r>
    </w:p>
    <w:p w:rsidRPr="002543CA" w:rsidR="00851013" w:rsidRDefault="005F55CD" w14:paraId="0000006F" w14:textId="77777777">
      <w:pPr>
        <w:numPr>
          <w:ilvl w:val="0"/>
          <w:numId w:val="3"/>
        </w:numPr>
        <w:spacing w:after="0" w:line="240" w:lineRule="auto"/>
        <w:rPr>
          <w:rFonts w:ascii="Arial" w:hAnsi="Arial" w:cs="Arial"/>
        </w:rPr>
      </w:pPr>
      <w:r w:rsidRPr="002543CA">
        <w:rPr>
          <w:rFonts w:ascii="Arial" w:hAnsi="Arial" w:cs="Arial"/>
        </w:rPr>
        <w:t>undertake other reasonable duties consistent with the purpose and seniority of the role.</w:t>
      </w:r>
    </w:p>
    <w:p w:rsidRPr="002543CA" w:rsidR="00851013" w:rsidRDefault="00851013" w14:paraId="00000070" w14:textId="77777777">
      <w:pPr>
        <w:spacing w:after="0" w:line="240" w:lineRule="auto"/>
        <w:rPr>
          <w:rFonts w:ascii="Arial" w:hAnsi="Arial" w:cs="Arial"/>
        </w:rPr>
      </w:pPr>
    </w:p>
    <w:p w:rsidRPr="002543CA" w:rsidR="00851013" w:rsidRDefault="005F55CD" w14:paraId="00000071" w14:textId="77777777">
      <w:pPr>
        <w:spacing w:after="0" w:line="240" w:lineRule="auto"/>
        <w:rPr>
          <w:rFonts w:ascii="Arial" w:hAnsi="Arial" w:cs="Arial"/>
        </w:rPr>
      </w:pPr>
      <w:r w:rsidRPr="002543CA">
        <w:rPr>
          <w:rFonts w:ascii="Arial" w:hAnsi="Arial" w:cs="Arial"/>
        </w:rPr>
        <w:t>This job description describes the principal responsibilities of the post. It may be reviewed and amended in consultation with the postholder to reflect the developing needs of the organisation.</w:t>
      </w:r>
    </w:p>
    <w:p w:rsidRPr="002543CA" w:rsidR="00851013" w:rsidRDefault="00851013" w14:paraId="00000072" w14:textId="77777777">
      <w:pPr>
        <w:spacing w:after="0" w:line="240" w:lineRule="auto"/>
        <w:rPr>
          <w:rFonts w:ascii="Arial" w:hAnsi="Arial" w:cs="Arial"/>
        </w:rPr>
      </w:pPr>
    </w:p>
    <w:p w:rsidRPr="002543CA" w:rsidR="00851013" w:rsidRDefault="005F55CD" w14:paraId="00000073" w14:textId="77777777">
      <w:pPr>
        <w:spacing w:after="0" w:line="240" w:lineRule="auto"/>
        <w:rPr>
          <w:rFonts w:ascii="Arial" w:hAnsi="Arial" w:cs="Arial"/>
          <w:b/>
          <w:bCs/>
        </w:rPr>
      </w:pPr>
      <w:r w:rsidRPr="002543CA">
        <w:rPr>
          <w:rFonts w:ascii="Arial" w:hAnsi="Arial" w:cs="Arial"/>
          <w:b/>
          <w:bCs/>
        </w:rPr>
        <w:t>Person specification</w:t>
      </w:r>
    </w:p>
    <w:p w:rsidRPr="002543CA" w:rsidR="00851013" w:rsidRDefault="00851013" w14:paraId="00000074" w14:textId="77777777">
      <w:pPr>
        <w:spacing w:after="0" w:line="240" w:lineRule="auto"/>
        <w:rPr>
          <w:rFonts w:ascii="Arial" w:hAnsi="Arial" w:cs="Arial"/>
          <w:b/>
          <w:bCs/>
        </w:rPr>
      </w:pPr>
    </w:p>
    <w:p w:rsidRPr="002543CA" w:rsidR="00851013" w:rsidRDefault="005F55CD" w14:paraId="00000075" w14:textId="77777777">
      <w:pPr>
        <w:spacing w:after="0" w:line="240" w:lineRule="auto"/>
        <w:rPr>
          <w:rFonts w:ascii="Arial" w:hAnsi="Arial" w:cs="Arial"/>
          <w:b/>
          <w:bCs/>
        </w:rPr>
      </w:pPr>
      <w:r w:rsidRPr="002543CA">
        <w:rPr>
          <w:rFonts w:ascii="Arial" w:hAnsi="Arial" w:cs="Arial"/>
          <w:b/>
          <w:bCs/>
        </w:rPr>
        <w:t>Essential experience</w:t>
      </w:r>
    </w:p>
    <w:p w:rsidRPr="002543CA" w:rsidR="00851013" w:rsidRDefault="00851013" w14:paraId="00000076" w14:textId="77777777">
      <w:pPr>
        <w:spacing w:after="0" w:line="240" w:lineRule="auto"/>
        <w:rPr>
          <w:rFonts w:ascii="Arial" w:hAnsi="Arial" w:cs="Arial"/>
          <w:b/>
          <w:bCs/>
        </w:rPr>
      </w:pPr>
    </w:p>
    <w:p w:rsidRPr="002543CA" w:rsidR="00851013" w:rsidRDefault="005F55CD" w14:paraId="00000077" w14:textId="77777777">
      <w:pPr>
        <w:spacing w:after="0" w:line="240" w:lineRule="auto"/>
        <w:rPr>
          <w:rFonts w:ascii="Arial" w:hAnsi="Arial" w:cs="Arial"/>
        </w:rPr>
      </w:pPr>
      <w:r w:rsidRPr="002543CA">
        <w:rPr>
          <w:rFonts w:ascii="Arial" w:hAnsi="Arial" w:cs="Arial"/>
        </w:rPr>
        <w:t>The successful candidate will have:</w:t>
      </w:r>
    </w:p>
    <w:p w:rsidRPr="002543CA" w:rsidR="00851013" w:rsidRDefault="005F55CD" w14:paraId="00000078" w14:textId="77777777">
      <w:pPr>
        <w:numPr>
          <w:ilvl w:val="0"/>
          <w:numId w:val="4"/>
        </w:numPr>
        <w:spacing w:after="0" w:line="240" w:lineRule="auto"/>
        <w:rPr>
          <w:rFonts w:ascii="Arial" w:hAnsi="Arial" w:cs="Arial"/>
        </w:rPr>
      </w:pPr>
      <w:r w:rsidRPr="002543CA">
        <w:rPr>
          <w:rFonts w:ascii="Arial" w:hAnsi="Arial" w:cs="Arial"/>
        </w:rPr>
        <w:t>substantial experience within SEND, specialist education, alternative provision or a closely related setting</w:t>
      </w:r>
    </w:p>
    <w:p w:rsidRPr="002543CA" w:rsidR="00851013" w:rsidRDefault="005F55CD" w14:paraId="00000079" w14:textId="77777777">
      <w:pPr>
        <w:numPr>
          <w:ilvl w:val="0"/>
          <w:numId w:val="4"/>
        </w:numPr>
        <w:spacing w:after="0" w:line="240" w:lineRule="auto"/>
        <w:rPr>
          <w:rFonts w:ascii="Arial" w:hAnsi="Arial" w:cs="Arial"/>
        </w:rPr>
      </w:pPr>
      <w:r w:rsidRPr="002543CA">
        <w:rPr>
          <w:rFonts w:ascii="Arial" w:hAnsi="Arial" w:cs="Arial"/>
        </w:rPr>
        <w:t>significant experience supporting children and young people with SLD and SEMH</w:t>
      </w:r>
    </w:p>
    <w:p w:rsidRPr="002543CA" w:rsidR="00851013" w:rsidRDefault="005F55CD" w14:paraId="0000007A" w14:textId="77777777">
      <w:pPr>
        <w:numPr>
          <w:ilvl w:val="0"/>
          <w:numId w:val="4"/>
        </w:numPr>
        <w:spacing w:after="0" w:line="240" w:lineRule="auto"/>
        <w:rPr>
          <w:rFonts w:ascii="Arial" w:hAnsi="Arial" w:cs="Arial"/>
        </w:rPr>
      </w:pPr>
      <w:r w:rsidRPr="002543CA">
        <w:rPr>
          <w:rFonts w:ascii="Arial" w:hAnsi="Arial" w:cs="Arial"/>
        </w:rPr>
        <w:t>experience in a leadership, advisory, teaching, improvement or quality-assurance capacity</w:t>
      </w:r>
    </w:p>
    <w:p w:rsidRPr="002543CA" w:rsidR="00851013" w:rsidRDefault="005F55CD" w14:paraId="0000007B" w14:textId="77777777">
      <w:pPr>
        <w:numPr>
          <w:ilvl w:val="0"/>
          <w:numId w:val="4"/>
        </w:numPr>
        <w:spacing w:after="0" w:line="240" w:lineRule="auto"/>
        <w:rPr>
          <w:rFonts w:ascii="Arial" w:hAnsi="Arial" w:cs="Arial"/>
        </w:rPr>
      </w:pPr>
      <w:r w:rsidRPr="002543CA">
        <w:rPr>
          <w:rFonts w:ascii="Arial" w:hAnsi="Arial" w:cs="Arial"/>
        </w:rPr>
        <w:t>experience conducting observations, audits, case-file reviews or organisational quality reviews</w:t>
      </w:r>
    </w:p>
    <w:p w:rsidRPr="002543CA" w:rsidR="00851013" w:rsidRDefault="005F55CD" w14:paraId="0000007C" w14:textId="77777777">
      <w:pPr>
        <w:numPr>
          <w:ilvl w:val="0"/>
          <w:numId w:val="4"/>
        </w:numPr>
        <w:spacing w:after="0" w:line="240" w:lineRule="auto"/>
        <w:rPr>
          <w:rFonts w:ascii="Arial" w:hAnsi="Arial" w:cs="Arial"/>
        </w:rPr>
      </w:pPr>
      <w:r w:rsidRPr="002543CA">
        <w:rPr>
          <w:rFonts w:ascii="Arial" w:hAnsi="Arial" w:cs="Arial"/>
        </w:rPr>
        <w:t>experience converting findings into measurable improvement actions</w:t>
      </w:r>
    </w:p>
    <w:p w:rsidRPr="002543CA" w:rsidR="00851013" w:rsidRDefault="005F55CD" w14:paraId="0000007D" w14:textId="77777777">
      <w:pPr>
        <w:numPr>
          <w:ilvl w:val="0"/>
          <w:numId w:val="4"/>
        </w:numPr>
        <w:spacing w:after="0" w:line="240" w:lineRule="auto"/>
        <w:rPr>
          <w:rFonts w:ascii="Arial" w:hAnsi="Arial" w:cs="Arial"/>
        </w:rPr>
      </w:pPr>
      <w:r w:rsidRPr="002543CA">
        <w:rPr>
          <w:rFonts w:ascii="Arial" w:hAnsi="Arial" w:cs="Arial"/>
        </w:rPr>
        <w:t>experience analysing pupil or service information and using evidence to evaluate impact</w:t>
      </w:r>
    </w:p>
    <w:p w:rsidRPr="002543CA" w:rsidR="00851013" w:rsidRDefault="005F55CD" w14:paraId="0000007E" w14:textId="77777777">
      <w:pPr>
        <w:numPr>
          <w:ilvl w:val="0"/>
          <w:numId w:val="4"/>
        </w:numPr>
        <w:spacing w:after="0" w:line="240" w:lineRule="auto"/>
        <w:rPr>
          <w:rFonts w:ascii="Arial" w:hAnsi="Arial" w:cs="Arial"/>
        </w:rPr>
      </w:pPr>
      <w:r w:rsidRPr="002543CA">
        <w:rPr>
          <w:rFonts w:ascii="Arial" w:hAnsi="Arial" w:cs="Arial"/>
        </w:rPr>
        <w:t>experience working effectively with senior leaders and multidisciplinary teams</w:t>
      </w:r>
    </w:p>
    <w:p w:rsidRPr="002543CA" w:rsidR="00851013" w:rsidRDefault="005F55CD" w14:paraId="0000007F" w14:textId="77777777">
      <w:pPr>
        <w:numPr>
          <w:ilvl w:val="0"/>
          <w:numId w:val="4"/>
        </w:numPr>
        <w:spacing w:after="0" w:line="240" w:lineRule="auto"/>
        <w:rPr>
          <w:rFonts w:ascii="Arial" w:hAnsi="Arial" w:cs="Arial"/>
        </w:rPr>
      </w:pPr>
      <w:r w:rsidRPr="002543CA">
        <w:rPr>
          <w:rFonts w:ascii="Arial" w:hAnsi="Arial" w:cs="Arial"/>
        </w:rPr>
        <w:t>experience handling sensitive and confidential information.</w:t>
      </w:r>
    </w:p>
    <w:p w:rsidRPr="002543CA" w:rsidR="00851013" w:rsidRDefault="00851013" w14:paraId="00000080" w14:textId="77777777">
      <w:pPr>
        <w:spacing w:after="0" w:line="240" w:lineRule="auto"/>
        <w:rPr>
          <w:rFonts w:ascii="Arial" w:hAnsi="Arial" w:cs="Arial"/>
        </w:rPr>
      </w:pPr>
    </w:p>
    <w:p w:rsidRPr="002543CA" w:rsidR="00851013" w:rsidRDefault="005F55CD" w14:paraId="00000081" w14:textId="77777777">
      <w:pPr>
        <w:spacing w:after="0" w:line="240" w:lineRule="auto"/>
        <w:rPr>
          <w:rFonts w:ascii="Arial" w:hAnsi="Arial" w:cs="Arial"/>
          <w:b/>
          <w:bCs/>
        </w:rPr>
      </w:pPr>
      <w:r w:rsidRPr="002543CA">
        <w:rPr>
          <w:rFonts w:ascii="Arial" w:hAnsi="Arial" w:cs="Arial"/>
          <w:b/>
          <w:bCs/>
        </w:rPr>
        <w:t>Essential knowledge</w:t>
      </w:r>
    </w:p>
    <w:p w:rsidRPr="002543CA" w:rsidR="00851013" w:rsidRDefault="00851013" w14:paraId="00000082" w14:textId="77777777">
      <w:pPr>
        <w:spacing w:after="0" w:line="240" w:lineRule="auto"/>
        <w:rPr>
          <w:rFonts w:ascii="Arial" w:hAnsi="Arial" w:cs="Arial"/>
          <w:b/>
          <w:bCs/>
        </w:rPr>
      </w:pPr>
    </w:p>
    <w:p w:rsidRPr="002543CA" w:rsidR="00851013" w:rsidRDefault="005F55CD" w14:paraId="00000083" w14:textId="77777777">
      <w:pPr>
        <w:spacing w:after="0" w:line="240" w:lineRule="auto"/>
        <w:rPr>
          <w:rFonts w:ascii="Arial" w:hAnsi="Arial" w:cs="Arial"/>
        </w:rPr>
      </w:pPr>
      <w:r w:rsidRPr="002543CA">
        <w:rPr>
          <w:rFonts w:ascii="Arial" w:hAnsi="Arial" w:cs="Arial"/>
        </w:rPr>
        <w:t>The successful candidate will demonstrate:</w:t>
      </w:r>
    </w:p>
    <w:p w:rsidRPr="002543CA" w:rsidR="00851013" w:rsidRDefault="005F55CD" w14:paraId="00000084" w14:textId="77777777">
      <w:pPr>
        <w:numPr>
          <w:ilvl w:val="0"/>
          <w:numId w:val="5"/>
        </w:numPr>
        <w:spacing w:after="0" w:line="240" w:lineRule="auto"/>
        <w:rPr>
          <w:rFonts w:ascii="Arial" w:hAnsi="Arial" w:cs="Arial"/>
        </w:rPr>
      </w:pPr>
      <w:r w:rsidRPr="002543CA">
        <w:rPr>
          <w:rFonts w:ascii="Arial" w:hAnsi="Arial" w:cs="Arial"/>
        </w:rPr>
        <w:t>a strong understanding of teaching, learning and adaptive practice for pupils with complex SEND</w:t>
      </w:r>
    </w:p>
    <w:p w:rsidRPr="002543CA" w:rsidR="00851013" w:rsidRDefault="005F55CD" w14:paraId="00000085" w14:textId="77777777">
      <w:pPr>
        <w:numPr>
          <w:ilvl w:val="0"/>
          <w:numId w:val="5"/>
        </w:numPr>
        <w:spacing w:after="0" w:line="240" w:lineRule="auto"/>
        <w:rPr>
          <w:rFonts w:ascii="Arial" w:hAnsi="Arial" w:cs="Arial"/>
        </w:rPr>
      </w:pPr>
      <w:r w:rsidRPr="002543CA">
        <w:rPr>
          <w:rFonts w:ascii="Arial" w:hAnsi="Arial" w:cs="Arial"/>
        </w:rPr>
        <w:t>knowledge of EHCPs, meaningful assessment and outcome-focused planning</w:t>
      </w:r>
    </w:p>
    <w:p w:rsidRPr="002543CA" w:rsidR="00851013" w:rsidRDefault="005F55CD" w14:paraId="00000086" w14:textId="77777777">
      <w:pPr>
        <w:numPr>
          <w:ilvl w:val="0"/>
          <w:numId w:val="5"/>
        </w:numPr>
        <w:spacing w:after="0" w:line="240" w:lineRule="auto"/>
        <w:rPr>
          <w:rFonts w:ascii="Arial" w:hAnsi="Arial" w:cs="Arial"/>
        </w:rPr>
      </w:pPr>
      <w:r w:rsidRPr="002543CA">
        <w:rPr>
          <w:rFonts w:ascii="Arial" w:hAnsi="Arial" w:cs="Arial"/>
        </w:rPr>
        <w:t>a strong understanding of safeguarding legislation, guidance and practice</w:t>
      </w:r>
    </w:p>
    <w:p w:rsidRPr="002543CA" w:rsidR="00851013" w:rsidRDefault="005F55CD" w14:paraId="00000087" w14:textId="77777777">
      <w:pPr>
        <w:numPr>
          <w:ilvl w:val="0"/>
          <w:numId w:val="5"/>
        </w:numPr>
        <w:spacing w:after="0" w:line="240" w:lineRule="auto"/>
        <w:rPr>
          <w:rFonts w:ascii="Arial" w:hAnsi="Arial" w:cs="Arial"/>
        </w:rPr>
      </w:pPr>
      <w:r w:rsidRPr="002543CA">
        <w:rPr>
          <w:rFonts w:ascii="Arial" w:hAnsi="Arial" w:cs="Arial"/>
        </w:rPr>
        <w:lastRenderedPageBreak/>
        <w:t>knowledge of SLD and SEMH and their implications for educational provision</w:t>
      </w:r>
    </w:p>
    <w:p w:rsidRPr="002543CA" w:rsidR="00851013" w:rsidRDefault="005F55CD" w14:paraId="00000088" w14:textId="77777777">
      <w:pPr>
        <w:numPr>
          <w:ilvl w:val="0"/>
          <w:numId w:val="5"/>
        </w:numPr>
        <w:spacing w:after="0" w:line="240" w:lineRule="auto"/>
        <w:rPr>
          <w:rFonts w:ascii="Arial" w:hAnsi="Arial" w:cs="Arial"/>
        </w:rPr>
      </w:pPr>
      <w:r w:rsidRPr="002543CA">
        <w:rPr>
          <w:rFonts w:ascii="Arial" w:hAnsi="Arial" w:cs="Arial"/>
        </w:rPr>
        <w:t>an understanding of trauma-informed, attachment-aware and relational approaches</w:t>
      </w:r>
    </w:p>
    <w:p w:rsidRPr="002543CA" w:rsidR="00851013" w:rsidRDefault="005F55CD" w14:paraId="00000089" w14:textId="77777777">
      <w:pPr>
        <w:numPr>
          <w:ilvl w:val="0"/>
          <w:numId w:val="5"/>
        </w:numPr>
        <w:spacing w:after="0" w:line="240" w:lineRule="auto"/>
        <w:rPr>
          <w:rFonts w:ascii="Arial" w:hAnsi="Arial" w:cs="Arial"/>
        </w:rPr>
      </w:pPr>
      <w:r w:rsidRPr="002543CA">
        <w:rPr>
          <w:rFonts w:ascii="Arial" w:hAnsi="Arial" w:cs="Arial"/>
        </w:rPr>
        <w:t>knowledge of quality-assurance and continuous-improvement methods</w:t>
      </w:r>
    </w:p>
    <w:p w:rsidRPr="002543CA" w:rsidR="00851013" w:rsidRDefault="005F55CD" w14:paraId="0000008A" w14:textId="77777777">
      <w:pPr>
        <w:numPr>
          <w:ilvl w:val="0"/>
          <w:numId w:val="5"/>
        </w:numPr>
        <w:spacing w:after="0" w:line="240" w:lineRule="auto"/>
        <w:rPr>
          <w:rFonts w:ascii="Arial" w:hAnsi="Arial" w:cs="Arial"/>
        </w:rPr>
      </w:pPr>
      <w:r w:rsidRPr="002543CA">
        <w:rPr>
          <w:rFonts w:ascii="Arial" w:hAnsi="Arial" w:cs="Arial"/>
        </w:rPr>
        <w:t>an understanding of relevant Ofsted or other external inspection arrangements</w:t>
      </w:r>
    </w:p>
    <w:p w:rsidRPr="002543CA" w:rsidR="00851013" w:rsidRDefault="005F55CD" w14:paraId="0000008B" w14:textId="77777777">
      <w:pPr>
        <w:numPr>
          <w:ilvl w:val="0"/>
          <w:numId w:val="5"/>
        </w:numPr>
        <w:spacing w:after="0" w:line="240" w:lineRule="auto"/>
        <w:rPr>
          <w:rFonts w:ascii="Arial" w:hAnsi="Arial" w:cs="Arial"/>
        </w:rPr>
      </w:pPr>
      <w:r w:rsidRPr="002543CA">
        <w:rPr>
          <w:rFonts w:ascii="Arial" w:hAnsi="Arial" w:cs="Arial"/>
        </w:rPr>
        <w:t>an understanding of equality, diversity, inclusion and data-protection requirements.</w:t>
      </w:r>
    </w:p>
    <w:p w:rsidRPr="002543CA" w:rsidR="00851013" w:rsidRDefault="00851013" w14:paraId="0000008C" w14:textId="77777777">
      <w:pPr>
        <w:spacing w:after="0" w:line="240" w:lineRule="auto"/>
        <w:rPr>
          <w:rFonts w:ascii="Arial" w:hAnsi="Arial" w:cs="Arial"/>
        </w:rPr>
      </w:pPr>
    </w:p>
    <w:p w:rsidRPr="002543CA" w:rsidR="00851013" w:rsidRDefault="005F55CD" w14:paraId="0000008D" w14:textId="77777777">
      <w:pPr>
        <w:spacing w:after="0" w:line="240" w:lineRule="auto"/>
        <w:rPr>
          <w:rFonts w:ascii="Arial" w:hAnsi="Arial" w:cs="Arial"/>
          <w:b/>
          <w:bCs/>
        </w:rPr>
      </w:pPr>
      <w:r w:rsidRPr="002543CA">
        <w:rPr>
          <w:rFonts w:ascii="Arial" w:hAnsi="Arial" w:cs="Arial"/>
          <w:b/>
          <w:bCs/>
        </w:rPr>
        <w:t>Essential skills and abilities</w:t>
      </w:r>
    </w:p>
    <w:p w:rsidRPr="002543CA" w:rsidR="00851013" w:rsidRDefault="00851013" w14:paraId="0000008E" w14:textId="77777777">
      <w:pPr>
        <w:spacing w:after="0" w:line="240" w:lineRule="auto"/>
        <w:rPr>
          <w:rFonts w:ascii="Arial" w:hAnsi="Arial" w:cs="Arial"/>
          <w:b/>
          <w:bCs/>
        </w:rPr>
      </w:pPr>
    </w:p>
    <w:p w:rsidRPr="002543CA" w:rsidR="00851013" w:rsidRDefault="005F55CD" w14:paraId="0000008F" w14:textId="77777777">
      <w:pPr>
        <w:spacing w:after="0" w:line="240" w:lineRule="auto"/>
        <w:rPr>
          <w:rFonts w:ascii="Arial" w:hAnsi="Arial" w:cs="Arial"/>
        </w:rPr>
      </w:pPr>
      <w:r w:rsidRPr="002543CA">
        <w:rPr>
          <w:rFonts w:ascii="Arial" w:hAnsi="Arial" w:cs="Arial"/>
        </w:rPr>
        <w:t>The successful candidate will be able to:</w:t>
      </w:r>
    </w:p>
    <w:p w:rsidRPr="002543CA" w:rsidR="00851013" w:rsidRDefault="005F55CD" w14:paraId="00000090" w14:textId="77777777">
      <w:pPr>
        <w:numPr>
          <w:ilvl w:val="0"/>
          <w:numId w:val="6"/>
        </w:numPr>
        <w:spacing w:after="0" w:line="240" w:lineRule="auto"/>
        <w:rPr>
          <w:rFonts w:ascii="Arial" w:hAnsi="Arial" w:cs="Arial"/>
        </w:rPr>
      </w:pPr>
      <w:r w:rsidRPr="002543CA">
        <w:rPr>
          <w:rFonts w:ascii="Arial" w:hAnsi="Arial" w:cs="Arial"/>
        </w:rPr>
        <w:t>evaluate practice objectively and reach balanced, evidence-based conclusions</w:t>
      </w:r>
    </w:p>
    <w:p w:rsidRPr="002543CA" w:rsidR="00851013" w:rsidRDefault="005F55CD" w14:paraId="00000091" w14:textId="77777777">
      <w:pPr>
        <w:numPr>
          <w:ilvl w:val="0"/>
          <w:numId w:val="6"/>
        </w:numPr>
        <w:spacing w:after="0" w:line="240" w:lineRule="auto"/>
        <w:rPr>
          <w:rFonts w:ascii="Arial" w:hAnsi="Arial" w:cs="Arial"/>
        </w:rPr>
      </w:pPr>
      <w:r w:rsidRPr="002543CA">
        <w:rPr>
          <w:rFonts w:ascii="Arial" w:hAnsi="Arial" w:cs="Arial"/>
        </w:rPr>
        <w:t>communicate clear findings and recommendations verbally and in writing</w:t>
      </w:r>
    </w:p>
    <w:p w:rsidRPr="002543CA" w:rsidR="00851013" w:rsidRDefault="005F55CD" w14:paraId="00000092" w14:textId="77777777">
      <w:pPr>
        <w:numPr>
          <w:ilvl w:val="0"/>
          <w:numId w:val="6"/>
        </w:numPr>
        <w:spacing w:after="0" w:line="240" w:lineRule="auto"/>
        <w:rPr>
          <w:rFonts w:ascii="Arial" w:hAnsi="Arial" w:cs="Arial"/>
        </w:rPr>
      </w:pPr>
      <w:r w:rsidRPr="002543CA">
        <w:rPr>
          <w:rFonts w:ascii="Arial" w:hAnsi="Arial" w:cs="Arial"/>
        </w:rPr>
        <w:t>provide respectful but robust professional challenge</w:t>
      </w:r>
    </w:p>
    <w:p w:rsidRPr="002543CA" w:rsidR="00851013" w:rsidRDefault="005F55CD" w14:paraId="00000093" w14:textId="77777777">
      <w:pPr>
        <w:numPr>
          <w:ilvl w:val="0"/>
          <w:numId w:val="6"/>
        </w:numPr>
        <w:spacing w:after="0" w:line="240" w:lineRule="auto"/>
        <w:rPr>
          <w:rFonts w:ascii="Arial" w:hAnsi="Arial" w:cs="Arial"/>
        </w:rPr>
      </w:pPr>
      <w:r w:rsidRPr="002543CA">
        <w:rPr>
          <w:rFonts w:ascii="Arial" w:hAnsi="Arial" w:cs="Arial"/>
        </w:rPr>
        <w:t>distinguish between isolated issues, recurring patterns and organisational risks</w:t>
      </w:r>
    </w:p>
    <w:p w:rsidRPr="002543CA" w:rsidR="00851013" w:rsidRDefault="005F55CD" w14:paraId="00000094" w14:textId="77777777">
      <w:pPr>
        <w:numPr>
          <w:ilvl w:val="0"/>
          <w:numId w:val="6"/>
        </w:numPr>
        <w:spacing w:after="0" w:line="240" w:lineRule="auto"/>
        <w:rPr>
          <w:rFonts w:ascii="Arial" w:hAnsi="Arial" w:cs="Arial"/>
        </w:rPr>
      </w:pPr>
      <w:r w:rsidRPr="002543CA">
        <w:rPr>
          <w:rFonts w:ascii="Arial" w:hAnsi="Arial" w:cs="Arial"/>
        </w:rPr>
        <w:t>establish constructive relationships while retaining professional independence</w:t>
      </w:r>
    </w:p>
    <w:p w:rsidRPr="002543CA" w:rsidR="00851013" w:rsidRDefault="005F55CD" w14:paraId="00000095" w14:textId="77777777">
      <w:pPr>
        <w:numPr>
          <w:ilvl w:val="0"/>
          <w:numId w:val="6"/>
        </w:numPr>
        <w:spacing w:after="0" w:line="240" w:lineRule="auto"/>
        <w:rPr>
          <w:rFonts w:ascii="Arial" w:hAnsi="Arial" w:cs="Arial"/>
        </w:rPr>
      </w:pPr>
      <w:r w:rsidRPr="002543CA">
        <w:rPr>
          <w:rFonts w:ascii="Arial" w:hAnsi="Arial" w:cs="Arial"/>
        </w:rPr>
        <w:t>manage a planned programme of reviews, audits and follow-up activity</w:t>
      </w:r>
    </w:p>
    <w:p w:rsidRPr="002543CA" w:rsidR="00851013" w:rsidRDefault="005F55CD" w14:paraId="00000096" w14:textId="77777777">
      <w:pPr>
        <w:numPr>
          <w:ilvl w:val="0"/>
          <w:numId w:val="6"/>
        </w:numPr>
        <w:spacing w:after="0" w:line="240" w:lineRule="auto"/>
        <w:rPr>
          <w:rFonts w:ascii="Arial" w:hAnsi="Arial" w:cs="Arial"/>
        </w:rPr>
      </w:pPr>
      <w:r w:rsidRPr="002543CA">
        <w:rPr>
          <w:rFonts w:ascii="Arial" w:hAnsi="Arial" w:cs="Arial"/>
        </w:rPr>
        <w:t>prioritise competing demands and work independently</w:t>
      </w:r>
    </w:p>
    <w:p w:rsidRPr="002543CA" w:rsidR="00851013" w:rsidRDefault="005F55CD" w14:paraId="00000097" w14:textId="77777777">
      <w:pPr>
        <w:numPr>
          <w:ilvl w:val="0"/>
          <w:numId w:val="6"/>
        </w:numPr>
        <w:spacing w:after="0" w:line="240" w:lineRule="auto"/>
        <w:rPr>
          <w:rFonts w:ascii="Arial" w:hAnsi="Arial" w:cs="Arial"/>
        </w:rPr>
      </w:pPr>
      <w:r w:rsidRPr="002543CA">
        <w:rPr>
          <w:rFonts w:ascii="Arial" w:hAnsi="Arial" w:cs="Arial"/>
        </w:rPr>
        <w:t>present complex information clearly to different audiences</w:t>
      </w:r>
    </w:p>
    <w:p w:rsidRPr="002543CA" w:rsidR="00851013" w:rsidRDefault="005F55CD" w14:paraId="00000098" w14:textId="77777777">
      <w:pPr>
        <w:numPr>
          <w:ilvl w:val="0"/>
          <w:numId w:val="6"/>
        </w:numPr>
        <w:spacing w:after="0" w:line="240" w:lineRule="auto"/>
        <w:rPr>
          <w:rFonts w:ascii="Arial" w:hAnsi="Arial" w:cs="Arial"/>
        </w:rPr>
      </w:pPr>
      <w:r w:rsidRPr="002543CA">
        <w:rPr>
          <w:rFonts w:ascii="Arial" w:hAnsi="Arial" w:cs="Arial"/>
        </w:rPr>
        <w:t>monitor the implementation and impact of improvement actions</w:t>
      </w:r>
    </w:p>
    <w:p w:rsidRPr="002543CA" w:rsidR="00851013" w:rsidRDefault="005F55CD" w14:paraId="00000099" w14:textId="77777777">
      <w:pPr>
        <w:numPr>
          <w:ilvl w:val="0"/>
          <w:numId w:val="6"/>
        </w:numPr>
        <w:spacing w:after="0" w:line="240" w:lineRule="auto"/>
        <w:rPr>
          <w:rFonts w:ascii="Arial" w:hAnsi="Arial" w:cs="Arial"/>
        </w:rPr>
      </w:pPr>
      <w:r w:rsidRPr="002543CA">
        <w:rPr>
          <w:rFonts w:ascii="Arial" w:hAnsi="Arial" w:cs="Arial"/>
        </w:rPr>
        <w:t>travel regularly between both provisions.</w:t>
      </w:r>
    </w:p>
    <w:p w:rsidRPr="002543CA" w:rsidR="00851013" w:rsidRDefault="00851013" w14:paraId="0000009A" w14:textId="77777777">
      <w:pPr>
        <w:spacing w:after="0" w:line="240" w:lineRule="auto"/>
        <w:rPr>
          <w:rFonts w:ascii="Arial" w:hAnsi="Arial" w:cs="Arial"/>
        </w:rPr>
      </w:pPr>
    </w:p>
    <w:p w:rsidRPr="002543CA" w:rsidR="00851013" w:rsidRDefault="005F55CD" w14:paraId="0000009B" w14:textId="77777777">
      <w:pPr>
        <w:spacing w:after="0" w:line="240" w:lineRule="auto"/>
        <w:rPr>
          <w:rFonts w:ascii="Arial" w:hAnsi="Arial" w:cs="Arial"/>
          <w:b/>
          <w:bCs/>
        </w:rPr>
      </w:pPr>
      <w:r w:rsidRPr="002543CA">
        <w:rPr>
          <w:rFonts w:ascii="Arial" w:hAnsi="Arial" w:cs="Arial"/>
          <w:b/>
          <w:bCs/>
        </w:rPr>
        <w:t>Qualifications</w:t>
      </w:r>
    </w:p>
    <w:p w:rsidRPr="002543CA" w:rsidR="00851013" w:rsidRDefault="00851013" w14:paraId="0000009C" w14:textId="77777777">
      <w:pPr>
        <w:spacing w:after="0" w:line="240" w:lineRule="auto"/>
        <w:rPr>
          <w:rFonts w:ascii="Arial" w:hAnsi="Arial" w:cs="Arial"/>
          <w:b/>
          <w:bCs/>
        </w:rPr>
      </w:pPr>
    </w:p>
    <w:p w:rsidRPr="002543CA" w:rsidR="00851013" w:rsidRDefault="005F55CD" w14:paraId="0000009D" w14:textId="77777777">
      <w:pPr>
        <w:spacing w:after="0" w:line="240" w:lineRule="auto"/>
        <w:rPr>
          <w:rFonts w:ascii="Arial" w:hAnsi="Arial" w:cs="Arial"/>
          <w:b/>
          <w:bCs/>
        </w:rPr>
      </w:pPr>
      <w:r w:rsidRPr="002543CA">
        <w:rPr>
          <w:rFonts w:ascii="Arial" w:hAnsi="Arial" w:cs="Arial"/>
          <w:b/>
          <w:bCs/>
        </w:rPr>
        <w:t>Essential</w:t>
      </w:r>
    </w:p>
    <w:p w:rsidRPr="002543CA" w:rsidR="00851013" w:rsidRDefault="005F55CD" w14:paraId="0000009E" w14:textId="77777777">
      <w:pPr>
        <w:numPr>
          <w:ilvl w:val="0"/>
          <w:numId w:val="7"/>
        </w:numPr>
        <w:spacing w:after="0" w:line="240" w:lineRule="auto"/>
        <w:rPr>
          <w:rFonts w:ascii="Arial" w:hAnsi="Arial" w:cs="Arial"/>
        </w:rPr>
      </w:pPr>
      <w:r w:rsidRPr="002543CA">
        <w:rPr>
          <w:rFonts w:ascii="Arial" w:hAnsi="Arial" w:cs="Arial"/>
        </w:rPr>
        <w:t>Qualified Teacher Status or an equivalent recognised teaching qualification.</w:t>
      </w:r>
    </w:p>
    <w:p w:rsidRPr="002543CA" w:rsidR="00851013" w:rsidRDefault="005F55CD" w14:paraId="0000009F" w14:textId="77777777">
      <w:pPr>
        <w:numPr>
          <w:ilvl w:val="0"/>
          <w:numId w:val="7"/>
        </w:numPr>
        <w:spacing w:after="0" w:line="240" w:lineRule="auto"/>
        <w:rPr>
          <w:rFonts w:ascii="Arial" w:hAnsi="Arial" w:cs="Arial"/>
        </w:rPr>
      </w:pPr>
      <w:r w:rsidRPr="002543CA">
        <w:rPr>
          <w:rFonts w:ascii="Arial" w:hAnsi="Arial" w:cs="Arial"/>
        </w:rPr>
        <w:t>Evidence of relevant continuing professional development.</w:t>
      </w:r>
    </w:p>
    <w:p w:rsidRPr="002543CA" w:rsidR="00851013" w:rsidRDefault="005F55CD" w14:paraId="000000A0" w14:textId="77777777">
      <w:pPr>
        <w:numPr>
          <w:ilvl w:val="0"/>
          <w:numId w:val="7"/>
        </w:numPr>
        <w:spacing w:after="0" w:line="240" w:lineRule="auto"/>
        <w:rPr>
          <w:rFonts w:ascii="Arial" w:hAnsi="Arial" w:cs="Arial"/>
        </w:rPr>
      </w:pPr>
      <w:r w:rsidRPr="002543CA">
        <w:rPr>
          <w:rFonts w:ascii="Arial" w:hAnsi="Arial" w:cs="Arial"/>
        </w:rPr>
        <w:t>Willingness to undertake any training required for the role.</w:t>
      </w:r>
    </w:p>
    <w:p w:rsidRPr="002543CA" w:rsidR="00851013" w:rsidRDefault="00851013" w14:paraId="000000A1" w14:textId="77777777">
      <w:pPr>
        <w:spacing w:after="0" w:line="240" w:lineRule="auto"/>
        <w:rPr>
          <w:rFonts w:ascii="Arial" w:hAnsi="Arial" w:cs="Arial"/>
        </w:rPr>
      </w:pPr>
    </w:p>
    <w:p w:rsidRPr="002543CA" w:rsidR="00851013" w:rsidRDefault="005F55CD" w14:paraId="000000A2" w14:textId="77777777">
      <w:pPr>
        <w:spacing w:after="0" w:line="240" w:lineRule="auto"/>
        <w:rPr>
          <w:rFonts w:ascii="Arial" w:hAnsi="Arial" w:cs="Arial"/>
        </w:rPr>
      </w:pPr>
      <w:r w:rsidRPr="002543CA">
        <w:rPr>
          <w:rFonts w:ascii="Arial" w:hAnsi="Arial" w:cs="Arial"/>
          <w:b/>
          <w:bCs/>
        </w:rPr>
        <w:t>Desirable</w:t>
      </w:r>
    </w:p>
    <w:p w:rsidRPr="002543CA" w:rsidR="00851013" w:rsidRDefault="005F55CD" w14:paraId="000000A3" w14:textId="77777777">
      <w:pPr>
        <w:numPr>
          <w:ilvl w:val="0"/>
          <w:numId w:val="8"/>
        </w:numPr>
        <w:spacing w:after="0" w:line="240" w:lineRule="auto"/>
        <w:rPr>
          <w:rFonts w:ascii="Arial" w:hAnsi="Arial" w:cs="Arial"/>
        </w:rPr>
      </w:pPr>
      <w:r w:rsidRPr="002543CA">
        <w:rPr>
          <w:rFonts w:ascii="Arial" w:hAnsi="Arial" w:cs="Arial"/>
        </w:rPr>
        <w:t>A relevant qualification in SEND, safeguarding, school improvement, leadership or quality assurance.</w:t>
      </w:r>
    </w:p>
    <w:p w:rsidRPr="002543CA" w:rsidR="00851013" w:rsidRDefault="005F55CD" w14:paraId="000000A4" w14:textId="77777777">
      <w:pPr>
        <w:numPr>
          <w:ilvl w:val="0"/>
          <w:numId w:val="8"/>
        </w:numPr>
        <w:spacing w:after="0" w:line="240" w:lineRule="auto"/>
        <w:rPr>
          <w:rFonts w:ascii="Arial" w:hAnsi="Arial" w:cs="Arial"/>
        </w:rPr>
      </w:pPr>
      <w:r w:rsidRPr="002543CA">
        <w:rPr>
          <w:rFonts w:ascii="Arial" w:hAnsi="Arial" w:cs="Arial"/>
        </w:rPr>
        <w:t>Relevant designated safeguarding lead training.</w:t>
      </w:r>
    </w:p>
    <w:p w:rsidRPr="002543CA" w:rsidR="00851013" w:rsidRDefault="005F55CD" w14:paraId="000000A5" w14:textId="77777777">
      <w:pPr>
        <w:numPr>
          <w:ilvl w:val="0"/>
          <w:numId w:val="8"/>
        </w:numPr>
        <w:spacing w:after="0" w:line="240" w:lineRule="auto"/>
        <w:rPr>
          <w:rFonts w:ascii="Arial" w:hAnsi="Arial" w:cs="Arial"/>
        </w:rPr>
      </w:pPr>
      <w:r w:rsidRPr="002543CA">
        <w:rPr>
          <w:rFonts w:ascii="Arial" w:hAnsi="Arial" w:cs="Arial"/>
        </w:rPr>
        <w:t>Training or experience relating to Ofsted inspection and regulatory compliance.</w:t>
      </w:r>
    </w:p>
    <w:p w:rsidRPr="002543CA" w:rsidR="00851013" w:rsidRDefault="00851013" w14:paraId="000000A6" w14:textId="77777777">
      <w:pPr>
        <w:spacing w:after="0" w:line="240" w:lineRule="auto"/>
        <w:rPr>
          <w:rFonts w:ascii="Arial" w:hAnsi="Arial" w:cs="Arial"/>
        </w:rPr>
      </w:pPr>
    </w:p>
    <w:p w:rsidRPr="002543CA" w:rsidR="00851013" w:rsidRDefault="005F55CD" w14:paraId="000000A7" w14:textId="77777777">
      <w:pPr>
        <w:spacing w:after="0" w:line="240" w:lineRule="auto"/>
        <w:rPr>
          <w:rFonts w:ascii="Arial" w:hAnsi="Arial" w:cs="Arial"/>
          <w:b/>
          <w:bCs/>
        </w:rPr>
      </w:pPr>
      <w:r w:rsidRPr="002543CA">
        <w:rPr>
          <w:rFonts w:ascii="Arial" w:hAnsi="Arial" w:cs="Arial"/>
          <w:b/>
          <w:bCs/>
        </w:rPr>
        <w:t>Desirable experience</w:t>
      </w:r>
    </w:p>
    <w:p w:rsidRPr="002543CA" w:rsidR="00851013" w:rsidRDefault="005F55CD" w14:paraId="000000A8" w14:textId="77777777">
      <w:pPr>
        <w:numPr>
          <w:ilvl w:val="0"/>
          <w:numId w:val="9"/>
        </w:numPr>
        <w:spacing w:after="0" w:line="240" w:lineRule="auto"/>
        <w:rPr>
          <w:rFonts w:ascii="Arial" w:hAnsi="Arial" w:cs="Arial"/>
        </w:rPr>
      </w:pPr>
      <w:r w:rsidRPr="002543CA">
        <w:rPr>
          <w:rFonts w:ascii="Arial" w:hAnsi="Arial" w:cs="Arial"/>
        </w:rPr>
        <w:t>senior leadership experience within specialist education or alternative provision</w:t>
      </w:r>
    </w:p>
    <w:p w:rsidRPr="002543CA" w:rsidR="00851013" w:rsidRDefault="005F55CD" w14:paraId="000000A9" w14:textId="77777777">
      <w:pPr>
        <w:numPr>
          <w:ilvl w:val="0"/>
          <w:numId w:val="9"/>
        </w:numPr>
        <w:spacing w:after="0" w:line="240" w:lineRule="auto"/>
        <w:rPr>
          <w:rFonts w:ascii="Arial" w:hAnsi="Arial" w:cs="Arial"/>
        </w:rPr>
      </w:pPr>
      <w:r w:rsidRPr="002543CA">
        <w:rPr>
          <w:rFonts w:ascii="Arial" w:hAnsi="Arial" w:cs="Arial"/>
        </w:rPr>
        <w:t>experience preparing an education setting for Ofsted inspection or another external review</w:t>
      </w:r>
    </w:p>
    <w:p w:rsidRPr="002543CA" w:rsidR="00851013" w:rsidRDefault="005F55CD" w14:paraId="000000AA" w14:textId="77777777">
      <w:pPr>
        <w:numPr>
          <w:ilvl w:val="0"/>
          <w:numId w:val="9"/>
        </w:numPr>
        <w:spacing w:after="0" w:line="240" w:lineRule="auto"/>
        <w:rPr>
          <w:rFonts w:ascii="Arial" w:hAnsi="Arial" w:cs="Arial"/>
        </w:rPr>
      </w:pPr>
      <w:r w:rsidRPr="002543CA">
        <w:rPr>
          <w:rFonts w:ascii="Arial" w:hAnsi="Arial" w:cs="Arial"/>
        </w:rPr>
        <w:t>experience working across more than one education provision</w:t>
      </w:r>
    </w:p>
    <w:p w:rsidRPr="002543CA" w:rsidR="00851013" w:rsidRDefault="005F55CD" w14:paraId="000000AB" w14:textId="77777777">
      <w:pPr>
        <w:numPr>
          <w:ilvl w:val="0"/>
          <w:numId w:val="9"/>
        </w:numPr>
        <w:spacing w:after="0" w:line="240" w:lineRule="auto"/>
        <w:rPr>
          <w:rFonts w:ascii="Arial" w:hAnsi="Arial" w:cs="Arial"/>
        </w:rPr>
      </w:pPr>
      <w:r w:rsidRPr="002543CA">
        <w:rPr>
          <w:rFonts w:ascii="Arial" w:hAnsi="Arial" w:cs="Arial"/>
        </w:rPr>
        <w:t>experience within a therapeutic or multidisciplinary education environment</w:t>
      </w:r>
    </w:p>
    <w:p w:rsidRPr="002543CA" w:rsidR="00851013" w:rsidRDefault="005F55CD" w14:paraId="000000AC" w14:textId="77777777">
      <w:pPr>
        <w:numPr>
          <w:ilvl w:val="0"/>
          <w:numId w:val="9"/>
        </w:numPr>
        <w:spacing w:after="0" w:line="240" w:lineRule="auto"/>
        <w:rPr>
          <w:rFonts w:ascii="Arial" w:hAnsi="Arial" w:cs="Arial"/>
        </w:rPr>
      </w:pPr>
      <w:r w:rsidRPr="002543CA">
        <w:rPr>
          <w:rFonts w:ascii="Arial" w:hAnsi="Arial" w:cs="Arial"/>
        </w:rPr>
        <w:t>experience reporting to trustees, governors or another organisational oversight body.</w:t>
      </w:r>
    </w:p>
    <w:p w:rsidRPr="002543CA" w:rsidR="00851013" w:rsidRDefault="00851013" w14:paraId="000000AD" w14:textId="77777777">
      <w:pPr>
        <w:spacing w:after="0" w:line="240" w:lineRule="auto"/>
        <w:rPr>
          <w:rFonts w:ascii="Arial" w:hAnsi="Arial" w:cs="Arial"/>
        </w:rPr>
      </w:pPr>
    </w:p>
    <w:p w:rsidRPr="002543CA" w:rsidR="00851013" w:rsidRDefault="005F55CD" w14:paraId="000000AE" w14:textId="77777777">
      <w:pPr>
        <w:spacing w:after="0" w:line="240" w:lineRule="auto"/>
        <w:rPr>
          <w:rFonts w:ascii="Arial" w:hAnsi="Arial" w:cs="Arial"/>
          <w:b/>
          <w:bCs/>
        </w:rPr>
      </w:pPr>
      <w:r w:rsidRPr="002543CA">
        <w:rPr>
          <w:rFonts w:ascii="Arial" w:hAnsi="Arial" w:cs="Arial"/>
          <w:b/>
          <w:bCs/>
        </w:rPr>
        <w:t>Personal approach</w:t>
      </w:r>
    </w:p>
    <w:p w:rsidRPr="002543CA" w:rsidR="00851013" w:rsidRDefault="00851013" w14:paraId="000000AF" w14:textId="77777777">
      <w:pPr>
        <w:spacing w:after="0" w:line="240" w:lineRule="auto"/>
        <w:rPr>
          <w:rFonts w:ascii="Arial" w:hAnsi="Arial" w:cs="Arial"/>
          <w:b/>
          <w:bCs/>
        </w:rPr>
      </w:pPr>
    </w:p>
    <w:p w:rsidRPr="002543CA" w:rsidR="00851013" w:rsidRDefault="005F55CD" w14:paraId="000000B0" w14:textId="77777777">
      <w:pPr>
        <w:spacing w:after="0" w:line="240" w:lineRule="auto"/>
        <w:rPr>
          <w:rFonts w:ascii="Arial" w:hAnsi="Arial" w:cs="Arial"/>
        </w:rPr>
      </w:pPr>
      <w:r w:rsidRPr="002543CA">
        <w:rPr>
          <w:rFonts w:ascii="Arial" w:hAnsi="Arial" w:cs="Arial"/>
        </w:rPr>
        <w:t>The successful candidate will:</w:t>
      </w:r>
    </w:p>
    <w:p w:rsidRPr="002543CA" w:rsidR="00851013" w:rsidRDefault="005F55CD" w14:paraId="000000B1" w14:textId="77777777">
      <w:pPr>
        <w:numPr>
          <w:ilvl w:val="0"/>
          <w:numId w:val="10"/>
        </w:numPr>
        <w:spacing w:after="0" w:line="240" w:lineRule="auto"/>
        <w:rPr>
          <w:rFonts w:ascii="Arial" w:hAnsi="Arial" w:cs="Arial"/>
        </w:rPr>
      </w:pPr>
      <w:r w:rsidRPr="002543CA">
        <w:rPr>
          <w:rFonts w:ascii="Arial" w:hAnsi="Arial" w:cs="Arial"/>
        </w:rPr>
        <w:t>put the safety, wellbeing and outcomes of children and young people at the centre of their work</w:t>
      </w:r>
    </w:p>
    <w:p w:rsidRPr="002543CA" w:rsidR="00851013" w:rsidRDefault="005F55CD" w14:paraId="000000B2" w14:textId="77777777">
      <w:pPr>
        <w:numPr>
          <w:ilvl w:val="0"/>
          <w:numId w:val="10"/>
        </w:numPr>
        <w:spacing w:after="0" w:line="240" w:lineRule="auto"/>
        <w:rPr>
          <w:rFonts w:ascii="Arial" w:hAnsi="Arial" w:cs="Arial"/>
        </w:rPr>
      </w:pPr>
      <w:r w:rsidRPr="002543CA">
        <w:rPr>
          <w:rFonts w:ascii="Arial" w:hAnsi="Arial" w:cs="Arial"/>
        </w:rPr>
        <w:t>be professionally curious, reflective and evidence-led</w:t>
      </w:r>
    </w:p>
    <w:p w:rsidRPr="002543CA" w:rsidR="00851013" w:rsidRDefault="005F55CD" w14:paraId="000000B3" w14:textId="77777777">
      <w:pPr>
        <w:numPr>
          <w:ilvl w:val="0"/>
          <w:numId w:val="10"/>
        </w:numPr>
        <w:spacing w:after="0" w:line="240" w:lineRule="auto"/>
        <w:rPr>
          <w:rFonts w:ascii="Arial" w:hAnsi="Arial" w:cs="Arial"/>
        </w:rPr>
      </w:pPr>
      <w:r w:rsidRPr="002543CA">
        <w:rPr>
          <w:rFonts w:ascii="Arial" w:hAnsi="Arial" w:cs="Arial"/>
        </w:rPr>
        <w:t>demonstrate integrity, sound judgement and appropriate professional boundaries</w:t>
      </w:r>
    </w:p>
    <w:p w:rsidRPr="002543CA" w:rsidR="00851013" w:rsidRDefault="005F55CD" w14:paraId="000000B4" w14:textId="77777777">
      <w:pPr>
        <w:numPr>
          <w:ilvl w:val="0"/>
          <w:numId w:val="10"/>
        </w:numPr>
        <w:spacing w:after="0" w:line="240" w:lineRule="auto"/>
        <w:rPr>
          <w:rFonts w:ascii="Arial" w:hAnsi="Arial" w:cs="Arial"/>
        </w:rPr>
      </w:pPr>
      <w:r w:rsidRPr="002543CA">
        <w:rPr>
          <w:rFonts w:ascii="Arial" w:hAnsi="Arial" w:cs="Arial"/>
        </w:rPr>
        <w:t>be confident raising concerns and challenging established practice</w:t>
      </w:r>
    </w:p>
    <w:p w:rsidRPr="002543CA" w:rsidR="00851013" w:rsidRDefault="005F55CD" w14:paraId="000000B5" w14:textId="77777777">
      <w:pPr>
        <w:numPr>
          <w:ilvl w:val="0"/>
          <w:numId w:val="10"/>
        </w:numPr>
        <w:spacing w:after="0" w:line="240" w:lineRule="auto"/>
        <w:rPr>
          <w:rFonts w:ascii="Arial" w:hAnsi="Arial" w:cs="Arial"/>
        </w:rPr>
      </w:pPr>
      <w:r w:rsidRPr="002543CA">
        <w:rPr>
          <w:rFonts w:ascii="Arial" w:hAnsi="Arial" w:cs="Arial"/>
        </w:rPr>
        <w:t>approach quality assurance as a means of supporting learning and improvement</w:t>
      </w:r>
    </w:p>
    <w:p w:rsidRPr="002543CA" w:rsidR="00851013" w:rsidRDefault="005F55CD" w14:paraId="000000B6" w14:textId="77777777">
      <w:pPr>
        <w:numPr>
          <w:ilvl w:val="0"/>
          <w:numId w:val="10"/>
        </w:numPr>
        <w:spacing w:after="0" w:line="240" w:lineRule="auto"/>
        <w:rPr>
          <w:rFonts w:ascii="Arial" w:hAnsi="Arial" w:cs="Arial"/>
        </w:rPr>
      </w:pPr>
      <w:r w:rsidRPr="002543CA">
        <w:rPr>
          <w:rFonts w:ascii="Arial" w:hAnsi="Arial" w:cs="Arial"/>
        </w:rPr>
        <w:t>work collaboratively without compromising their independence</w:t>
      </w:r>
    </w:p>
    <w:p w:rsidRPr="002543CA" w:rsidR="00851013" w:rsidRDefault="005F55CD" w14:paraId="000000B7" w14:textId="77777777">
      <w:pPr>
        <w:numPr>
          <w:ilvl w:val="0"/>
          <w:numId w:val="10"/>
        </w:numPr>
        <w:spacing w:after="0" w:line="240" w:lineRule="auto"/>
        <w:rPr>
          <w:rFonts w:ascii="Arial" w:hAnsi="Arial" w:cs="Arial"/>
        </w:rPr>
      </w:pPr>
      <w:r w:rsidRPr="002543CA">
        <w:rPr>
          <w:rFonts w:ascii="Arial" w:hAnsi="Arial" w:cs="Arial"/>
        </w:rPr>
        <w:t>be organised, dependable and able to follow issues through to completion</w:t>
      </w:r>
    </w:p>
    <w:p w:rsidRPr="002543CA" w:rsidR="00851013" w:rsidRDefault="005F55CD" w14:paraId="000000B8" w14:textId="77777777">
      <w:pPr>
        <w:numPr>
          <w:ilvl w:val="0"/>
          <w:numId w:val="10"/>
        </w:numPr>
        <w:spacing w:after="0" w:line="240" w:lineRule="auto"/>
        <w:rPr>
          <w:rFonts w:ascii="Arial" w:hAnsi="Arial" w:cs="Arial"/>
        </w:rPr>
      </w:pPr>
      <w:r w:rsidRPr="002543CA">
        <w:rPr>
          <w:rFonts w:ascii="Arial" w:hAnsi="Arial" w:cs="Arial"/>
        </w:rPr>
        <w:lastRenderedPageBreak/>
        <w:t>demonstrate a commitment to inclusive, trauma-informed and child-centred practice.</w:t>
      </w:r>
    </w:p>
    <w:p w:rsidRPr="002543CA" w:rsidR="00851013" w:rsidRDefault="00851013" w14:paraId="000000B9" w14:textId="77777777">
      <w:pPr>
        <w:spacing w:after="0" w:line="240" w:lineRule="auto"/>
        <w:rPr>
          <w:rFonts w:ascii="Arial" w:hAnsi="Arial" w:cs="Arial"/>
        </w:rPr>
      </w:pPr>
    </w:p>
    <w:p w:rsidRPr="002543CA" w:rsidR="00851013" w:rsidRDefault="005F55CD" w14:paraId="000000BA" w14:textId="77777777">
      <w:pPr>
        <w:spacing w:after="0" w:line="240" w:lineRule="auto"/>
        <w:rPr>
          <w:rFonts w:ascii="Arial" w:hAnsi="Arial" w:cs="Arial"/>
          <w:b/>
          <w:bCs/>
        </w:rPr>
      </w:pPr>
      <w:r w:rsidRPr="002543CA">
        <w:rPr>
          <w:rFonts w:ascii="Arial" w:hAnsi="Arial" w:cs="Arial"/>
          <w:b/>
          <w:bCs/>
        </w:rPr>
        <w:t>Safeguarding</w:t>
      </w:r>
    </w:p>
    <w:p w:rsidRPr="002543CA" w:rsidR="00851013" w:rsidRDefault="00851013" w14:paraId="000000BB" w14:textId="77777777">
      <w:pPr>
        <w:spacing w:after="0" w:line="240" w:lineRule="auto"/>
        <w:rPr>
          <w:rFonts w:ascii="Arial" w:hAnsi="Arial" w:cs="Arial"/>
          <w:b/>
          <w:bCs/>
        </w:rPr>
      </w:pPr>
    </w:p>
    <w:p w:rsidRPr="002543CA" w:rsidR="00851013" w:rsidRDefault="005F55CD" w14:paraId="000000BC" w14:textId="77777777">
      <w:pPr>
        <w:spacing w:after="0" w:line="240" w:lineRule="auto"/>
        <w:rPr>
          <w:rFonts w:ascii="Arial" w:hAnsi="Arial" w:cs="Arial"/>
        </w:rPr>
      </w:pPr>
      <w:proofErr w:type="spellStart"/>
      <w:r w:rsidRPr="002543CA">
        <w:rPr>
          <w:rFonts w:ascii="Arial" w:hAnsi="Arial" w:cs="Arial"/>
        </w:rPr>
        <w:t>Includa</w:t>
      </w:r>
      <w:proofErr w:type="spellEnd"/>
      <w:r w:rsidRPr="002543CA">
        <w:rPr>
          <w:rFonts w:ascii="Arial" w:hAnsi="Arial" w:cs="Arial"/>
        </w:rPr>
        <w:t xml:space="preserve"> Education Group is committed to safeguarding and promoting the welfare of children and young people and expects all employees and volunteers to share this commitment.</w:t>
      </w:r>
    </w:p>
    <w:p w:rsidRPr="002543CA" w:rsidR="00851013" w:rsidRDefault="00851013" w14:paraId="000000BD" w14:textId="77777777">
      <w:pPr>
        <w:spacing w:after="0" w:line="240" w:lineRule="auto"/>
        <w:rPr>
          <w:rFonts w:ascii="Arial" w:hAnsi="Arial" w:cs="Arial"/>
        </w:rPr>
      </w:pPr>
    </w:p>
    <w:p w:rsidRPr="002543CA" w:rsidR="00851013" w:rsidRDefault="005F55CD" w14:paraId="000000BE" w14:textId="77777777">
      <w:pPr>
        <w:spacing w:after="0" w:line="240" w:lineRule="auto"/>
        <w:rPr>
          <w:rFonts w:ascii="Arial" w:hAnsi="Arial" w:cs="Arial"/>
        </w:rPr>
      </w:pPr>
      <w:r w:rsidRPr="002543CA">
        <w:rPr>
          <w:rFonts w:ascii="Arial" w:hAnsi="Arial" w:cs="Arial"/>
        </w:rPr>
        <w:t>The successful applicant will be required to complete the organisation’s safer recruitment checks. These will include an enhanced Disclosure and Barring Service check, including a check of the children’s barred list, together with satisfactory references and any other checks appropriate to the role.</w:t>
      </w:r>
    </w:p>
    <w:sectPr w:rsidRPr="002543CA" w:rsidR="00851013" w:rsidSect="00375419">
      <w:pgSz w:w="11906" w:h="16838" w:orient="portrait"/>
      <w:pgMar w:top="1418" w:right="851" w:bottom="851" w:left="85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BA838688-F275-4D1E-87D6-A547B757BCA6}" r:id="rId1"/>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w:fontKey="{19CA3885-9F84-4266-8A1D-37B6F1CD0266}" r:id="rId2"/>
    <w:embedBold w:fontKey="{E0B8FBAC-88A5-4C5D-8C46-59CBBE5F78E3}" r:id="rId3"/>
    <w:embedItalic w:fontKey="{62BFA1A9-0AE6-44B1-BD61-0F57CA239FC4}" r:id="rId4"/>
  </w:font>
  <w:font w:name="Play">
    <w:charset w:val="00"/>
    <w:family w:val="auto"/>
    <w:pitch w:val="default"/>
    <w:embedRegular w:fontKey="{CA4521C8-05AB-42A0-B3D1-4E46A4A9CB89}" r:id="rId5"/>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w:fontKey="{2A41D7F6-1B8E-402C-A3E7-63E086712C06}" r:id="rId6"/>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5DD6"/>
    <w:multiLevelType w:val="multilevel"/>
    <w:tmpl w:val="32D45BEE"/>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 w15:restartNumberingAfterBreak="0">
    <w:nsid w:val="11937706"/>
    <w:multiLevelType w:val="multilevel"/>
    <w:tmpl w:val="D898CB10"/>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 w15:restartNumberingAfterBreak="0">
    <w:nsid w:val="235368AF"/>
    <w:multiLevelType w:val="multilevel"/>
    <w:tmpl w:val="86AABB2E"/>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 w15:restartNumberingAfterBreak="0">
    <w:nsid w:val="28C12C6B"/>
    <w:multiLevelType w:val="multilevel"/>
    <w:tmpl w:val="9D4CD514"/>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 w15:restartNumberingAfterBreak="0">
    <w:nsid w:val="2D513DC0"/>
    <w:multiLevelType w:val="multilevel"/>
    <w:tmpl w:val="6BD682F6"/>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31DD3B5E"/>
    <w:multiLevelType w:val="multilevel"/>
    <w:tmpl w:val="9F366672"/>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 w15:restartNumberingAfterBreak="0">
    <w:nsid w:val="41BA310D"/>
    <w:multiLevelType w:val="multilevel"/>
    <w:tmpl w:val="F94C8092"/>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 w15:restartNumberingAfterBreak="0">
    <w:nsid w:val="46E91597"/>
    <w:multiLevelType w:val="multilevel"/>
    <w:tmpl w:val="DE0E7874"/>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8" w15:restartNumberingAfterBreak="0">
    <w:nsid w:val="48E40430"/>
    <w:multiLevelType w:val="multilevel"/>
    <w:tmpl w:val="C5E440D0"/>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9" w15:restartNumberingAfterBreak="0">
    <w:nsid w:val="4BA4141F"/>
    <w:multiLevelType w:val="multilevel"/>
    <w:tmpl w:val="20B081E2"/>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0" w15:restartNumberingAfterBreak="0">
    <w:nsid w:val="50905F3B"/>
    <w:multiLevelType w:val="multilevel"/>
    <w:tmpl w:val="2A78CB1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1" w15:restartNumberingAfterBreak="0">
    <w:nsid w:val="54AD372D"/>
    <w:multiLevelType w:val="multilevel"/>
    <w:tmpl w:val="0D1E987E"/>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2" w15:restartNumberingAfterBreak="0">
    <w:nsid w:val="6028177A"/>
    <w:multiLevelType w:val="multilevel"/>
    <w:tmpl w:val="B43ABA36"/>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3" w15:restartNumberingAfterBreak="0">
    <w:nsid w:val="61A82470"/>
    <w:multiLevelType w:val="multilevel"/>
    <w:tmpl w:val="34A286C0"/>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4" w15:restartNumberingAfterBreak="0">
    <w:nsid w:val="754C392F"/>
    <w:multiLevelType w:val="multilevel"/>
    <w:tmpl w:val="F3B4DDF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5" w15:restartNumberingAfterBreak="0">
    <w:nsid w:val="79A917E5"/>
    <w:multiLevelType w:val="multilevel"/>
    <w:tmpl w:val="AE00C94E"/>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6" w15:restartNumberingAfterBreak="0">
    <w:nsid w:val="7A7D7059"/>
    <w:multiLevelType w:val="multilevel"/>
    <w:tmpl w:val="BFA6E7AA"/>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7" w15:restartNumberingAfterBreak="0">
    <w:nsid w:val="7D517214"/>
    <w:multiLevelType w:val="multilevel"/>
    <w:tmpl w:val="96B2990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1" w16cid:durableId="204145220">
    <w:abstractNumId w:val="1"/>
  </w:num>
  <w:num w:numId="2" w16cid:durableId="1342704753">
    <w:abstractNumId w:val="17"/>
  </w:num>
  <w:num w:numId="3" w16cid:durableId="1165633946">
    <w:abstractNumId w:val="11"/>
  </w:num>
  <w:num w:numId="4" w16cid:durableId="433552631">
    <w:abstractNumId w:val="5"/>
  </w:num>
  <w:num w:numId="5" w16cid:durableId="1913738811">
    <w:abstractNumId w:val="13"/>
  </w:num>
  <w:num w:numId="6" w16cid:durableId="177812149">
    <w:abstractNumId w:val="6"/>
  </w:num>
  <w:num w:numId="7" w16cid:durableId="830412776">
    <w:abstractNumId w:val="10"/>
  </w:num>
  <w:num w:numId="8" w16cid:durableId="1646814855">
    <w:abstractNumId w:val="4"/>
  </w:num>
  <w:num w:numId="9" w16cid:durableId="1448698256">
    <w:abstractNumId w:val="2"/>
  </w:num>
  <w:num w:numId="10" w16cid:durableId="636767057">
    <w:abstractNumId w:val="7"/>
  </w:num>
  <w:num w:numId="11" w16cid:durableId="530412148">
    <w:abstractNumId w:val="15"/>
  </w:num>
  <w:num w:numId="12" w16cid:durableId="1722512260">
    <w:abstractNumId w:val="9"/>
  </w:num>
  <w:num w:numId="13" w16cid:durableId="1562519718">
    <w:abstractNumId w:val="12"/>
  </w:num>
  <w:num w:numId="14" w16cid:durableId="543256145">
    <w:abstractNumId w:val="0"/>
  </w:num>
  <w:num w:numId="15" w16cid:durableId="875117152">
    <w:abstractNumId w:val="3"/>
  </w:num>
  <w:num w:numId="16" w16cid:durableId="55015090">
    <w:abstractNumId w:val="16"/>
  </w:num>
  <w:num w:numId="17" w16cid:durableId="1330406486">
    <w:abstractNumId w:val="8"/>
  </w:num>
  <w:num w:numId="18" w16cid:durableId="20852550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013"/>
    <w:rsid w:val="001C7AF0"/>
    <w:rsid w:val="002543CA"/>
    <w:rsid w:val="00375419"/>
    <w:rsid w:val="005F55CD"/>
    <w:rsid w:val="006F662C"/>
    <w:rsid w:val="00851013"/>
    <w:rsid w:val="5A6E49F0"/>
    <w:rsid w:val="5FD78D0D"/>
    <w:rsid w:val="75593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F6F91"/>
  <w15:docId w15:val="{BCF4C5C4-BEB0-45FC-8E56-ABD479EB7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hAnsi="Aptos" w:eastAsia="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hAnsi="Play" w:eastAsia="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hAnsi="Play" w:eastAsia="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6B63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63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639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hAnsi="Play" w:eastAsia="Play" w:cs="Play"/>
      <w:sz w:val="56"/>
      <w:szCs w:val="56"/>
    </w:rPr>
  </w:style>
  <w:style w:type="character" w:styleId="Heading1Char" w:customStyle="1">
    <w:name w:val="Heading 1 Char"/>
    <w:basedOn w:val="DefaultParagraphFont"/>
    <w:link w:val="Heading1"/>
    <w:uiPriority w:val="9"/>
    <w:rsid w:val="006B639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6B639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6B639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6B639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6B639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6B639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6B639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6B639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6B6398"/>
    <w:rPr>
      <w:rFonts w:eastAsiaTheme="majorEastAsia" w:cstheme="majorBidi"/>
      <w:color w:val="272727" w:themeColor="text1" w:themeTint="D8"/>
    </w:rPr>
  </w:style>
  <w:style w:type="character" w:styleId="TitleChar" w:customStyle="1">
    <w:name w:val="Title Char"/>
    <w:basedOn w:val="DefaultParagraphFont"/>
    <w:link w:val="Title"/>
    <w:uiPriority w:val="10"/>
    <w:rsid w:val="006B6398"/>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sid w:val="006B63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6398"/>
    <w:pPr>
      <w:spacing w:before="160"/>
      <w:jc w:val="center"/>
    </w:pPr>
    <w:rPr>
      <w:i/>
      <w:iCs/>
      <w:color w:val="404040" w:themeColor="text1" w:themeTint="BF"/>
    </w:rPr>
  </w:style>
  <w:style w:type="character" w:styleId="QuoteChar" w:customStyle="1">
    <w:name w:val="Quote Char"/>
    <w:basedOn w:val="DefaultParagraphFont"/>
    <w:link w:val="Quote"/>
    <w:uiPriority w:val="29"/>
    <w:rsid w:val="006B6398"/>
    <w:rPr>
      <w:i/>
      <w:iCs/>
      <w:color w:val="404040" w:themeColor="text1" w:themeTint="BF"/>
    </w:rPr>
  </w:style>
  <w:style w:type="paragraph" w:styleId="ListParagraph">
    <w:name w:val="List Paragraph"/>
    <w:basedOn w:val="Normal"/>
    <w:uiPriority w:val="34"/>
    <w:qFormat/>
    <w:rsid w:val="006B6398"/>
    <w:pPr>
      <w:ind w:left="720"/>
      <w:contextualSpacing/>
    </w:pPr>
  </w:style>
  <w:style w:type="character" w:styleId="IntenseEmphasis">
    <w:name w:val="Intense Emphasis"/>
    <w:basedOn w:val="DefaultParagraphFont"/>
    <w:uiPriority w:val="21"/>
    <w:qFormat/>
    <w:rsid w:val="006B6398"/>
    <w:rPr>
      <w:i/>
      <w:iCs/>
      <w:color w:val="0F4761" w:themeColor="accent1" w:themeShade="BF"/>
    </w:rPr>
  </w:style>
  <w:style w:type="paragraph" w:styleId="IntenseQuote">
    <w:name w:val="Intense Quote"/>
    <w:basedOn w:val="Normal"/>
    <w:next w:val="Normal"/>
    <w:link w:val="IntenseQuoteChar"/>
    <w:uiPriority w:val="30"/>
    <w:qFormat/>
    <w:rsid w:val="006B639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6B6398"/>
    <w:rPr>
      <w:i/>
      <w:iCs/>
      <w:color w:val="0F4761" w:themeColor="accent1" w:themeShade="BF"/>
    </w:rPr>
  </w:style>
  <w:style w:type="character" w:styleId="IntenseReference">
    <w:name w:val="Intense Reference"/>
    <w:basedOn w:val="DefaultParagraphFont"/>
    <w:uiPriority w:val="32"/>
    <w:qFormat/>
    <w:rsid w:val="006B6398"/>
    <w:rPr>
      <w:b/>
      <w:bCs/>
      <w:smallCaps/>
      <w:color w:val="0F4761" w:themeColor="accent1" w:themeShade="BF"/>
      <w:spacing w:val="5"/>
    </w:rPr>
  </w:style>
  <w:style w:type="paragraph" w:styleId="Subtitle">
    <w:name w:val="Subtitle"/>
    <w:basedOn w:val="Normal"/>
    <w:next w:val="Normal"/>
    <w:link w:val="SubtitleChar"/>
    <w:uiPriority w:val="11"/>
    <w:qFormat/>
    <w:rPr>
      <w:color w:val="595959"/>
      <w:sz w:val="28"/>
      <w:szCs w:val="28"/>
    </w:rPr>
  </w:style>
  <w:style w:type="table" w:styleId="TableGrid">
    <w:name w:val="Table Grid"/>
    <w:basedOn w:val="TableNormal"/>
    <w:uiPriority w:val="39"/>
    <w:rsid w:val="003754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eyntro9b1epVGcnvqQ3WXeAUWw==">CgMxLjA4AHIhMWlwTlAyU0JTeURwNUttUnh4Z25aV3YxcmpmSllVdklm</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AECDAF-D01E-4676-A74E-773F23C52BC1}"/>
</file>

<file path=customXml/itemProps3.xml><?xml version="1.0" encoding="utf-8"?>
<ds:datastoreItem xmlns:ds="http://schemas.openxmlformats.org/officeDocument/2006/customXml" ds:itemID="{9F0C1E9B-8579-491A-9E19-8AE411F71D46}"/>
</file>

<file path=customXml/itemProps4.xml><?xml version="1.0" encoding="utf-8"?>
<ds:datastoreItem xmlns:ds="http://schemas.openxmlformats.org/officeDocument/2006/customXml" ds:itemID="{033C4075-EC17-4C9E-B28D-87283CB044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Hall</dc:creator>
  <cp:lastModifiedBy>Jon Hall</cp:lastModifiedBy>
  <cp:revision>5</cp:revision>
  <dcterms:created xsi:type="dcterms:W3CDTF">2026-10-14T09:11:00Z</dcterms:created>
  <dcterms:modified xsi:type="dcterms:W3CDTF">2026-10-14T10:05:22Z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