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w:t>
            </w:r>
            <w:proofErr w:type="gramStart"/>
            <w:r w:rsidRPr="004E0DB6">
              <w:rPr>
                <w:rFonts w:ascii="Calibri" w:hAnsi="Calibri"/>
                <w:shd w:val="clear" w:color="auto" w:fill="FFFFFF"/>
              </w:rPr>
              <w:t>years</w:t>
            </w:r>
            <w:proofErr w:type="gramEnd"/>
            <w:r w:rsidRPr="004E0DB6">
              <w:rPr>
                <w:rFonts w:ascii="Calibri" w:hAnsi="Calibri"/>
                <w:shd w:val="clear" w:color="auto" w:fill="FFFFFF"/>
              </w:rPr>
              <w:t xml:space="preserve"> </w:t>
            </w:r>
            <w:r w:rsidRPr="004E0DB6">
              <w:rPr>
                <w:rFonts w:ascii="Calibri" w:hAnsi="Calibri"/>
              </w:rPr>
              <w:t xml:space="preserve">the Trust may require additional information </w:t>
            </w:r>
            <w:proofErr w:type="gramStart"/>
            <w:r w:rsidRPr="004E0DB6">
              <w:rPr>
                <w:rFonts w:ascii="Calibri" w:hAnsi="Calibri"/>
              </w:rPr>
              <w:t>in order to</w:t>
            </w:r>
            <w:proofErr w:type="gramEnd"/>
            <w:r w:rsidRPr="004E0DB6">
              <w:rPr>
                <w:rFonts w:ascii="Calibri" w:hAnsi="Calibri"/>
              </w:rPr>
              <w:t xml:space="preserve"> comply with ‘safer recruitment’ requirements. If you answer ‘</w:t>
            </w:r>
            <w:proofErr w:type="spellStart"/>
            <w:r w:rsidRPr="004E0DB6">
              <w:rPr>
                <w:rFonts w:ascii="Calibri" w:hAnsi="Calibri"/>
              </w:rPr>
              <w:t>yes’</w:t>
            </w:r>
            <w:proofErr w:type="spellEnd"/>
            <w:r w:rsidRPr="004E0DB6">
              <w:rPr>
                <w:rFonts w:ascii="Calibri" w:hAnsi="Calibri"/>
              </w:rPr>
              <w:t xml:space="preserve">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w:t>
            </w:r>
            <w:proofErr w:type="gramStart"/>
            <w:r w:rsidRPr="004E0DB6">
              <w:rPr>
                <w:rFonts w:ascii="Calibri" w:hAnsi="Calibri" w:cs="Calibri"/>
                <w:szCs w:val="22"/>
              </w:rPr>
              <w:t>details</w:t>
            </w:r>
            <w:proofErr w:type="gramEnd"/>
            <w:r w:rsidRPr="004E0DB6">
              <w:rPr>
                <w:rFonts w:ascii="Calibri" w:hAnsi="Calibri" w:cs="Calibri"/>
                <w:szCs w:val="22"/>
              </w:rPr>
              <w:t xml:space="preserve">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11"/>
          <w:footerReference w:type="default" r:id="rId12"/>
          <w:headerReference w:type="first" r:id="rId13"/>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594869">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486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27A89"/>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A8666CAB-DA1F-4BF4-9F3E-7374A7496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F53BD-A398-43CA-BFBC-75E6720C00CC}">
  <ds:schemaRefs>
    <ds:schemaRef ds:uri="http://schemas.microsoft.com/sharepoint/v3/contenttype/forms"/>
  </ds:schemaRefs>
</ds:datastoreItem>
</file>

<file path=customXml/itemProps4.xml><?xml version="1.0" encoding="utf-8"?>
<ds:datastoreItem xmlns:ds="http://schemas.openxmlformats.org/officeDocument/2006/customXml" ds:itemID="{096CD29A-98F1-40C9-A281-2608046ABCA5}">
  <ds:schemaRef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2d89081f-6c64-408f-b9dd-c27e8c88cdc8"/>
    <ds:schemaRef ds:uri="http://purl.org/dc/elements/1.1/"/>
    <ds:schemaRef ds:uri="75304046-ffad-4f70-9f4b-bbc776f1b690"/>
    <ds:schemaRef ds:uri="a6d87e3d-d9df-4832-a311-66066ac8fdc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Joy blank</Template>
  <TotalTime>2</TotalTime>
  <Pages>8</Pages>
  <Words>1466</Words>
  <Characters>7686</Characters>
  <Application>Microsoft Office Word</Application>
  <DocSecurity>4</DocSecurity>
  <Lines>512</Lines>
  <Paragraphs>381</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Richard Wendt</cp:lastModifiedBy>
  <cp:revision>2</cp:revision>
  <cp:lastPrinted>1900-01-01T00:00:00Z</cp:lastPrinted>
  <dcterms:created xsi:type="dcterms:W3CDTF">2025-10-29T14:55:00Z</dcterms:created>
  <dcterms:modified xsi:type="dcterms:W3CDTF">2025-10-29T14:55:00Z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