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B5EE" w14:textId="44640C96" w:rsidR="00574DD9" w:rsidRPr="00954B1F" w:rsidRDefault="007E253B" w:rsidP="00574DD9">
      <w:pPr>
        <w:jc w:val="center"/>
      </w:pPr>
      <w:r>
        <w:rPr>
          <w:noProof/>
        </w:rPr>
        <w:drawing>
          <wp:inline distT="0" distB="0" distL="0" distR="0" wp14:anchorId="4D43B6ED" wp14:editId="19C826FE">
            <wp:extent cx="2576945" cy="1242753"/>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76945" cy="1242753"/>
                    </a:xfrm>
                    <a:prstGeom prst="rect">
                      <a:avLst/>
                    </a:prstGeom>
                  </pic:spPr>
                </pic:pic>
              </a:graphicData>
            </a:graphic>
          </wp:inline>
        </w:drawing>
      </w:r>
    </w:p>
    <w:p w14:paraId="65FA9C7D" w14:textId="465473F8" w:rsidR="1DD95F08" w:rsidRPr="007E253B" w:rsidRDefault="1DD95F08" w:rsidP="46AF5333">
      <w:pPr>
        <w:jc w:val="center"/>
      </w:pPr>
      <w:r w:rsidRPr="007E253B">
        <w:rPr>
          <w:b/>
          <w:bCs/>
          <w:sz w:val="40"/>
          <w:szCs w:val="40"/>
        </w:rPr>
        <w:t>Horizon School</w:t>
      </w:r>
    </w:p>
    <w:p w14:paraId="65913490" w14:textId="13CB8A94" w:rsidR="00E43111" w:rsidRPr="007E253B" w:rsidRDefault="00E43111" w:rsidP="00050D6D">
      <w:pPr>
        <w:jc w:val="center"/>
        <w:rPr>
          <w:rFonts w:cstheme="minorHAnsi"/>
          <w:b/>
          <w:sz w:val="40"/>
          <w:szCs w:val="40"/>
        </w:rPr>
      </w:pPr>
      <w:r w:rsidRPr="007E253B">
        <w:rPr>
          <w:rFonts w:cstheme="minorHAnsi"/>
          <w:b/>
          <w:sz w:val="40"/>
          <w:szCs w:val="40"/>
        </w:rPr>
        <w:t xml:space="preserve">School Engagement </w:t>
      </w:r>
      <w:r w:rsidR="004D1118" w:rsidRPr="007E253B">
        <w:rPr>
          <w:rFonts w:cstheme="minorHAnsi"/>
          <w:b/>
          <w:sz w:val="40"/>
          <w:szCs w:val="40"/>
        </w:rPr>
        <w:t>Practitioner</w:t>
      </w:r>
    </w:p>
    <w:tbl>
      <w:tblPr>
        <w:tblStyle w:val="TableGrid"/>
        <w:tblW w:w="0" w:type="auto"/>
        <w:tblLook w:val="04A0" w:firstRow="1" w:lastRow="0" w:firstColumn="1" w:lastColumn="0" w:noHBand="0" w:noVBand="1"/>
      </w:tblPr>
      <w:tblGrid>
        <w:gridCol w:w="1980"/>
        <w:gridCol w:w="7036"/>
      </w:tblGrid>
      <w:tr w:rsidR="00C205BC" w:rsidRPr="007E253B" w14:paraId="40A00C41" w14:textId="77777777" w:rsidTr="0FCCB99F">
        <w:tc>
          <w:tcPr>
            <w:tcW w:w="9016" w:type="dxa"/>
            <w:gridSpan w:val="2"/>
          </w:tcPr>
          <w:p w14:paraId="232B4E04" w14:textId="1D1E3111" w:rsidR="00C205BC" w:rsidRPr="007E253B" w:rsidRDefault="00C205BC" w:rsidP="00BA500D">
            <w:pPr>
              <w:pStyle w:val="NoSpacing"/>
              <w:rPr>
                <w:rFonts w:cstheme="minorHAnsi"/>
                <w:b/>
                <w:bCs/>
                <w:sz w:val="24"/>
                <w:szCs w:val="24"/>
              </w:rPr>
            </w:pPr>
            <w:r w:rsidRPr="007E253B">
              <w:rPr>
                <w:rFonts w:cstheme="minorHAnsi"/>
                <w:b/>
                <w:bCs/>
                <w:sz w:val="24"/>
                <w:szCs w:val="24"/>
              </w:rPr>
              <w:t>Job Details</w:t>
            </w:r>
            <w:r w:rsidR="005602EE" w:rsidRPr="007E253B">
              <w:rPr>
                <w:rFonts w:cstheme="minorHAnsi"/>
                <w:b/>
                <w:bCs/>
                <w:sz w:val="24"/>
                <w:szCs w:val="24"/>
              </w:rPr>
              <w:t xml:space="preserve">: </w:t>
            </w:r>
          </w:p>
          <w:p w14:paraId="2A4D1425" w14:textId="77777777" w:rsidR="00BA500D" w:rsidRPr="007E253B" w:rsidRDefault="00BA500D" w:rsidP="00BA500D">
            <w:pPr>
              <w:pStyle w:val="NoSpacing"/>
              <w:rPr>
                <w:rFonts w:cstheme="minorHAnsi"/>
                <w:sz w:val="24"/>
                <w:szCs w:val="24"/>
              </w:rPr>
            </w:pPr>
          </w:p>
          <w:p w14:paraId="2A0C9398" w14:textId="4DC9DD92" w:rsidR="00C205BC" w:rsidRPr="007E253B" w:rsidRDefault="00C205BC" w:rsidP="46AF5333">
            <w:pPr>
              <w:pStyle w:val="NoSpacing"/>
              <w:rPr>
                <w:sz w:val="24"/>
                <w:szCs w:val="24"/>
              </w:rPr>
            </w:pPr>
            <w:r w:rsidRPr="0FCCB99F">
              <w:rPr>
                <w:b/>
                <w:bCs/>
                <w:sz w:val="24"/>
                <w:szCs w:val="24"/>
              </w:rPr>
              <w:t>Salary</w:t>
            </w:r>
            <w:r w:rsidRPr="0FCCB99F">
              <w:rPr>
                <w:sz w:val="24"/>
                <w:szCs w:val="24"/>
              </w:rPr>
              <w:t xml:space="preserve">: </w:t>
            </w:r>
            <w:r w:rsidR="7EBFCE2E" w:rsidRPr="0FCCB99F">
              <w:rPr>
                <w:sz w:val="24"/>
                <w:szCs w:val="24"/>
              </w:rPr>
              <w:t>Grade 4</w:t>
            </w:r>
            <w:r w:rsidR="493A0E9F" w:rsidRPr="0FCCB99F">
              <w:rPr>
                <w:sz w:val="24"/>
                <w:szCs w:val="24"/>
              </w:rPr>
              <w:t xml:space="preserve"> £2</w:t>
            </w:r>
            <w:r w:rsidR="459C5E14" w:rsidRPr="0FCCB99F">
              <w:rPr>
                <w:sz w:val="24"/>
                <w:szCs w:val="24"/>
              </w:rPr>
              <w:t>8,142</w:t>
            </w:r>
            <w:r w:rsidR="493A0E9F" w:rsidRPr="0FCCB99F">
              <w:rPr>
                <w:sz w:val="24"/>
                <w:szCs w:val="24"/>
              </w:rPr>
              <w:t xml:space="preserve"> - £</w:t>
            </w:r>
            <w:r w:rsidR="2216CBB8" w:rsidRPr="0FCCB99F">
              <w:rPr>
                <w:sz w:val="24"/>
                <w:szCs w:val="24"/>
              </w:rPr>
              <w:t>33,699</w:t>
            </w:r>
            <w:r w:rsidR="493A0E9F" w:rsidRPr="0FCCB99F">
              <w:rPr>
                <w:sz w:val="24"/>
                <w:szCs w:val="24"/>
              </w:rPr>
              <w:t xml:space="preserve"> pro rata</w:t>
            </w:r>
          </w:p>
          <w:p w14:paraId="3F870450" w14:textId="633A49CD" w:rsidR="00C205BC" w:rsidRPr="007E253B" w:rsidRDefault="00C205BC" w:rsidP="0FCCB99F">
            <w:pPr>
              <w:pStyle w:val="NoSpacing"/>
              <w:rPr>
                <w:sz w:val="24"/>
                <w:szCs w:val="24"/>
              </w:rPr>
            </w:pPr>
            <w:r w:rsidRPr="0FCCB99F">
              <w:rPr>
                <w:b/>
                <w:bCs/>
                <w:sz w:val="24"/>
                <w:szCs w:val="24"/>
              </w:rPr>
              <w:t>Hours</w:t>
            </w:r>
            <w:r w:rsidRPr="0FCCB99F">
              <w:rPr>
                <w:sz w:val="24"/>
                <w:szCs w:val="24"/>
              </w:rPr>
              <w:t xml:space="preserve">: </w:t>
            </w:r>
            <w:r w:rsidR="5FFCAF6C" w:rsidRPr="0FCCB99F">
              <w:rPr>
                <w:sz w:val="24"/>
                <w:szCs w:val="24"/>
              </w:rPr>
              <w:t xml:space="preserve">37 </w:t>
            </w:r>
            <w:r w:rsidR="7EBFCE2E" w:rsidRPr="0FCCB99F">
              <w:rPr>
                <w:sz w:val="24"/>
                <w:szCs w:val="24"/>
              </w:rPr>
              <w:t>hours</w:t>
            </w:r>
            <w:r w:rsidR="22573B24" w:rsidRPr="0FCCB99F">
              <w:rPr>
                <w:sz w:val="24"/>
                <w:szCs w:val="24"/>
              </w:rPr>
              <w:t xml:space="preserve"> per </w:t>
            </w:r>
            <w:r w:rsidR="7EBFCE2E" w:rsidRPr="0FCCB99F">
              <w:rPr>
                <w:sz w:val="24"/>
                <w:szCs w:val="24"/>
              </w:rPr>
              <w:t xml:space="preserve">week </w:t>
            </w:r>
            <w:r w:rsidR="22573B24" w:rsidRPr="0FCCB99F">
              <w:rPr>
                <w:sz w:val="24"/>
                <w:szCs w:val="24"/>
              </w:rPr>
              <w:t xml:space="preserve">/ </w:t>
            </w:r>
            <w:r w:rsidR="4F2E47A6" w:rsidRPr="0FCCB99F">
              <w:rPr>
                <w:sz w:val="24"/>
                <w:szCs w:val="24"/>
              </w:rPr>
              <w:t>40</w:t>
            </w:r>
            <w:r w:rsidR="7EBFCE2E" w:rsidRPr="0FCCB99F">
              <w:rPr>
                <w:sz w:val="24"/>
                <w:szCs w:val="24"/>
              </w:rPr>
              <w:t xml:space="preserve"> weeks</w:t>
            </w:r>
            <w:r w:rsidR="22573B24" w:rsidRPr="0FCCB99F">
              <w:rPr>
                <w:sz w:val="24"/>
                <w:szCs w:val="24"/>
              </w:rPr>
              <w:t xml:space="preserve"> per </w:t>
            </w:r>
            <w:r w:rsidR="7EBFCE2E" w:rsidRPr="0FCCB99F">
              <w:rPr>
                <w:sz w:val="24"/>
                <w:szCs w:val="24"/>
              </w:rPr>
              <w:t>year (Term time only</w:t>
            </w:r>
            <w:r w:rsidR="124C5AA5" w:rsidRPr="0FCCB99F">
              <w:rPr>
                <w:sz w:val="24"/>
                <w:szCs w:val="24"/>
              </w:rPr>
              <w:t>- with additional week to cover out of hours meetings)</w:t>
            </w:r>
          </w:p>
          <w:p w14:paraId="39BD3F97" w14:textId="0303162B" w:rsidR="00C205BC" w:rsidRPr="007E253B" w:rsidRDefault="00C205BC" w:rsidP="00BA500D">
            <w:pPr>
              <w:pStyle w:val="NoSpacing"/>
              <w:rPr>
                <w:rFonts w:cstheme="minorHAnsi"/>
                <w:sz w:val="24"/>
                <w:szCs w:val="24"/>
              </w:rPr>
            </w:pPr>
            <w:r w:rsidRPr="007E253B">
              <w:rPr>
                <w:rFonts w:cstheme="minorHAnsi"/>
                <w:b/>
                <w:bCs/>
                <w:sz w:val="24"/>
                <w:szCs w:val="24"/>
              </w:rPr>
              <w:t>Contract type</w:t>
            </w:r>
            <w:r w:rsidRPr="007E253B">
              <w:rPr>
                <w:rFonts w:cstheme="minorHAnsi"/>
                <w:sz w:val="24"/>
                <w:szCs w:val="24"/>
              </w:rPr>
              <w:t xml:space="preserve">: </w:t>
            </w:r>
            <w:r w:rsidR="005602EE" w:rsidRPr="007E253B">
              <w:rPr>
                <w:rFonts w:cstheme="minorHAnsi"/>
                <w:sz w:val="24"/>
                <w:szCs w:val="24"/>
              </w:rPr>
              <w:t xml:space="preserve"> </w:t>
            </w:r>
            <w:r w:rsidR="00BA500D" w:rsidRPr="007E253B">
              <w:rPr>
                <w:rFonts w:cstheme="minorHAnsi"/>
                <w:sz w:val="24"/>
                <w:szCs w:val="24"/>
              </w:rPr>
              <w:t>P</w:t>
            </w:r>
            <w:r w:rsidR="005602EE" w:rsidRPr="007E253B">
              <w:rPr>
                <w:rFonts w:cstheme="minorHAnsi"/>
                <w:sz w:val="24"/>
                <w:szCs w:val="24"/>
              </w:rPr>
              <w:t>ermanent</w:t>
            </w:r>
          </w:p>
          <w:p w14:paraId="2C3D451F" w14:textId="45CBE1AE" w:rsidR="00C205BC" w:rsidRPr="007E253B" w:rsidRDefault="00C205BC" w:rsidP="478383E7">
            <w:pPr>
              <w:pStyle w:val="NoSpacing"/>
              <w:rPr>
                <w:sz w:val="24"/>
                <w:szCs w:val="24"/>
              </w:rPr>
            </w:pPr>
            <w:r w:rsidRPr="478383E7">
              <w:rPr>
                <w:b/>
                <w:bCs/>
                <w:sz w:val="24"/>
                <w:szCs w:val="24"/>
              </w:rPr>
              <w:t>Reporting to</w:t>
            </w:r>
            <w:r w:rsidRPr="478383E7">
              <w:rPr>
                <w:sz w:val="24"/>
                <w:szCs w:val="24"/>
              </w:rPr>
              <w:t xml:space="preserve">: </w:t>
            </w:r>
            <w:r w:rsidR="749399F4" w:rsidRPr="478383E7">
              <w:rPr>
                <w:sz w:val="24"/>
                <w:szCs w:val="24"/>
              </w:rPr>
              <w:t>Headteacher</w:t>
            </w:r>
          </w:p>
          <w:p w14:paraId="7A2A377F" w14:textId="6A0AA768" w:rsidR="00BA500D" w:rsidRPr="007E253B" w:rsidRDefault="00BA500D" w:rsidP="00653779">
            <w:pPr>
              <w:pStyle w:val="NoSpacing"/>
              <w:rPr>
                <w:rFonts w:cstheme="minorHAnsi"/>
                <w:sz w:val="24"/>
                <w:szCs w:val="24"/>
              </w:rPr>
            </w:pPr>
          </w:p>
        </w:tc>
      </w:tr>
      <w:tr w:rsidR="00C205BC" w:rsidRPr="007E253B" w14:paraId="7CD07828" w14:textId="77777777" w:rsidTr="0FCCB99F">
        <w:tc>
          <w:tcPr>
            <w:tcW w:w="9016" w:type="dxa"/>
            <w:gridSpan w:val="2"/>
          </w:tcPr>
          <w:p w14:paraId="360DA9DB" w14:textId="4095C01F" w:rsidR="00F40CB6" w:rsidRPr="007E253B" w:rsidRDefault="00C205BC" w:rsidP="00BA500D">
            <w:pPr>
              <w:pStyle w:val="NoSpacing"/>
              <w:rPr>
                <w:rFonts w:cstheme="minorHAnsi"/>
                <w:b/>
                <w:bCs/>
                <w:sz w:val="24"/>
                <w:szCs w:val="24"/>
              </w:rPr>
            </w:pPr>
            <w:r w:rsidRPr="007E253B">
              <w:rPr>
                <w:rFonts w:cstheme="minorHAnsi"/>
                <w:b/>
                <w:bCs/>
                <w:sz w:val="24"/>
                <w:szCs w:val="24"/>
              </w:rPr>
              <w:t>Main Purpose</w:t>
            </w:r>
          </w:p>
          <w:p w14:paraId="1B9D359F" w14:textId="17EF490D" w:rsidR="00F40CB6" w:rsidRPr="007E253B" w:rsidRDefault="00F40CB6" w:rsidP="478383E7">
            <w:pPr>
              <w:pStyle w:val="NoSpacing"/>
              <w:rPr>
                <w:sz w:val="24"/>
                <w:szCs w:val="24"/>
              </w:rPr>
            </w:pPr>
            <w:r w:rsidRPr="478383E7">
              <w:rPr>
                <w:sz w:val="24"/>
                <w:szCs w:val="24"/>
              </w:rPr>
              <w:t>The</w:t>
            </w:r>
            <w:r w:rsidRPr="478383E7">
              <w:rPr>
                <w:spacing w:val="-3"/>
                <w:sz w:val="24"/>
                <w:szCs w:val="24"/>
              </w:rPr>
              <w:t xml:space="preserve"> </w:t>
            </w:r>
            <w:r w:rsidRPr="478383E7">
              <w:rPr>
                <w:sz w:val="24"/>
                <w:szCs w:val="24"/>
              </w:rPr>
              <w:t>key</w:t>
            </w:r>
            <w:r w:rsidRPr="478383E7">
              <w:rPr>
                <w:spacing w:val="-2"/>
                <w:sz w:val="24"/>
                <w:szCs w:val="24"/>
              </w:rPr>
              <w:t xml:space="preserve"> </w:t>
            </w:r>
            <w:r w:rsidRPr="478383E7">
              <w:rPr>
                <w:sz w:val="24"/>
                <w:szCs w:val="24"/>
              </w:rPr>
              <w:t>objective</w:t>
            </w:r>
            <w:r w:rsidRPr="478383E7">
              <w:rPr>
                <w:spacing w:val="-2"/>
                <w:sz w:val="24"/>
                <w:szCs w:val="24"/>
              </w:rPr>
              <w:t xml:space="preserve"> </w:t>
            </w:r>
            <w:r w:rsidRPr="478383E7">
              <w:rPr>
                <w:sz w:val="24"/>
                <w:szCs w:val="24"/>
              </w:rPr>
              <w:t>of</w:t>
            </w:r>
            <w:r w:rsidRPr="478383E7">
              <w:rPr>
                <w:spacing w:val="-2"/>
                <w:sz w:val="24"/>
                <w:szCs w:val="24"/>
              </w:rPr>
              <w:t xml:space="preserve"> </w:t>
            </w:r>
            <w:r w:rsidRPr="478383E7">
              <w:rPr>
                <w:sz w:val="24"/>
                <w:szCs w:val="24"/>
              </w:rPr>
              <w:t>a</w:t>
            </w:r>
            <w:r w:rsidRPr="478383E7">
              <w:rPr>
                <w:spacing w:val="-2"/>
                <w:sz w:val="24"/>
                <w:szCs w:val="24"/>
              </w:rPr>
              <w:t xml:space="preserve"> School</w:t>
            </w:r>
            <w:r w:rsidRPr="478383E7">
              <w:rPr>
                <w:sz w:val="24"/>
                <w:szCs w:val="24"/>
              </w:rPr>
              <w:t xml:space="preserve"> Engagement </w:t>
            </w:r>
            <w:r w:rsidR="004D1118" w:rsidRPr="478383E7">
              <w:rPr>
                <w:sz w:val="24"/>
                <w:szCs w:val="24"/>
              </w:rPr>
              <w:t>Practitioner</w:t>
            </w:r>
            <w:r w:rsidRPr="478383E7">
              <w:rPr>
                <w:spacing w:val="-3"/>
                <w:sz w:val="24"/>
                <w:szCs w:val="24"/>
              </w:rPr>
              <w:t xml:space="preserve"> </w:t>
            </w:r>
            <w:r w:rsidRPr="478383E7">
              <w:rPr>
                <w:sz w:val="24"/>
                <w:szCs w:val="24"/>
              </w:rPr>
              <w:t>is</w:t>
            </w:r>
            <w:r w:rsidRPr="478383E7">
              <w:rPr>
                <w:spacing w:val="-2"/>
                <w:sz w:val="24"/>
                <w:szCs w:val="24"/>
              </w:rPr>
              <w:t xml:space="preserve"> </w:t>
            </w:r>
            <w:r w:rsidRPr="478383E7">
              <w:rPr>
                <w:sz w:val="24"/>
                <w:szCs w:val="24"/>
              </w:rPr>
              <w:t>to</w:t>
            </w:r>
            <w:r w:rsidRPr="478383E7">
              <w:rPr>
                <w:spacing w:val="-4"/>
                <w:sz w:val="24"/>
                <w:szCs w:val="24"/>
              </w:rPr>
              <w:t xml:space="preserve"> </w:t>
            </w:r>
            <w:r w:rsidR="52047647" w:rsidRPr="478383E7">
              <w:rPr>
                <w:spacing w:val="-4"/>
                <w:sz w:val="24"/>
                <w:szCs w:val="24"/>
              </w:rPr>
              <w:t>support students and families during the induction process into Horizon School, the transition process back to their mainstream school</w:t>
            </w:r>
            <w:r w:rsidR="0E896C97" w:rsidRPr="478383E7">
              <w:rPr>
                <w:spacing w:val="-4"/>
                <w:sz w:val="24"/>
                <w:szCs w:val="24"/>
              </w:rPr>
              <w:t>s</w:t>
            </w:r>
            <w:r w:rsidR="009FC3C3" w:rsidRPr="478383E7">
              <w:rPr>
                <w:spacing w:val="-4"/>
                <w:sz w:val="24"/>
                <w:szCs w:val="24"/>
              </w:rPr>
              <w:t>,</w:t>
            </w:r>
            <w:r w:rsidR="52047647" w:rsidRPr="478383E7">
              <w:rPr>
                <w:spacing w:val="-4"/>
                <w:sz w:val="24"/>
                <w:szCs w:val="24"/>
              </w:rPr>
              <w:t xml:space="preserve"> </w:t>
            </w:r>
            <w:r w:rsidR="50E19D10" w:rsidRPr="478383E7">
              <w:rPr>
                <w:spacing w:val="-4"/>
                <w:sz w:val="24"/>
                <w:szCs w:val="24"/>
              </w:rPr>
              <w:t xml:space="preserve">support to encourage good attendance, and be the main point of contact for families and </w:t>
            </w:r>
            <w:r w:rsidR="49FFE846" w:rsidRPr="478383E7">
              <w:rPr>
                <w:spacing w:val="-4"/>
                <w:sz w:val="24"/>
                <w:szCs w:val="24"/>
              </w:rPr>
              <w:t>dual registered schools</w:t>
            </w:r>
            <w:r w:rsidR="73814B78" w:rsidRPr="478383E7">
              <w:rPr>
                <w:spacing w:val="-4"/>
                <w:sz w:val="24"/>
                <w:szCs w:val="24"/>
              </w:rPr>
              <w:t xml:space="preserve"> and to be a member of the safeguarding team.</w:t>
            </w:r>
          </w:p>
          <w:p w14:paraId="1969CA75" w14:textId="77777777" w:rsidR="00C205BC" w:rsidRPr="007E253B" w:rsidRDefault="00C205BC" w:rsidP="00BA500D">
            <w:pPr>
              <w:pStyle w:val="NoSpacing"/>
              <w:rPr>
                <w:rFonts w:cstheme="minorHAnsi"/>
                <w:sz w:val="24"/>
                <w:szCs w:val="24"/>
              </w:rPr>
            </w:pPr>
          </w:p>
          <w:p w14:paraId="0162E8CF" w14:textId="798D712D" w:rsidR="009F42DD" w:rsidRPr="00D25E43" w:rsidRDefault="009F42DD" w:rsidP="00D25E43">
            <w:pPr>
              <w:pStyle w:val="NoSpacing"/>
              <w:rPr>
                <w:rFonts w:cstheme="minorHAnsi"/>
                <w:sz w:val="24"/>
                <w:szCs w:val="24"/>
              </w:rPr>
            </w:pPr>
            <w:r w:rsidRPr="009F42DD">
              <w:rPr>
                <w:rFonts w:ascii="Calibri" w:hAnsi="Calibri" w:cs="Calibri"/>
                <w:color w:val="000000"/>
                <w:sz w:val="24"/>
                <w:szCs w:val="24"/>
                <w:shd w:val="clear" w:color="auto" w:fill="FFFFFF"/>
              </w:rPr>
              <w:t>An essential part of this role is to ensure effective liaising with Welfare and SEND Coordinator to arrange meetings etc and use of school systems to document all information</w:t>
            </w:r>
            <w:r>
              <w:rPr>
                <w:rFonts w:ascii="Calibri" w:hAnsi="Calibri" w:cs="Calibri"/>
                <w:color w:val="000000"/>
                <w:shd w:val="clear" w:color="auto" w:fill="FFFFFF"/>
              </w:rPr>
              <w:t>.</w:t>
            </w:r>
          </w:p>
          <w:p w14:paraId="475406E2" w14:textId="77777777" w:rsidR="00D25E43" w:rsidRDefault="00D25E43" w:rsidP="00BA500D">
            <w:pPr>
              <w:pStyle w:val="NoSpacing"/>
              <w:rPr>
                <w:rFonts w:cstheme="minorHAnsi"/>
                <w:sz w:val="24"/>
                <w:szCs w:val="24"/>
              </w:rPr>
            </w:pPr>
          </w:p>
          <w:p w14:paraId="78129AFB" w14:textId="5BC0B9FB" w:rsidR="00653779" w:rsidRPr="007E253B" w:rsidRDefault="00607E04" w:rsidP="00607E04">
            <w:pPr>
              <w:pStyle w:val="NoSpacing"/>
              <w:rPr>
                <w:rFonts w:cstheme="minorHAnsi"/>
                <w:sz w:val="24"/>
                <w:szCs w:val="24"/>
              </w:rPr>
            </w:pPr>
            <w:r w:rsidRPr="007E253B">
              <w:rPr>
                <w:rFonts w:eastAsia="Times New Roman" w:cstheme="minorHAnsi"/>
                <w:sz w:val="24"/>
                <w:szCs w:val="24"/>
              </w:rPr>
              <w:t xml:space="preserve">The duties and responsibilities of any post may change from time to time, and postholders may be expected to carry out other work not explicitly mentioned above which </w:t>
            </w:r>
            <w:r w:rsidR="00CC5855" w:rsidRPr="007E253B">
              <w:rPr>
                <w:rFonts w:eastAsia="Times New Roman" w:cstheme="minorHAnsi"/>
                <w:sz w:val="24"/>
                <w:szCs w:val="24"/>
              </w:rPr>
              <w:t>is</w:t>
            </w:r>
            <w:r w:rsidRPr="007E253B">
              <w:rPr>
                <w:rFonts w:eastAsia="Times New Roman" w:cstheme="minorHAnsi"/>
                <w:sz w:val="24"/>
                <w:szCs w:val="24"/>
              </w:rPr>
              <w:t xml:space="preserve"> appropriate to the existing level of responsibility vested in the post.</w:t>
            </w:r>
          </w:p>
        </w:tc>
      </w:tr>
      <w:tr w:rsidR="00C205BC" w:rsidRPr="007E253B" w14:paraId="300CDE72" w14:textId="77777777" w:rsidTr="0FCCB99F">
        <w:tc>
          <w:tcPr>
            <w:tcW w:w="9016" w:type="dxa"/>
            <w:gridSpan w:val="2"/>
          </w:tcPr>
          <w:p w14:paraId="7151C1EB" w14:textId="77777777" w:rsidR="00BA500D" w:rsidRPr="007E253B" w:rsidRDefault="00C205BC" w:rsidP="00BA500D">
            <w:pPr>
              <w:pStyle w:val="NoSpacing"/>
              <w:rPr>
                <w:rFonts w:cstheme="minorHAnsi"/>
                <w:b/>
                <w:sz w:val="24"/>
                <w:szCs w:val="24"/>
              </w:rPr>
            </w:pPr>
            <w:r w:rsidRPr="007E253B">
              <w:rPr>
                <w:rFonts w:cstheme="minorHAnsi"/>
                <w:b/>
                <w:sz w:val="24"/>
                <w:szCs w:val="24"/>
              </w:rPr>
              <w:t>Qualities</w:t>
            </w:r>
          </w:p>
          <w:p w14:paraId="65BD7C81" w14:textId="2E722503" w:rsidR="004B59C8" w:rsidRPr="007E253B" w:rsidRDefault="004B59C8" w:rsidP="00BA500D">
            <w:pPr>
              <w:pStyle w:val="NoSpacing"/>
              <w:numPr>
                <w:ilvl w:val="0"/>
                <w:numId w:val="17"/>
              </w:numPr>
              <w:rPr>
                <w:rFonts w:cstheme="minorHAnsi"/>
                <w:sz w:val="24"/>
                <w:szCs w:val="24"/>
              </w:rPr>
            </w:pPr>
            <w:r w:rsidRPr="007E253B">
              <w:rPr>
                <w:rFonts w:cstheme="minorHAnsi"/>
                <w:sz w:val="24"/>
                <w:szCs w:val="24"/>
              </w:rPr>
              <w:t>The post holder will be expected to have considerable expertise/specialism</w:t>
            </w:r>
            <w:r w:rsidR="004D1118" w:rsidRPr="007E253B">
              <w:rPr>
                <w:rFonts w:cstheme="minorHAnsi"/>
                <w:sz w:val="24"/>
                <w:szCs w:val="24"/>
              </w:rPr>
              <w:t xml:space="preserve"> in SEMH, Trauma informe</w:t>
            </w:r>
            <w:r w:rsidR="00653779" w:rsidRPr="007E253B">
              <w:rPr>
                <w:rFonts w:cstheme="minorHAnsi"/>
                <w:sz w:val="24"/>
                <w:szCs w:val="24"/>
              </w:rPr>
              <w:t>d, Restorative approaches and SEND</w:t>
            </w:r>
          </w:p>
          <w:p w14:paraId="22254F91" w14:textId="77777777" w:rsidR="00BA500D" w:rsidRPr="007E253B" w:rsidRDefault="004B59C8" w:rsidP="00BA500D">
            <w:pPr>
              <w:pStyle w:val="NoSpacing"/>
              <w:numPr>
                <w:ilvl w:val="0"/>
                <w:numId w:val="17"/>
              </w:numPr>
              <w:rPr>
                <w:rFonts w:eastAsia="Times New Roman" w:cstheme="minorHAnsi"/>
                <w:sz w:val="24"/>
                <w:szCs w:val="24"/>
              </w:rPr>
            </w:pPr>
            <w:r w:rsidRPr="007E253B">
              <w:rPr>
                <w:rFonts w:eastAsia="Times New Roman" w:cstheme="minorHAnsi"/>
                <w:sz w:val="24"/>
                <w:szCs w:val="24"/>
              </w:rPr>
              <w:t xml:space="preserve">The work will involve responding independently to unexpected problems and situations.  </w:t>
            </w:r>
          </w:p>
          <w:p w14:paraId="315E3CE1" w14:textId="4C2AD474" w:rsidR="004B59C8" w:rsidRPr="007E253B" w:rsidRDefault="004B59C8" w:rsidP="00BA500D">
            <w:pPr>
              <w:pStyle w:val="NoSpacing"/>
              <w:numPr>
                <w:ilvl w:val="0"/>
                <w:numId w:val="17"/>
              </w:numPr>
              <w:rPr>
                <w:rFonts w:eastAsia="Times New Roman" w:cstheme="minorHAnsi"/>
                <w:sz w:val="24"/>
                <w:szCs w:val="24"/>
              </w:rPr>
            </w:pPr>
            <w:r w:rsidRPr="007E253B">
              <w:rPr>
                <w:rFonts w:eastAsia="Times New Roman" w:cstheme="minorHAnsi"/>
                <w:sz w:val="24"/>
                <w:szCs w:val="24"/>
              </w:rPr>
              <w:t>The ability to plan their own work and use their own initiative is required.</w:t>
            </w:r>
          </w:p>
          <w:p w14:paraId="3F93D00B" w14:textId="0C6A36F6" w:rsidR="00C205BC" w:rsidRPr="007E253B" w:rsidRDefault="004B59C8" w:rsidP="00BA500D">
            <w:pPr>
              <w:pStyle w:val="NoSpacing"/>
              <w:numPr>
                <w:ilvl w:val="0"/>
                <w:numId w:val="17"/>
              </w:numPr>
              <w:rPr>
                <w:rFonts w:eastAsia="Times New Roman" w:cstheme="minorHAnsi"/>
                <w:sz w:val="24"/>
                <w:szCs w:val="24"/>
              </w:rPr>
            </w:pPr>
            <w:r w:rsidRPr="007E253B">
              <w:rPr>
                <w:rFonts w:eastAsia="Times New Roman" w:cstheme="minorHAnsi"/>
                <w:sz w:val="24"/>
                <w:szCs w:val="24"/>
              </w:rPr>
              <w:t>The post holder has access to a line manager for advice and guidance on unusual or difficult problems</w:t>
            </w:r>
            <w:r w:rsidR="00BA500D" w:rsidRPr="007E253B">
              <w:rPr>
                <w:rFonts w:eastAsia="Times New Roman" w:cstheme="minorHAnsi"/>
                <w:sz w:val="24"/>
                <w:szCs w:val="24"/>
              </w:rPr>
              <w:t>.</w:t>
            </w:r>
          </w:p>
          <w:p w14:paraId="649E82CD" w14:textId="3FB93785" w:rsidR="00BA500D" w:rsidRPr="007E253B" w:rsidRDefault="00BA500D" w:rsidP="00BA500D">
            <w:pPr>
              <w:pStyle w:val="NoSpacing"/>
              <w:rPr>
                <w:rFonts w:cstheme="minorHAnsi"/>
                <w:b/>
                <w:sz w:val="24"/>
                <w:szCs w:val="24"/>
              </w:rPr>
            </w:pPr>
          </w:p>
        </w:tc>
      </w:tr>
      <w:tr w:rsidR="00C205BC" w:rsidRPr="007E253B" w14:paraId="69416CAD" w14:textId="77777777" w:rsidTr="0FCCB99F">
        <w:tc>
          <w:tcPr>
            <w:tcW w:w="9016" w:type="dxa"/>
            <w:gridSpan w:val="2"/>
          </w:tcPr>
          <w:p w14:paraId="52147479" w14:textId="77777777" w:rsidR="00C205BC" w:rsidRPr="007E253B" w:rsidRDefault="00C205BC" w:rsidP="00BA500D">
            <w:pPr>
              <w:pStyle w:val="NoSpacing"/>
              <w:rPr>
                <w:rFonts w:cstheme="minorHAnsi"/>
                <w:b/>
                <w:bCs/>
                <w:sz w:val="24"/>
                <w:szCs w:val="24"/>
              </w:rPr>
            </w:pPr>
            <w:r w:rsidRPr="007E253B">
              <w:rPr>
                <w:rFonts w:cstheme="minorHAnsi"/>
                <w:b/>
                <w:bCs/>
                <w:sz w:val="24"/>
                <w:szCs w:val="24"/>
              </w:rPr>
              <w:t>Accountabilities</w:t>
            </w:r>
          </w:p>
          <w:p w14:paraId="44040505" w14:textId="24A110F6" w:rsidR="00BA500D" w:rsidRPr="007E253B" w:rsidRDefault="00BA500D" w:rsidP="00BA500D">
            <w:pPr>
              <w:pStyle w:val="NoSpacing"/>
              <w:rPr>
                <w:rFonts w:cstheme="minorHAnsi"/>
                <w:b/>
                <w:bCs/>
                <w:sz w:val="24"/>
                <w:szCs w:val="24"/>
              </w:rPr>
            </w:pPr>
          </w:p>
        </w:tc>
      </w:tr>
      <w:tr w:rsidR="002E1886" w:rsidRPr="007E253B" w14:paraId="558EAFAD" w14:textId="77777777" w:rsidTr="0FCCB99F">
        <w:tc>
          <w:tcPr>
            <w:tcW w:w="1980" w:type="dxa"/>
          </w:tcPr>
          <w:p w14:paraId="015926F6" w14:textId="77777777" w:rsidR="002E1886" w:rsidRPr="007E253B" w:rsidRDefault="002E1886" w:rsidP="002E1886">
            <w:pPr>
              <w:pStyle w:val="NoSpacing"/>
              <w:rPr>
                <w:rFonts w:cstheme="minorHAnsi"/>
                <w:b/>
                <w:bCs/>
                <w:sz w:val="24"/>
                <w:szCs w:val="24"/>
              </w:rPr>
            </w:pPr>
            <w:r w:rsidRPr="007E253B">
              <w:rPr>
                <w:rFonts w:cstheme="minorHAnsi"/>
                <w:b/>
                <w:bCs/>
                <w:sz w:val="24"/>
                <w:szCs w:val="24"/>
              </w:rPr>
              <w:t>A</w:t>
            </w:r>
          </w:p>
          <w:p w14:paraId="741A01D9" w14:textId="28586D29" w:rsidR="002E1886" w:rsidRPr="007E253B" w:rsidRDefault="002E1886" w:rsidP="002E1886">
            <w:pPr>
              <w:rPr>
                <w:rFonts w:cstheme="minorHAnsi"/>
                <w:b/>
                <w:sz w:val="24"/>
                <w:szCs w:val="24"/>
              </w:rPr>
            </w:pPr>
          </w:p>
        </w:tc>
        <w:tc>
          <w:tcPr>
            <w:tcW w:w="7036" w:type="dxa"/>
          </w:tcPr>
          <w:p w14:paraId="1B6CDCFF" w14:textId="6A04792D" w:rsidR="002E1886" w:rsidRPr="007E253B" w:rsidRDefault="63472487" w:rsidP="478383E7">
            <w:pPr>
              <w:pStyle w:val="NoSpacing"/>
              <w:rPr>
                <w:sz w:val="24"/>
                <w:szCs w:val="24"/>
              </w:rPr>
            </w:pPr>
            <w:r w:rsidRPr="478383E7">
              <w:rPr>
                <w:sz w:val="24"/>
                <w:szCs w:val="24"/>
              </w:rPr>
              <w:t>To support students and families during the induction process and build effective relationships.</w:t>
            </w:r>
          </w:p>
          <w:p w14:paraId="24C5DBD1" w14:textId="3304F8EC" w:rsidR="002E1886" w:rsidRPr="007E253B" w:rsidRDefault="002E1886" w:rsidP="478383E7">
            <w:pPr>
              <w:pStyle w:val="NoSpacing"/>
              <w:rPr>
                <w:sz w:val="24"/>
                <w:szCs w:val="24"/>
              </w:rPr>
            </w:pPr>
          </w:p>
        </w:tc>
      </w:tr>
      <w:tr w:rsidR="00061417" w:rsidRPr="007E253B" w14:paraId="65E6A56D" w14:textId="77777777" w:rsidTr="0FCCB99F">
        <w:tc>
          <w:tcPr>
            <w:tcW w:w="1980" w:type="dxa"/>
          </w:tcPr>
          <w:p w14:paraId="049D97A8" w14:textId="59CE8492" w:rsidR="00061417" w:rsidRPr="007E253B" w:rsidRDefault="00356E4D" w:rsidP="002E1886">
            <w:pPr>
              <w:pStyle w:val="NoSpacing"/>
              <w:rPr>
                <w:rFonts w:cstheme="minorHAnsi"/>
                <w:b/>
                <w:bCs/>
                <w:sz w:val="24"/>
                <w:szCs w:val="24"/>
              </w:rPr>
            </w:pPr>
            <w:r w:rsidRPr="007E253B">
              <w:rPr>
                <w:rFonts w:cstheme="minorHAnsi"/>
                <w:b/>
                <w:bCs/>
                <w:sz w:val="24"/>
                <w:szCs w:val="24"/>
              </w:rPr>
              <w:lastRenderedPageBreak/>
              <w:t>B</w:t>
            </w:r>
          </w:p>
          <w:p w14:paraId="40FFB0C6" w14:textId="27ABB41F" w:rsidR="001252A1" w:rsidRPr="007E253B" w:rsidRDefault="001252A1" w:rsidP="002E1886">
            <w:pPr>
              <w:pStyle w:val="NoSpacing"/>
              <w:rPr>
                <w:rFonts w:cstheme="minorHAnsi"/>
                <w:sz w:val="24"/>
                <w:szCs w:val="24"/>
              </w:rPr>
            </w:pPr>
          </w:p>
        </w:tc>
        <w:tc>
          <w:tcPr>
            <w:tcW w:w="7036" w:type="dxa"/>
          </w:tcPr>
          <w:p w14:paraId="2C2D6E21" w14:textId="7FD18EE4" w:rsidR="002E1886" w:rsidRPr="007E253B" w:rsidRDefault="7FB5F851" w:rsidP="478383E7">
            <w:pPr>
              <w:pStyle w:val="NoSpacing"/>
              <w:rPr>
                <w:sz w:val="24"/>
                <w:szCs w:val="24"/>
              </w:rPr>
            </w:pPr>
            <w:r w:rsidRPr="478383E7">
              <w:rPr>
                <w:sz w:val="24"/>
                <w:szCs w:val="24"/>
              </w:rPr>
              <w:t>Work with the student, family and school to ensure a comprehensive and effective transition process.</w:t>
            </w:r>
          </w:p>
        </w:tc>
      </w:tr>
      <w:tr w:rsidR="0030592A" w:rsidRPr="007E253B" w14:paraId="7AFD8785" w14:textId="77777777" w:rsidTr="0FCCB99F">
        <w:tc>
          <w:tcPr>
            <w:tcW w:w="1980" w:type="dxa"/>
          </w:tcPr>
          <w:p w14:paraId="77A7B884" w14:textId="19996A85" w:rsidR="0030592A" w:rsidRPr="007E253B" w:rsidRDefault="00356E4D" w:rsidP="002E1886">
            <w:pPr>
              <w:pStyle w:val="NoSpacing"/>
              <w:rPr>
                <w:rFonts w:cstheme="minorHAnsi"/>
                <w:b/>
                <w:bCs/>
                <w:sz w:val="24"/>
                <w:szCs w:val="24"/>
              </w:rPr>
            </w:pPr>
            <w:r w:rsidRPr="007E253B">
              <w:rPr>
                <w:rFonts w:cstheme="minorHAnsi"/>
                <w:b/>
                <w:bCs/>
                <w:sz w:val="24"/>
                <w:szCs w:val="24"/>
              </w:rPr>
              <w:t>C</w:t>
            </w:r>
          </w:p>
          <w:p w14:paraId="3076A407" w14:textId="74982C1F" w:rsidR="002E1886" w:rsidRPr="007E253B" w:rsidRDefault="002E1886" w:rsidP="00653779">
            <w:pPr>
              <w:pStyle w:val="NoSpacing"/>
              <w:rPr>
                <w:rFonts w:cstheme="minorHAnsi"/>
                <w:sz w:val="24"/>
                <w:szCs w:val="24"/>
              </w:rPr>
            </w:pPr>
          </w:p>
        </w:tc>
        <w:tc>
          <w:tcPr>
            <w:tcW w:w="7036" w:type="dxa"/>
          </w:tcPr>
          <w:p w14:paraId="527F5C1C" w14:textId="533CC910" w:rsidR="0030592A" w:rsidRPr="007E253B" w:rsidRDefault="00653779" w:rsidP="478383E7">
            <w:pPr>
              <w:pStyle w:val="NoSpacing"/>
              <w:rPr>
                <w:sz w:val="24"/>
                <w:szCs w:val="24"/>
              </w:rPr>
            </w:pPr>
            <w:r w:rsidRPr="478383E7">
              <w:rPr>
                <w:sz w:val="24"/>
                <w:szCs w:val="24"/>
              </w:rPr>
              <w:t>To provide an enhanced package of support to students where it is identified that a student or family after admissions may struggle to engage</w:t>
            </w:r>
            <w:r w:rsidR="28872283" w:rsidRPr="478383E7">
              <w:rPr>
                <w:sz w:val="24"/>
                <w:szCs w:val="24"/>
              </w:rPr>
              <w:t>.</w:t>
            </w:r>
          </w:p>
        </w:tc>
      </w:tr>
      <w:tr w:rsidR="00D201DC" w:rsidRPr="007E253B" w14:paraId="31A04F96" w14:textId="77777777" w:rsidTr="0FCCB99F">
        <w:tc>
          <w:tcPr>
            <w:tcW w:w="1980" w:type="dxa"/>
          </w:tcPr>
          <w:p w14:paraId="7BCD0B1A" w14:textId="40EF90ED" w:rsidR="00D201DC" w:rsidRPr="007E253B" w:rsidRDefault="00356E4D" w:rsidP="002E1886">
            <w:pPr>
              <w:pStyle w:val="NoSpacing"/>
              <w:rPr>
                <w:rFonts w:cstheme="minorHAnsi"/>
                <w:b/>
                <w:bCs/>
                <w:sz w:val="24"/>
                <w:szCs w:val="24"/>
              </w:rPr>
            </w:pPr>
            <w:r w:rsidRPr="007E253B">
              <w:rPr>
                <w:rFonts w:cstheme="minorHAnsi"/>
                <w:b/>
                <w:bCs/>
                <w:sz w:val="24"/>
                <w:szCs w:val="24"/>
              </w:rPr>
              <w:t>D</w:t>
            </w:r>
          </w:p>
          <w:p w14:paraId="6F5A31A8" w14:textId="2DE7858C" w:rsidR="001252A1" w:rsidRPr="007E253B" w:rsidRDefault="001252A1" w:rsidP="002E1886">
            <w:pPr>
              <w:pStyle w:val="NoSpacing"/>
              <w:rPr>
                <w:rFonts w:cstheme="minorHAnsi"/>
                <w:sz w:val="24"/>
                <w:szCs w:val="24"/>
              </w:rPr>
            </w:pPr>
          </w:p>
        </w:tc>
        <w:tc>
          <w:tcPr>
            <w:tcW w:w="7036" w:type="dxa"/>
          </w:tcPr>
          <w:p w14:paraId="722FDF8E" w14:textId="4ED44B1F" w:rsidR="002E1886" w:rsidRPr="007E253B" w:rsidRDefault="00653779" w:rsidP="478383E7">
            <w:pPr>
              <w:pStyle w:val="NoSpacing"/>
              <w:rPr>
                <w:sz w:val="24"/>
                <w:szCs w:val="24"/>
              </w:rPr>
            </w:pPr>
            <w:r w:rsidRPr="478383E7">
              <w:rPr>
                <w:rFonts w:eastAsiaTheme="minorEastAsia"/>
                <w:sz w:val="24"/>
                <w:szCs w:val="24"/>
              </w:rPr>
              <w:t>To support the Headteacher to ensure appropriate support is put in place for families where attendance is a barrier to learning.</w:t>
            </w:r>
          </w:p>
        </w:tc>
      </w:tr>
      <w:tr w:rsidR="00AC5E34" w:rsidRPr="007E253B" w14:paraId="74929C8C" w14:textId="77777777" w:rsidTr="0FCCB99F">
        <w:tc>
          <w:tcPr>
            <w:tcW w:w="1980" w:type="dxa"/>
          </w:tcPr>
          <w:p w14:paraId="7D6868B0" w14:textId="7379FC09" w:rsidR="00AC5E34" w:rsidRPr="007E253B" w:rsidRDefault="00356E4D" w:rsidP="002E1886">
            <w:pPr>
              <w:pStyle w:val="NoSpacing"/>
              <w:rPr>
                <w:rFonts w:cstheme="minorHAnsi"/>
                <w:b/>
                <w:bCs/>
                <w:sz w:val="24"/>
                <w:szCs w:val="24"/>
              </w:rPr>
            </w:pPr>
            <w:r w:rsidRPr="007E253B">
              <w:rPr>
                <w:rFonts w:cstheme="minorHAnsi"/>
                <w:b/>
                <w:bCs/>
                <w:sz w:val="24"/>
                <w:szCs w:val="24"/>
              </w:rPr>
              <w:t>E</w:t>
            </w:r>
          </w:p>
        </w:tc>
        <w:tc>
          <w:tcPr>
            <w:tcW w:w="7036" w:type="dxa"/>
          </w:tcPr>
          <w:p w14:paraId="402558C8" w14:textId="77777777" w:rsidR="00AC5E34" w:rsidRPr="007E253B" w:rsidRDefault="00F40CB6" w:rsidP="478383E7">
            <w:pPr>
              <w:pStyle w:val="NoSpacing"/>
              <w:rPr>
                <w:rStyle w:val="normaltextrun"/>
                <w:sz w:val="24"/>
                <w:szCs w:val="24"/>
              </w:rPr>
            </w:pPr>
            <w:r w:rsidRPr="478383E7">
              <w:rPr>
                <w:rStyle w:val="normaltextrun"/>
                <w:color w:val="000000"/>
                <w:sz w:val="24"/>
                <w:szCs w:val="24"/>
                <w:shd w:val="clear" w:color="auto" w:fill="FFFFFF"/>
              </w:rPr>
              <w:t>Undertake the duties and responsibilities expected of the Designated Safeguarding Lead as set out in Keeping Children Safe in Education (2016)</w:t>
            </w:r>
            <w:r w:rsidR="002E1886" w:rsidRPr="478383E7">
              <w:rPr>
                <w:rStyle w:val="normaltextrun"/>
                <w:color w:val="000000"/>
                <w:sz w:val="24"/>
                <w:szCs w:val="24"/>
                <w:shd w:val="clear" w:color="auto" w:fill="FFFFFF"/>
              </w:rPr>
              <w:t>.</w:t>
            </w:r>
          </w:p>
          <w:p w14:paraId="2985296A" w14:textId="02598A90" w:rsidR="002E1886" w:rsidRPr="007E253B" w:rsidRDefault="002E1886" w:rsidP="002E1886">
            <w:pPr>
              <w:pStyle w:val="NoSpacing"/>
              <w:ind w:left="360"/>
              <w:rPr>
                <w:rFonts w:cstheme="minorHAnsi"/>
                <w:sz w:val="24"/>
                <w:szCs w:val="24"/>
              </w:rPr>
            </w:pPr>
          </w:p>
        </w:tc>
      </w:tr>
    </w:tbl>
    <w:p w14:paraId="2FD6C8AB" w14:textId="6DED66D1" w:rsidR="00C205BC" w:rsidRPr="007E253B" w:rsidRDefault="00C205BC" w:rsidP="00C205BC">
      <w:pPr>
        <w:rPr>
          <w:rFonts w:cstheme="minorHAnsi"/>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16"/>
      </w:tblGrid>
      <w:tr w:rsidR="00653779" w:rsidRPr="007E253B" w14:paraId="09D4CBA2" w14:textId="77777777" w:rsidTr="478383E7">
        <w:trPr>
          <w:trHeight w:val="54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80" w:type="dxa"/>
              <w:left w:w="80" w:type="dxa"/>
              <w:bottom w:w="80" w:type="dxa"/>
              <w:right w:w="80" w:type="dxa"/>
            </w:tcMar>
            <w:vAlign w:val="center"/>
          </w:tcPr>
          <w:p w14:paraId="7E5E7C55" w14:textId="3E5BEECC" w:rsidR="00653779" w:rsidRPr="007E253B" w:rsidRDefault="00653779" w:rsidP="00935E1C">
            <w:pPr>
              <w:pStyle w:val="NoSpacing"/>
              <w:rPr>
                <w:rFonts w:cstheme="minorHAnsi"/>
                <w:b/>
                <w:bCs/>
                <w:sz w:val="24"/>
                <w:szCs w:val="24"/>
              </w:rPr>
            </w:pPr>
            <w:r w:rsidRPr="007E253B">
              <w:rPr>
                <w:rFonts w:cstheme="minorHAnsi"/>
                <w:b/>
                <w:bCs/>
                <w:sz w:val="24"/>
                <w:szCs w:val="24"/>
              </w:rPr>
              <w:t>Area of Accountability A:</w:t>
            </w:r>
          </w:p>
        </w:tc>
      </w:tr>
      <w:tr w:rsidR="00653779" w:rsidRPr="007E253B" w14:paraId="3B62DF84" w14:textId="77777777" w:rsidTr="478383E7">
        <w:trPr>
          <w:trHeight w:val="48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B3C5FD" w14:textId="6A04792D" w:rsidR="00653779" w:rsidRPr="007E253B" w:rsidRDefault="54DB2B89" w:rsidP="478383E7">
            <w:pPr>
              <w:pStyle w:val="NoSpacing"/>
              <w:rPr>
                <w:sz w:val="24"/>
                <w:szCs w:val="24"/>
              </w:rPr>
            </w:pPr>
            <w:r w:rsidRPr="478383E7">
              <w:rPr>
                <w:sz w:val="24"/>
                <w:szCs w:val="24"/>
              </w:rPr>
              <w:t>To support students and families during the induction process and build effective relationships.</w:t>
            </w:r>
          </w:p>
          <w:p w14:paraId="4394B7FB" w14:textId="1FF3C898" w:rsidR="00653779" w:rsidRPr="007E253B" w:rsidRDefault="00653779" w:rsidP="478383E7">
            <w:pPr>
              <w:pStyle w:val="NoSpacing"/>
              <w:rPr>
                <w:sz w:val="24"/>
                <w:szCs w:val="24"/>
              </w:rPr>
            </w:pPr>
          </w:p>
        </w:tc>
      </w:tr>
      <w:tr w:rsidR="00653779" w:rsidRPr="007E253B" w14:paraId="4EF960C8" w14:textId="77777777" w:rsidTr="478383E7">
        <w:trPr>
          <w:trHeight w:val="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5B7F59" w14:textId="2E717A24" w:rsidR="00653779" w:rsidRPr="007E253B" w:rsidRDefault="54DB2B89" w:rsidP="478383E7">
            <w:pPr>
              <w:pStyle w:val="NoSpacing"/>
              <w:numPr>
                <w:ilvl w:val="0"/>
                <w:numId w:val="23"/>
              </w:numPr>
              <w:rPr>
                <w:sz w:val="24"/>
                <w:szCs w:val="24"/>
              </w:rPr>
            </w:pPr>
            <w:r w:rsidRPr="478383E7">
              <w:rPr>
                <w:sz w:val="24"/>
                <w:szCs w:val="24"/>
              </w:rPr>
              <w:t>Support the Headteacher by collecting key information during the induction meeting.</w:t>
            </w:r>
          </w:p>
          <w:p w14:paraId="5DE875B5" w14:textId="42219DC5" w:rsidR="00653779" w:rsidRPr="007E253B" w:rsidRDefault="64B62B91" w:rsidP="478383E7">
            <w:pPr>
              <w:pStyle w:val="NoSpacing"/>
              <w:numPr>
                <w:ilvl w:val="0"/>
                <w:numId w:val="23"/>
              </w:numPr>
              <w:rPr>
                <w:sz w:val="24"/>
                <w:szCs w:val="24"/>
              </w:rPr>
            </w:pPr>
            <w:r w:rsidRPr="478383E7">
              <w:rPr>
                <w:sz w:val="24"/>
                <w:szCs w:val="24"/>
              </w:rPr>
              <w:t>Liaise with external professionals working with the family to support a successful placement at Horizon school.</w:t>
            </w:r>
          </w:p>
          <w:p w14:paraId="3557DEF5" w14:textId="44E63F43" w:rsidR="00653779" w:rsidRPr="007E253B" w:rsidRDefault="64B62B91" w:rsidP="478383E7">
            <w:pPr>
              <w:pStyle w:val="NoSpacing"/>
              <w:numPr>
                <w:ilvl w:val="0"/>
                <w:numId w:val="23"/>
              </w:numPr>
              <w:rPr>
                <w:sz w:val="24"/>
                <w:szCs w:val="24"/>
              </w:rPr>
            </w:pPr>
            <w:r w:rsidRPr="478383E7">
              <w:rPr>
                <w:sz w:val="24"/>
                <w:szCs w:val="24"/>
              </w:rPr>
              <w:t>Develop a positive working relationship with the family during the induction process.</w:t>
            </w:r>
          </w:p>
          <w:p w14:paraId="7F9B46C9" w14:textId="098F7DB7" w:rsidR="00653779" w:rsidRPr="007E253B" w:rsidRDefault="64B62B91" w:rsidP="478383E7">
            <w:pPr>
              <w:pStyle w:val="NoSpacing"/>
              <w:numPr>
                <w:ilvl w:val="0"/>
                <w:numId w:val="23"/>
              </w:numPr>
              <w:rPr>
                <w:sz w:val="24"/>
                <w:szCs w:val="24"/>
              </w:rPr>
            </w:pPr>
            <w:r w:rsidRPr="478383E7">
              <w:rPr>
                <w:sz w:val="24"/>
                <w:szCs w:val="24"/>
              </w:rPr>
              <w:t>Carry out a home visit following each induction meeting to further support the student and family.</w:t>
            </w:r>
          </w:p>
          <w:p w14:paraId="14D1C82F" w14:textId="5AE36712" w:rsidR="00653779" w:rsidRPr="007E253B" w:rsidRDefault="64B62B91" w:rsidP="478383E7">
            <w:pPr>
              <w:pStyle w:val="NoSpacing"/>
              <w:numPr>
                <w:ilvl w:val="0"/>
                <w:numId w:val="23"/>
              </w:numPr>
              <w:rPr>
                <w:sz w:val="24"/>
                <w:szCs w:val="24"/>
              </w:rPr>
            </w:pPr>
            <w:r w:rsidRPr="478383E7">
              <w:rPr>
                <w:sz w:val="24"/>
                <w:szCs w:val="24"/>
              </w:rPr>
              <w:t>Complete clear documentation throughout the process.</w:t>
            </w:r>
          </w:p>
        </w:tc>
      </w:tr>
    </w:tbl>
    <w:p w14:paraId="095C981A" w14:textId="43524F61" w:rsidR="00653779" w:rsidRPr="007E253B" w:rsidRDefault="00653779" w:rsidP="00653779">
      <w:pPr>
        <w:tabs>
          <w:tab w:val="left" w:pos="975"/>
        </w:tabs>
        <w:rPr>
          <w:rFonts w:cstheme="minorHAnsi"/>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16"/>
      </w:tblGrid>
      <w:tr w:rsidR="00653779" w:rsidRPr="007E253B" w14:paraId="169E0D5A" w14:textId="77777777" w:rsidTr="478383E7">
        <w:trPr>
          <w:trHeight w:val="54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80" w:type="dxa"/>
              <w:left w:w="80" w:type="dxa"/>
              <w:bottom w:w="80" w:type="dxa"/>
              <w:right w:w="80" w:type="dxa"/>
            </w:tcMar>
            <w:vAlign w:val="center"/>
          </w:tcPr>
          <w:p w14:paraId="2F5CCFD6" w14:textId="4DF76AEA" w:rsidR="00653779" w:rsidRPr="007E253B" w:rsidRDefault="00653779" w:rsidP="00935E1C">
            <w:pPr>
              <w:pStyle w:val="NoSpacing"/>
              <w:rPr>
                <w:rFonts w:cstheme="minorHAnsi"/>
                <w:b/>
                <w:bCs/>
                <w:sz w:val="24"/>
                <w:szCs w:val="24"/>
              </w:rPr>
            </w:pPr>
            <w:r w:rsidRPr="007E253B">
              <w:rPr>
                <w:rFonts w:cstheme="minorHAnsi"/>
                <w:b/>
                <w:bCs/>
                <w:sz w:val="24"/>
                <w:szCs w:val="24"/>
              </w:rPr>
              <w:t>Area of Accountability B:</w:t>
            </w:r>
          </w:p>
        </w:tc>
      </w:tr>
      <w:tr w:rsidR="00653779" w:rsidRPr="007E253B" w14:paraId="7B766E02" w14:textId="77777777" w:rsidTr="478383E7">
        <w:trPr>
          <w:trHeight w:val="48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2E1DED" w14:textId="7FD18EE4" w:rsidR="00653779" w:rsidRPr="007E253B" w:rsidRDefault="2B21D95D" w:rsidP="478383E7">
            <w:pPr>
              <w:pStyle w:val="NoSpacing"/>
              <w:rPr>
                <w:sz w:val="24"/>
                <w:szCs w:val="24"/>
              </w:rPr>
            </w:pPr>
            <w:r w:rsidRPr="478383E7">
              <w:rPr>
                <w:sz w:val="24"/>
                <w:szCs w:val="24"/>
              </w:rPr>
              <w:t>Work with the student, family and school to ensure a comprehensive and effective transition process.</w:t>
            </w:r>
          </w:p>
          <w:p w14:paraId="4872E98C" w14:textId="4234DB12" w:rsidR="00653779" w:rsidRPr="007E253B" w:rsidRDefault="00653779" w:rsidP="478383E7">
            <w:pPr>
              <w:pStyle w:val="NoSpacing"/>
              <w:rPr>
                <w:sz w:val="24"/>
                <w:szCs w:val="24"/>
              </w:rPr>
            </w:pPr>
          </w:p>
        </w:tc>
      </w:tr>
      <w:tr w:rsidR="00653779" w:rsidRPr="007E253B" w14:paraId="5657BA9F" w14:textId="77777777" w:rsidTr="478383E7">
        <w:trPr>
          <w:trHeight w:val="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BA6C42" w14:textId="45C1F292" w:rsidR="00653779" w:rsidRPr="002E4D00" w:rsidRDefault="2B21D95D" w:rsidP="478383E7">
            <w:pPr>
              <w:pStyle w:val="NoSpacing"/>
              <w:numPr>
                <w:ilvl w:val="0"/>
                <w:numId w:val="1"/>
              </w:numPr>
              <w:rPr>
                <w:sz w:val="24"/>
                <w:szCs w:val="24"/>
              </w:rPr>
            </w:pPr>
            <w:r w:rsidRPr="478383E7">
              <w:rPr>
                <w:sz w:val="24"/>
                <w:szCs w:val="24"/>
              </w:rPr>
              <w:t>Liaise with the dual registered school throughout the placement.</w:t>
            </w:r>
          </w:p>
          <w:p w14:paraId="39574A03" w14:textId="7ACD76A4" w:rsidR="00653779" w:rsidRPr="002E4D00" w:rsidRDefault="2B21D95D" w:rsidP="478383E7">
            <w:pPr>
              <w:pStyle w:val="NoSpacing"/>
              <w:numPr>
                <w:ilvl w:val="0"/>
                <w:numId w:val="1"/>
              </w:numPr>
              <w:rPr>
                <w:sz w:val="24"/>
                <w:szCs w:val="24"/>
              </w:rPr>
            </w:pPr>
            <w:r w:rsidRPr="478383E7">
              <w:rPr>
                <w:sz w:val="24"/>
                <w:szCs w:val="24"/>
              </w:rPr>
              <w:t>Encourage and facilitate dual registered school visits to Horizon school.</w:t>
            </w:r>
          </w:p>
          <w:p w14:paraId="62C42EB7" w14:textId="7123EFD2" w:rsidR="00653779" w:rsidRPr="002E4D00" w:rsidRDefault="2B21D95D" w:rsidP="478383E7">
            <w:pPr>
              <w:pStyle w:val="NoSpacing"/>
              <w:numPr>
                <w:ilvl w:val="0"/>
                <w:numId w:val="1"/>
              </w:numPr>
              <w:rPr>
                <w:sz w:val="24"/>
                <w:szCs w:val="24"/>
              </w:rPr>
            </w:pPr>
            <w:r w:rsidRPr="478383E7">
              <w:rPr>
                <w:sz w:val="24"/>
                <w:szCs w:val="24"/>
              </w:rPr>
              <w:t>Create a transition plan with the student, family and dual registered school.</w:t>
            </w:r>
          </w:p>
          <w:p w14:paraId="2BFB8FB0" w14:textId="531CA68C" w:rsidR="00653779" w:rsidRPr="002E4D00" w:rsidRDefault="2B21D95D" w:rsidP="478383E7">
            <w:pPr>
              <w:pStyle w:val="NoSpacing"/>
              <w:numPr>
                <w:ilvl w:val="0"/>
                <w:numId w:val="1"/>
              </w:numPr>
              <w:rPr>
                <w:sz w:val="24"/>
                <w:szCs w:val="24"/>
              </w:rPr>
            </w:pPr>
            <w:r w:rsidRPr="478383E7">
              <w:rPr>
                <w:sz w:val="24"/>
                <w:szCs w:val="24"/>
              </w:rPr>
              <w:t>Support the student with visits to their school towards the end of their placement.</w:t>
            </w:r>
          </w:p>
          <w:p w14:paraId="09672DE1" w14:textId="19089D3D" w:rsidR="00653779" w:rsidRPr="002E4D00" w:rsidRDefault="2B21D95D" w:rsidP="478383E7">
            <w:pPr>
              <w:pStyle w:val="NoSpacing"/>
              <w:numPr>
                <w:ilvl w:val="0"/>
                <w:numId w:val="1"/>
              </w:numPr>
              <w:rPr>
                <w:sz w:val="24"/>
                <w:szCs w:val="24"/>
              </w:rPr>
            </w:pPr>
            <w:r w:rsidRPr="478383E7">
              <w:rPr>
                <w:sz w:val="24"/>
                <w:szCs w:val="24"/>
              </w:rPr>
              <w:t>Complete all documentation relating to transition.</w:t>
            </w:r>
          </w:p>
        </w:tc>
      </w:tr>
    </w:tbl>
    <w:p w14:paraId="3C4392EA" w14:textId="3B2FAF17" w:rsidR="00653779" w:rsidRPr="007E253B" w:rsidRDefault="00653779" w:rsidP="00653779">
      <w:pPr>
        <w:tabs>
          <w:tab w:val="left" w:pos="975"/>
        </w:tabs>
        <w:rPr>
          <w:rFonts w:cstheme="minorHAnsi"/>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16"/>
      </w:tblGrid>
      <w:tr w:rsidR="00653779" w:rsidRPr="007E253B" w14:paraId="1DFE6431" w14:textId="77777777" w:rsidTr="478383E7">
        <w:trPr>
          <w:trHeight w:val="54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80" w:type="dxa"/>
              <w:left w:w="80" w:type="dxa"/>
              <w:bottom w:w="80" w:type="dxa"/>
              <w:right w:w="80" w:type="dxa"/>
            </w:tcMar>
            <w:vAlign w:val="center"/>
          </w:tcPr>
          <w:p w14:paraId="161AD231" w14:textId="311821C0" w:rsidR="00653779" w:rsidRPr="007E253B" w:rsidRDefault="00653779" w:rsidP="00935E1C">
            <w:pPr>
              <w:pStyle w:val="NoSpacing"/>
              <w:rPr>
                <w:rFonts w:cstheme="minorHAnsi"/>
                <w:b/>
                <w:bCs/>
                <w:sz w:val="24"/>
                <w:szCs w:val="24"/>
              </w:rPr>
            </w:pPr>
            <w:r w:rsidRPr="007E253B">
              <w:rPr>
                <w:rFonts w:cstheme="minorHAnsi"/>
                <w:b/>
                <w:bCs/>
                <w:sz w:val="24"/>
                <w:szCs w:val="24"/>
              </w:rPr>
              <w:t>Area of Accountability C :</w:t>
            </w:r>
          </w:p>
        </w:tc>
      </w:tr>
      <w:tr w:rsidR="00653779" w:rsidRPr="007E253B" w14:paraId="63303CDC" w14:textId="77777777" w:rsidTr="478383E7">
        <w:trPr>
          <w:trHeight w:val="48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565CBB" w14:textId="42747958" w:rsidR="00653779" w:rsidRPr="007E253B" w:rsidRDefault="00653779" w:rsidP="00935E1C">
            <w:pPr>
              <w:pStyle w:val="NoSpacing"/>
              <w:rPr>
                <w:rFonts w:cstheme="minorHAnsi"/>
                <w:sz w:val="24"/>
                <w:szCs w:val="24"/>
              </w:rPr>
            </w:pPr>
            <w:r w:rsidRPr="007E253B">
              <w:rPr>
                <w:rFonts w:cstheme="minorHAnsi"/>
                <w:sz w:val="24"/>
                <w:szCs w:val="24"/>
              </w:rPr>
              <w:lastRenderedPageBreak/>
              <w:t>To provide an enhanced package of support to students where it is identified that a student or family after admissions may struggle to engage</w:t>
            </w:r>
          </w:p>
        </w:tc>
      </w:tr>
      <w:tr w:rsidR="00653779" w:rsidRPr="007E253B" w14:paraId="0CAEE919" w14:textId="77777777" w:rsidTr="478383E7">
        <w:trPr>
          <w:trHeight w:val="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C6ADBA" w14:textId="4FD6F304" w:rsidR="00653779" w:rsidRPr="007E253B" w:rsidRDefault="00653779" w:rsidP="478383E7">
            <w:pPr>
              <w:pStyle w:val="NoSpacing"/>
              <w:numPr>
                <w:ilvl w:val="0"/>
                <w:numId w:val="23"/>
              </w:numPr>
              <w:rPr>
                <w:color w:val="000000" w:themeColor="text1"/>
                <w:sz w:val="24"/>
                <w:szCs w:val="24"/>
              </w:rPr>
            </w:pPr>
            <w:r w:rsidRPr="478383E7">
              <w:rPr>
                <w:color w:val="000000" w:themeColor="text1"/>
                <w:sz w:val="24"/>
                <w:szCs w:val="24"/>
              </w:rPr>
              <w:t xml:space="preserve">To offer support as required to ensure the effective implementation of the </w:t>
            </w:r>
            <w:r w:rsidR="613B32B6" w:rsidRPr="478383E7">
              <w:rPr>
                <w:color w:val="000000" w:themeColor="text1"/>
                <w:sz w:val="24"/>
                <w:szCs w:val="24"/>
              </w:rPr>
              <w:t>Family Support</w:t>
            </w:r>
            <w:r w:rsidRPr="478383E7">
              <w:rPr>
                <w:color w:val="000000" w:themeColor="text1"/>
                <w:sz w:val="24"/>
                <w:szCs w:val="24"/>
              </w:rPr>
              <w:t xml:space="preserve"> assessment with families;</w:t>
            </w:r>
          </w:p>
          <w:p w14:paraId="31037E54" w14:textId="77777777" w:rsidR="00653779" w:rsidRPr="007E253B" w:rsidRDefault="00653779" w:rsidP="00653779">
            <w:pPr>
              <w:pStyle w:val="NoSpacing"/>
              <w:numPr>
                <w:ilvl w:val="0"/>
                <w:numId w:val="23"/>
              </w:numPr>
              <w:rPr>
                <w:rFonts w:cstheme="minorHAnsi"/>
                <w:color w:val="000000" w:themeColor="text1"/>
                <w:sz w:val="24"/>
                <w:szCs w:val="24"/>
              </w:rPr>
            </w:pPr>
            <w:r w:rsidRPr="007E253B">
              <w:rPr>
                <w:rFonts w:cstheme="minorHAnsi"/>
                <w:color w:val="000000" w:themeColor="text1"/>
                <w:sz w:val="24"/>
                <w:szCs w:val="24"/>
              </w:rPr>
              <w:t>To bridge the gap as required from admission to induction where it is identified a student may struggle to engage;</w:t>
            </w:r>
          </w:p>
          <w:p w14:paraId="6E123A79" w14:textId="77777777" w:rsidR="00653779" w:rsidRPr="007E253B" w:rsidRDefault="00653779" w:rsidP="00653779">
            <w:pPr>
              <w:pStyle w:val="NoSpacing"/>
              <w:numPr>
                <w:ilvl w:val="0"/>
                <w:numId w:val="23"/>
              </w:numPr>
              <w:rPr>
                <w:rFonts w:cstheme="minorHAnsi"/>
                <w:color w:val="000000" w:themeColor="text1"/>
                <w:sz w:val="24"/>
                <w:szCs w:val="24"/>
              </w:rPr>
            </w:pPr>
            <w:r w:rsidRPr="007E253B">
              <w:rPr>
                <w:rFonts w:cstheme="minorHAnsi"/>
                <w:color w:val="000000" w:themeColor="text1"/>
                <w:sz w:val="24"/>
                <w:szCs w:val="24"/>
              </w:rPr>
              <w:t>To identify, signpost and coordinate the effective support of external agencies or charities to work with students as deemed appropriate;</w:t>
            </w:r>
          </w:p>
          <w:p w14:paraId="4C5A2B9E" w14:textId="77777777" w:rsidR="00653779" w:rsidRPr="007E253B" w:rsidRDefault="00653779" w:rsidP="00653779">
            <w:pPr>
              <w:pStyle w:val="NoSpacing"/>
              <w:numPr>
                <w:ilvl w:val="0"/>
                <w:numId w:val="23"/>
              </w:numPr>
              <w:rPr>
                <w:rFonts w:cstheme="minorHAnsi"/>
                <w:color w:val="000000" w:themeColor="text1"/>
                <w:sz w:val="24"/>
                <w:szCs w:val="24"/>
              </w:rPr>
            </w:pPr>
            <w:r w:rsidRPr="007E253B">
              <w:rPr>
                <w:rFonts w:cstheme="minorHAnsi"/>
                <w:color w:val="000000" w:themeColor="text1"/>
                <w:sz w:val="24"/>
                <w:szCs w:val="24"/>
              </w:rPr>
              <w:t>To actively seek out resources and opportunities that will enhance the early help offer within the school;</w:t>
            </w:r>
          </w:p>
          <w:p w14:paraId="4C9BB656" w14:textId="3A482963" w:rsidR="00653779" w:rsidRPr="007E253B" w:rsidRDefault="00653779" w:rsidP="00653779">
            <w:pPr>
              <w:pStyle w:val="NoSpacing"/>
              <w:numPr>
                <w:ilvl w:val="0"/>
                <w:numId w:val="23"/>
              </w:numPr>
              <w:rPr>
                <w:rFonts w:cstheme="minorHAnsi"/>
                <w:sz w:val="24"/>
                <w:szCs w:val="24"/>
              </w:rPr>
            </w:pPr>
            <w:r w:rsidRPr="007E253B">
              <w:rPr>
                <w:rFonts w:cstheme="minorHAnsi"/>
                <w:color w:val="000000" w:themeColor="text1"/>
                <w:sz w:val="24"/>
                <w:szCs w:val="24"/>
              </w:rPr>
              <w:t>To be proactive within the local area in networking with a wide range of professionals to support effect collaborative working across agencies but also broker new working relationships.</w:t>
            </w:r>
          </w:p>
        </w:tc>
      </w:tr>
    </w:tbl>
    <w:p w14:paraId="254F0010" w14:textId="437261B2" w:rsidR="00653779" w:rsidRPr="007E253B" w:rsidRDefault="00653779" w:rsidP="00653779">
      <w:pPr>
        <w:tabs>
          <w:tab w:val="left" w:pos="1848"/>
        </w:tabs>
        <w:rPr>
          <w:rFonts w:cstheme="minorHAnsi"/>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16"/>
      </w:tblGrid>
      <w:tr w:rsidR="00653779" w:rsidRPr="007E253B" w14:paraId="5693A598" w14:textId="77777777" w:rsidTr="478383E7">
        <w:trPr>
          <w:trHeight w:val="54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80" w:type="dxa"/>
              <w:left w:w="80" w:type="dxa"/>
              <w:bottom w:w="80" w:type="dxa"/>
              <w:right w:w="80" w:type="dxa"/>
            </w:tcMar>
            <w:vAlign w:val="center"/>
          </w:tcPr>
          <w:p w14:paraId="2E56E4C8" w14:textId="6443B12C" w:rsidR="00653779" w:rsidRPr="007E253B" w:rsidRDefault="00653779" w:rsidP="00653779">
            <w:pPr>
              <w:pStyle w:val="NoSpacing"/>
              <w:rPr>
                <w:rFonts w:cstheme="minorHAnsi"/>
                <w:b/>
                <w:bCs/>
                <w:sz w:val="24"/>
                <w:szCs w:val="24"/>
              </w:rPr>
            </w:pPr>
            <w:r w:rsidRPr="007E253B">
              <w:rPr>
                <w:rFonts w:cstheme="minorHAnsi"/>
                <w:b/>
                <w:bCs/>
                <w:sz w:val="24"/>
                <w:szCs w:val="24"/>
              </w:rPr>
              <w:t>Area of Accountability D:</w:t>
            </w:r>
          </w:p>
        </w:tc>
      </w:tr>
      <w:tr w:rsidR="00653779" w:rsidRPr="007E253B" w14:paraId="5A2212E6" w14:textId="77777777" w:rsidTr="478383E7">
        <w:trPr>
          <w:trHeight w:val="48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44A95B" w14:textId="49EA8986" w:rsidR="00653779" w:rsidRPr="007E253B" w:rsidRDefault="00653779" w:rsidP="478383E7">
            <w:pPr>
              <w:pStyle w:val="NoSpacing"/>
              <w:rPr>
                <w:rFonts w:eastAsia="Arial"/>
                <w:sz w:val="24"/>
                <w:szCs w:val="24"/>
              </w:rPr>
            </w:pPr>
            <w:r w:rsidRPr="478383E7">
              <w:rPr>
                <w:rFonts w:eastAsiaTheme="minorEastAsia"/>
                <w:sz w:val="24"/>
                <w:szCs w:val="24"/>
              </w:rPr>
              <w:t>To support the Headteacher to ensure appropriate support is put in place for families where attendance is a barrier to learning.</w:t>
            </w:r>
          </w:p>
        </w:tc>
      </w:tr>
      <w:tr w:rsidR="00653779" w:rsidRPr="007E253B" w14:paraId="5EB51CD3" w14:textId="77777777" w:rsidTr="478383E7">
        <w:trPr>
          <w:trHeight w:val="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3C9DCD" w14:textId="172E9450" w:rsidR="00653779" w:rsidRPr="00E35E69" w:rsidRDefault="00653779" w:rsidP="478383E7">
            <w:pPr>
              <w:pStyle w:val="NoSpacing"/>
              <w:numPr>
                <w:ilvl w:val="0"/>
                <w:numId w:val="23"/>
              </w:numPr>
              <w:rPr>
                <w:rFonts w:ascii="Calibri" w:eastAsiaTheme="minorEastAsia" w:hAnsi="Calibri" w:cs="Calibri"/>
                <w:color w:val="000000" w:themeColor="text1"/>
                <w:sz w:val="24"/>
                <w:szCs w:val="24"/>
              </w:rPr>
            </w:pPr>
            <w:r w:rsidRPr="478383E7">
              <w:rPr>
                <w:rFonts w:ascii="Calibri" w:eastAsiaTheme="minorEastAsia" w:hAnsi="Calibri" w:cs="Calibri"/>
                <w:color w:val="000000" w:themeColor="text1"/>
                <w:sz w:val="24"/>
                <w:szCs w:val="24"/>
              </w:rPr>
              <w:t>Through regular communication with the Headteacher identify families who are struggling to support good attendance for any reason of their children;</w:t>
            </w:r>
          </w:p>
          <w:p w14:paraId="677E9192" w14:textId="77777777" w:rsidR="00653779" w:rsidRPr="00E35E69" w:rsidRDefault="00653779" w:rsidP="00653779">
            <w:pPr>
              <w:pStyle w:val="NoSpacing"/>
              <w:numPr>
                <w:ilvl w:val="0"/>
                <w:numId w:val="23"/>
              </w:numPr>
              <w:rPr>
                <w:rFonts w:ascii="Calibri" w:eastAsiaTheme="minorEastAsia" w:hAnsi="Calibri" w:cs="Calibri"/>
                <w:color w:val="000000" w:themeColor="text1"/>
                <w:sz w:val="24"/>
                <w:szCs w:val="24"/>
              </w:rPr>
            </w:pPr>
            <w:r w:rsidRPr="00E35E69">
              <w:rPr>
                <w:rFonts w:ascii="Calibri" w:eastAsiaTheme="minorEastAsia" w:hAnsi="Calibri" w:cs="Calibri"/>
                <w:color w:val="000000" w:themeColor="text1"/>
                <w:sz w:val="24"/>
                <w:szCs w:val="24"/>
              </w:rPr>
              <w:t>To attend all preventative meetings around attendance with the Education Welfare Officer (EWO);</w:t>
            </w:r>
          </w:p>
          <w:p w14:paraId="7DA36E8B" w14:textId="4F7B2A19" w:rsidR="00653779" w:rsidRPr="00E35E69" w:rsidRDefault="00653779" w:rsidP="478383E7">
            <w:pPr>
              <w:pStyle w:val="NoSpacing"/>
              <w:numPr>
                <w:ilvl w:val="0"/>
                <w:numId w:val="23"/>
              </w:numPr>
              <w:rPr>
                <w:rFonts w:ascii="Calibri" w:eastAsiaTheme="minorEastAsia" w:hAnsi="Calibri" w:cs="Calibri"/>
                <w:color w:val="000000" w:themeColor="text1"/>
                <w:sz w:val="24"/>
                <w:szCs w:val="24"/>
              </w:rPr>
            </w:pPr>
            <w:r w:rsidRPr="478383E7">
              <w:rPr>
                <w:rFonts w:ascii="Calibri" w:eastAsiaTheme="minorEastAsia" w:hAnsi="Calibri" w:cs="Calibri"/>
                <w:color w:val="000000" w:themeColor="text1"/>
                <w:sz w:val="24"/>
                <w:szCs w:val="24"/>
              </w:rPr>
              <w:t>As required attend any other meetings linked with the EWO under the direction of the Headteacher;</w:t>
            </w:r>
          </w:p>
          <w:p w14:paraId="01D4C8E7" w14:textId="77777777" w:rsidR="00653779" w:rsidRPr="00E35E69" w:rsidRDefault="00653779" w:rsidP="00653779">
            <w:pPr>
              <w:pStyle w:val="NoSpacing"/>
              <w:numPr>
                <w:ilvl w:val="0"/>
                <w:numId w:val="23"/>
              </w:numPr>
              <w:rPr>
                <w:rFonts w:ascii="Calibri" w:eastAsiaTheme="minorEastAsia" w:hAnsi="Calibri" w:cs="Calibri"/>
                <w:color w:val="000000" w:themeColor="text1"/>
                <w:sz w:val="24"/>
                <w:szCs w:val="24"/>
              </w:rPr>
            </w:pPr>
            <w:r w:rsidRPr="00E35E69">
              <w:rPr>
                <w:rFonts w:ascii="Calibri" w:eastAsiaTheme="minorEastAsia" w:hAnsi="Calibri" w:cs="Calibri"/>
                <w:color w:val="000000" w:themeColor="text1"/>
                <w:sz w:val="24"/>
                <w:szCs w:val="24"/>
              </w:rPr>
              <w:t>To provide support to families to enable them to engage with the EWO process and through this identify any barriers that may stop their engagement;</w:t>
            </w:r>
          </w:p>
          <w:p w14:paraId="5B2C09E0" w14:textId="77777777" w:rsidR="00653779" w:rsidRPr="00E35E69" w:rsidRDefault="00653779" w:rsidP="00653779">
            <w:pPr>
              <w:pStyle w:val="NoSpacing"/>
              <w:numPr>
                <w:ilvl w:val="0"/>
                <w:numId w:val="23"/>
              </w:numPr>
              <w:rPr>
                <w:rFonts w:ascii="Calibri" w:eastAsiaTheme="minorEastAsia" w:hAnsi="Calibri" w:cs="Calibri"/>
                <w:color w:val="000000" w:themeColor="text1"/>
                <w:sz w:val="24"/>
                <w:szCs w:val="24"/>
              </w:rPr>
            </w:pPr>
            <w:r w:rsidRPr="00E35E69">
              <w:rPr>
                <w:rFonts w:ascii="Calibri" w:eastAsiaTheme="minorEastAsia" w:hAnsi="Calibri" w:cs="Calibri"/>
                <w:color w:val="000000" w:themeColor="text1"/>
                <w:sz w:val="24"/>
                <w:szCs w:val="24"/>
              </w:rPr>
              <w:t>To offer a key point of contact to families when undergoing EWO procedures;</w:t>
            </w:r>
          </w:p>
          <w:p w14:paraId="4383CCEA" w14:textId="77777777" w:rsidR="00653779" w:rsidRPr="00E35E69" w:rsidRDefault="00653779" w:rsidP="00653779">
            <w:pPr>
              <w:pStyle w:val="NoSpacing"/>
              <w:numPr>
                <w:ilvl w:val="0"/>
                <w:numId w:val="23"/>
              </w:numPr>
              <w:rPr>
                <w:rFonts w:ascii="Calibri" w:eastAsiaTheme="minorEastAsia" w:hAnsi="Calibri" w:cs="Calibri"/>
                <w:color w:val="000000" w:themeColor="text1"/>
                <w:sz w:val="24"/>
                <w:szCs w:val="24"/>
              </w:rPr>
            </w:pPr>
            <w:r w:rsidRPr="00E35E69">
              <w:rPr>
                <w:rFonts w:ascii="Calibri" w:eastAsiaTheme="minorEastAsia" w:hAnsi="Calibri" w:cs="Calibri"/>
                <w:color w:val="000000" w:themeColor="text1"/>
                <w:sz w:val="24"/>
                <w:szCs w:val="24"/>
              </w:rPr>
              <w:t>To support families in accessing any support or documentation that may be required to support the effective progression of the EWO process;</w:t>
            </w:r>
          </w:p>
          <w:p w14:paraId="76FD9781" w14:textId="280C6D0B" w:rsidR="00653779" w:rsidRPr="007E253B" w:rsidRDefault="00653779" w:rsidP="478383E7">
            <w:pPr>
              <w:pStyle w:val="NoSpacing"/>
              <w:numPr>
                <w:ilvl w:val="0"/>
                <w:numId w:val="23"/>
              </w:numPr>
              <w:rPr>
                <w:sz w:val="24"/>
                <w:szCs w:val="24"/>
              </w:rPr>
            </w:pPr>
            <w:r w:rsidRPr="00E35E69">
              <w:rPr>
                <w:rFonts w:ascii="Calibri" w:hAnsi="Calibri" w:cs="Calibri"/>
                <w:sz w:val="24"/>
                <w:szCs w:val="24"/>
              </w:rPr>
              <w:t>To</w:t>
            </w:r>
            <w:r w:rsidRPr="00E35E69">
              <w:rPr>
                <w:rFonts w:ascii="Calibri" w:hAnsi="Calibri" w:cs="Calibri"/>
                <w:spacing w:val="-12"/>
                <w:sz w:val="24"/>
                <w:szCs w:val="24"/>
              </w:rPr>
              <w:t xml:space="preserve"> </w:t>
            </w:r>
            <w:r w:rsidRPr="00E35E69">
              <w:rPr>
                <w:rFonts w:ascii="Calibri" w:hAnsi="Calibri" w:cs="Calibri"/>
                <w:sz w:val="24"/>
                <w:szCs w:val="24"/>
              </w:rPr>
              <w:t>provide</w:t>
            </w:r>
            <w:r w:rsidRPr="00E35E69">
              <w:rPr>
                <w:rFonts w:ascii="Calibri" w:hAnsi="Calibri" w:cs="Calibri"/>
                <w:spacing w:val="-12"/>
                <w:sz w:val="24"/>
                <w:szCs w:val="24"/>
              </w:rPr>
              <w:t xml:space="preserve"> </w:t>
            </w:r>
            <w:r w:rsidRPr="00E35E69">
              <w:rPr>
                <w:rFonts w:ascii="Calibri" w:hAnsi="Calibri" w:cs="Calibri"/>
                <w:sz w:val="24"/>
                <w:szCs w:val="24"/>
              </w:rPr>
              <w:t>accurate,</w:t>
            </w:r>
            <w:r w:rsidRPr="00E35E69">
              <w:rPr>
                <w:rFonts w:ascii="Calibri" w:hAnsi="Calibri" w:cs="Calibri"/>
                <w:spacing w:val="-12"/>
                <w:sz w:val="24"/>
                <w:szCs w:val="24"/>
              </w:rPr>
              <w:t xml:space="preserve"> </w:t>
            </w:r>
            <w:r w:rsidRPr="00E35E69">
              <w:rPr>
                <w:rFonts w:ascii="Calibri" w:hAnsi="Calibri" w:cs="Calibri"/>
                <w:sz w:val="24"/>
                <w:szCs w:val="24"/>
              </w:rPr>
              <w:t>up</w:t>
            </w:r>
            <w:r w:rsidRPr="00E35E69">
              <w:rPr>
                <w:rFonts w:ascii="Calibri" w:hAnsi="Calibri" w:cs="Calibri"/>
                <w:spacing w:val="-12"/>
                <w:sz w:val="24"/>
                <w:szCs w:val="24"/>
              </w:rPr>
              <w:t xml:space="preserve"> </w:t>
            </w:r>
            <w:r w:rsidRPr="00E35E69">
              <w:rPr>
                <w:rFonts w:ascii="Calibri" w:hAnsi="Calibri" w:cs="Calibri"/>
                <w:sz w:val="24"/>
                <w:szCs w:val="24"/>
              </w:rPr>
              <w:t>to</w:t>
            </w:r>
            <w:r w:rsidRPr="00E35E69">
              <w:rPr>
                <w:rFonts w:ascii="Calibri" w:hAnsi="Calibri" w:cs="Calibri"/>
                <w:spacing w:val="-13"/>
                <w:sz w:val="24"/>
                <w:szCs w:val="24"/>
              </w:rPr>
              <w:t xml:space="preserve"> </w:t>
            </w:r>
            <w:r w:rsidRPr="00E35E69">
              <w:rPr>
                <w:rFonts w:ascii="Calibri" w:hAnsi="Calibri" w:cs="Calibri"/>
                <w:sz w:val="24"/>
                <w:szCs w:val="24"/>
              </w:rPr>
              <w:t>date</w:t>
            </w:r>
            <w:r w:rsidRPr="00E35E69">
              <w:rPr>
                <w:rFonts w:ascii="Calibri" w:hAnsi="Calibri" w:cs="Calibri"/>
                <w:spacing w:val="-12"/>
                <w:sz w:val="24"/>
                <w:szCs w:val="24"/>
              </w:rPr>
              <w:t xml:space="preserve"> </w:t>
            </w:r>
            <w:r w:rsidRPr="00E35E69">
              <w:rPr>
                <w:rFonts w:ascii="Calibri" w:hAnsi="Calibri" w:cs="Calibri"/>
                <w:sz w:val="24"/>
                <w:szCs w:val="24"/>
              </w:rPr>
              <w:t>and</w:t>
            </w:r>
            <w:r w:rsidRPr="00E35E69">
              <w:rPr>
                <w:rFonts w:ascii="Calibri" w:hAnsi="Calibri" w:cs="Calibri"/>
                <w:spacing w:val="-12"/>
                <w:sz w:val="24"/>
                <w:szCs w:val="24"/>
              </w:rPr>
              <w:t xml:space="preserve"> </w:t>
            </w:r>
            <w:r w:rsidRPr="00E35E69">
              <w:rPr>
                <w:rFonts w:ascii="Calibri" w:hAnsi="Calibri" w:cs="Calibri"/>
                <w:sz w:val="24"/>
                <w:szCs w:val="24"/>
              </w:rPr>
              <w:t>comprehensive</w:t>
            </w:r>
            <w:r w:rsidRPr="00E35E69">
              <w:rPr>
                <w:rFonts w:ascii="Calibri" w:hAnsi="Calibri" w:cs="Calibri"/>
                <w:spacing w:val="-12"/>
                <w:sz w:val="24"/>
                <w:szCs w:val="24"/>
              </w:rPr>
              <w:t xml:space="preserve"> feedback to the Headteacher following any meetings around attendance with families; in addition, ensure meeting dates are shared within site calendars.</w:t>
            </w:r>
          </w:p>
          <w:p w14:paraId="683BF1B8" w14:textId="6E0705E8" w:rsidR="00653779" w:rsidRPr="007E253B" w:rsidRDefault="69CA04AD" w:rsidP="478383E7">
            <w:pPr>
              <w:pStyle w:val="NoSpacing"/>
              <w:numPr>
                <w:ilvl w:val="0"/>
                <w:numId w:val="23"/>
              </w:numPr>
              <w:rPr>
                <w:sz w:val="24"/>
                <w:szCs w:val="24"/>
              </w:rPr>
            </w:pPr>
            <w:r w:rsidRPr="478383E7">
              <w:rPr>
                <w:rFonts w:ascii="Calibri" w:hAnsi="Calibri"/>
                <w:sz w:val="24"/>
                <w:szCs w:val="24"/>
              </w:rPr>
              <w:t>Complete welfare checks in the form of home visits when students do not attend school</w:t>
            </w:r>
          </w:p>
        </w:tc>
      </w:tr>
    </w:tbl>
    <w:p w14:paraId="09D3C900" w14:textId="1CD2C31E" w:rsidR="00653779" w:rsidRPr="007E253B" w:rsidRDefault="00653779" w:rsidP="00653779">
      <w:pPr>
        <w:tabs>
          <w:tab w:val="left" w:pos="1889"/>
        </w:tabs>
        <w:rPr>
          <w:rFonts w:cstheme="minorHAnsi"/>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16"/>
      </w:tblGrid>
      <w:tr w:rsidR="00653779" w:rsidRPr="007E253B" w14:paraId="1F4CA2C7" w14:textId="77777777" w:rsidTr="478383E7">
        <w:trPr>
          <w:trHeight w:val="54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80" w:type="dxa"/>
              <w:left w:w="80" w:type="dxa"/>
              <w:bottom w:w="80" w:type="dxa"/>
              <w:right w:w="80" w:type="dxa"/>
            </w:tcMar>
            <w:vAlign w:val="center"/>
          </w:tcPr>
          <w:p w14:paraId="398E3323" w14:textId="19425F0B" w:rsidR="00653779" w:rsidRPr="007E253B" w:rsidRDefault="00653779" w:rsidP="00935E1C">
            <w:pPr>
              <w:pStyle w:val="NoSpacing"/>
              <w:rPr>
                <w:rFonts w:cstheme="minorHAnsi"/>
                <w:b/>
                <w:bCs/>
                <w:sz w:val="24"/>
                <w:szCs w:val="24"/>
              </w:rPr>
            </w:pPr>
            <w:r w:rsidRPr="007E253B">
              <w:rPr>
                <w:rFonts w:cstheme="minorHAnsi"/>
                <w:b/>
                <w:bCs/>
                <w:sz w:val="24"/>
                <w:szCs w:val="24"/>
              </w:rPr>
              <w:t>Area of Accountability E:</w:t>
            </w:r>
          </w:p>
        </w:tc>
      </w:tr>
      <w:tr w:rsidR="00653779" w:rsidRPr="007E253B" w14:paraId="518F72AA" w14:textId="77777777" w:rsidTr="478383E7">
        <w:trPr>
          <w:trHeight w:val="48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0D76B2" w14:textId="36C406B7" w:rsidR="00653779" w:rsidRPr="007E253B" w:rsidRDefault="00653779" w:rsidP="478383E7">
            <w:pPr>
              <w:pStyle w:val="NoSpacing"/>
              <w:rPr>
                <w:sz w:val="24"/>
                <w:szCs w:val="24"/>
              </w:rPr>
            </w:pPr>
            <w:r w:rsidRPr="478383E7">
              <w:rPr>
                <w:rStyle w:val="normaltextrun"/>
                <w:color w:val="000000"/>
                <w:sz w:val="24"/>
                <w:szCs w:val="24"/>
                <w:shd w:val="clear" w:color="auto" w:fill="FFFFFF"/>
              </w:rPr>
              <w:t>Undertake the duties and responsibilities expected of the Designated Safeguarding Lead as set out in Keeping Children Safe in Education.</w:t>
            </w:r>
          </w:p>
        </w:tc>
      </w:tr>
      <w:tr w:rsidR="00653779" w:rsidRPr="007E253B" w14:paraId="27D8E07F" w14:textId="77777777" w:rsidTr="478383E7">
        <w:trPr>
          <w:trHeight w:val="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E2BF62" w14:textId="77777777" w:rsidR="00653779" w:rsidRPr="007E253B" w:rsidRDefault="00653779" w:rsidP="00653779">
            <w:pPr>
              <w:pStyle w:val="NoSpacing"/>
              <w:rPr>
                <w:rFonts w:cstheme="minorHAnsi"/>
                <w:b/>
                <w:bCs/>
                <w:sz w:val="24"/>
                <w:szCs w:val="24"/>
              </w:rPr>
            </w:pPr>
            <w:r w:rsidRPr="007E253B">
              <w:rPr>
                <w:rFonts w:cstheme="minorHAnsi"/>
                <w:b/>
                <w:bCs/>
                <w:sz w:val="24"/>
                <w:szCs w:val="24"/>
              </w:rPr>
              <w:t xml:space="preserve">Manage referrals </w:t>
            </w:r>
          </w:p>
          <w:p w14:paraId="4DD4C51A" w14:textId="77777777" w:rsidR="00653779" w:rsidRPr="007E253B" w:rsidRDefault="00653779" w:rsidP="00653779">
            <w:pPr>
              <w:pStyle w:val="NoSpacing"/>
              <w:rPr>
                <w:rFonts w:cstheme="minorHAnsi"/>
                <w:color w:val="000000"/>
                <w:sz w:val="24"/>
                <w:szCs w:val="24"/>
              </w:rPr>
            </w:pPr>
            <w:r w:rsidRPr="007E253B">
              <w:rPr>
                <w:rFonts w:cstheme="minorHAnsi"/>
                <w:color w:val="000000"/>
                <w:sz w:val="24"/>
                <w:szCs w:val="24"/>
              </w:rPr>
              <w:t xml:space="preserve">The Designated Safeguarding Lead is expected to: </w:t>
            </w:r>
          </w:p>
          <w:p w14:paraId="769A609E"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lastRenderedPageBreak/>
              <w:t xml:space="preserve">Refer cases of suspected abuse to the Local Authority Children’s Social Care as required; </w:t>
            </w:r>
          </w:p>
          <w:p w14:paraId="1B797600"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Support staff who make referrals to Local Authority Children’s Social Care; </w:t>
            </w:r>
          </w:p>
          <w:p w14:paraId="1DB0A75B"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Refer cases to the Channel programme where there is a radicalisation concern as required; </w:t>
            </w:r>
          </w:p>
          <w:p w14:paraId="1D11213B"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Support staff who make referrals to the Channel programme; </w:t>
            </w:r>
          </w:p>
          <w:p w14:paraId="35349FBD"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Refer cases where a person is dismissed or left due to risk/harm to a child to the Disclosure and Barring Service as required; </w:t>
            </w:r>
          </w:p>
          <w:p w14:paraId="3EE0DE31"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Refer cases where a crime may have been committed to the Police as required. </w:t>
            </w:r>
          </w:p>
          <w:p w14:paraId="53B8D10C" w14:textId="77777777" w:rsidR="00653779" w:rsidRPr="007E253B" w:rsidRDefault="00653779" w:rsidP="00653779">
            <w:pPr>
              <w:pStyle w:val="NoSpacing"/>
              <w:rPr>
                <w:rFonts w:cstheme="minorHAnsi"/>
                <w:color w:val="000000"/>
                <w:sz w:val="24"/>
                <w:szCs w:val="24"/>
              </w:rPr>
            </w:pPr>
          </w:p>
          <w:p w14:paraId="74388BA1" w14:textId="77777777" w:rsidR="00653779" w:rsidRPr="007E253B" w:rsidRDefault="00653779" w:rsidP="00653779">
            <w:pPr>
              <w:pStyle w:val="NoSpacing"/>
              <w:rPr>
                <w:rFonts w:cstheme="minorHAnsi"/>
                <w:b/>
                <w:bCs/>
                <w:color w:val="000000"/>
                <w:sz w:val="24"/>
                <w:szCs w:val="24"/>
              </w:rPr>
            </w:pPr>
            <w:r w:rsidRPr="007E253B">
              <w:rPr>
                <w:rFonts w:cstheme="minorHAnsi"/>
                <w:b/>
                <w:bCs/>
                <w:color w:val="000000"/>
                <w:sz w:val="24"/>
                <w:szCs w:val="24"/>
              </w:rPr>
              <w:t xml:space="preserve">Work with others </w:t>
            </w:r>
          </w:p>
          <w:p w14:paraId="38518A43" w14:textId="77777777" w:rsidR="00653779" w:rsidRPr="007E253B" w:rsidRDefault="00653779" w:rsidP="00653779">
            <w:pPr>
              <w:pStyle w:val="NoSpacing"/>
              <w:rPr>
                <w:rFonts w:cstheme="minorHAnsi"/>
                <w:color w:val="000000"/>
                <w:sz w:val="24"/>
                <w:szCs w:val="24"/>
              </w:rPr>
            </w:pPr>
            <w:r w:rsidRPr="007E253B">
              <w:rPr>
                <w:rFonts w:cstheme="minorHAnsi"/>
                <w:color w:val="000000"/>
                <w:sz w:val="24"/>
                <w:szCs w:val="24"/>
              </w:rPr>
              <w:t xml:space="preserve">The Designated Safeguarding Lead is expected to: </w:t>
            </w:r>
          </w:p>
          <w:p w14:paraId="2B320009"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Liaise with the Headteacher to inform her of issues especially ongoing enquiries under section 47 of the Children Act 1989 and Police investigations; </w:t>
            </w:r>
          </w:p>
          <w:p w14:paraId="38382EFD"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As required, liaise with the “Case Manager” (as per Part Four) and the Designated Officer(s) at the Local Authority for child protection concerns (all cases which concern a staff member); </w:t>
            </w:r>
          </w:p>
          <w:p w14:paraId="5E6F71F5" w14:textId="77777777" w:rsidR="00653779" w:rsidRPr="007E253B" w:rsidRDefault="00653779" w:rsidP="00653779">
            <w:pPr>
              <w:pStyle w:val="NoSpacing"/>
              <w:numPr>
                <w:ilvl w:val="0"/>
                <w:numId w:val="24"/>
              </w:numPr>
              <w:rPr>
                <w:rFonts w:cstheme="minorHAnsi"/>
                <w:color w:val="000000"/>
                <w:sz w:val="24"/>
                <w:szCs w:val="24"/>
              </w:rPr>
            </w:pPr>
            <w:r w:rsidRPr="007E253B">
              <w:rPr>
                <w:rFonts w:cstheme="minorHAnsi"/>
                <w:color w:val="000000"/>
                <w:sz w:val="24"/>
                <w:szCs w:val="24"/>
              </w:rPr>
              <w:t xml:space="preserve">Liaise with staff on matters of safety and safeguarding and when deciding whether to make a referral by liaising with relevant agencies. Act as a source of support, advice, and expertise for staff. </w:t>
            </w:r>
          </w:p>
          <w:p w14:paraId="747399DE" w14:textId="77777777" w:rsidR="00653779" w:rsidRPr="007E253B" w:rsidRDefault="00653779" w:rsidP="00653779">
            <w:pPr>
              <w:pStyle w:val="NoSpacing"/>
              <w:rPr>
                <w:rFonts w:cstheme="minorHAnsi"/>
                <w:color w:val="000000"/>
                <w:sz w:val="24"/>
                <w:szCs w:val="24"/>
              </w:rPr>
            </w:pPr>
          </w:p>
          <w:p w14:paraId="11E2DFFF" w14:textId="77777777" w:rsidR="00653779" w:rsidRPr="007E253B" w:rsidRDefault="00653779" w:rsidP="00653779">
            <w:pPr>
              <w:pStyle w:val="NoSpacing"/>
              <w:rPr>
                <w:rFonts w:cstheme="minorHAnsi"/>
                <w:b/>
                <w:bCs/>
                <w:color w:val="000000"/>
                <w:sz w:val="24"/>
                <w:szCs w:val="24"/>
              </w:rPr>
            </w:pPr>
            <w:r w:rsidRPr="007E253B">
              <w:rPr>
                <w:rFonts w:cstheme="minorHAnsi"/>
                <w:b/>
                <w:bCs/>
                <w:color w:val="000000"/>
                <w:sz w:val="24"/>
                <w:szCs w:val="24"/>
              </w:rPr>
              <w:t xml:space="preserve">Training </w:t>
            </w:r>
          </w:p>
          <w:p w14:paraId="47B80756" w14:textId="77777777" w:rsidR="00653779" w:rsidRPr="007E253B" w:rsidRDefault="00653779" w:rsidP="00653779">
            <w:pPr>
              <w:pStyle w:val="NoSpacing"/>
              <w:rPr>
                <w:rFonts w:cstheme="minorHAnsi"/>
                <w:color w:val="000000"/>
                <w:sz w:val="24"/>
                <w:szCs w:val="24"/>
              </w:rPr>
            </w:pPr>
            <w:r w:rsidRPr="007E253B">
              <w:rPr>
                <w:rFonts w:cstheme="minorHAnsi"/>
                <w:color w:val="000000"/>
                <w:sz w:val="24"/>
                <w:szCs w:val="24"/>
              </w:rPr>
              <w:t xml:space="preserve">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w:t>
            </w:r>
          </w:p>
          <w:p w14:paraId="79FE55F1" w14:textId="77777777" w:rsidR="00653779" w:rsidRPr="007E253B" w:rsidRDefault="00653779" w:rsidP="00653779">
            <w:pPr>
              <w:pStyle w:val="NoSpacing"/>
              <w:rPr>
                <w:rFonts w:cstheme="minorHAnsi"/>
                <w:color w:val="000000"/>
                <w:sz w:val="24"/>
                <w:szCs w:val="24"/>
              </w:rPr>
            </w:pPr>
          </w:p>
          <w:p w14:paraId="2D33E760" w14:textId="77777777" w:rsidR="00653779" w:rsidRPr="007E253B" w:rsidRDefault="00653779" w:rsidP="00653779">
            <w:pPr>
              <w:pStyle w:val="NoSpacing"/>
              <w:rPr>
                <w:rFonts w:cstheme="minorHAnsi"/>
                <w:color w:val="000000"/>
                <w:sz w:val="24"/>
                <w:szCs w:val="24"/>
              </w:rPr>
            </w:pPr>
            <w:r w:rsidRPr="007E253B">
              <w:rPr>
                <w:rFonts w:cstheme="minorHAnsi"/>
                <w:color w:val="000000"/>
                <w:sz w:val="24"/>
                <w:szCs w:val="24"/>
              </w:rPr>
              <w:t>In addition to the formal training set out above, their knowledge and skills should be refreshed (this might be via e-bulletins, meeting other Designated Safeguarding Leads, or simply taking time to read and digest safeguarding developments) at regular intervals, as required, but at least annually, to allow them to understand and keep up with any developments relevant to their role so they;</w:t>
            </w:r>
          </w:p>
          <w:p w14:paraId="3B402C36"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Understand the assessment process for providing early help and intervention, for example through locally agreed common and shared assessment processes such as early help assessments; </w:t>
            </w:r>
          </w:p>
          <w:p w14:paraId="27ECE165"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Have a working knowledge of how Local Authorities conduct a child protection case conference and a child protection review conference and be able to attend and contribute to these effectively when required to do so; </w:t>
            </w:r>
          </w:p>
          <w:p w14:paraId="458FA7FF"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Ensure each member of staff has access to and understands the school or college’s Child Protection Policy and procedures, especially new and </w:t>
            </w:r>
            <w:proofErr w:type="gramStart"/>
            <w:r w:rsidRPr="007E253B">
              <w:rPr>
                <w:rFonts w:cstheme="minorHAnsi"/>
                <w:color w:val="000000"/>
                <w:sz w:val="24"/>
                <w:szCs w:val="24"/>
              </w:rPr>
              <w:t>part time</w:t>
            </w:r>
            <w:proofErr w:type="gramEnd"/>
            <w:r w:rsidRPr="007E253B">
              <w:rPr>
                <w:rFonts w:cstheme="minorHAnsi"/>
                <w:color w:val="000000"/>
                <w:sz w:val="24"/>
                <w:szCs w:val="24"/>
              </w:rPr>
              <w:t xml:space="preserve"> staff; </w:t>
            </w:r>
          </w:p>
          <w:p w14:paraId="332CC657"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Are alert to the specific needs of children in need, those with special educational needs and young carers; </w:t>
            </w:r>
          </w:p>
          <w:p w14:paraId="57C1D63D" w14:textId="77777777" w:rsidR="00653779" w:rsidRPr="007E253B" w:rsidRDefault="00653779" w:rsidP="00653779">
            <w:pPr>
              <w:pStyle w:val="NoSpacing"/>
              <w:numPr>
                <w:ilvl w:val="0"/>
                <w:numId w:val="25"/>
              </w:numPr>
              <w:rPr>
                <w:rFonts w:cstheme="minorHAnsi"/>
                <w:color w:val="000000"/>
                <w:sz w:val="24"/>
                <w:szCs w:val="24"/>
              </w:rPr>
            </w:pPr>
            <w:proofErr w:type="gramStart"/>
            <w:r w:rsidRPr="007E253B">
              <w:rPr>
                <w:rFonts w:cstheme="minorHAnsi"/>
                <w:color w:val="000000"/>
                <w:sz w:val="24"/>
                <w:szCs w:val="24"/>
              </w:rPr>
              <w:t>Are able to</w:t>
            </w:r>
            <w:proofErr w:type="gramEnd"/>
            <w:r w:rsidRPr="007E253B">
              <w:rPr>
                <w:rFonts w:cstheme="minorHAnsi"/>
                <w:color w:val="000000"/>
                <w:sz w:val="24"/>
                <w:szCs w:val="24"/>
              </w:rPr>
              <w:t xml:space="preserve"> keep detailed, accurate, secure written records of concerns and referrals; </w:t>
            </w:r>
          </w:p>
          <w:p w14:paraId="4244CBCF"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Understand and support the school or college with regards to the requirements of the Prevent duty and </w:t>
            </w:r>
            <w:proofErr w:type="gramStart"/>
            <w:r w:rsidRPr="007E253B">
              <w:rPr>
                <w:rFonts w:cstheme="minorHAnsi"/>
                <w:color w:val="000000"/>
                <w:sz w:val="24"/>
                <w:szCs w:val="24"/>
              </w:rPr>
              <w:t>are able to</w:t>
            </w:r>
            <w:proofErr w:type="gramEnd"/>
            <w:r w:rsidRPr="007E253B">
              <w:rPr>
                <w:rFonts w:cstheme="minorHAnsi"/>
                <w:color w:val="000000"/>
                <w:sz w:val="24"/>
                <w:szCs w:val="24"/>
              </w:rPr>
              <w:t xml:space="preserve"> provide advice and support to staff on protecting children from the risk of radicalisation; </w:t>
            </w:r>
          </w:p>
          <w:p w14:paraId="644BA262"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Obtain access to resources and attend any relevant or refresher training courses; </w:t>
            </w:r>
          </w:p>
          <w:p w14:paraId="44A16FCE"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lastRenderedPageBreak/>
              <w:t>Understand those unlikely to achieve a reasonable standard of health and development without Local Authority services, those whose health and development is likely to be significantly impaired without the provision of such services, or disabled children;</w:t>
            </w:r>
          </w:p>
          <w:p w14:paraId="004B0263"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Encourage a culture of listening to children and taking account of their wishes and feelings, among all staff, in any measures the school or college may put in place to protect them. </w:t>
            </w:r>
          </w:p>
          <w:p w14:paraId="58A74D8E" w14:textId="77777777" w:rsidR="00653779" w:rsidRPr="007E253B" w:rsidRDefault="00653779" w:rsidP="00653779">
            <w:pPr>
              <w:pStyle w:val="NoSpacing"/>
              <w:rPr>
                <w:rFonts w:cstheme="minorHAnsi"/>
                <w:color w:val="000000"/>
                <w:sz w:val="24"/>
                <w:szCs w:val="24"/>
              </w:rPr>
            </w:pPr>
          </w:p>
          <w:p w14:paraId="25572644" w14:textId="77777777" w:rsidR="00653779" w:rsidRPr="007E253B" w:rsidRDefault="00653779" w:rsidP="00653779">
            <w:pPr>
              <w:pStyle w:val="NoSpacing"/>
              <w:rPr>
                <w:rFonts w:cstheme="minorHAnsi"/>
                <w:b/>
                <w:bCs/>
                <w:color w:val="000000"/>
                <w:sz w:val="24"/>
                <w:szCs w:val="24"/>
              </w:rPr>
            </w:pPr>
            <w:r w:rsidRPr="007E253B">
              <w:rPr>
                <w:rFonts w:cstheme="minorHAnsi"/>
                <w:b/>
                <w:bCs/>
                <w:color w:val="000000"/>
                <w:sz w:val="24"/>
                <w:szCs w:val="24"/>
              </w:rPr>
              <w:t xml:space="preserve">Raise Awareness </w:t>
            </w:r>
          </w:p>
          <w:p w14:paraId="1B63D33A" w14:textId="77777777" w:rsidR="00653779" w:rsidRPr="007E253B" w:rsidRDefault="00653779" w:rsidP="00653779">
            <w:pPr>
              <w:pStyle w:val="NoSpacing"/>
              <w:rPr>
                <w:rFonts w:cstheme="minorHAnsi"/>
                <w:color w:val="000000"/>
                <w:sz w:val="24"/>
                <w:szCs w:val="24"/>
              </w:rPr>
            </w:pPr>
            <w:r w:rsidRPr="007E253B">
              <w:rPr>
                <w:rFonts w:cstheme="minorHAnsi"/>
                <w:color w:val="000000"/>
                <w:sz w:val="24"/>
                <w:szCs w:val="24"/>
              </w:rPr>
              <w:t xml:space="preserve">The Designated Safeguarding Lead should: </w:t>
            </w:r>
          </w:p>
          <w:p w14:paraId="5FAB0759"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Ensure the school or college’s Child Protection Policies are known, understood, and used appropriately; </w:t>
            </w:r>
          </w:p>
          <w:p w14:paraId="3F45D2C6"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Ensure the school or college’s Child Protection Policy is reviewed annually (as a minimum) and the procedures and implementation are updated and reviewed regularly, and work with Governing Bodies or proprietors regarding this; </w:t>
            </w:r>
          </w:p>
          <w:p w14:paraId="74B3CFEA"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Ensure the Child Protection Policy is available publicly and parents </w:t>
            </w:r>
            <w:proofErr w:type="gramStart"/>
            <w:r w:rsidRPr="007E253B">
              <w:rPr>
                <w:rFonts w:cstheme="minorHAnsi"/>
                <w:color w:val="000000"/>
                <w:sz w:val="24"/>
                <w:szCs w:val="24"/>
              </w:rPr>
              <w:t>are aware of the fact that</w:t>
            </w:r>
            <w:proofErr w:type="gramEnd"/>
            <w:r w:rsidRPr="007E253B">
              <w:rPr>
                <w:rFonts w:cstheme="minorHAnsi"/>
                <w:color w:val="000000"/>
                <w:sz w:val="24"/>
                <w:szCs w:val="24"/>
              </w:rPr>
              <w:t xml:space="preserve"> referrals about suspected abuse or neglect may be made and the role of the school or college in this; </w:t>
            </w:r>
          </w:p>
          <w:p w14:paraId="313C49FB" w14:textId="77777777" w:rsidR="00653779" w:rsidRPr="007E253B" w:rsidRDefault="00653779" w:rsidP="00653779">
            <w:pPr>
              <w:pStyle w:val="NoSpacing"/>
              <w:numPr>
                <w:ilvl w:val="0"/>
                <w:numId w:val="25"/>
              </w:numPr>
              <w:rPr>
                <w:rFonts w:cstheme="minorHAnsi"/>
                <w:color w:val="000000"/>
                <w:sz w:val="24"/>
                <w:szCs w:val="24"/>
              </w:rPr>
            </w:pPr>
            <w:r w:rsidRPr="007E253B">
              <w:rPr>
                <w:rFonts w:cstheme="minorHAnsi"/>
                <w:color w:val="000000"/>
                <w:sz w:val="24"/>
                <w:szCs w:val="24"/>
              </w:rPr>
              <w:t xml:space="preserve">Link with the local LSCB to make sure staff are aware of training opportunities and the latest local policies on safeguarding. </w:t>
            </w:r>
          </w:p>
          <w:p w14:paraId="42203FF0" w14:textId="77777777" w:rsidR="00653779" w:rsidRPr="007E253B" w:rsidRDefault="00653779" w:rsidP="00653779">
            <w:pPr>
              <w:pStyle w:val="NoSpacing"/>
              <w:rPr>
                <w:rFonts w:cstheme="minorHAnsi"/>
                <w:color w:val="000000"/>
                <w:sz w:val="24"/>
                <w:szCs w:val="24"/>
              </w:rPr>
            </w:pPr>
          </w:p>
          <w:p w14:paraId="6A41B692" w14:textId="77777777" w:rsidR="00653779" w:rsidRPr="007E253B" w:rsidRDefault="00653779" w:rsidP="00653779">
            <w:pPr>
              <w:pStyle w:val="NoSpacing"/>
              <w:rPr>
                <w:rFonts w:cstheme="minorHAnsi"/>
                <w:b/>
                <w:bCs/>
                <w:color w:val="000000"/>
                <w:sz w:val="24"/>
                <w:szCs w:val="24"/>
              </w:rPr>
            </w:pPr>
            <w:r w:rsidRPr="007E253B">
              <w:rPr>
                <w:rFonts w:cstheme="minorHAnsi"/>
                <w:b/>
                <w:bCs/>
                <w:color w:val="000000"/>
                <w:sz w:val="24"/>
                <w:szCs w:val="24"/>
              </w:rPr>
              <w:t xml:space="preserve">Availability </w:t>
            </w:r>
          </w:p>
          <w:p w14:paraId="7605FDD1" w14:textId="23E2BAE6" w:rsidR="00653779" w:rsidRPr="007E253B" w:rsidRDefault="00653779" w:rsidP="478383E7">
            <w:pPr>
              <w:pStyle w:val="NoSpacing"/>
              <w:rPr>
                <w:color w:val="000000"/>
                <w:sz w:val="24"/>
                <w:szCs w:val="24"/>
              </w:rPr>
            </w:pPr>
            <w:r w:rsidRPr="478383E7">
              <w:rPr>
                <w:color w:val="000000" w:themeColor="text1"/>
                <w:sz w:val="24"/>
                <w:szCs w:val="24"/>
              </w:rPr>
              <w:t xml:space="preserve">During term time the Designated Safeguarding Lead (or a Deputy) should always be available (during school or college hours) for staff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w:t>
            </w:r>
            <w:r w:rsidR="1DB6ADC4" w:rsidRPr="478383E7">
              <w:rPr>
                <w:color w:val="000000" w:themeColor="text1"/>
                <w:sz w:val="24"/>
                <w:szCs w:val="24"/>
              </w:rPr>
              <w:t xml:space="preserve">TEAMS </w:t>
            </w:r>
            <w:r w:rsidRPr="478383E7">
              <w:rPr>
                <w:color w:val="000000" w:themeColor="text1"/>
                <w:sz w:val="24"/>
                <w:szCs w:val="24"/>
              </w:rPr>
              <w:t xml:space="preserve">or other such media is acceptable. </w:t>
            </w:r>
          </w:p>
          <w:p w14:paraId="072EC219" w14:textId="5D2693D4" w:rsidR="00653779" w:rsidRPr="007E253B" w:rsidRDefault="00653779" w:rsidP="00653779">
            <w:pPr>
              <w:pStyle w:val="NoSpacing"/>
              <w:rPr>
                <w:rFonts w:cstheme="minorHAnsi"/>
                <w:b/>
                <w:bCs/>
                <w:sz w:val="24"/>
                <w:szCs w:val="24"/>
              </w:rPr>
            </w:pPr>
            <w:r w:rsidRPr="007E253B">
              <w:rPr>
                <w:rFonts w:cstheme="minorHAnsi"/>
                <w:color w:val="000000"/>
                <w:sz w:val="24"/>
                <w:szCs w:val="24"/>
              </w:rPr>
              <w:t xml:space="preserve">It is a matter for individual schools and colleges and the Designated Safeguarding </w:t>
            </w:r>
            <w:proofErr w:type="gramStart"/>
            <w:r w:rsidRPr="007E253B">
              <w:rPr>
                <w:rFonts w:cstheme="minorHAnsi"/>
                <w:color w:val="000000"/>
                <w:sz w:val="24"/>
                <w:szCs w:val="24"/>
              </w:rPr>
              <w:t>Lead</w:t>
            </w:r>
            <w:proofErr w:type="gramEnd"/>
            <w:r w:rsidRPr="007E253B">
              <w:rPr>
                <w:rFonts w:cstheme="minorHAnsi"/>
                <w:color w:val="000000"/>
                <w:sz w:val="24"/>
                <w:szCs w:val="24"/>
              </w:rPr>
              <w:t xml:space="preserve"> to arrange adequate and appropriate cover arrangements for any out of hours/out of term activities.</w:t>
            </w:r>
          </w:p>
        </w:tc>
      </w:tr>
    </w:tbl>
    <w:p w14:paraId="3C07824A" w14:textId="73546C31" w:rsidR="00653779" w:rsidRPr="007E253B" w:rsidRDefault="00653779" w:rsidP="00653779">
      <w:pPr>
        <w:tabs>
          <w:tab w:val="left" w:pos="1606"/>
        </w:tabs>
        <w:rPr>
          <w:rFonts w:cstheme="minorHAnsi"/>
          <w:sz w:val="24"/>
          <w:szCs w:val="24"/>
        </w:rPr>
      </w:pPr>
    </w:p>
    <w:p w14:paraId="2BCCC7B5" w14:textId="77777777" w:rsidR="00050D6D" w:rsidRPr="007E253B" w:rsidRDefault="00C205BC" w:rsidP="00050D6D">
      <w:pPr>
        <w:rPr>
          <w:rFonts w:eastAsiaTheme="minorEastAsia" w:cstheme="minorHAnsi"/>
          <w:sz w:val="24"/>
          <w:szCs w:val="24"/>
        </w:rPr>
      </w:pPr>
      <w:r w:rsidRPr="007E253B">
        <w:rPr>
          <w:rFonts w:cstheme="minorHAnsi"/>
          <w:sz w:val="24"/>
          <w:szCs w:val="24"/>
        </w:rPr>
        <w:br w:type="page"/>
      </w:r>
      <w:r w:rsidR="00050D6D" w:rsidRPr="007E253B">
        <w:rPr>
          <w:rFonts w:eastAsiaTheme="minorEastAsia" w:cstheme="minorHAnsi"/>
          <w:b/>
          <w:bCs/>
          <w:sz w:val="24"/>
          <w:szCs w:val="24"/>
        </w:rPr>
        <w:lastRenderedPageBreak/>
        <w:t xml:space="preserve">Please note  </w:t>
      </w:r>
    </w:p>
    <w:p w14:paraId="70124EAF" w14:textId="220190CF" w:rsidR="00050D6D" w:rsidRPr="007E253B" w:rsidRDefault="00050D6D" w:rsidP="00050D6D">
      <w:pPr>
        <w:rPr>
          <w:rFonts w:eastAsiaTheme="minorEastAsia" w:cstheme="minorHAnsi"/>
          <w:sz w:val="24"/>
          <w:szCs w:val="24"/>
        </w:rPr>
      </w:pPr>
      <w:r w:rsidRPr="007E253B">
        <w:rPr>
          <w:rFonts w:eastAsiaTheme="minorEastAsia" w:cstheme="minorHAnsi"/>
          <w:sz w:val="24"/>
          <w:szCs w:val="24"/>
        </w:rPr>
        <w:t xml:space="preserve">This job description sets out the major duties and other tasks associated with the stated purpose of the post. Other duties of a similar nature and/or level undertaken within the school are not excluded simply because they are not itemised. The above list of job duties is not exclusive or </w:t>
      </w:r>
      <w:proofErr w:type="gramStart"/>
      <w:r w:rsidRPr="007E253B">
        <w:rPr>
          <w:rFonts w:eastAsiaTheme="minorEastAsia" w:cstheme="minorHAnsi"/>
          <w:sz w:val="24"/>
          <w:szCs w:val="24"/>
        </w:rPr>
        <w:t>exhaustive</w:t>
      </w:r>
      <w:proofErr w:type="gramEnd"/>
      <w:r w:rsidRPr="007E253B">
        <w:rPr>
          <w:rFonts w:eastAsiaTheme="minorEastAsia" w:cstheme="minorHAnsi"/>
          <w:sz w:val="24"/>
          <w:szCs w:val="24"/>
        </w:rPr>
        <w:t xml:space="preserve"> and the post holder will be required to undertake such tasks as may reasonably be expected within the scope and grading of the post. </w:t>
      </w:r>
    </w:p>
    <w:p w14:paraId="7BCD79F4" w14:textId="007EBB06" w:rsidR="00050D6D" w:rsidRPr="007E253B" w:rsidRDefault="00050D6D" w:rsidP="478383E7">
      <w:pPr>
        <w:rPr>
          <w:rFonts w:eastAsiaTheme="minorEastAsia"/>
          <w:b/>
          <w:bCs/>
          <w:sz w:val="24"/>
          <w:szCs w:val="24"/>
        </w:rPr>
      </w:pPr>
      <w:r w:rsidRPr="478383E7">
        <w:rPr>
          <w:rFonts w:eastAsiaTheme="minorEastAsia"/>
          <w:sz w:val="24"/>
          <w:szCs w:val="24"/>
        </w:rPr>
        <w:t xml:space="preserve">Working with learners within a Pupil Referral Unit setting who have Special Educational Needs &amp; Disabilities requires a particular understanding and appreciation of the individual needs, such as physical limitations, learning, social, emotional, mental health and language difficulties or problems with organisation. </w:t>
      </w:r>
      <w:r w:rsidRPr="478383E7">
        <w:rPr>
          <w:rFonts w:eastAsiaTheme="minorEastAsia"/>
          <w:b/>
          <w:bCs/>
          <w:sz w:val="24"/>
          <w:szCs w:val="24"/>
        </w:rPr>
        <w:t xml:space="preserve">The behaviour of such learners can be extremely challenging and is therefore emotionally and physically demanding. In some cases, the nature of the learners’ special need may result in staff being verbally or physically assaulted.  </w:t>
      </w:r>
    </w:p>
    <w:p w14:paraId="063755A2" w14:textId="3A2FECD3" w:rsidR="00050D6D" w:rsidRPr="007E253B" w:rsidRDefault="00050D6D" w:rsidP="478383E7">
      <w:pPr>
        <w:pStyle w:val="xmsonormal"/>
        <w:shd w:val="clear" w:color="auto" w:fill="FFFFFF" w:themeFill="background1"/>
        <w:spacing w:before="0" w:beforeAutospacing="0" w:after="0" w:afterAutospacing="0"/>
        <w:rPr>
          <w:rFonts w:asciiTheme="minorHAnsi" w:hAnsiTheme="minorHAnsi" w:cstheme="minorBidi"/>
          <w:color w:val="000000" w:themeColor="text1"/>
        </w:rPr>
      </w:pPr>
      <w:r w:rsidRPr="478383E7">
        <w:rPr>
          <w:rFonts w:asciiTheme="minorHAnsi" w:hAnsiTheme="minorHAnsi" w:cstheme="minorBidi"/>
          <w:color w:val="212121"/>
        </w:rPr>
        <w:t xml:space="preserve">Though you will have one site named as your normal place of work; however, as part of your role you will be required to travel to </w:t>
      </w:r>
      <w:r w:rsidR="4C32D963" w:rsidRPr="478383E7">
        <w:rPr>
          <w:rFonts w:asciiTheme="minorHAnsi" w:hAnsiTheme="minorHAnsi" w:cstheme="minorBidi"/>
          <w:color w:val="212121"/>
        </w:rPr>
        <w:t>the other site at times</w:t>
      </w:r>
      <w:r w:rsidRPr="478383E7">
        <w:rPr>
          <w:rFonts w:asciiTheme="minorHAnsi" w:hAnsiTheme="minorHAnsi" w:cstheme="minorBidi"/>
          <w:color w:val="212121"/>
        </w:rPr>
        <w:t>.  </w:t>
      </w:r>
      <w:bookmarkStart w:id="0" w:name="x__GoBack"/>
      <w:bookmarkEnd w:id="0"/>
    </w:p>
    <w:p w14:paraId="57738FFA" w14:textId="77777777" w:rsidR="00050D6D" w:rsidRPr="007E253B" w:rsidRDefault="00050D6D" w:rsidP="00050D6D">
      <w:pPr>
        <w:pStyle w:val="xmsonormal"/>
        <w:shd w:val="clear" w:color="auto" w:fill="FFFFFF" w:themeFill="background1"/>
        <w:spacing w:before="0" w:beforeAutospacing="0" w:after="0" w:afterAutospacing="0"/>
        <w:rPr>
          <w:rFonts w:asciiTheme="minorHAnsi" w:hAnsiTheme="minorHAnsi" w:cstheme="minorHAnsi"/>
          <w:color w:val="000000" w:themeColor="text1"/>
        </w:rPr>
      </w:pPr>
    </w:p>
    <w:p w14:paraId="13DCEBBD" w14:textId="77777777" w:rsidR="00050D6D" w:rsidRPr="007E253B" w:rsidRDefault="00050D6D" w:rsidP="00050D6D">
      <w:pPr>
        <w:pStyle w:val="xmsonormal"/>
        <w:shd w:val="clear" w:color="auto" w:fill="FFFFFF" w:themeFill="background1"/>
        <w:spacing w:before="0" w:beforeAutospacing="0" w:after="0" w:afterAutospacing="0"/>
        <w:rPr>
          <w:rFonts w:asciiTheme="minorHAnsi" w:hAnsiTheme="minorHAnsi" w:cstheme="minorHAnsi"/>
          <w:color w:val="000000" w:themeColor="text1"/>
        </w:rPr>
      </w:pPr>
      <w:r w:rsidRPr="007E253B">
        <w:rPr>
          <w:rFonts w:asciiTheme="minorHAnsi" w:hAnsiTheme="minorHAnsi" w:cstheme="minorHAnsi"/>
          <w:color w:val="212121"/>
        </w:rPr>
        <w:t xml:space="preserve">The school reserves the right to require you to work at any other site within 20 miles from your normal place of work/reasonable daily commuting distance of your home on a temporary basis according to the needs of the school. In circumstances where the travel distance is </w:t>
      </w:r>
      <w:proofErr w:type="gramStart"/>
      <w:r w:rsidRPr="007E253B">
        <w:rPr>
          <w:rFonts w:asciiTheme="minorHAnsi" w:hAnsiTheme="minorHAnsi" w:cstheme="minorHAnsi"/>
          <w:color w:val="212121"/>
        </w:rPr>
        <w:t>in excess of</w:t>
      </w:r>
      <w:proofErr w:type="gramEnd"/>
      <w:r w:rsidRPr="007E253B">
        <w:rPr>
          <w:rFonts w:asciiTheme="minorHAnsi" w:hAnsiTheme="minorHAnsi" w:cstheme="minorHAnsi"/>
          <w:color w:val="212121"/>
        </w:rPr>
        <w:t xml:space="preserve"> these conditions additional mileage incurred will be paid.  </w:t>
      </w:r>
    </w:p>
    <w:p w14:paraId="1D4C7ADE" w14:textId="77777777" w:rsidR="00050D6D" w:rsidRPr="007E253B" w:rsidRDefault="00050D6D" w:rsidP="00050D6D">
      <w:pPr>
        <w:pStyle w:val="xmsonormal"/>
        <w:shd w:val="clear" w:color="auto" w:fill="FFFFFF"/>
        <w:spacing w:before="0" w:beforeAutospacing="0" w:after="0" w:afterAutospacing="0"/>
        <w:rPr>
          <w:rFonts w:asciiTheme="minorHAnsi" w:hAnsiTheme="minorHAnsi" w:cstheme="minorHAnsi"/>
          <w:color w:val="000000"/>
        </w:rPr>
      </w:pPr>
      <w:r w:rsidRPr="007E253B">
        <w:rPr>
          <w:rFonts w:asciiTheme="minorHAnsi" w:hAnsiTheme="minorHAnsi" w:cstheme="minorHAnsi"/>
          <w:color w:val="212121"/>
        </w:rPr>
        <w:t> </w:t>
      </w:r>
    </w:p>
    <w:p w14:paraId="1A125BE3" w14:textId="77777777" w:rsidR="00050D6D" w:rsidRPr="007E253B" w:rsidRDefault="00050D6D" w:rsidP="00050D6D">
      <w:pPr>
        <w:pStyle w:val="xmsonormal"/>
        <w:shd w:val="clear" w:color="auto" w:fill="FFFFFF" w:themeFill="background1"/>
        <w:spacing w:before="0" w:beforeAutospacing="0" w:after="0" w:afterAutospacing="0"/>
        <w:rPr>
          <w:rFonts w:asciiTheme="minorHAnsi" w:hAnsiTheme="minorHAnsi" w:cstheme="minorHAnsi"/>
          <w:color w:val="212121"/>
        </w:rPr>
      </w:pPr>
      <w:r w:rsidRPr="007E253B">
        <w:rPr>
          <w:rFonts w:asciiTheme="minorHAnsi" w:hAnsiTheme="minorHAnsi" w:cstheme="minorHAnsi"/>
          <w:color w:val="212121"/>
        </w:rPr>
        <w:t xml:space="preserve">Where you are required to work somewhere other than your normal place of work on a temporary basis, the school will endeavour to give you some prior written notice of the move but, depending on the </w:t>
      </w:r>
      <w:proofErr w:type="gramStart"/>
      <w:r w:rsidRPr="007E253B">
        <w:rPr>
          <w:rFonts w:asciiTheme="minorHAnsi" w:hAnsiTheme="minorHAnsi" w:cstheme="minorHAnsi"/>
          <w:color w:val="212121"/>
        </w:rPr>
        <w:t>particular circumstances</w:t>
      </w:r>
      <w:proofErr w:type="gramEnd"/>
      <w:r w:rsidRPr="007E253B">
        <w:rPr>
          <w:rFonts w:asciiTheme="minorHAnsi" w:hAnsiTheme="minorHAnsi" w:cstheme="minorHAnsi"/>
          <w:color w:val="212121"/>
        </w:rPr>
        <w:t>, it may not always be possible to do so.</w:t>
      </w:r>
    </w:p>
    <w:p w14:paraId="4D5BC0A5" w14:textId="77777777" w:rsidR="00050D6D" w:rsidRPr="007E253B" w:rsidRDefault="00050D6D" w:rsidP="00050D6D">
      <w:pPr>
        <w:pStyle w:val="xmsonormal"/>
        <w:shd w:val="clear" w:color="auto" w:fill="FFFFFF"/>
        <w:spacing w:before="0" w:beforeAutospacing="0" w:after="0" w:afterAutospacing="0"/>
        <w:rPr>
          <w:rFonts w:asciiTheme="minorHAnsi" w:hAnsiTheme="minorHAnsi" w:cstheme="minorHAnsi"/>
          <w:color w:val="000000"/>
        </w:rPr>
      </w:pPr>
    </w:p>
    <w:p w14:paraId="53FA6816" w14:textId="77777777" w:rsidR="00050D6D" w:rsidRPr="007E253B" w:rsidRDefault="00050D6D" w:rsidP="00050D6D">
      <w:pPr>
        <w:pStyle w:val="xmsonormal"/>
        <w:shd w:val="clear" w:color="auto" w:fill="FFFFFF" w:themeFill="background1"/>
        <w:spacing w:before="0" w:beforeAutospacing="0" w:after="0" w:afterAutospacing="0"/>
        <w:rPr>
          <w:rFonts w:asciiTheme="minorHAnsi" w:hAnsiTheme="minorHAnsi" w:cstheme="minorHAnsi"/>
          <w:color w:val="000000" w:themeColor="text1"/>
        </w:rPr>
      </w:pPr>
      <w:r w:rsidRPr="007E253B">
        <w:rPr>
          <w:rFonts w:asciiTheme="minorHAnsi" w:hAnsiTheme="minorHAnsi" w:cstheme="minorHAnsi"/>
          <w:color w:val="212121"/>
        </w:rPr>
        <w:t>The school also reserves the right to require you to work at any other school site, whether current or future, within 20 miles from your normal place of work/reasonable daily commuting distance of your home on a permanent basis, again according to the needs of the school.  </w:t>
      </w:r>
    </w:p>
    <w:p w14:paraId="478E3F89" w14:textId="77777777" w:rsidR="00C205BC" w:rsidRPr="007E253B" w:rsidRDefault="00C205BC">
      <w:pPr>
        <w:rPr>
          <w:rFonts w:cstheme="minorHAnsi"/>
          <w:b/>
          <w:sz w:val="24"/>
          <w:szCs w:val="24"/>
        </w:rPr>
      </w:pPr>
    </w:p>
    <w:p w14:paraId="7ED150C8" w14:textId="77777777" w:rsidR="00050D6D" w:rsidRPr="007E253B" w:rsidRDefault="00050D6D">
      <w:pPr>
        <w:rPr>
          <w:rFonts w:cstheme="minorHAnsi"/>
          <w:b/>
          <w:sz w:val="24"/>
          <w:szCs w:val="24"/>
        </w:rPr>
      </w:pPr>
      <w:r w:rsidRPr="007E253B">
        <w:rPr>
          <w:rFonts w:cstheme="minorHAnsi"/>
          <w:b/>
          <w:sz w:val="24"/>
          <w:szCs w:val="24"/>
        </w:rPr>
        <w:br w:type="page"/>
      </w:r>
    </w:p>
    <w:p w14:paraId="6499BBFD" w14:textId="77777777" w:rsidR="00D43A10" w:rsidRPr="007E253B" w:rsidRDefault="00D43A10" w:rsidP="00D43A10">
      <w:pPr>
        <w:rPr>
          <w:rFonts w:cstheme="minorHAnsi"/>
          <w:b/>
          <w:sz w:val="24"/>
          <w:szCs w:val="24"/>
        </w:rPr>
      </w:pPr>
      <w:r w:rsidRPr="007E253B">
        <w:rPr>
          <w:rFonts w:cstheme="minorHAnsi"/>
          <w:b/>
          <w:sz w:val="24"/>
          <w:szCs w:val="24"/>
        </w:rPr>
        <w:lastRenderedPageBreak/>
        <w:t>Person Specification</w:t>
      </w:r>
    </w:p>
    <w:tbl>
      <w:tblPr>
        <w:tblStyle w:val="TableGrid"/>
        <w:tblW w:w="0" w:type="auto"/>
        <w:tblLayout w:type="fixed"/>
        <w:tblLook w:val="04A0" w:firstRow="1" w:lastRow="0" w:firstColumn="1" w:lastColumn="0" w:noHBand="0" w:noVBand="1"/>
      </w:tblPr>
      <w:tblGrid>
        <w:gridCol w:w="1613"/>
        <w:gridCol w:w="2945"/>
        <w:gridCol w:w="3092"/>
        <w:gridCol w:w="709"/>
        <w:gridCol w:w="657"/>
      </w:tblGrid>
      <w:tr w:rsidR="00D43A10" w:rsidRPr="007E253B" w14:paraId="0932494D" w14:textId="77777777" w:rsidTr="478383E7">
        <w:tc>
          <w:tcPr>
            <w:tcW w:w="1613" w:type="dxa"/>
            <w:vMerge w:val="restart"/>
          </w:tcPr>
          <w:p w14:paraId="78CDBB10" w14:textId="3F8B9224" w:rsidR="00D43A10" w:rsidRPr="007E253B" w:rsidRDefault="00FE3329" w:rsidP="003C5566">
            <w:pPr>
              <w:rPr>
                <w:rFonts w:cstheme="minorHAnsi"/>
                <w:b/>
                <w:sz w:val="24"/>
                <w:szCs w:val="24"/>
              </w:rPr>
            </w:pPr>
            <w:r w:rsidRPr="007E253B">
              <w:rPr>
                <w:rFonts w:cstheme="minorHAnsi"/>
                <w:b/>
                <w:sz w:val="24"/>
                <w:szCs w:val="24"/>
              </w:rPr>
              <w:t>Criteria</w:t>
            </w:r>
          </w:p>
        </w:tc>
        <w:tc>
          <w:tcPr>
            <w:tcW w:w="2945" w:type="dxa"/>
            <w:vMerge w:val="restart"/>
          </w:tcPr>
          <w:p w14:paraId="078E5312" w14:textId="5C38705F" w:rsidR="00D43A10" w:rsidRPr="007E253B" w:rsidRDefault="00FE3329" w:rsidP="002E1886">
            <w:pPr>
              <w:rPr>
                <w:rFonts w:cstheme="minorHAnsi"/>
                <w:b/>
                <w:sz w:val="24"/>
                <w:szCs w:val="24"/>
              </w:rPr>
            </w:pPr>
            <w:r w:rsidRPr="007E253B">
              <w:rPr>
                <w:rFonts w:cstheme="minorHAnsi"/>
                <w:b/>
                <w:sz w:val="24"/>
                <w:szCs w:val="24"/>
              </w:rPr>
              <w:t>Essential</w:t>
            </w:r>
          </w:p>
        </w:tc>
        <w:tc>
          <w:tcPr>
            <w:tcW w:w="3092" w:type="dxa"/>
            <w:vMerge w:val="restart"/>
          </w:tcPr>
          <w:p w14:paraId="7A158F8F" w14:textId="7EA40D82" w:rsidR="00D43A10" w:rsidRPr="007E253B" w:rsidRDefault="00D43A10" w:rsidP="002E1886">
            <w:pPr>
              <w:rPr>
                <w:rFonts w:cstheme="minorHAnsi"/>
                <w:b/>
                <w:sz w:val="24"/>
                <w:szCs w:val="24"/>
              </w:rPr>
            </w:pPr>
            <w:r w:rsidRPr="007E253B">
              <w:rPr>
                <w:rFonts w:cstheme="minorHAnsi"/>
                <w:b/>
                <w:sz w:val="24"/>
                <w:szCs w:val="24"/>
              </w:rPr>
              <w:t>Desirable</w:t>
            </w:r>
          </w:p>
        </w:tc>
        <w:tc>
          <w:tcPr>
            <w:tcW w:w="1366" w:type="dxa"/>
            <w:gridSpan w:val="2"/>
          </w:tcPr>
          <w:p w14:paraId="28315FBB" w14:textId="77777777" w:rsidR="00D43A10" w:rsidRPr="007E253B" w:rsidRDefault="00D43A10" w:rsidP="002E1886">
            <w:pPr>
              <w:jc w:val="center"/>
              <w:rPr>
                <w:rFonts w:cstheme="minorHAnsi"/>
                <w:b/>
                <w:sz w:val="24"/>
                <w:szCs w:val="24"/>
              </w:rPr>
            </w:pPr>
            <w:r w:rsidRPr="007E253B">
              <w:rPr>
                <w:rFonts w:cstheme="minorHAnsi"/>
                <w:b/>
                <w:sz w:val="24"/>
                <w:szCs w:val="24"/>
              </w:rPr>
              <w:t>Assessment method</w:t>
            </w:r>
          </w:p>
        </w:tc>
      </w:tr>
      <w:tr w:rsidR="00D43A10" w:rsidRPr="007E253B" w14:paraId="234E5911" w14:textId="77777777" w:rsidTr="478383E7">
        <w:tc>
          <w:tcPr>
            <w:tcW w:w="1613" w:type="dxa"/>
            <w:vMerge/>
          </w:tcPr>
          <w:p w14:paraId="6932C392" w14:textId="77777777" w:rsidR="00D43A10" w:rsidRPr="007E253B" w:rsidRDefault="00D43A10" w:rsidP="003C5566">
            <w:pPr>
              <w:rPr>
                <w:rFonts w:cstheme="minorHAnsi"/>
                <w:b/>
                <w:sz w:val="24"/>
                <w:szCs w:val="24"/>
              </w:rPr>
            </w:pPr>
          </w:p>
        </w:tc>
        <w:tc>
          <w:tcPr>
            <w:tcW w:w="2945" w:type="dxa"/>
            <w:vMerge/>
          </w:tcPr>
          <w:p w14:paraId="5B85A582" w14:textId="77777777" w:rsidR="00D43A10" w:rsidRPr="007E253B" w:rsidRDefault="00D43A10" w:rsidP="002E1886">
            <w:pPr>
              <w:pStyle w:val="ListParagraph"/>
              <w:numPr>
                <w:ilvl w:val="0"/>
                <w:numId w:val="22"/>
              </w:numPr>
              <w:rPr>
                <w:rFonts w:cstheme="minorHAnsi"/>
                <w:b/>
                <w:sz w:val="24"/>
                <w:szCs w:val="24"/>
              </w:rPr>
            </w:pPr>
          </w:p>
        </w:tc>
        <w:tc>
          <w:tcPr>
            <w:tcW w:w="3092" w:type="dxa"/>
            <w:vMerge/>
          </w:tcPr>
          <w:p w14:paraId="312B5487" w14:textId="77777777" w:rsidR="00D43A10" w:rsidRPr="007E253B" w:rsidRDefault="00D43A10" w:rsidP="002E1886">
            <w:pPr>
              <w:pStyle w:val="ListParagraph"/>
              <w:numPr>
                <w:ilvl w:val="0"/>
                <w:numId w:val="22"/>
              </w:numPr>
              <w:rPr>
                <w:rFonts w:cstheme="minorHAnsi"/>
                <w:b/>
                <w:sz w:val="24"/>
                <w:szCs w:val="24"/>
              </w:rPr>
            </w:pPr>
          </w:p>
        </w:tc>
        <w:tc>
          <w:tcPr>
            <w:tcW w:w="709" w:type="dxa"/>
          </w:tcPr>
          <w:p w14:paraId="665692E3" w14:textId="77777777" w:rsidR="00D43A10" w:rsidRPr="007E253B" w:rsidRDefault="00D43A10" w:rsidP="002E1886">
            <w:pPr>
              <w:jc w:val="center"/>
              <w:rPr>
                <w:rFonts w:cstheme="minorHAnsi"/>
                <w:b/>
                <w:sz w:val="24"/>
                <w:szCs w:val="24"/>
              </w:rPr>
            </w:pPr>
            <w:r w:rsidRPr="007E253B">
              <w:rPr>
                <w:rFonts w:cstheme="minorHAnsi"/>
                <w:b/>
                <w:sz w:val="24"/>
                <w:szCs w:val="24"/>
              </w:rPr>
              <w:t>Application</w:t>
            </w:r>
          </w:p>
        </w:tc>
        <w:tc>
          <w:tcPr>
            <w:tcW w:w="657" w:type="dxa"/>
          </w:tcPr>
          <w:p w14:paraId="224DF21F" w14:textId="77777777" w:rsidR="00D43A10" w:rsidRPr="007E253B" w:rsidRDefault="00D43A10" w:rsidP="002E1886">
            <w:pPr>
              <w:jc w:val="center"/>
              <w:rPr>
                <w:rFonts w:cstheme="minorHAnsi"/>
                <w:b/>
                <w:sz w:val="24"/>
                <w:szCs w:val="24"/>
              </w:rPr>
            </w:pPr>
            <w:r w:rsidRPr="007E253B">
              <w:rPr>
                <w:rFonts w:cstheme="minorHAnsi"/>
                <w:b/>
                <w:sz w:val="24"/>
                <w:szCs w:val="24"/>
              </w:rPr>
              <w:t>Interview</w:t>
            </w:r>
          </w:p>
        </w:tc>
      </w:tr>
      <w:tr w:rsidR="00FE3329" w:rsidRPr="007E253B" w14:paraId="681F8C1F" w14:textId="77777777" w:rsidTr="478383E7">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BB7CC" w14:textId="4680115E" w:rsidR="00FE3329" w:rsidRPr="007E253B" w:rsidRDefault="00FE3329" w:rsidP="00FE3329">
            <w:pPr>
              <w:rPr>
                <w:rFonts w:cstheme="minorHAnsi"/>
                <w:sz w:val="24"/>
                <w:szCs w:val="24"/>
              </w:rPr>
            </w:pPr>
            <w:r w:rsidRPr="007E253B">
              <w:rPr>
                <w:rFonts w:eastAsiaTheme="minorEastAsia" w:cstheme="minorHAnsi"/>
                <w:sz w:val="24"/>
                <w:szCs w:val="24"/>
              </w:rPr>
              <w:t xml:space="preserve">Education &amp; </w:t>
            </w:r>
            <w:r w:rsidR="002E1886" w:rsidRPr="007E253B">
              <w:rPr>
                <w:rFonts w:eastAsiaTheme="minorEastAsia" w:cstheme="minorHAnsi"/>
                <w:sz w:val="24"/>
                <w:szCs w:val="24"/>
              </w:rPr>
              <w:t>q</w:t>
            </w:r>
            <w:r w:rsidRPr="007E253B">
              <w:rPr>
                <w:rFonts w:eastAsiaTheme="minorEastAsia" w:cstheme="minorHAnsi"/>
                <w:sz w:val="24"/>
                <w:szCs w:val="24"/>
              </w:rPr>
              <w:t xml:space="preserve">ualifications </w:t>
            </w:r>
          </w:p>
        </w:tc>
        <w:tc>
          <w:tcPr>
            <w:tcW w:w="2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2F1CF" w14:textId="3220CF6F" w:rsidR="00FE3329" w:rsidRPr="007E253B" w:rsidRDefault="5645EE55" w:rsidP="478383E7">
            <w:pPr>
              <w:pStyle w:val="ListParagraph"/>
              <w:numPr>
                <w:ilvl w:val="0"/>
                <w:numId w:val="22"/>
              </w:numPr>
              <w:rPr>
                <w:rFonts w:eastAsiaTheme="minorEastAsia"/>
                <w:sz w:val="24"/>
                <w:szCs w:val="24"/>
              </w:rPr>
            </w:pPr>
            <w:r w:rsidRPr="478383E7">
              <w:rPr>
                <w:rFonts w:eastAsiaTheme="minorEastAsia"/>
                <w:sz w:val="24"/>
                <w:szCs w:val="24"/>
              </w:rPr>
              <w:t xml:space="preserve">GCSEs or equivalent in English and Maths at a Grade </w:t>
            </w:r>
            <w:r w:rsidR="1DAA6279" w:rsidRPr="478383E7">
              <w:rPr>
                <w:rFonts w:eastAsiaTheme="minorEastAsia"/>
                <w:sz w:val="24"/>
                <w:szCs w:val="24"/>
              </w:rPr>
              <w:t>4</w:t>
            </w:r>
            <w:r w:rsidRPr="478383E7">
              <w:rPr>
                <w:rFonts w:eastAsiaTheme="minorEastAsia"/>
                <w:sz w:val="24"/>
                <w:szCs w:val="24"/>
              </w:rPr>
              <w:t xml:space="preserve"> or above</w:t>
            </w:r>
          </w:p>
          <w:p w14:paraId="5F439493" w14:textId="77777777" w:rsidR="00FE3329" w:rsidRPr="007E253B" w:rsidRDefault="00FE3329" w:rsidP="00FE3329">
            <w:pPr>
              <w:ind w:left="108"/>
              <w:rPr>
                <w:rFonts w:eastAsiaTheme="minorEastAsia" w:cstheme="minorHAnsi"/>
                <w:sz w:val="24"/>
                <w:szCs w:val="24"/>
              </w:rPr>
            </w:pPr>
          </w:p>
          <w:p w14:paraId="3EA7A757" w14:textId="77777777" w:rsidR="00FE3329" w:rsidRPr="007E253B" w:rsidRDefault="00FE3329" w:rsidP="00FE3329">
            <w:pPr>
              <w:ind w:left="108"/>
              <w:rPr>
                <w:rFonts w:cstheme="minorHAnsi"/>
                <w:sz w:val="24"/>
                <w:szCs w:val="24"/>
              </w:rPr>
            </w:pPr>
          </w:p>
          <w:p w14:paraId="40CB8993" w14:textId="27815993" w:rsidR="00FE3329" w:rsidRPr="007E253B" w:rsidRDefault="00FE3329" w:rsidP="002E1886">
            <w:pPr>
              <w:ind w:left="108" w:firstLine="48"/>
              <w:rPr>
                <w:rFonts w:cstheme="minorHAnsi"/>
                <w:sz w:val="24"/>
                <w:szCs w:val="24"/>
              </w:rPr>
            </w:pPr>
          </w:p>
          <w:p w14:paraId="156D89F6" w14:textId="285617BF" w:rsidR="00FE3329" w:rsidRPr="007E253B" w:rsidRDefault="00FE3329" w:rsidP="002E1886">
            <w:pPr>
              <w:ind w:firstLine="48"/>
              <w:rPr>
                <w:rFonts w:cstheme="minorHAnsi"/>
                <w:sz w:val="24"/>
                <w:szCs w:val="24"/>
              </w:rPr>
            </w:pPr>
          </w:p>
        </w:tc>
        <w:tc>
          <w:tcPr>
            <w:tcW w:w="3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CC8DB" w14:textId="6DF0E2F8" w:rsidR="00FE3329" w:rsidRPr="007E253B" w:rsidRDefault="00FE3329"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A </w:t>
            </w:r>
            <w:r w:rsidR="002E1886" w:rsidRPr="007E253B">
              <w:rPr>
                <w:rFonts w:eastAsiaTheme="minorEastAsia" w:cstheme="minorHAnsi"/>
                <w:sz w:val="24"/>
                <w:szCs w:val="24"/>
              </w:rPr>
              <w:t>l</w:t>
            </w:r>
            <w:r w:rsidRPr="007E253B">
              <w:rPr>
                <w:rFonts w:eastAsiaTheme="minorEastAsia" w:cstheme="minorHAnsi"/>
                <w:sz w:val="24"/>
                <w:szCs w:val="24"/>
              </w:rPr>
              <w:t xml:space="preserve">evels </w:t>
            </w:r>
          </w:p>
          <w:p w14:paraId="37F26F7F" w14:textId="77777777" w:rsidR="00FE3329" w:rsidRPr="007E253B" w:rsidRDefault="00FE3329"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Post-graduate qualification</w:t>
            </w:r>
          </w:p>
          <w:p w14:paraId="6AEF32B3" w14:textId="77777777" w:rsidR="00FE3329" w:rsidRPr="007E253B" w:rsidRDefault="00FE3329"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NVQ2 or similar qualification</w:t>
            </w:r>
          </w:p>
          <w:p w14:paraId="38AC8AD3" w14:textId="3676AB16" w:rsidR="00FE3329" w:rsidRPr="007E253B" w:rsidRDefault="00FE3329"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Designate Safeguarding Lead and associated </w:t>
            </w:r>
            <w:r w:rsidR="00795E11" w:rsidRPr="007E253B">
              <w:rPr>
                <w:rFonts w:eastAsiaTheme="minorEastAsia" w:cstheme="minorHAnsi"/>
                <w:sz w:val="24"/>
                <w:szCs w:val="24"/>
              </w:rPr>
              <w:t>qualifications</w:t>
            </w:r>
          </w:p>
          <w:p w14:paraId="6CB956B3" w14:textId="77777777" w:rsidR="00FE3329" w:rsidRPr="007E253B" w:rsidRDefault="00FE3329"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Additional qualifications in SEN and Disability, social, emotional, mental health</w:t>
            </w:r>
          </w:p>
          <w:p w14:paraId="65084587" w14:textId="35CB0675" w:rsidR="00FE3329" w:rsidRPr="007E253B" w:rsidRDefault="00FE3329" w:rsidP="002E1886">
            <w:pPr>
              <w:pStyle w:val="ListParagraph"/>
              <w:numPr>
                <w:ilvl w:val="0"/>
                <w:numId w:val="22"/>
              </w:numPr>
              <w:rPr>
                <w:rFonts w:cstheme="minorHAnsi"/>
                <w:sz w:val="24"/>
                <w:szCs w:val="24"/>
              </w:rPr>
            </w:pPr>
            <w:r w:rsidRPr="007E253B">
              <w:rPr>
                <w:rFonts w:eastAsiaTheme="minorEastAsia" w:cstheme="minorHAnsi"/>
                <w:sz w:val="24"/>
                <w:szCs w:val="24"/>
              </w:rPr>
              <w:t xml:space="preserve">First </w:t>
            </w:r>
            <w:r w:rsidR="002E1886" w:rsidRPr="007E253B">
              <w:rPr>
                <w:rFonts w:eastAsiaTheme="minorEastAsia" w:cstheme="minorHAnsi"/>
                <w:sz w:val="24"/>
                <w:szCs w:val="24"/>
              </w:rPr>
              <w:t>a</w:t>
            </w:r>
            <w:r w:rsidRPr="007E253B">
              <w:rPr>
                <w:rFonts w:eastAsiaTheme="minorEastAsia" w:cstheme="minorHAnsi"/>
                <w:sz w:val="24"/>
                <w:szCs w:val="24"/>
              </w:rPr>
              <w:t>id</w:t>
            </w:r>
          </w:p>
          <w:p w14:paraId="53E7D836" w14:textId="4CBC0B3F" w:rsidR="002E1886" w:rsidRPr="007E253B" w:rsidRDefault="002E1886" w:rsidP="002E1886">
            <w:pPr>
              <w:rPr>
                <w:rFonts w:cstheme="minorHAnsi"/>
                <w:sz w:val="24"/>
                <w:szCs w:val="24"/>
              </w:rPr>
            </w:pPr>
          </w:p>
        </w:tc>
        <w:tc>
          <w:tcPr>
            <w:tcW w:w="709" w:type="dxa"/>
          </w:tcPr>
          <w:p w14:paraId="005E7E71" w14:textId="41E11F6B" w:rsidR="00FE3329" w:rsidRPr="007E253B" w:rsidRDefault="00F218CB" w:rsidP="002E1886">
            <w:pPr>
              <w:jc w:val="center"/>
              <w:rPr>
                <w:rFonts w:cstheme="minorHAnsi"/>
                <w:bCs/>
                <w:sz w:val="24"/>
                <w:szCs w:val="24"/>
              </w:rPr>
            </w:pPr>
            <w:r w:rsidRPr="007E253B">
              <w:rPr>
                <w:rFonts w:cstheme="minorHAnsi"/>
                <w:bCs/>
                <w:sz w:val="24"/>
                <w:szCs w:val="24"/>
              </w:rPr>
              <w:t>X</w:t>
            </w:r>
          </w:p>
        </w:tc>
        <w:tc>
          <w:tcPr>
            <w:tcW w:w="657" w:type="dxa"/>
          </w:tcPr>
          <w:p w14:paraId="44255AF7" w14:textId="77777777" w:rsidR="00FE3329" w:rsidRPr="007E253B" w:rsidRDefault="00FE3329" w:rsidP="002E1886">
            <w:pPr>
              <w:jc w:val="center"/>
              <w:rPr>
                <w:rFonts w:cstheme="minorHAnsi"/>
                <w:bCs/>
                <w:sz w:val="24"/>
                <w:szCs w:val="24"/>
              </w:rPr>
            </w:pPr>
          </w:p>
        </w:tc>
      </w:tr>
      <w:tr w:rsidR="00795E11" w:rsidRPr="007E253B" w14:paraId="734D6028" w14:textId="77777777" w:rsidTr="478383E7">
        <w:tc>
          <w:tcPr>
            <w:tcW w:w="1613" w:type="dxa"/>
          </w:tcPr>
          <w:p w14:paraId="1909ADC9" w14:textId="365F73B6" w:rsidR="00795E11" w:rsidRPr="007E253B" w:rsidRDefault="00795E11" w:rsidP="00795E11">
            <w:pPr>
              <w:rPr>
                <w:rFonts w:eastAsiaTheme="minorEastAsia" w:cstheme="minorHAnsi"/>
                <w:sz w:val="24"/>
                <w:szCs w:val="24"/>
              </w:rPr>
            </w:pPr>
            <w:r w:rsidRPr="007E253B">
              <w:rPr>
                <w:rFonts w:eastAsiaTheme="minorEastAsia" w:cstheme="minorHAnsi"/>
                <w:sz w:val="24"/>
                <w:szCs w:val="24"/>
              </w:rPr>
              <w:t xml:space="preserve">Specialist </w:t>
            </w:r>
            <w:r w:rsidR="002E1886" w:rsidRPr="007E253B">
              <w:rPr>
                <w:rFonts w:eastAsiaTheme="minorEastAsia" w:cstheme="minorHAnsi"/>
                <w:sz w:val="24"/>
                <w:szCs w:val="24"/>
              </w:rPr>
              <w:t>k</w:t>
            </w:r>
            <w:r w:rsidRPr="007E253B">
              <w:rPr>
                <w:rFonts w:eastAsiaTheme="minorEastAsia" w:cstheme="minorHAnsi"/>
                <w:sz w:val="24"/>
                <w:szCs w:val="24"/>
              </w:rPr>
              <w:t xml:space="preserve">nowledge &amp; </w:t>
            </w:r>
            <w:r w:rsidR="002E1886" w:rsidRPr="007E253B">
              <w:rPr>
                <w:rFonts w:eastAsiaTheme="minorEastAsia" w:cstheme="minorHAnsi"/>
                <w:sz w:val="24"/>
                <w:szCs w:val="24"/>
              </w:rPr>
              <w:t>s</w:t>
            </w:r>
            <w:r w:rsidRPr="007E253B">
              <w:rPr>
                <w:rFonts w:eastAsiaTheme="minorEastAsia" w:cstheme="minorHAnsi"/>
                <w:sz w:val="24"/>
                <w:szCs w:val="24"/>
              </w:rPr>
              <w:t>kills</w:t>
            </w:r>
          </w:p>
          <w:p w14:paraId="235CB6A9" w14:textId="77777777" w:rsidR="00795E11" w:rsidRPr="007E253B" w:rsidRDefault="00795E11" w:rsidP="00795E11">
            <w:pPr>
              <w:ind w:left="107"/>
              <w:rPr>
                <w:rFonts w:cstheme="minorHAnsi"/>
                <w:sz w:val="24"/>
                <w:szCs w:val="24"/>
              </w:rPr>
            </w:pPr>
            <w:r w:rsidRPr="007E253B">
              <w:rPr>
                <w:rFonts w:cstheme="minorHAnsi"/>
                <w:sz w:val="24"/>
                <w:szCs w:val="24"/>
              </w:rPr>
              <w:t xml:space="preserve"> </w:t>
            </w:r>
          </w:p>
          <w:p w14:paraId="4181BB42" w14:textId="36D8458A" w:rsidR="00795E11" w:rsidRPr="007E253B" w:rsidRDefault="00795E11" w:rsidP="00795E11">
            <w:pPr>
              <w:rPr>
                <w:rFonts w:cstheme="minorHAnsi"/>
                <w:sz w:val="24"/>
                <w:szCs w:val="24"/>
              </w:rPr>
            </w:pPr>
            <w:r w:rsidRPr="007E253B">
              <w:rPr>
                <w:rFonts w:cstheme="minorHAnsi"/>
                <w:sz w:val="24"/>
                <w:szCs w:val="24"/>
              </w:rPr>
              <w:t xml:space="preserve"> </w:t>
            </w:r>
          </w:p>
        </w:tc>
        <w:tc>
          <w:tcPr>
            <w:tcW w:w="2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73F54" w14:textId="77777777" w:rsidR="00795E11" w:rsidRPr="007E253B" w:rsidRDefault="00795E11" w:rsidP="002E1886">
            <w:pPr>
              <w:pStyle w:val="ListParagraph"/>
              <w:numPr>
                <w:ilvl w:val="0"/>
                <w:numId w:val="22"/>
              </w:numPr>
              <w:spacing w:line="228" w:lineRule="auto"/>
              <w:ind w:right="1"/>
              <w:rPr>
                <w:rFonts w:eastAsiaTheme="minorEastAsia" w:cstheme="minorHAnsi"/>
                <w:sz w:val="24"/>
                <w:szCs w:val="24"/>
              </w:rPr>
            </w:pPr>
            <w:r w:rsidRPr="007E253B">
              <w:rPr>
                <w:rFonts w:eastAsiaTheme="minorEastAsia" w:cstheme="minorHAnsi"/>
                <w:sz w:val="24"/>
                <w:szCs w:val="24"/>
              </w:rPr>
              <w:t>Relevant and substantial experience of working with young people</w:t>
            </w:r>
          </w:p>
          <w:p w14:paraId="6667F4C3" w14:textId="3BBDC620" w:rsidR="00795E11" w:rsidRPr="007E253B" w:rsidRDefault="00795E11" w:rsidP="002E1886">
            <w:pPr>
              <w:pStyle w:val="ListParagraph"/>
              <w:numPr>
                <w:ilvl w:val="0"/>
                <w:numId w:val="22"/>
              </w:numPr>
              <w:spacing w:line="228" w:lineRule="auto"/>
              <w:ind w:right="1"/>
              <w:rPr>
                <w:rFonts w:cstheme="minorHAnsi"/>
                <w:sz w:val="24"/>
                <w:szCs w:val="24"/>
              </w:rPr>
            </w:pPr>
            <w:r w:rsidRPr="007E253B">
              <w:rPr>
                <w:rFonts w:cstheme="minorHAnsi"/>
                <w:sz w:val="24"/>
                <w:szCs w:val="24"/>
              </w:rPr>
              <w:t>Sound knowledge and understanding of child growth and emotional development</w:t>
            </w:r>
          </w:p>
          <w:p w14:paraId="050A3CD3" w14:textId="77777777" w:rsidR="001D5E24" w:rsidRPr="007E253B" w:rsidRDefault="00795E11" w:rsidP="002E1886">
            <w:pPr>
              <w:pStyle w:val="ListParagraph"/>
              <w:numPr>
                <w:ilvl w:val="0"/>
                <w:numId w:val="22"/>
              </w:numPr>
              <w:spacing w:line="228" w:lineRule="auto"/>
              <w:ind w:right="1"/>
              <w:rPr>
                <w:rFonts w:cstheme="minorHAnsi"/>
                <w:sz w:val="24"/>
                <w:szCs w:val="24"/>
              </w:rPr>
            </w:pPr>
            <w:r w:rsidRPr="007E253B">
              <w:rPr>
                <w:rFonts w:cstheme="minorHAnsi"/>
                <w:sz w:val="24"/>
                <w:szCs w:val="24"/>
              </w:rPr>
              <w:t>Knowledge of the parenting needs of children</w:t>
            </w:r>
            <w:r w:rsidR="004D1118" w:rsidRPr="007E253B">
              <w:rPr>
                <w:rFonts w:cstheme="minorHAnsi"/>
                <w:sz w:val="24"/>
                <w:szCs w:val="24"/>
              </w:rPr>
              <w:t xml:space="preserve"> and implications of attachment issues</w:t>
            </w:r>
          </w:p>
          <w:p w14:paraId="6CF1CAF4" w14:textId="4FC27183" w:rsidR="00795E11" w:rsidRPr="007E253B" w:rsidRDefault="001D5E24" w:rsidP="002E1886">
            <w:pPr>
              <w:pStyle w:val="ListParagraph"/>
              <w:numPr>
                <w:ilvl w:val="0"/>
                <w:numId w:val="22"/>
              </w:numPr>
              <w:spacing w:line="228" w:lineRule="auto"/>
              <w:ind w:right="1"/>
              <w:rPr>
                <w:rFonts w:cstheme="minorHAnsi"/>
                <w:sz w:val="24"/>
                <w:szCs w:val="24"/>
              </w:rPr>
            </w:pPr>
            <w:r w:rsidRPr="007E253B">
              <w:rPr>
                <w:rFonts w:eastAsiaTheme="minorEastAsia" w:cstheme="minorHAnsi"/>
                <w:sz w:val="24"/>
                <w:szCs w:val="24"/>
              </w:rPr>
              <w:t>An understanding of effective ways to engage and support parents/carers</w:t>
            </w:r>
          </w:p>
          <w:p w14:paraId="1A31B2AA" w14:textId="6F753BB4" w:rsidR="00795E11" w:rsidRPr="007E253B" w:rsidRDefault="00795E11" w:rsidP="002E1886">
            <w:pPr>
              <w:pStyle w:val="ListParagraph"/>
              <w:numPr>
                <w:ilvl w:val="0"/>
                <w:numId w:val="22"/>
              </w:numPr>
              <w:spacing w:line="228" w:lineRule="auto"/>
              <w:ind w:right="1"/>
              <w:rPr>
                <w:rFonts w:cstheme="minorHAnsi"/>
                <w:sz w:val="24"/>
                <w:szCs w:val="24"/>
              </w:rPr>
            </w:pPr>
            <w:r w:rsidRPr="007E253B">
              <w:rPr>
                <w:rFonts w:cstheme="minorHAnsi"/>
                <w:sz w:val="24"/>
                <w:szCs w:val="24"/>
              </w:rPr>
              <w:t>Knowledge of safeguarding practices</w:t>
            </w:r>
          </w:p>
          <w:p w14:paraId="32250991" w14:textId="4942EFC9" w:rsidR="00795E11" w:rsidRPr="007E253B" w:rsidRDefault="00795E11" w:rsidP="002E1886">
            <w:pPr>
              <w:pStyle w:val="ListParagraph"/>
              <w:numPr>
                <w:ilvl w:val="0"/>
                <w:numId w:val="22"/>
              </w:numPr>
              <w:spacing w:line="228" w:lineRule="auto"/>
              <w:ind w:right="1"/>
              <w:rPr>
                <w:rFonts w:cstheme="minorHAnsi"/>
                <w:sz w:val="24"/>
                <w:szCs w:val="24"/>
              </w:rPr>
            </w:pPr>
            <w:r w:rsidRPr="007E253B">
              <w:rPr>
                <w:rFonts w:cstheme="minorHAnsi"/>
                <w:sz w:val="24"/>
                <w:szCs w:val="24"/>
              </w:rPr>
              <w:t>Significant experience of working with children and families in the public, private or voluntary sector.</w:t>
            </w:r>
          </w:p>
          <w:p w14:paraId="3345BB62" w14:textId="77777777" w:rsidR="002D777F" w:rsidRPr="007E253B" w:rsidRDefault="00795E11" w:rsidP="002E1886">
            <w:pPr>
              <w:pStyle w:val="ListParagraph"/>
              <w:numPr>
                <w:ilvl w:val="0"/>
                <w:numId w:val="22"/>
              </w:numPr>
              <w:spacing w:line="228" w:lineRule="auto"/>
              <w:ind w:right="1"/>
              <w:rPr>
                <w:rFonts w:eastAsiaTheme="minorEastAsia" w:cstheme="minorHAnsi"/>
                <w:sz w:val="24"/>
                <w:szCs w:val="24"/>
              </w:rPr>
            </w:pPr>
            <w:r w:rsidRPr="007E253B">
              <w:rPr>
                <w:rFonts w:cstheme="minorHAnsi"/>
                <w:sz w:val="24"/>
                <w:szCs w:val="24"/>
              </w:rPr>
              <w:t xml:space="preserve">Significant experience with inter agency </w:t>
            </w:r>
            <w:r w:rsidRPr="007E253B">
              <w:rPr>
                <w:rFonts w:cstheme="minorHAnsi"/>
                <w:sz w:val="24"/>
                <w:szCs w:val="24"/>
              </w:rPr>
              <w:lastRenderedPageBreak/>
              <w:t>working (Health/Social Services etc</w:t>
            </w:r>
            <w:r w:rsidR="002D777F" w:rsidRPr="007E253B">
              <w:rPr>
                <w:rFonts w:cstheme="minorHAnsi"/>
                <w:sz w:val="24"/>
                <w:szCs w:val="24"/>
              </w:rPr>
              <w:t>)</w:t>
            </w:r>
          </w:p>
          <w:p w14:paraId="02006111" w14:textId="04510552" w:rsidR="00795E11" w:rsidRPr="007E253B" w:rsidRDefault="00795E11" w:rsidP="002E1886">
            <w:pPr>
              <w:pStyle w:val="ListParagraph"/>
              <w:numPr>
                <w:ilvl w:val="0"/>
                <w:numId w:val="22"/>
              </w:numPr>
              <w:spacing w:line="228" w:lineRule="auto"/>
              <w:ind w:right="1"/>
              <w:rPr>
                <w:rFonts w:eastAsiaTheme="minorEastAsia" w:cstheme="minorHAnsi"/>
                <w:sz w:val="24"/>
                <w:szCs w:val="24"/>
              </w:rPr>
            </w:pPr>
            <w:r w:rsidRPr="007E253B">
              <w:rPr>
                <w:rFonts w:cstheme="minorHAnsi"/>
                <w:sz w:val="24"/>
                <w:szCs w:val="24"/>
              </w:rPr>
              <w:t>Significant experience of facilitating support groups for families</w:t>
            </w:r>
          </w:p>
          <w:p w14:paraId="6B466C19" w14:textId="4C5777D1" w:rsidR="00795E11" w:rsidRPr="007E253B" w:rsidRDefault="00795E11" w:rsidP="002E1886">
            <w:pPr>
              <w:pStyle w:val="ListParagraph"/>
              <w:numPr>
                <w:ilvl w:val="0"/>
                <w:numId w:val="22"/>
              </w:numPr>
              <w:spacing w:line="228" w:lineRule="auto"/>
              <w:ind w:right="1"/>
              <w:rPr>
                <w:rFonts w:eastAsiaTheme="minorEastAsia" w:cstheme="minorHAnsi"/>
                <w:sz w:val="24"/>
                <w:szCs w:val="24"/>
              </w:rPr>
            </w:pPr>
            <w:r w:rsidRPr="007E253B">
              <w:rPr>
                <w:rFonts w:eastAsiaTheme="minorEastAsia" w:cstheme="minorHAnsi"/>
                <w:sz w:val="24"/>
                <w:szCs w:val="24"/>
              </w:rPr>
              <w:t xml:space="preserve">Knowledge and experience of effective approaches for supporting pupils with SEN and </w:t>
            </w:r>
            <w:r w:rsidR="002D777F" w:rsidRPr="007E253B">
              <w:rPr>
                <w:rFonts w:eastAsiaTheme="minorEastAsia" w:cstheme="minorHAnsi"/>
                <w:sz w:val="24"/>
                <w:szCs w:val="24"/>
              </w:rPr>
              <w:t>d</w:t>
            </w:r>
            <w:r w:rsidRPr="007E253B">
              <w:rPr>
                <w:rFonts w:eastAsiaTheme="minorEastAsia" w:cstheme="minorHAnsi"/>
                <w:sz w:val="24"/>
                <w:szCs w:val="24"/>
              </w:rPr>
              <w:t>isability</w:t>
            </w:r>
          </w:p>
          <w:p w14:paraId="162245F7" w14:textId="77777777" w:rsidR="002D777F" w:rsidRPr="007E253B" w:rsidRDefault="00795E11" w:rsidP="002E1886">
            <w:pPr>
              <w:pStyle w:val="ListParagraph"/>
              <w:numPr>
                <w:ilvl w:val="0"/>
                <w:numId w:val="22"/>
              </w:numPr>
              <w:rPr>
                <w:rFonts w:cstheme="minorHAnsi"/>
                <w:sz w:val="24"/>
                <w:szCs w:val="24"/>
              </w:rPr>
            </w:pPr>
            <w:r w:rsidRPr="007E253B">
              <w:rPr>
                <w:rFonts w:cstheme="minorHAnsi"/>
                <w:sz w:val="24"/>
                <w:szCs w:val="24"/>
              </w:rPr>
              <w:t>Organisational abilities and accurate record keeping skills</w:t>
            </w:r>
          </w:p>
          <w:p w14:paraId="38BECEFE" w14:textId="4A03FD89" w:rsidR="00795E11" w:rsidRPr="007E253B" w:rsidRDefault="00795E11" w:rsidP="002E1886">
            <w:pPr>
              <w:pStyle w:val="ListParagraph"/>
              <w:numPr>
                <w:ilvl w:val="0"/>
                <w:numId w:val="22"/>
              </w:numPr>
              <w:rPr>
                <w:rFonts w:cstheme="minorHAnsi"/>
                <w:sz w:val="24"/>
                <w:szCs w:val="24"/>
              </w:rPr>
            </w:pPr>
            <w:r w:rsidRPr="007E253B">
              <w:rPr>
                <w:rFonts w:cstheme="minorHAnsi"/>
                <w:sz w:val="24"/>
                <w:szCs w:val="24"/>
              </w:rPr>
              <w:t>Ability to facilitate parenting skills workshops</w:t>
            </w:r>
          </w:p>
          <w:p w14:paraId="10D5F988" w14:textId="113B2414" w:rsidR="00795E11" w:rsidRPr="007E253B" w:rsidRDefault="00795E11" w:rsidP="002E1886">
            <w:pPr>
              <w:pStyle w:val="ListParagraph"/>
              <w:numPr>
                <w:ilvl w:val="0"/>
                <w:numId w:val="22"/>
              </w:numPr>
              <w:rPr>
                <w:rFonts w:cstheme="minorHAnsi"/>
                <w:sz w:val="24"/>
                <w:szCs w:val="24"/>
              </w:rPr>
            </w:pPr>
            <w:r w:rsidRPr="007E253B">
              <w:rPr>
                <w:rFonts w:eastAsiaTheme="minorEastAsia" w:cstheme="minorHAnsi"/>
                <w:sz w:val="24"/>
                <w:szCs w:val="24"/>
              </w:rPr>
              <w:t xml:space="preserve">Ability to recognise and act on impending problems, </w:t>
            </w:r>
            <w:r w:rsidR="002D777F" w:rsidRPr="007E253B">
              <w:rPr>
                <w:rFonts w:eastAsiaTheme="minorEastAsia" w:cstheme="minorHAnsi"/>
                <w:sz w:val="24"/>
                <w:szCs w:val="24"/>
              </w:rPr>
              <w:t>explore,</w:t>
            </w:r>
            <w:r w:rsidRPr="007E253B">
              <w:rPr>
                <w:rFonts w:eastAsiaTheme="minorEastAsia" w:cstheme="minorHAnsi"/>
                <w:sz w:val="24"/>
                <w:szCs w:val="24"/>
              </w:rPr>
              <w:t xml:space="preserve"> and present workable solutions </w:t>
            </w:r>
          </w:p>
          <w:p w14:paraId="28F9B210" w14:textId="48C38BC6" w:rsidR="002E1886" w:rsidRPr="007E253B" w:rsidRDefault="002E1886" w:rsidP="002E1886">
            <w:pPr>
              <w:pStyle w:val="ListParagraph"/>
              <w:ind w:left="360"/>
              <w:rPr>
                <w:rFonts w:cstheme="minorHAnsi"/>
                <w:sz w:val="24"/>
                <w:szCs w:val="24"/>
              </w:rPr>
            </w:pPr>
          </w:p>
        </w:tc>
        <w:tc>
          <w:tcPr>
            <w:tcW w:w="3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82408" w14:textId="5A7FE4E0" w:rsidR="00795E11" w:rsidRPr="007E253B" w:rsidRDefault="5C72BC35" w:rsidP="478383E7">
            <w:pPr>
              <w:pStyle w:val="ListParagraph"/>
              <w:numPr>
                <w:ilvl w:val="0"/>
                <w:numId w:val="22"/>
              </w:numPr>
              <w:spacing w:line="235" w:lineRule="auto"/>
              <w:rPr>
                <w:rFonts w:eastAsiaTheme="minorEastAsia"/>
                <w:sz w:val="24"/>
                <w:szCs w:val="24"/>
              </w:rPr>
            </w:pPr>
            <w:r w:rsidRPr="478383E7">
              <w:rPr>
                <w:rFonts w:eastAsiaTheme="minorEastAsia"/>
                <w:sz w:val="24"/>
                <w:szCs w:val="24"/>
              </w:rPr>
              <w:lastRenderedPageBreak/>
              <w:t xml:space="preserve">Proven ability working in a Special School, PRU, </w:t>
            </w:r>
            <w:r w:rsidR="173F90C4" w:rsidRPr="478383E7">
              <w:rPr>
                <w:rFonts w:eastAsiaTheme="minorEastAsia"/>
                <w:sz w:val="24"/>
                <w:szCs w:val="24"/>
              </w:rPr>
              <w:t>ATS</w:t>
            </w:r>
            <w:r w:rsidRPr="478383E7">
              <w:rPr>
                <w:rFonts w:eastAsiaTheme="minorEastAsia"/>
                <w:sz w:val="24"/>
                <w:szCs w:val="24"/>
              </w:rPr>
              <w:t xml:space="preserve"> or other relevant </w:t>
            </w:r>
          </w:p>
          <w:p w14:paraId="108B40E5" w14:textId="77777777" w:rsidR="00795E11" w:rsidRPr="007E253B" w:rsidRDefault="00795E11" w:rsidP="002D777F">
            <w:pPr>
              <w:pStyle w:val="ListParagraph"/>
              <w:spacing w:line="224" w:lineRule="auto"/>
              <w:ind w:left="360" w:right="1"/>
              <w:rPr>
                <w:rFonts w:eastAsiaTheme="minorEastAsia" w:cstheme="minorHAnsi"/>
                <w:sz w:val="24"/>
                <w:szCs w:val="24"/>
              </w:rPr>
            </w:pPr>
            <w:r w:rsidRPr="007E253B">
              <w:rPr>
                <w:rFonts w:eastAsiaTheme="minorEastAsia" w:cstheme="minorHAnsi"/>
                <w:sz w:val="24"/>
                <w:szCs w:val="24"/>
              </w:rPr>
              <w:t xml:space="preserve">setting  </w:t>
            </w:r>
          </w:p>
          <w:p w14:paraId="52C97E51" w14:textId="09659101" w:rsidR="00795E11" w:rsidRPr="007E253B" w:rsidRDefault="00795E11" w:rsidP="002E1886">
            <w:pPr>
              <w:pStyle w:val="ListParagraph"/>
              <w:numPr>
                <w:ilvl w:val="0"/>
                <w:numId w:val="22"/>
              </w:numPr>
              <w:ind w:right="1"/>
              <w:rPr>
                <w:rFonts w:eastAsiaTheme="minorEastAsia" w:cstheme="minorHAnsi"/>
                <w:sz w:val="24"/>
                <w:szCs w:val="24"/>
              </w:rPr>
            </w:pPr>
            <w:r w:rsidRPr="007E253B">
              <w:rPr>
                <w:rFonts w:eastAsiaTheme="minorEastAsia" w:cstheme="minorHAnsi"/>
                <w:sz w:val="24"/>
                <w:szCs w:val="24"/>
              </w:rPr>
              <w:t xml:space="preserve">Understanding of parenting skills </w:t>
            </w:r>
          </w:p>
          <w:p w14:paraId="6E68888F" w14:textId="5329633A" w:rsidR="00795E11" w:rsidRPr="007E253B" w:rsidRDefault="00795E11" w:rsidP="002E1886">
            <w:pPr>
              <w:pStyle w:val="ListParagraph"/>
              <w:numPr>
                <w:ilvl w:val="0"/>
                <w:numId w:val="22"/>
              </w:numPr>
              <w:spacing w:line="216" w:lineRule="auto"/>
              <w:ind w:right="1"/>
              <w:rPr>
                <w:rFonts w:eastAsiaTheme="minorEastAsia" w:cstheme="minorHAnsi"/>
                <w:sz w:val="24"/>
                <w:szCs w:val="24"/>
              </w:rPr>
            </w:pPr>
            <w:r w:rsidRPr="007E253B">
              <w:rPr>
                <w:rFonts w:eastAsiaTheme="minorEastAsia" w:cstheme="minorHAnsi"/>
                <w:sz w:val="24"/>
                <w:szCs w:val="24"/>
              </w:rPr>
              <w:t>Relevant and substantial experience on managing challenging behaviour in an appropriate way</w:t>
            </w:r>
          </w:p>
          <w:p w14:paraId="6785E65C" w14:textId="77777777" w:rsidR="00795E11" w:rsidRPr="007E253B" w:rsidRDefault="00795E11" w:rsidP="002E1886">
            <w:pPr>
              <w:pStyle w:val="ListParagraph"/>
              <w:numPr>
                <w:ilvl w:val="0"/>
                <w:numId w:val="22"/>
              </w:numPr>
              <w:spacing w:line="216" w:lineRule="auto"/>
              <w:ind w:right="1"/>
              <w:rPr>
                <w:rFonts w:eastAsiaTheme="minorEastAsia" w:cstheme="minorHAnsi"/>
                <w:sz w:val="24"/>
                <w:szCs w:val="24"/>
              </w:rPr>
            </w:pPr>
            <w:r w:rsidRPr="007E253B">
              <w:rPr>
                <w:rFonts w:eastAsiaTheme="minorEastAsia" w:cstheme="minorHAnsi"/>
                <w:sz w:val="24"/>
                <w:szCs w:val="24"/>
              </w:rPr>
              <w:t xml:space="preserve">Experience, in using coaching and mentoring skills to help people achieve personal goals </w:t>
            </w:r>
          </w:p>
          <w:p w14:paraId="29F60EB0" w14:textId="2F0A912A" w:rsidR="00795E11" w:rsidRPr="007E253B" w:rsidRDefault="00795E11" w:rsidP="002E1886">
            <w:pPr>
              <w:pStyle w:val="ListParagraph"/>
              <w:numPr>
                <w:ilvl w:val="0"/>
                <w:numId w:val="22"/>
              </w:numPr>
              <w:spacing w:line="235" w:lineRule="auto"/>
              <w:rPr>
                <w:rFonts w:eastAsiaTheme="minorEastAsia" w:cstheme="minorHAnsi"/>
                <w:sz w:val="24"/>
                <w:szCs w:val="24"/>
              </w:rPr>
            </w:pPr>
            <w:r w:rsidRPr="007E253B">
              <w:rPr>
                <w:rFonts w:eastAsiaTheme="minorEastAsia" w:cstheme="minorHAnsi"/>
                <w:sz w:val="24"/>
                <w:szCs w:val="24"/>
              </w:rPr>
              <w:t xml:space="preserve">Skills in assessing, </w:t>
            </w:r>
            <w:r w:rsidR="002D777F" w:rsidRPr="007E253B">
              <w:rPr>
                <w:rFonts w:eastAsiaTheme="minorEastAsia" w:cstheme="minorHAnsi"/>
                <w:sz w:val="24"/>
                <w:szCs w:val="24"/>
              </w:rPr>
              <w:t>evaluating,</w:t>
            </w:r>
            <w:r w:rsidRPr="007E253B">
              <w:rPr>
                <w:rFonts w:eastAsiaTheme="minorEastAsia" w:cstheme="minorHAnsi"/>
                <w:sz w:val="24"/>
                <w:szCs w:val="24"/>
              </w:rPr>
              <w:t xml:space="preserve"> and monitoring children with SEN and </w:t>
            </w:r>
            <w:r w:rsidR="002D777F" w:rsidRPr="007E253B">
              <w:rPr>
                <w:rFonts w:eastAsiaTheme="minorEastAsia" w:cstheme="minorHAnsi"/>
                <w:sz w:val="24"/>
                <w:szCs w:val="24"/>
              </w:rPr>
              <w:t>d</w:t>
            </w:r>
            <w:r w:rsidRPr="007E253B">
              <w:rPr>
                <w:rFonts w:eastAsiaTheme="minorEastAsia" w:cstheme="minorHAnsi"/>
                <w:sz w:val="24"/>
                <w:szCs w:val="24"/>
              </w:rPr>
              <w:t xml:space="preserve">isability  </w:t>
            </w:r>
          </w:p>
          <w:p w14:paraId="0E30D68C" w14:textId="77777777" w:rsidR="00795E11" w:rsidRPr="007E253B" w:rsidRDefault="00795E11" w:rsidP="00795E11">
            <w:pPr>
              <w:rPr>
                <w:rFonts w:cstheme="minorHAnsi"/>
                <w:sz w:val="24"/>
                <w:szCs w:val="24"/>
              </w:rPr>
            </w:pPr>
          </w:p>
        </w:tc>
        <w:tc>
          <w:tcPr>
            <w:tcW w:w="709" w:type="dxa"/>
          </w:tcPr>
          <w:p w14:paraId="02A37E52" w14:textId="0A360752" w:rsidR="00795E11" w:rsidRPr="007E253B" w:rsidRDefault="002D777F" w:rsidP="002E1886">
            <w:pPr>
              <w:jc w:val="center"/>
              <w:rPr>
                <w:rFonts w:cstheme="minorHAnsi"/>
                <w:bCs/>
                <w:sz w:val="24"/>
                <w:szCs w:val="24"/>
              </w:rPr>
            </w:pPr>
            <w:r w:rsidRPr="007E253B">
              <w:rPr>
                <w:rFonts w:cstheme="minorHAnsi"/>
                <w:bCs/>
                <w:sz w:val="24"/>
                <w:szCs w:val="24"/>
              </w:rPr>
              <w:t>X</w:t>
            </w:r>
          </w:p>
        </w:tc>
        <w:tc>
          <w:tcPr>
            <w:tcW w:w="657" w:type="dxa"/>
          </w:tcPr>
          <w:p w14:paraId="5531D1E0" w14:textId="77777777" w:rsidR="00795E11" w:rsidRPr="007E253B" w:rsidRDefault="00795E11" w:rsidP="002E1886">
            <w:pPr>
              <w:jc w:val="center"/>
              <w:rPr>
                <w:rFonts w:cstheme="minorHAnsi"/>
                <w:bCs/>
                <w:sz w:val="24"/>
                <w:szCs w:val="24"/>
              </w:rPr>
            </w:pPr>
          </w:p>
        </w:tc>
      </w:tr>
      <w:tr w:rsidR="00795E11" w:rsidRPr="007E253B" w14:paraId="0863BE7D" w14:textId="77777777" w:rsidTr="478383E7">
        <w:tc>
          <w:tcPr>
            <w:tcW w:w="1613" w:type="dxa"/>
          </w:tcPr>
          <w:p w14:paraId="1A4AA83C" w14:textId="32C47A19" w:rsidR="00795E11" w:rsidRPr="007E253B" w:rsidRDefault="00795E11" w:rsidP="002E1886">
            <w:pPr>
              <w:rPr>
                <w:rFonts w:eastAsiaTheme="minorEastAsia" w:cstheme="minorHAnsi"/>
                <w:sz w:val="24"/>
                <w:szCs w:val="24"/>
              </w:rPr>
            </w:pPr>
            <w:r w:rsidRPr="007E253B">
              <w:rPr>
                <w:rFonts w:eastAsiaTheme="minorEastAsia" w:cstheme="minorHAnsi"/>
                <w:sz w:val="24"/>
                <w:szCs w:val="24"/>
              </w:rPr>
              <w:t xml:space="preserve">Interpersonal </w:t>
            </w:r>
            <w:r w:rsidR="002E1886" w:rsidRPr="007E253B">
              <w:rPr>
                <w:rFonts w:eastAsiaTheme="minorEastAsia" w:cstheme="minorHAnsi"/>
                <w:sz w:val="24"/>
                <w:szCs w:val="24"/>
              </w:rPr>
              <w:t>c</w:t>
            </w:r>
            <w:r w:rsidRPr="007E253B">
              <w:rPr>
                <w:rFonts w:eastAsiaTheme="minorEastAsia" w:cstheme="minorHAnsi"/>
                <w:sz w:val="24"/>
                <w:szCs w:val="24"/>
              </w:rPr>
              <w:t>ommunication</w:t>
            </w:r>
            <w:r w:rsidR="002E1886" w:rsidRPr="007E253B">
              <w:rPr>
                <w:rFonts w:eastAsiaTheme="minorEastAsia" w:cstheme="minorHAnsi"/>
                <w:sz w:val="24"/>
                <w:szCs w:val="24"/>
              </w:rPr>
              <w:t xml:space="preserve"> s</w:t>
            </w:r>
            <w:r w:rsidRPr="007E253B">
              <w:rPr>
                <w:rFonts w:eastAsiaTheme="minorEastAsia" w:cstheme="minorHAnsi"/>
                <w:sz w:val="24"/>
                <w:szCs w:val="24"/>
              </w:rPr>
              <w:t xml:space="preserve">kills </w:t>
            </w:r>
          </w:p>
          <w:p w14:paraId="3D24D419" w14:textId="77777777" w:rsidR="00795E11" w:rsidRPr="007E253B" w:rsidRDefault="00795E11" w:rsidP="00795E11">
            <w:pPr>
              <w:ind w:left="107"/>
              <w:rPr>
                <w:rFonts w:cstheme="minorHAnsi"/>
                <w:sz w:val="24"/>
                <w:szCs w:val="24"/>
              </w:rPr>
            </w:pPr>
            <w:r w:rsidRPr="007E253B">
              <w:rPr>
                <w:rFonts w:cstheme="minorHAnsi"/>
                <w:sz w:val="24"/>
                <w:szCs w:val="24"/>
              </w:rPr>
              <w:t xml:space="preserve"> </w:t>
            </w:r>
          </w:p>
          <w:p w14:paraId="48E995CD" w14:textId="77777777" w:rsidR="00795E11" w:rsidRPr="007E253B" w:rsidRDefault="00795E11" w:rsidP="00795E11">
            <w:pPr>
              <w:ind w:left="107"/>
              <w:rPr>
                <w:rFonts w:cstheme="minorHAnsi"/>
                <w:sz w:val="24"/>
                <w:szCs w:val="24"/>
              </w:rPr>
            </w:pPr>
            <w:r w:rsidRPr="007E253B">
              <w:rPr>
                <w:rFonts w:cstheme="minorHAnsi"/>
                <w:sz w:val="24"/>
                <w:szCs w:val="24"/>
              </w:rPr>
              <w:t xml:space="preserve"> </w:t>
            </w:r>
          </w:p>
          <w:p w14:paraId="0A3E872D" w14:textId="4424C7B1" w:rsidR="00795E11" w:rsidRPr="007E253B" w:rsidRDefault="00795E11" w:rsidP="00795E11">
            <w:pPr>
              <w:rPr>
                <w:rFonts w:eastAsiaTheme="minorEastAsia" w:cstheme="minorHAnsi"/>
                <w:sz w:val="24"/>
                <w:szCs w:val="24"/>
              </w:rPr>
            </w:pPr>
            <w:r w:rsidRPr="007E253B">
              <w:rPr>
                <w:rFonts w:cstheme="minorHAnsi"/>
                <w:sz w:val="24"/>
                <w:szCs w:val="24"/>
              </w:rPr>
              <w:t xml:space="preserve"> </w:t>
            </w:r>
          </w:p>
        </w:tc>
        <w:tc>
          <w:tcPr>
            <w:tcW w:w="2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FA4FF" w14:textId="77777777"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Excellent communication skills, able to present information effectively both verbally and written </w:t>
            </w:r>
          </w:p>
          <w:p w14:paraId="7D4BCD15" w14:textId="4B930840" w:rsidR="00795E11" w:rsidRPr="007E253B" w:rsidRDefault="00795E11" w:rsidP="002E1886">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t xml:space="preserve">Strong interpersonal skills with the ability to develop effective working relationships both internal and external to </w:t>
            </w:r>
            <w:r w:rsidR="001D5E24" w:rsidRPr="007E253B">
              <w:rPr>
                <w:rFonts w:eastAsiaTheme="minorEastAsia" w:cstheme="minorHAnsi"/>
                <w:sz w:val="24"/>
                <w:szCs w:val="24"/>
              </w:rPr>
              <w:t>the school</w:t>
            </w:r>
            <w:r w:rsidRPr="007E253B">
              <w:rPr>
                <w:rFonts w:eastAsiaTheme="minorEastAsia" w:cstheme="minorHAnsi"/>
                <w:sz w:val="24"/>
                <w:szCs w:val="24"/>
              </w:rPr>
              <w:t xml:space="preserve"> </w:t>
            </w:r>
          </w:p>
          <w:p w14:paraId="1E8422B0" w14:textId="0F09A329" w:rsidR="001D5E24" w:rsidRPr="007E253B" w:rsidRDefault="001D5E24" w:rsidP="001D5E24">
            <w:pPr>
              <w:pStyle w:val="ListParagraph"/>
              <w:numPr>
                <w:ilvl w:val="0"/>
                <w:numId w:val="22"/>
              </w:numPr>
              <w:spacing w:line="225" w:lineRule="auto"/>
              <w:rPr>
                <w:rFonts w:eastAsiaTheme="minorEastAsia" w:cstheme="minorHAnsi"/>
                <w:sz w:val="24"/>
                <w:szCs w:val="24"/>
              </w:rPr>
            </w:pPr>
            <w:r w:rsidRPr="007E253B">
              <w:rPr>
                <w:rFonts w:cstheme="minorHAnsi"/>
                <w:sz w:val="24"/>
                <w:szCs w:val="24"/>
              </w:rPr>
              <w:t>Understanding the need for</w:t>
            </w:r>
            <w:r w:rsidR="00795E11" w:rsidRPr="007E253B">
              <w:rPr>
                <w:rFonts w:cstheme="minorHAnsi"/>
                <w:sz w:val="24"/>
                <w:szCs w:val="24"/>
              </w:rPr>
              <w:t xml:space="preserve"> confidential</w:t>
            </w:r>
            <w:r w:rsidRPr="007E253B">
              <w:rPr>
                <w:rFonts w:cstheme="minorHAnsi"/>
                <w:sz w:val="24"/>
                <w:szCs w:val="24"/>
              </w:rPr>
              <w:t>ity when handling</w:t>
            </w:r>
            <w:r w:rsidR="00795E11" w:rsidRPr="007E253B">
              <w:rPr>
                <w:rFonts w:cstheme="minorHAnsi"/>
                <w:sz w:val="24"/>
                <w:szCs w:val="24"/>
              </w:rPr>
              <w:t xml:space="preserve"> </w:t>
            </w:r>
            <w:r w:rsidRPr="007E253B">
              <w:rPr>
                <w:rFonts w:cstheme="minorHAnsi"/>
                <w:sz w:val="24"/>
                <w:szCs w:val="24"/>
              </w:rPr>
              <w:t xml:space="preserve">sensitive </w:t>
            </w:r>
            <w:r w:rsidR="00795E11" w:rsidRPr="007E253B">
              <w:rPr>
                <w:rFonts w:cstheme="minorHAnsi"/>
                <w:sz w:val="24"/>
                <w:szCs w:val="24"/>
              </w:rPr>
              <w:t>information</w:t>
            </w:r>
          </w:p>
          <w:p w14:paraId="20C0F368" w14:textId="3F84BDF8" w:rsidR="00795E11" w:rsidRPr="007E253B" w:rsidRDefault="001D5E24" w:rsidP="001D5E24">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t>Ability to maintain appropriate level of confidentiality</w:t>
            </w:r>
          </w:p>
          <w:p w14:paraId="1F0AA64C" w14:textId="1F79D7BB" w:rsidR="00795E11" w:rsidRPr="007E253B" w:rsidRDefault="00795E11" w:rsidP="002E1886">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t xml:space="preserve">Ability to be resilient, </w:t>
            </w:r>
            <w:r w:rsidR="002D777F" w:rsidRPr="007E253B">
              <w:rPr>
                <w:rFonts w:eastAsiaTheme="minorEastAsia" w:cstheme="minorHAnsi"/>
                <w:sz w:val="24"/>
                <w:szCs w:val="24"/>
              </w:rPr>
              <w:t>persistent,</w:t>
            </w:r>
            <w:r w:rsidRPr="007E253B">
              <w:rPr>
                <w:rFonts w:eastAsiaTheme="minorEastAsia" w:cstheme="minorHAnsi"/>
                <w:sz w:val="24"/>
                <w:szCs w:val="24"/>
              </w:rPr>
              <w:t xml:space="preserve"> and solution-focused in maintaining </w:t>
            </w:r>
            <w:r w:rsidR="001D5E24" w:rsidRPr="007E253B">
              <w:rPr>
                <w:rFonts w:eastAsiaTheme="minorEastAsia" w:cstheme="minorHAnsi"/>
                <w:sz w:val="24"/>
                <w:szCs w:val="24"/>
              </w:rPr>
              <w:t>students’</w:t>
            </w:r>
            <w:r w:rsidRPr="007E253B">
              <w:rPr>
                <w:rFonts w:eastAsiaTheme="minorEastAsia" w:cstheme="minorHAnsi"/>
                <w:sz w:val="24"/>
                <w:szCs w:val="24"/>
              </w:rPr>
              <w:t xml:space="preserve"> engagement </w:t>
            </w:r>
          </w:p>
          <w:p w14:paraId="167F8B73" w14:textId="6278A86F" w:rsidR="00795E11" w:rsidRPr="007E253B" w:rsidRDefault="00795E11" w:rsidP="002E1886">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t>Attending and contributing to review</w:t>
            </w:r>
            <w:r w:rsidR="001D5E24" w:rsidRPr="007E253B">
              <w:rPr>
                <w:rFonts w:eastAsiaTheme="minorEastAsia" w:cstheme="minorHAnsi"/>
                <w:sz w:val="24"/>
                <w:szCs w:val="24"/>
              </w:rPr>
              <w:t>s</w:t>
            </w:r>
            <w:r w:rsidRPr="007E253B">
              <w:rPr>
                <w:rFonts w:eastAsiaTheme="minorEastAsia" w:cstheme="minorHAnsi"/>
                <w:sz w:val="24"/>
                <w:szCs w:val="24"/>
              </w:rPr>
              <w:t xml:space="preserve"> </w:t>
            </w:r>
            <w:r w:rsidRPr="007E253B">
              <w:rPr>
                <w:rFonts w:eastAsiaTheme="minorEastAsia" w:cstheme="minorHAnsi"/>
                <w:sz w:val="24"/>
                <w:szCs w:val="24"/>
              </w:rPr>
              <w:lastRenderedPageBreak/>
              <w:t>and other meetings, as appropriate</w:t>
            </w:r>
          </w:p>
          <w:p w14:paraId="60A237D4" w14:textId="5435FC34" w:rsidR="00483901" w:rsidRPr="007E253B" w:rsidRDefault="00795E11" w:rsidP="00483901">
            <w:pPr>
              <w:pStyle w:val="ListParagraph"/>
              <w:numPr>
                <w:ilvl w:val="0"/>
                <w:numId w:val="22"/>
              </w:numPr>
              <w:spacing w:line="216" w:lineRule="auto"/>
              <w:rPr>
                <w:rFonts w:eastAsiaTheme="minorEastAsia" w:cstheme="minorHAnsi"/>
                <w:sz w:val="24"/>
                <w:szCs w:val="24"/>
              </w:rPr>
            </w:pPr>
            <w:r w:rsidRPr="007E253B">
              <w:rPr>
                <w:rFonts w:eastAsiaTheme="minorEastAsia" w:cstheme="minorHAnsi"/>
                <w:sz w:val="24"/>
                <w:szCs w:val="24"/>
              </w:rPr>
              <w:t>Ability to</w:t>
            </w:r>
            <w:r w:rsidR="00483901" w:rsidRPr="007E253B">
              <w:rPr>
                <w:rFonts w:eastAsiaTheme="minorEastAsia" w:cstheme="minorHAnsi"/>
                <w:sz w:val="24"/>
                <w:szCs w:val="24"/>
              </w:rPr>
              <w:t xml:space="preserve"> </w:t>
            </w:r>
            <w:r w:rsidRPr="007E253B">
              <w:rPr>
                <w:rFonts w:eastAsiaTheme="minorEastAsia" w:cstheme="minorHAnsi"/>
                <w:sz w:val="24"/>
                <w:szCs w:val="24"/>
              </w:rPr>
              <w:t>manage own workload</w:t>
            </w:r>
            <w:r w:rsidR="00483901" w:rsidRPr="007E253B">
              <w:rPr>
                <w:rFonts w:eastAsiaTheme="minorEastAsia" w:cstheme="minorHAnsi"/>
                <w:sz w:val="24"/>
                <w:szCs w:val="24"/>
              </w:rPr>
              <w:t xml:space="preserve">, </w:t>
            </w:r>
            <w:r w:rsidRPr="007E253B">
              <w:rPr>
                <w:rFonts w:eastAsiaTheme="minorEastAsia" w:cstheme="minorHAnsi"/>
                <w:sz w:val="24"/>
                <w:szCs w:val="24"/>
              </w:rPr>
              <w:t>including associated administrative tasks</w:t>
            </w:r>
          </w:p>
          <w:p w14:paraId="6E3C5068" w14:textId="7F6BB08E" w:rsidR="00795E11" w:rsidRPr="007E253B" w:rsidRDefault="00483901" w:rsidP="00483901">
            <w:pPr>
              <w:pStyle w:val="ListParagraph"/>
              <w:numPr>
                <w:ilvl w:val="0"/>
                <w:numId w:val="22"/>
              </w:numPr>
              <w:spacing w:line="216" w:lineRule="auto"/>
              <w:rPr>
                <w:rFonts w:eastAsiaTheme="minorEastAsia" w:cstheme="minorHAnsi"/>
                <w:sz w:val="24"/>
                <w:szCs w:val="24"/>
              </w:rPr>
            </w:pPr>
            <w:r w:rsidRPr="007E253B">
              <w:rPr>
                <w:rFonts w:eastAsiaTheme="minorEastAsia" w:cstheme="minorHAnsi"/>
                <w:sz w:val="24"/>
                <w:szCs w:val="24"/>
              </w:rPr>
              <w:t xml:space="preserve">Ability to use own initiative and work independently </w:t>
            </w:r>
          </w:p>
          <w:p w14:paraId="72AB3981" w14:textId="777E29CD"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IT </w:t>
            </w:r>
            <w:r w:rsidR="00483901" w:rsidRPr="007E253B">
              <w:rPr>
                <w:rFonts w:eastAsiaTheme="minorEastAsia" w:cstheme="minorHAnsi"/>
                <w:sz w:val="24"/>
                <w:szCs w:val="24"/>
              </w:rPr>
              <w:t>l</w:t>
            </w:r>
            <w:r w:rsidRPr="007E253B">
              <w:rPr>
                <w:rFonts w:eastAsiaTheme="minorEastAsia" w:cstheme="minorHAnsi"/>
                <w:sz w:val="24"/>
                <w:szCs w:val="24"/>
              </w:rPr>
              <w:t>iterate</w:t>
            </w:r>
          </w:p>
          <w:p w14:paraId="59EEA400" w14:textId="10EC3956"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Good time management, able to meet deadlines and targets </w:t>
            </w:r>
          </w:p>
          <w:p w14:paraId="014982B5" w14:textId="77777777"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Flexible working style </w:t>
            </w:r>
          </w:p>
          <w:p w14:paraId="05B705EF" w14:textId="3B1BFC43"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Ability to </w:t>
            </w:r>
            <w:r w:rsidR="00483901" w:rsidRPr="007E253B">
              <w:rPr>
                <w:rFonts w:eastAsiaTheme="minorEastAsia" w:cstheme="minorHAnsi"/>
                <w:sz w:val="24"/>
                <w:szCs w:val="24"/>
              </w:rPr>
              <w:t>manage</w:t>
            </w:r>
            <w:r w:rsidRPr="007E253B">
              <w:rPr>
                <w:rFonts w:eastAsiaTheme="minorEastAsia" w:cstheme="minorHAnsi"/>
                <w:sz w:val="24"/>
                <w:szCs w:val="24"/>
              </w:rPr>
              <w:t xml:space="preserve"> stressful situation</w:t>
            </w:r>
            <w:r w:rsidR="00483901" w:rsidRPr="007E253B">
              <w:rPr>
                <w:rFonts w:eastAsiaTheme="minorEastAsia" w:cstheme="minorHAnsi"/>
                <w:sz w:val="24"/>
                <w:szCs w:val="24"/>
              </w:rPr>
              <w:t>s</w:t>
            </w:r>
            <w:r w:rsidRPr="007E253B">
              <w:rPr>
                <w:rFonts w:eastAsiaTheme="minorEastAsia" w:cstheme="minorHAnsi"/>
                <w:sz w:val="24"/>
                <w:szCs w:val="24"/>
              </w:rPr>
              <w:t xml:space="preserve"> and resolve challenging behaviour</w:t>
            </w:r>
            <w:r w:rsidR="00483901" w:rsidRPr="007E253B">
              <w:rPr>
                <w:rFonts w:eastAsiaTheme="minorEastAsia" w:cstheme="minorHAnsi"/>
                <w:sz w:val="24"/>
                <w:szCs w:val="24"/>
              </w:rPr>
              <w:t>s</w:t>
            </w:r>
            <w:r w:rsidRPr="007E253B">
              <w:rPr>
                <w:rFonts w:eastAsiaTheme="minorEastAsia" w:cstheme="minorHAnsi"/>
                <w:sz w:val="24"/>
                <w:szCs w:val="24"/>
              </w:rPr>
              <w:t xml:space="preserve"> with solution focused strategies</w:t>
            </w:r>
          </w:p>
          <w:p w14:paraId="32F5A197" w14:textId="402F5DE4" w:rsidR="00795E11" w:rsidRPr="007E253B" w:rsidRDefault="00795E11" w:rsidP="002E1886">
            <w:pPr>
              <w:pStyle w:val="ListParagraph"/>
              <w:numPr>
                <w:ilvl w:val="0"/>
                <w:numId w:val="22"/>
              </w:numPr>
              <w:rPr>
                <w:rFonts w:eastAsia="Arial" w:cstheme="minorHAnsi"/>
                <w:b/>
                <w:sz w:val="24"/>
                <w:szCs w:val="24"/>
              </w:rPr>
            </w:pPr>
            <w:r w:rsidRPr="007E253B">
              <w:rPr>
                <w:rFonts w:eastAsiaTheme="minorEastAsia" w:cstheme="minorHAnsi"/>
                <w:sz w:val="24"/>
                <w:szCs w:val="24"/>
              </w:rPr>
              <w:t xml:space="preserve">Resourceful, </w:t>
            </w:r>
            <w:r w:rsidR="002D777F" w:rsidRPr="007E253B">
              <w:rPr>
                <w:rFonts w:eastAsiaTheme="minorEastAsia" w:cstheme="minorHAnsi"/>
                <w:sz w:val="24"/>
                <w:szCs w:val="24"/>
              </w:rPr>
              <w:t>resilient,</w:t>
            </w:r>
            <w:r w:rsidRPr="007E253B">
              <w:rPr>
                <w:rFonts w:eastAsiaTheme="minorEastAsia" w:cstheme="minorHAnsi"/>
                <w:sz w:val="24"/>
                <w:szCs w:val="24"/>
              </w:rPr>
              <w:t xml:space="preserve"> and adaptable</w:t>
            </w:r>
          </w:p>
          <w:p w14:paraId="1BD47C87" w14:textId="7939A180" w:rsidR="002D777F" w:rsidRPr="007E253B" w:rsidRDefault="002D777F" w:rsidP="002D777F">
            <w:pPr>
              <w:pStyle w:val="ListParagraph"/>
              <w:ind w:left="360"/>
              <w:rPr>
                <w:rFonts w:eastAsia="Arial" w:cstheme="minorHAnsi"/>
                <w:b/>
                <w:sz w:val="24"/>
                <w:szCs w:val="24"/>
              </w:rPr>
            </w:pPr>
          </w:p>
        </w:tc>
        <w:tc>
          <w:tcPr>
            <w:tcW w:w="3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E3E2B" w14:textId="6F6316E5"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lastRenderedPageBreak/>
              <w:t xml:space="preserve">Experience of managing staff </w:t>
            </w:r>
          </w:p>
          <w:p w14:paraId="41B9FCD7" w14:textId="77DCE6D0" w:rsidR="00795E11" w:rsidRPr="007E253B" w:rsidRDefault="00795E11" w:rsidP="002E1886">
            <w:pPr>
              <w:pStyle w:val="ListParagraph"/>
              <w:numPr>
                <w:ilvl w:val="0"/>
                <w:numId w:val="22"/>
              </w:numPr>
              <w:rPr>
                <w:rFonts w:cstheme="minorHAnsi"/>
                <w:sz w:val="24"/>
                <w:szCs w:val="24"/>
              </w:rPr>
            </w:pPr>
            <w:r w:rsidRPr="007E253B">
              <w:rPr>
                <w:rFonts w:eastAsiaTheme="minorEastAsia" w:cstheme="minorHAnsi"/>
                <w:sz w:val="24"/>
                <w:szCs w:val="24"/>
              </w:rPr>
              <w:t>Evidence based practice linking with external agencies and other stakeholders</w:t>
            </w:r>
          </w:p>
        </w:tc>
        <w:tc>
          <w:tcPr>
            <w:tcW w:w="709" w:type="dxa"/>
          </w:tcPr>
          <w:p w14:paraId="1725ADFB" w14:textId="4C298987" w:rsidR="00795E11" w:rsidRPr="007E253B" w:rsidRDefault="002D777F" w:rsidP="002E1886">
            <w:pPr>
              <w:jc w:val="center"/>
              <w:rPr>
                <w:rFonts w:cstheme="minorHAnsi"/>
                <w:bCs/>
                <w:sz w:val="24"/>
                <w:szCs w:val="24"/>
              </w:rPr>
            </w:pPr>
            <w:r w:rsidRPr="007E253B">
              <w:rPr>
                <w:rFonts w:cstheme="minorHAnsi"/>
                <w:bCs/>
                <w:sz w:val="24"/>
                <w:szCs w:val="24"/>
              </w:rPr>
              <w:t>X</w:t>
            </w:r>
          </w:p>
        </w:tc>
        <w:tc>
          <w:tcPr>
            <w:tcW w:w="657" w:type="dxa"/>
          </w:tcPr>
          <w:p w14:paraId="1B9042EA" w14:textId="77777777" w:rsidR="00795E11" w:rsidRPr="007E253B" w:rsidRDefault="00795E11" w:rsidP="002E1886">
            <w:pPr>
              <w:jc w:val="center"/>
              <w:rPr>
                <w:rFonts w:cstheme="minorHAnsi"/>
                <w:bCs/>
                <w:sz w:val="24"/>
                <w:szCs w:val="24"/>
              </w:rPr>
            </w:pPr>
          </w:p>
        </w:tc>
      </w:tr>
      <w:tr w:rsidR="00795E11" w:rsidRPr="007E253B" w14:paraId="48797E3E" w14:textId="77777777" w:rsidTr="478383E7">
        <w:tc>
          <w:tcPr>
            <w:tcW w:w="1613" w:type="dxa"/>
          </w:tcPr>
          <w:p w14:paraId="77ECDF6B" w14:textId="77777777" w:rsidR="00795E11" w:rsidRPr="007E253B" w:rsidRDefault="00795E11" w:rsidP="00795E11">
            <w:pPr>
              <w:rPr>
                <w:rFonts w:eastAsiaTheme="minorEastAsia" w:cstheme="minorHAnsi"/>
                <w:sz w:val="24"/>
                <w:szCs w:val="24"/>
              </w:rPr>
            </w:pPr>
            <w:r w:rsidRPr="007E253B">
              <w:rPr>
                <w:rFonts w:eastAsiaTheme="minorEastAsia" w:cstheme="minorHAnsi"/>
                <w:sz w:val="24"/>
                <w:szCs w:val="24"/>
              </w:rPr>
              <w:t xml:space="preserve">Relevant </w:t>
            </w:r>
          </w:p>
          <w:p w14:paraId="7CF04E0D" w14:textId="5523482B" w:rsidR="00795E11" w:rsidRPr="007E253B" w:rsidRDefault="002E1886" w:rsidP="00795E11">
            <w:pPr>
              <w:rPr>
                <w:rFonts w:eastAsiaTheme="minorEastAsia" w:cstheme="minorHAnsi"/>
                <w:sz w:val="24"/>
                <w:szCs w:val="24"/>
              </w:rPr>
            </w:pPr>
            <w:r w:rsidRPr="007E253B">
              <w:rPr>
                <w:rFonts w:eastAsiaTheme="minorEastAsia" w:cstheme="minorHAnsi"/>
                <w:sz w:val="24"/>
                <w:szCs w:val="24"/>
              </w:rPr>
              <w:t>e</w:t>
            </w:r>
            <w:r w:rsidR="00795E11" w:rsidRPr="007E253B">
              <w:rPr>
                <w:rFonts w:eastAsiaTheme="minorEastAsia" w:cstheme="minorHAnsi"/>
                <w:sz w:val="24"/>
                <w:szCs w:val="24"/>
              </w:rPr>
              <w:t xml:space="preserve">xperience </w:t>
            </w:r>
          </w:p>
        </w:tc>
        <w:tc>
          <w:tcPr>
            <w:tcW w:w="2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26D53" w14:textId="67FB6018" w:rsidR="00795E11" w:rsidRPr="007E253B" w:rsidRDefault="00795E11" w:rsidP="002E1886">
            <w:pPr>
              <w:pStyle w:val="ListParagraph"/>
              <w:numPr>
                <w:ilvl w:val="0"/>
                <w:numId w:val="22"/>
              </w:numPr>
              <w:spacing w:line="216" w:lineRule="auto"/>
              <w:rPr>
                <w:rFonts w:eastAsiaTheme="minorEastAsia" w:cstheme="minorHAnsi"/>
                <w:sz w:val="24"/>
                <w:szCs w:val="24"/>
              </w:rPr>
            </w:pPr>
            <w:r w:rsidRPr="007E253B">
              <w:rPr>
                <w:rFonts w:eastAsiaTheme="minorEastAsia" w:cstheme="minorHAnsi"/>
                <w:sz w:val="24"/>
                <w:szCs w:val="24"/>
              </w:rPr>
              <w:t xml:space="preserve">Effective work with parents and other agencies </w:t>
            </w:r>
          </w:p>
          <w:p w14:paraId="07FB3E55" w14:textId="77777777" w:rsidR="00795E11" w:rsidRPr="007E253B" w:rsidRDefault="00795E11" w:rsidP="002E1886">
            <w:pPr>
              <w:pStyle w:val="ListParagraph"/>
              <w:numPr>
                <w:ilvl w:val="0"/>
                <w:numId w:val="22"/>
              </w:numPr>
              <w:spacing w:line="216" w:lineRule="auto"/>
              <w:rPr>
                <w:rFonts w:eastAsiaTheme="minorEastAsia" w:cstheme="minorHAnsi"/>
                <w:sz w:val="24"/>
                <w:szCs w:val="24"/>
              </w:rPr>
            </w:pPr>
            <w:r w:rsidRPr="007E253B">
              <w:rPr>
                <w:rFonts w:eastAsiaTheme="minorEastAsia" w:cstheme="minorHAnsi"/>
                <w:sz w:val="24"/>
                <w:szCs w:val="24"/>
              </w:rPr>
              <w:t xml:space="preserve">Knowledge of safeguarding and child protection procedures </w:t>
            </w:r>
          </w:p>
          <w:p w14:paraId="067EE686" w14:textId="77777777" w:rsidR="007E6CB1" w:rsidRPr="007E253B" w:rsidRDefault="00795E11" w:rsidP="007E6CB1">
            <w:pPr>
              <w:pStyle w:val="ListParagraph"/>
              <w:numPr>
                <w:ilvl w:val="0"/>
                <w:numId w:val="22"/>
              </w:numPr>
              <w:rPr>
                <w:rFonts w:eastAsiaTheme="minorEastAsia" w:cstheme="minorHAnsi"/>
                <w:sz w:val="24"/>
                <w:szCs w:val="24"/>
              </w:rPr>
            </w:pPr>
            <w:r w:rsidRPr="007E253B">
              <w:rPr>
                <w:rFonts w:eastAsiaTheme="minorEastAsia" w:cstheme="minorHAnsi"/>
                <w:sz w:val="24"/>
                <w:szCs w:val="24"/>
              </w:rPr>
              <w:t>Experience of supporting the delivery of effective learning to small groups with a diverse range of needs and abilities</w:t>
            </w:r>
          </w:p>
          <w:p w14:paraId="2574ABD3" w14:textId="673D20A8" w:rsidR="007E6CB1" w:rsidRPr="007E253B" w:rsidRDefault="007E6CB1" w:rsidP="007E6CB1">
            <w:pPr>
              <w:pStyle w:val="ListParagraph"/>
              <w:numPr>
                <w:ilvl w:val="0"/>
                <w:numId w:val="22"/>
              </w:numPr>
              <w:rPr>
                <w:rFonts w:eastAsiaTheme="minorEastAsia" w:cstheme="minorHAnsi"/>
                <w:sz w:val="24"/>
                <w:szCs w:val="24"/>
              </w:rPr>
            </w:pPr>
            <w:r w:rsidRPr="007E253B">
              <w:rPr>
                <w:rFonts w:eastAsiaTheme="minorEastAsia" w:cstheme="minorHAnsi"/>
                <w:sz w:val="24"/>
                <w:szCs w:val="24"/>
              </w:rPr>
              <w:t>Demonstrable experience of working with students with challenging behaviour</w:t>
            </w:r>
          </w:p>
          <w:p w14:paraId="29EF32BF" w14:textId="07F074BA" w:rsidR="00795E11" w:rsidRPr="007E253B" w:rsidRDefault="00795E11" w:rsidP="002D777F">
            <w:pPr>
              <w:pStyle w:val="ListParagraph"/>
              <w:ind w:left="360"/>
              <w:rPr>
                <w:rFonts w:eastAsia="Arial" w:cstheme="minorHAnsi"/>
                <w:b/>
                <w:sz w:val="24"/>
                <w:szCs w:val="24"/>
              </w:rPr>
            </w:pPr>
          </w:p>
        </w:tc>
        <w:tc>
          <w:tcPr>
            <w:tcW w:w="3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FA2D6" w14:textId="308914A4" w:rsidR="00795E11" w:rsidRPr="007E253B" w:rsidRDefault="00795E11" w:rsidP="002E1886">
            <w:pPr>
              <w:pStyle w:val="ListParagraph"/>
              <w:numPr>
                <w:ilvl w:val="0"/>
                <w:numId w:val="22"/>
              </w:numPr>
              <w:spacing w:line="235" w:lineRule="auto"/>
              <w:rPr>
                <w:rFonts w:eastAsiaTheme="minorEastAsia" w:cstheme="minorHAnsi"/>
                <w:sz w:val="24"/>
                <w:szCs w:val="24"/>
              </w:rPr>
            </w:pPr>
            <w:r w:rsidRPr="007E253B">
              <w:rPr>
                <w:rFonts w:eastAsiaTheme="minorEastAsia" w:cstheme="minorHAnsi"/>
                <w:sz w:val="24"/>
                <w:szCs w:val="24"/>
              </w:rPr>
              <w:t xml:space="preserve">Experience applying safeguarding procedures with </w:t>
            </w:r>
            <w:r w:rsidR="00483901" w:rsidRPr="007E253B">
              <w:rPr>
                <w:rFonts w:eastAsiaTheme="minorEastAsia" w:cstheme="minorHAnsi"/>
                <w:sz w:val="24"/>
                <w:szCs w:val="24"/>
              </w:rPr>
              <w:t>students</w:t>
            </w:r>
            <w:r w:rsidRPr="007E253B">
              <w:rPr>
                <w:rFonts w:eastAsiaTheme="minorEastAsia" w:cstheme="minorHAnsi"/>
                <w:sz w:val="24"/>
                <w:szCs w:val="24"/>
              </w:rPr>
              <w:t xml:space="preserve"> </w:t>
            </w:r>
          </w:p>
          <w:p w14:paraId="1BBA6825" w14:textId="4C1FCD12"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Substantial experience of working in partnership with other services to meet </w:t>
            </w:r>
            <w:r w:rsidR="007E6CB1" w:rsidRPr="007E253B">
              <w:rPr>
                <w:rFonts w:eastAsiaTheme="minorEastAsia" w:cstheme="minorHAnsi"/>
                <w:sz w:val="24"/>
                <w:szCs w:val="24"/>
              </w:rPr>
              <w:t>students’</w:t>
            </w:r>
            <w:r w:rsidRPr="007E253B">
              <w:rPr>
                <w:rFonts w:eastAsiaTheme="minorEastAsia" w:cstheme="minorHAnsi"/>
                <w:sz w:val="24"/>
                <w:szCs w:val="24"/>
              </w:rPr>
              <w:t xml:space="preserve"> needs </w:t>
            </w:r>
          </w:p>
          <w:p w14:paraId="587AA420" w14:textId="5677ED99" w:rsidR="002D777F" w:rsidRPr="007E253B" w:rsidRDefault="002D777F" w:rsidP="007E6CB1">
            <w:pPr>
              <w:pStyle w:val="ListParagraph"/>
              <w:ind w:left="360"/>
              <w:rPr>
                <w:rFonts w:cstheme="minorHAnsi"/>
                <w:sz w:val="24"/>
                <w:szCs w:val="24"/>
              </w:rPr>
            </w:pPr>
          </w:p>
        </w:tc>
        <w:tc>
          <w:tcPr>
            <w:tcW w:w="709" w:type="dxa"/>
          </w:tcPr>
          <w:p w14:paraId="73F73830" w14:textId="0AE6EED5" w:rsidR="00795E11" w:rsidRPr="007E253B" w:rsidRDefault="002D777F" w:rsidP="002E1886">
            <w:pPr>
              <w:jc w:val="center"/>
              <w:rPr>
                <w:rFonts w:cstheme="minorHAnsi"/>
                <w:bCs/>
                <w:sz w:val="24"/>
                <w:szCs w:val="24"/>
              </w:rPr>
            </w:pPr>
            <w:r w:rsidRPr="007E253B">
              <w:rPr>
                <w:rFonts w:cstheme="minorHAnsi"/>
                <w:bCs/>
                <w:sz w:val="24"/>
                <w:szCs w:val="24"/>
              </w:rPr>
              <w:t>X</w:t>
            </w:r>
          </w:p>
        </w:tc>
        <w:tc>
          <w:tcPr>
            <w:tcW w:w="657" w:type="dxa"/>
          </w:tcPr>
          <w:p w14:paraId="6E337E19" w14:textId="77777777" w:rsidR="00795E11" w:rsidRPr="007E253B" w:rsidRDefault="00795E11" w:rsidP="002E1886">
            <w:pPr>
              <w:jc w:val="center"/>
              <w:rPr>
                <w:rFonts w:cstheme="minorHAnsi"/>
                <w:bCs/>
                <w:sz w:val="24"/>
                <w:szCs w:val="24"/>
              </w:rPr>
            </w:pPr>
          </w:p>
        </w:tc>
      </w:tr>
      <w:tr w:rsidR="00795E11" w:rsidRPr="00954B1F" w14:paraId="10A3D279" w14:textId="77777777" w:rsidTr="478383E7">
        <w:tc>
          <w:tcPr>
            <w:tcW w:w="1613" w:type="dxa"/>
          </w:tcPr>
          <w:p w14:paraId="77CE21AD" w14:textId="77777777" w:rsidR="00795E11" w:rsidRPr="007E253B" w:rsidRDefault="00795E11" w:rsidP="00795E11">
            <w:pPr>
              <w:rPr>
                <w:rFonts w:eastAsiaTheme="minorEastAsia" w:cstheme="minorHAnsi"/>
                <w:sz w:val="24"/>
                <w:szCs w:val="24"/>
              </w:rPr>
            </w:pPr>
            <w:r w:rsidRPr="007E253B">
              <w:rPr>
                <w:rFonts w:eastAsiaTheme="minorEastAsia" w:cstheme="minorHAnsi"/>
                <w:sz w:val="24"/>
                <w:szCs w:val="24"/>
              </w:rPr>
              <w:t xml:space="preserve">Additional </w:t>
            </w:r>
          </w:p>
          <w:p w14:paraId="11417B57" w14:textId="6A830E85" w:rsidR="00795E11" w:rsidRPr="007E253B" w:rsidRDefault="002E1886" w:rsidP="00795E11">
            <w:pPr>
              <w:rPr>
                <w:rFonts w:eastAsiaTheme="minorEastAsia" w:cstheme="minorHAnsi"/>
                <w:sz w:val="24"/>
                <w:szCs w:val="24"/>
              </w:rPr>
            </w:pPr>
            <w:r w:rsidRPr="007E253B">
              <w:rPr>
                <w:rFonts w:eastAsiaTheme="minorEastAsia" w:cstheme="minorHAnsi"/>
                <w:sz w:val="24"/>
                <w:szCs w:val="24"/>
              </w:rPr>
              <w:t>r</w:t>
            </w:r>
            <w:r w:rsidR="00795E11" w:rsidRPr="007E253B">
              <w:rPr>
                <w:rFonts w:eastAsiaTheme="minorEastAsia" w:cstheme="minorHAnsi"/>
                <w:sz w:val="24"/>
                <w:szCs w:val="24"/>
              </w:rPr>
              <w:t xml:space="preserve">equirements </w:t>
            </w:r>
          </w:p>
        </w:tc>
        <w:tc>
          <w:tcPr>
            <w:tcW w:w="2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5766B" w14:textId="2F1AB495" w:rsidR="00795E11" w:rsidRPr="007E253B" w:rsidRDefault="00795E11" w:rsidP="002E1886">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t>Non-judgemental commitment to improving the life chances of young people who can be challenging</w:t>
            </w:r>
          </w:p>
          <w:p w14:paraId="2E8E9305" w14:textId="27B82D2E" w:rsidR="007E6CB1" w:rsidRPr="007E253B" w:rsidRDefault="007E6CB1" w:rsidP="002E1886">
            <w:pPr>
              <w:pStyle w:val="ListParagraph"/>
              <w:numPr>
                <w:ilvl w:val="0"/>
                <w:numId w:val="22"/>
              </w:numPr>
              <w:spacing w:line="225" w:lineRule="auto"/>
              <w:rPr>
                <w:rFonts w:eastAsiaTheme="minorEastAsia" w:cstheme="minorHAnsi"/>
                <w:sz w:val="24"/>
                <w:szCs w:val="24"/>
              </w:rPr>
            </w:pPr>
            <w:r w:rsidRPr="007E253B">
              <w:rPr>
                <w:rFonts w:eastAsiaTheme="minorEastAsia" w:cstheme="minorHAnsi"/>
                <w:sz w:val="24"/>
                <w:szCs w:val="24"/>
              </w:rPr>
              <w:lastRenderedPageBreak/>
              <w:t>Setting aspirational targets etc (see other JDs)</w:t>
            </w:r>
          </w:p>
          <w:p w14:paraId="15B6C372" w14:textId="67C803C6" w:rsidR="00795E11" w:rsidRPr="007E253B" w:rsidRDefault="00795E11" w:rsidP="002E1886">
            <w:pPr>
              <w:pStyle w:val="ListParagraph"/>
              <w:numPr>
                <w:ilvl w:val="0"/>
                <w:numId w:val="22"/>
              </w:numPr>
              <w:rPr>
                <w:rFonts w:eastAsiaTheme="minorEastAsia" w:cstheme="minorHAnsi"/>
                <w:sz w:val="24"/>
                <w:szCs w:val="24"/>
              </w:rPr>
            </w:pPr>
            <w:r w:rsidRPr="007E253B">
              <w:rPr>
                <w:rFonts w:eastAsiaTheme="minorEastAsia" w:cstheme="minorHAnsi"/>
                <w:sz w:val="24"/>
                <w:szCs w:val="24"/>
              </w:rPr>
              <w:t xml:space="preserve">Flexible and adaptive, including the willingness to adjust working hours to meet operational needs  </w:t>
            </w:r>
          </w:p>
          <w:p w14:paraId="4E995927" w14:textId="02739AE4" w:rsidR="00795E11" w:rsidRPr="007E253B" w:rsidRDefault="00795E11" w:rsidP="002E1886">
            <w:pPr>
              <w:pStyle w:val="ListParagraph"/>
              <w:numPr>
                <w:ilvl w:val="0"/>
                <w:numId w:val="22"/>
              </w:numPr>
              <w:rPr>
                <w:rFonts w:eastAsia="Arial" w:cstheme="minorHAnsi"/>
                <w:b/>
                <w:sz w:val="24"/>
                <w:szCs w:val="24"/>
              </w:rPr>
            </w:pPr>
            <w:r w:rsidRPr="007E253B">
              <w:rPr>
                <w:rFonts w:eastAsiaTheme="minorEastAsia" w:cstheme="minorHAnsi"/>
                <w:sz w:val="24"/>
                <w:szCs w:val="24"/>
              </w:rPr>
              <w:t>Clean Full Driver’s Licence (over 2 years)</w:t>
            </w:r>
            <w:r w:rsidR="007E6CB1" w:rsidRPr="007E253B">
              <w:rPr>
                <w:rFonts w:eastAsiaTheme="minorEastAsia" w:cstheme="minorHAnsi"/>
                <w:sz w:val="24"/>
                <w:szCs w:val="24"/>
              </w:rPr>
              <w:t xml:space="preserve"> check with other JDs Insurance requirements</w:t>
            </w:r>
          </w:p>
          <w:p w14:paraId="1825724E" w14:textId="28A7F61C" w:rsidR="002D777F" w:rsidRPr="007E253B" w:rsidRDefault="002D777F" w:rsidP="002D777F">
            <w:pPr>
              <w:pStyle w:val="ListParagraph"/>
              <w:ind w:left="360"/>
              <w:rPr>
                <w:rFonts w:eastAsia="Arial" w:cstheme="minorHAnsi"/>
                <w:b/>
                <w:sz w:val="24"/>
                <w:szCs w:val="24"/>
              </w:rPr>
            </w:pPr>
          </w:p>
        </w:tc>
        <w:tc>
          <w:tcPr>
            <w:tcW w:w="3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EC890" w14:textId="77777777" w:rsidR="00795E11" w:rsidRPr="007E253B" w:rsidRDefault="00795E11" w:rsidP="002D777F">
            <w:pPr>
              <w:pStyle w:val="ListParagraph"/>
              <w:ind w:left="360"/>
              <w:rPr>
                <w:rFonts w:cstheme="minorHAnsi"/>
                <w:sz w:val="24"/>
                <w:szCs w:val="24"/>
              </w:rPr>
            </w:pPr>
          </w:p>
        </w:tc>
        <w:tc>
          <w:tcPr>
            <w:tcW w:w="709" w:type="dxa"/>
          </w:tcPr>
          <w:p w14:paraId="39813F4A" w14:textId="609F790A" w:rsidR="00795E11" w:rsidRPr="00954B1F" w:rsidRDefault="002D777F" w:rsidP="002E1886">
            <w:pPr>
              <w:jc w:val="center"/>
              <w:rPr>
                <w:rFonts w:cstheme="minorHAnsi"/>
                <w:bCs/>
                <w:sz w:val="24"/>
                <w:szCs w:val="24"/>
              </w:rPr>
            </w:pPr>
            <w:r w:rsidRPr="007E253B">
              <w:rPr>
                <w:rFonts w:cstheme="minorHAnsi"/>
                <w:bCs/>
                <w:sz w:val="24"/>
                <w:szCs w:val="24"/>
              </w:rPr>
              <w:t>X</w:t>
            </w:r>
          </w:p>
        </w:tc>
        <w:tc>
          <w:tcPr>
            <w:tcW w:w="657" w:type="dxa"/>
          </w:tcPr>
          <w:p w14:paraId="2E65C0D7" w14:textId="77777777" w:rsidR="00795E11" w:rsidRPr="00954B1F" w:rsidRDefault="00795E11" w:rsidP="002E1886">
            <w:pPr>
              <w:jc w:val="center"/>
              <w:rPr>
                <w:rFonts w:cstheme="minorHAnsi"/>
                <w:bCs/>
                <w:sz w:val="24"/>
                <w:szCs w:val="24"/>
              </w:rPr>
            </w:pPr>
          </w:p>
        </w:tc>
      </w:tr>
    </w:tbl>
    <w:p w14:paraId="1CC0A971" w14:textId="77777777" w:rsidR="00C205BC" w:rsidRPr="00954B1F" w:rsidRDefault="00C205BC" w:rsidP="00C205BC">
      <w:pPr>
        <w:rPr>
          <w:rFonts w:cstheme="minorHAnsi"/>
          <w:b/>
          <w:sz w:val="24"/>
          <w:szCs w:val="24"/>
        </w:rPr>
      </w:pPr>
    </w:p>
    <w:sectPr w:rsidR="00C205BC" w:rsidRPr="00954B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107A" w14:textId="77777777" w:rsidR="00B32A76" w:rsidRDefault="00B32A76" w:rsidP="009D42AB">
      <w:pPr>
        <w:spacing w:after="0" w:line="240" w:lineRule="auto"/>
      </w:pPr>
      <w:r>
        <w:separator/>
      </w:r>
    </w:p>
  </w:endnote>
  <w:endnote w:type="continuationSeparator" w:id="0">
    <w:p w14:paraId="1EE11038" w14:textId="77777777" w:rsidR="00B32A76" w:rsidRDefault="00B32A76" w:rsidP="009D42AB">
      <w:pPr>
        <w:spacing w:after="0" w:line="240" w:lineRule="auto"/>
      </w:pPr>
      <w:r>
        <w:continuationSeparator/>
      </w:r>
    </w:p>
  </w:endnote>
  <w:endnote w:type="continuationNotice" w:id="1">
    <w:p w14:paraId="6AB115DD" w14:textId="77777777" w:rsidR="00B32A76" w:rsidRDefault="00B32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C3C3" w14:textId="77777777" w:rsidR="00B32A76" w:rsidRDefault="00B32A76" w:rsidP="009D42AB">
      <w:pPr>
        <w:spacing w:after="0" w:line="240" w:lineRule="auto"/>
      </w:pPr>
      <w:r>
        <w:separator/>
      </w:r>
    </w:p>
  </w:footnote>
  <w:footnote w:type="continuationSeparator" w:id="0">
    <w:p w14:paraId="3A67783D" w14:textId="77777777" w:rsidR="00B32A76" w:rsidRDefault="00B32A76" w:rsidP="009D42AB">
      <w:pPr>
        <w:spacing w:after="0" w:line="240" w:lineRule="auto"/>
      </w:pPr>
      <w:r>
        <w:continuationSeparator/>
      </w:r>
    </w:p>
  </w:footnote>
  <w:footnote w:type="continuationNotice" w:id="1">
    <w:p w14:paraId="7C11F57D" w14:textId="77777777" w:rsidR="00B32A76" w:rsidRDefault="00B32A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7131"/>
    <w:multiLevelType w:val="hybridMultilevel"/>
    <w:tmpl w:val="5862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61394"/>
    <w:multiLevelType w:val="hybridMultilevel"/>
    <w:tmpl w:val="ACC0D8F0"/>
    <w:lvl w:ilvl="0" w:tplc="C25A6844">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834435"/>
    <w:multiLevelType w:val="hybridMultilevel"/>
    <w:tmpl w:val="EF90F46A"/>
    <w:lvl w:ilvl="0" w:tplc="C25A6844">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8755D8"/>
    <w:multiLevelType w:val="multilevel"/>
    <w:tmpl w:val="7A46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C74F3"/>
    <w:multiLevelType w:val="hybridMultilevel"/>
    <w:tmpl w:val="E0D03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51F4B"/>
    <w:multiLevelType w:val="hybridMultilevel"/>
    <w:tmpl w:val="890E61F2"/>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6" w15:restartNumberingAfterBreak="0">
    <w:nsid w:val="1F89773E"/>
    <w:multiLevelType w:val="hybridMultilevel"/>
    <w:tmpl w:val="B94E9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086D06"/>
    <w:multiLevelType w:val="hybridMultilevel"/>
    <w:tmpl w:val="8A88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E6830"/>
    <w:multiLevelType w:val="hybridMultilevel"/>
    <w:tmpl w:val="D8E21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04A91"/>
    <w:multiLevelType w:val="hybridMultilevel"/>
    <w:tmpl w:val="2E1AEEC0"/>
    <w:lvl w:ilvl="0" w:tplc="08090005">
      <w:start w:val="1"/>
      <w:numFmt w:val="bullet"/>
      <w:lvlText w:val=""/>
      <w:lvlJc w:val="left"/>
      <w:pPr>
        <w:ind w:left="832" w:hanging="360"/>
      </w:pPr>
      <w:rPr>
        <w:rFonts w:ascii="Wingdings" w:hAnsi="Wingdings"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0" w15:restartNumberingAfterBreak="0">
    <w:nsid w:val="26C75E14"/>
    <w:multiLevelType w:val="hybridMultilevel"/>
    <w:tmpl w:val="BA76B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747A6E"/>
    <w:multiLevelType w:val="hybridMultilevel"/>
    <w:tmpl w:val="0E924392"/>
    <w:lvl w:ilvl="0" w:tplc="173A8B3C">
      <w:numFmt w:val="bullet"/>
      <w:lvlText w:val="-"/>
      <w:lvlJc w:val="left"/>
      <w:pPr>
        <w:ind w:left="1080" w:hanging="360"/>
      </w:pPr>
      <w:rPr>
        <w:rFonts w:ascii="Calibri" w:eastAsia="Calibr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F3C3E90"/>
    <w:multiLevelType w:val="hybridMultilevel"/>
    <w:tmpl w:val="81A05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4ACC6E"/>
    <w:multiLevelType w:val="hybridMultilevel"/>
    <w:tmpl w:val="049E9A86"/>
    <w:lvl w:ilvl="0" w:tplc="B0589EE6">
      <w:start w:val="1"/>
      <w:numFmt w:val="bullet"/>
      <w:lvlText w:val=""/>
      <w:lvlJc w:val="left"/>
      <w:pPr>
        <w:ind w:left="720" w:hanging="360"/>
      </w:pPr>
      <w:rPr>
        <w:rFonts w:ascii="Symbol" w:hAnsi="Symbol" w:hint="default"/>
      </w:rPr>
    </w:lvl>
    <w:lvl w:ilvl="1" w:tplc="61A68D52">
      <w:start w:val="1"/>
      <w:numFmt w:val="bullet"/>
      <w:lvlText w:val="o"/>
      <w:lvlJc w:val="left"/>
      <w:pPr>
        <w:ind w:left="1440" w:hanging="360"/>
      </w:pPr>
      <w:rPr>
        <w:rFonts w:ascii="Courier New" w:hAnsi="Courier New" w:hint="default"/>
      </w:rPr>
    </w:lvl>
    <w:lvl w:ilvl="2" w:tplc="28082582">
      <w:start w:val="1"/>
      <w:numFmt w:val="bullet"/>
      <w:lvlText w:val=""/>
      <w:lvlJc w:val="left"/>
      <w:pPr>
        <w:ind w:left="2160" w:hanging="360"/>
      </w:pPr>
      <w:rPr>
        <w:rFonts w:ascii="Wingdings" w:hAnsi="Wingdings" w:hint="default"/>
      </w:rPr>
    </w:lvl>
    <w:lvl w:ilvl="3" w:tplc="691816E8">
      <w:start w:val="1"/>
      <w:numFmt w:val="bullet"/>
      <w:lvlText w:val=""/>
      <w:lvlJc w:val="left"/>
      <w:pPr>
        <w:ind w:left="2880" w:hanging="360"/>
      </w:pPr>
      <w:rPr>
        <w:rFonts w:ascii="Symbol" w:hAnsi="Symbol" w:hint="default"/>
      </w:rPr>
    </w:lvl>
    <w:lvl w:ilvl="4" w:tplc="45B6A47C">
      <w:start w:val="1"/>
      <w:numFmt w:val="bullet"/>
      <w:lvlText w:val="o"/>
      <w:lvlJc w:val="left"/>
      <w:pPr>
        <w:ind w:left="3600" w:hanging="360"/>
      </w:pPr>
      <w:rPr>
        <w:rFonts w:ascii="Courier New" w:hAnsi="Courier New" w:hint="default"/>
      </w:rPr>
    </w:lvl>
    <w:lvl w:ilvl="5" w:tplc="BA4452DE">
      <w:start w:val="1"/>
      <w:numFmt w:val="bullet"/>
      <w:lvlText w:val=""/>
      <w:lvlJc w:val="left"/>
      <w:pPr>
        <w:ind w:left="4320" w:hanging="360"/>
      </w:pPr>
      <w:rPr>
        <w:rFonts w:ascii="Wingdings" w:hAnsi="Wingdings" w:hint="default"/>
      </w:rPr>
    </w:lvl>
    <w:lvl w:ilvl="6" w:tplc="95903024">
      <w:start w:val="1"/>
      <w:numFmt w:val="bullet"/>
      <w:lvlText w:val=""/>
      <w:lvlJc w:val="left"/>
      <w:pPr>
        <w:ind w:left="5040" w:hanging="360"/>
      </w:pPr>
      <w:rPr>
        <w:rFonts w:ascii="Symbol" w:hAnsi="Symbol" w:hint="default"/>
      </w:rPr>
    </w:lvl>
    <w:lvl w:ilvl="7" w:tplc="4E0457B0">
      <w:start w:val="1"/>
      <w:numFmt w:val="bullet"/>
      <w:lvlText w:val="o"/>
      <w:lvlJc w:val="left"/>
      <w:pPr>
        <w:ind w:left="5760" w:hanging="360"/>
      </w:pPr>
      <w:rPr>
        <w:rFonts w:ascii="Courier New" w:hAnsi="Courier New" w:hint="default"/>
      </w:rPr>
    </w:lvl>
    <w:lvl w:ilvl="8" w:tplc="71DEECD2">
      <w:start w:val="1"/>
      <w:numFmt w:val="bullet"/>
      <w:lvlText w:val=""/>
      <w:lvlJc w:val="left"/>
      <w:pPr>
        <w:ind w:left="6480" w:hanging="360"/>
      </w:pPr>
      <w:rPr>
        <w:rFonts w:ascii="Wingdings" w:hAnsi="Wingdings" w:hint="default"/>
      </w:rPr>
    </w:lvl>
  </w:abstractNum>
  <w:abstractNum w:abstractNumId="14" w15:restartNumberingAfterBreak="0">
    <w:nsid w:val="46C40FE4"/>
    <w:multiLevelType w:val="hybridMultilevel"/>
    <w:tmpl w:val="A6D00F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206B8C"/>
    <w:multiLevelType w:val="hybridMultilevel"/>
    <w:tmpl w:val="615EA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D647F9"/>
    <w:multiLevelType w:val="hybridMultilevel"/>
    <w:tmpl w:val="9CE8E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E55995"/>
    <w:multiLevelType w:val="hybridMultilevel"/>
    <w:tmpl w:val="BEC0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0F18E6"/>
    <w:multiLevelType w:val="hybridMultilevel"/>
    <w:tmpl w:val="E896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790BD4"/>
    <w:multiLevelType w:val="hybridMultilevel"/>
    <w:tmpl w:val="C6147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7D7DC1"/>
    <w:multiLevelType w:val="hybridMultilevel"/>
    <w:tmpl w:val="3D36B2F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1" w15:restartNumberingAfterBreak="0">
    <w:nsid w:val="6A866C93"/>
    <w:multiLevelType w:val="hybridMultilevel"/>
    <w:tmpl w:val="B52E4B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163641"/>
    <w:multiLevelType w:val="hybridMultilevel"/>
    <w:tmpl w:val="32402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24308"/>
    <w:multiLevelType w:val="multilevel"/>
    <w:tmpl w:val="7A46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E10E6"/>
    <w:multiLevelType w:val="hybridMultilevel"/>
    <w:tmpl w:val="E2A8C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2683888">
    <w:abstractNumId w:val="13"/>
  </w:num>
  <w:num w:numId="2" w16cid:durableId="231545335">
    <w:abstractNumId w:val="21"/>
  </w:num>
  <w:num w:numId="3" w16cid:durableId="470557269">
    <w:abstractNumId w:val="4"/>
  </w:num>
  <w:num w:numId="4" w16cid:durableId="1308512827">
    <w:abstractNumId w:val="7"/>
  </w:num>
  <w:num w:numId="5" w16cid:durableId="1053653492">
    <w:abstractNumId w:val="8"/>
  </w:num>
  <w:num w:numId="6" w16cid:durableId="1769034877">
    <w:abstractNumId w:val="23"/>
  </w:num>
  <w:num w:numId="7" w16cid:durableId="1398237585">
    <w:abstractNumId w:val="3"/>
  </w:num>
  <w:num w:numId="8" w16cid:durableId="1583753490">
    <w:abstractNumId w:val="17"/>
  </w:num>
  <w:num w:numId="9" w16cid:durableId="453444082">
    <w:abstractNumId w:val="20"/>
  </w:num>
  <w:num w:numId="10" w16cid:durableId="1311866641">
    <w:abstractNumId w:val="5"/>
  </w:num>
  <w:num w:numId="11" w16cid:durableId="128867275">
    <w:abstractNumId w:val="18"/>
  </w:num>
  <w:num w:numId="12" w16cid:durableId="1401101069">
    <w:abstractNumId w:val="22"/>
  </w:num>
  <w:num w:numId="13" w16cid:durableId="175849635">
    <w:abstractNumId w:val="11"/>
  </w:num>
  <w:num w:numId="14" w16cid:durableId="354574864">
    <w:abstractNumId w:val="9"/>
  </w:num>
  <w:num w:numId="15" w16cid:durableId="1397243486">
    <w:abstractNumId w:val="24"/>
  </w:num>
  <w:num w:numId="16" w16cid:durableId="1374620525">
    <w:abstractNumId w:val="10"/>
  </w:num>
  <w:num w:numId="17" w16cid:durableId="266617703">
    <w:abstractNumId w:val="19"/>
  </w:num>
  <w:num w:numId="18" w16cid:durableId="1902387">
    <w:abstractNumId w:val="0"/>
  </w:num>
  <w:num w:numId="19" w16cid:durableId="1647859346">
    <w:abstractNumId w:val="6"/>
  </w:num>
  <w:num w:numId="20" w16cid:durableId="289626094">
    <w:abstractNumId w:val="15"/>
  </w:num>
  <w:num w:numId="21" w16cid:durableId="1539194729">
    <w:abstractNumId w:val="16"/>
  </w:num>
  <w:num w:numId="22" w16cid:durableId="441921003">
    <w:abstractNumId w:val="12"/>
  </w:num>
  <w:num w:numId="23" w16cid:durableId="1183203430">
    <w:abstractNumId w:val="14"/>
  </w:num>
  <w:num w:numId="24" w16cid:durableId="1921482197">
    <w:abstractNumId w:val="1"/>
  </w:num>
  <w:num w:numId="25" w16cid:durableId="1554851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E41"/>
    <w:rsid w:val="00050D6D"/>
    <w:rsid w:val="00055DBF"/>
    <w:rsid w:val="00061417"/>
    <w:rsid w:val="00090B69"/>
    <w:rsid w:val="000F1718"/>
    <w:rsid w:val="00104646"/>
    <w:rsid w:val="001252A1"/>
    <w:rsid w:val="00177629"/>
    <w:rsid w:val="001D5E24"/>
    <w:rsid w:val="001E474E"/>
    <w:rsid w:val="00206572"/>
    <w:rsid w:val="00216436"/>
    <w:rsid w:val="0024664E"/>
    <w:rsid w:val="0024681D"/>
    <w:rsid w:val="00283579"/>
    <w:rsid w:val="002D777F"/>
    <w:rsid w:val="002E1886"/>
    <w:rsid w:val="002E4D00"/>
    <w:rsid w:val="0030592A"/>
    <w:rsid w:val="0033204B"/>
    <w:rsid w:val="00356E4D"/>
    <w:rsid w:val="003632B0"/>
    <w:rsid w:val="003D0923"/>
    <w:rsid w:val="003D32A9"/>
    <w:rsid w:val="003F5D88"/>
    <w:rsid w:val="00438083"/>
    <w:rsid w:val="00456EE5"/>
    <w:rsid w:val="0046120C"/>
    <w:rsid w:val="0047161C"/>
    <w:rsid w:val="00483901"/>
    <w:rsid w:val="0049206E"/>
    <w:rsid w:val="00496F37"/>
    <w:rsid w:val="004B51D6"/>
    <w:rsid w:val="004B59C8"/>
    <w:rsid w:val="004D1118"/>
    <w:rsid w:val="005602EE"/>
    <w:rsid w:val="00574DD9"/>
    <w:rsid w:val="005C7E41"/>
    <w:rsid w:val="00607E04"/>
    <w:rsid w:val="00612BAF"/>
    <w:rsid w:val="00623E64"/>
    <w:rsid w:val="0062683E"/>
    <w:rsid w:val="00653779"/>
    <w:rsid w:val="006D1B6E"/>
    <w:rsid w:val="00750C71"/>
    <w:rsid w:val="00785AF8"/>
    <w:rsid w:val="00795E11"/>
    <w:rsid w:val="007E253B"/>
    <w:rsid w:val="007E6CB1"/>
    <w:rsid w:val="007F0F01"/>
    <w:rsid w:val="007F4574"/>
    <w:rsid w:val="00847CD0"/>
    <w:rsid w:val="0092203F"/>
    <w:rsid w:val="00954B1F"/>
    <w:rsid w:val="00963650"/>
    <w:rsid w:val="009D3E39"/>
    <w:rsid w:val="009D42AB"/>
    <w:rsid w:val="009F42DD"/>
    <w:rsid w:val="009FC3C3"/>
    <w:rsid w:val="00A26422"/>
    <w:rsid w:val="00A84547"/>
    <w:rsid w:val="00A84BE1"/>
    <w:rsid w:val="00A854D0"/>
    <w:rsid w:val="00AC5E34"/>
    <w:rsid w:val="00AF6698"/>
    <w:rsid w:val="00B32A76"/>
    <w:rsid w:val="00B41F04"/>
    <w:rsid w:val="00B508C8"/>
    <w:rsid w:val="00BA500D"/>
    <w:rsid w:val="00BE4D89"/>
    <w:rsid w:val="00BF16E3"/>
    <w:rsid w:val="00C205BC"/>
    <w:rsid w:val="00C86ED2"/>
    <w:rsid w:val="00CC5855"/>
    <w:rsid w:val="00CF0EAF"/>
    <w:rsid w:val="00CF181A"/>
    <w:rsid w:val="00D201DC"/>
    <w:rsid w:val="00D25E43"/>
    <w:rsid w:val="00D34D4B"/>
    <w:rsid w:val="00D43A10"/>
    <w:rsid w:val="00DA1312"/>
    <w:rsid w:val="00E35E69"/>
    <w:rsid w:val="00E43111"/>
    <w:rsid w:val="00E514F1"/>
    <w:rsid w:val="00E82E81"/>
    <w:rsid w:val="00E914E8"/>
    <w:rsid w:val="00EC6036"/>
    <w:rsid w:val="00F218CB"/>
    <w:rsid w:val="00F40CB6"/>
    <w:rsid w:val="00FE3329"/>
    <w:rsid w:val="017DAA8E"/>
    <w:rsid w:val="0984CD99"/>
    <w:rsid w:val="0E896C97"/>
    <w:rsid w:val="0FCCB99F"/>
    <w:rsid w:val="124C5AA5"/>
    <w:rsid w:val="154D51C6"/>
    <w:rsid w:val="15EAEF7E"/>
    <w:rsid w:val="173F90C4"/>
    <w:rsid w:val="1DAA6279"/>
    <w:rsid w:val="1DB6ADC4"/>
    <w:rsid w:val="1DD95F08"/>
    <w:rsid w:val="2216CBB8"/>
    <w:rsid w:val="22573B24"/>
    <w:rsid w:val="2383CD7C"/>
    <w:rsid w:val="24F06D7B"/>
    <w:rsid w:val="24F4EB01"/>
    <w:rsid w:val="258E73DC"/>
    <w:rsid w:val="28872283"/>
    <w:rsid w:val="28FAE40D"/>
    <w:rsid w:val="297EDCA3"/>
    <w:rsid w:val="2B21D95D"/>
    <w:rsid w:val="2BD8262F"/>
    <w:rsid w:val="2EA874D1"/>
    <w:rsid w:val="31F06EA5"/>
    <w:rsid w:val="31F3B2F9"/>
    <w:rsid w:val="32AB984C"/>
    <w:rsid w:val="366D862E"/>
    <w:rsid w:val="3BEDABA6"/>
    <w:rsid w:val="3FDB7037"/>
    <w:rsid w:val="40073049"/>
    <w:rsid w:val="43BEF816"/>
    <w:rsid w:val="456AB01C"/>
    <w:rsid w:val="459C5E14"/>
    <w:rsid w:val="468CB563"/>
    <w:rsid w:val="46AF5333"/>
    <w:rsid w:val="478383E7"/>
    <w:rsid w:val="493A0E9F"/>
    <w:rsid w:val="49FFE846"/>
    <w:rsid w:val="4C1CD4E6"/>
    <w:rsid w:val="4C32D963"/>
    <w:rsid w:val="4EEB9795"/>
    <w:rsid w:val="4F2E47A6"/>
    <w:rsid w:val="50E19D10"/>
    <w:rsid w:val="52047647"/>
    <w:rsid w:val="54DB2B89"/>
    <w:rsid w:val="56424B0E"/>
    <w:rsid w:val="5645EE55"/>
    <w:rsid w:val="59846973"/>
    <w:rsid w:val="5997503A"/>
    <w:rsid w:val="5A26EE95"/>
    <w:rsid w:val="5C72BC35"/>
    <w:rsid w:val="5F078DF1"/>
    <w:rsid w:val="5F12EA2F"/>
    <w:rsid w:val="5F8A57F1"/>
    <w:rsid w:val="5FFCAF6C"/>
    <w:rsid w:val="610ACDCA"/>
    <w:rsid w:val="613B32B6"/>
    <w:rsid w:val="63472487"/>
    <w:rsid w:val="63B9FB34"/>
    <w:rsid w:val="64B62B91"/>
    <w:rsid w:val="66E8BED8"/>
    <w:rsid w:val="6715D536"/>
    <w:rsid w:val="67AE682D"/>
    <w:rsid w:val="6885C489"/>
    <w:rsid w:val="69CA04AD"/>
    <w:rsid w:val="6C75080D"/>
    <w:rsid w:val="6E53845D"/>
    <w:rsid w:val="73814B78"/>
    <w:rsid w:val="749399F4"/>
    <w:rsid w:val="7620A900"/>
    <w:rsid w:val="76D043AC"/>
    <w:rsid w:val="7E1822D9"/>
    <w:rsid w:val="7EBFCE2E"/>
    <w:rsid w:val="7FB5F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166C"/>
  <w15:chartTrackingRefBased/>
  <w15:docId w15:val="{C50FC070-C0E7-421E-B9F5-704A91A8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E41"/>
  </w:style>
  <w:style w:type="paragraph" w:styleId="Footer">
    <w:name w:val="footer"/>
    <w:basedOn w:val="Normal"/>
    <w:link w:val="FooterChar"/>
    <w:uiPriority w:val="99"/>
    <w:unhideWhenUsed/>
    <w:rsid w:val="005C7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E41"/>
  </w:style>
  <w:style w:type="paragraph" w:styleId="ListParagraph">
    <w:name w:val="List Paragraph"/>
    <w:basedOn w:val="Normal"/>
    <w:uiPriority w:val="34"/>
    <w:qFormat/>
    <w:rsid w:val="005C7E41"/>
    <w:pPr>
      <w:ind w:left="720"/>
      <w:contextualSpacing/>
    </w:pPr>
  </w:style>
  <w:style w:type="paragraph" w:styleId="BalloonText">
    <w:name w:val="Balloon Text"/>
    <w:basedOn w:val="Normal"/>
    <w:link w:val="BalloonTextChar"/>
    <w:uiPriority w:val="99"/>
    <w:semiHidden/>
    <w:unhideWhenUsed/>
    <w:rsid w:val="003D3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2A9"/>
    <w:rPr>
      <w:rFonts w:ascii="Segoe UI" w:hAnsi="Segoe UI" w:cs="Segoe UI"/>
      <w:sz w:val="18"/>
      <w:szCs w:val="18"/>
    </w:rPr>
  </w:style>
  <w:style w:type="paragraph" w:customStyle="1" w:styleId="1bodycopy10pt">
    <w:name w:val="1 body copy 10pt"/>
    <w:basedOn w:val="Normal"/>
    <w:link w:val="1bodycopy10ptChar"/>
    <w:qFormat/>
    <w:rsid w:val="00C205BC"/>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C205BC"/>
    <w:rPr>
      <w:rFonts w:ascii="Arial" w:eastAsia="MS Mincho" w:hAnsi="Arial" w:cs="Times New Roman"/>
      <w:sz w:val="20"/>
      <w:szCs w:val="24"/>
    </w:rPr>
  </w:style>
  <w:style w:type="paragraph" w:customStyle="1" w:styleId="xmsonormal">
    <w:name w:val="x_msonormal"/>
    <w:basedOn w:val="Normal"/>
    <w:rsid w:val="00050D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D201DC"/>
    <w:pPr>
      <w:spacing w:after="0" w:line="240" w:lineRule="auto"/>
      <w:ind w:right="-450"/>
    </w:pPr>
    <w:rPr>
      <w:rFonts w:ascii="Arial" w:eastAsia="Times New Roman" w:hAnsi="Arial" w:cs="Times New Roman"/>
      <w:sz w:val="20"/>
      <w:szCs w:val="20"/>
      <w:lang w:eastAsia="en-GB"/>
    </w:rPr>
  </w:style>
  <w:style w:type="character" w:customStyle="1" w:styleId="BodyTextChar">
    <w:name w:val="Body Text Char"/>
    <w:basedOn w:val="DefaultParagraphFont"/>
    <w:link w:val="BodyText"/>
    <w:semiHidden/>
    <w:rsid w:val="00D201DC"/>
    <w:rPr>
      <w:rFonts w:ascii="Arial" w:eastAsia="Times New Roman" w:hAnsi="Arial" w:cs="Times New Roman"/>
      <w:sz w:val="20"/>
      <w:szCs w:val="20"/>
      <w:lang w:eastAsia="en-GB"/>
    </w:rPr>
  </w:style>
  <w:style w:type="character" w:customStyle="1" w:styleId="normaltextrun">
    <w:name w:val="normaltextrun"/>
    <w:basedOn w:val="DefaultParagraphFont"/>
    <w:rsid w:val="00F40CB6"/>
  </w:style>
  <w:style w:type="paragraph" w:styleId="NoSpacing">
    <w:name w:val="No Spacing"/>
    <w:link w:val="NoSpacingChar"/>
    <w:uiPriority w:val="1"/>
    <w:qFormat/>
    <w:rsid w:val="00BA500D"/>
    <w:pPr>
      <w:spacing w:after="0" w:line="240" w:lineRule="auto"/>
    </w:pPr>
  </w:style>
  <w:style w:type="character" w:customStyle="1" w:styleId="NoSpacingChar">
    <w:name w:val="No Spacing Char"/>
    <w:link w:val="NoSpacing"/>
    <w:uiPriority w:val="1"/>
    <w:rsid w:val="00653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D738E-E895-4AF7-9A3A-CE19D1CE426C}">
  <ds:schemaRefs>
    <ds:schemaRef ds:uri="http://schemas.microsoft.com/office/2006/metadata/properties"/>
    <ds:schemaRef ds:uri="http://schemas.microsoft.com/office/infopath/2007/PartnerControls"/>
    <ds:schemaRef ds:uri="75304046-ffad-4f70-9f4b-bbc776f1b690"/>
    <ds:schemaRef ds:uri="2d89081f-6c64-408f-b9dd-c27e8c88cdc8"/>
  </ds:schemaRefs>
</ds:datastoreItem>
</file>

<file path=customXml/itemProps2.xml><?xml version="1.0" encoding="utf-8"?>
<ds:datastoreItem xmlns:ds="http://schemas.openxmlformats.org/officeDocument/2006/customXml" ds:itemID="{638D6AF2-9291-425B-83F3-453147EE45A6}">
  <ds:schemaRefs>
    <ds:schemaRef ds:uri="http://schemas.openxmlformats.org/officeDocument/2006/bibliography"/>
  </ds:schemaRefs>
</ds:datastoreItem>
</file>

<file path=customXml/itemProps3.xml><?xml version="1.0" encoding="utf-8"?>
<ds:datastoreItem xmlns:ds="http://schemas.openxmlformats.org/officeDocument/2006/customXml" ds:itemID="{58944744-A6D5-4E91-A405-667506F2998E}">
  <ds:schemaRefs>
    <ds:schemaRef ds:uri="http://schemas.microsoft.com/sharepoint/v3/contenttype/forms"/>
  </ds:schemaRefs>
</ds:datastoreItem>
</file>

<file path=customXml/itemProps4.xml><?xml version="1.0" encoding="utf-8"?>
<ds:datastoreItem xmlns:ds="http://schemas.openxmlformats.org/officeDocument/2006/customXml" ds:itemID="{59022A4E-C553-4CD7-9BD3-368CCAA8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2368</Words>
  <Characters>13498</Characters>
  <Application>Microsoft Office Word</Application>
  <DocSecurity>4</DocSecurity>
  <Lines>112</Lines>
  <Paragraphs>31</Paragraphs>
  <ScaleCrop>false</ScaleCrop>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Lodge</dc:creator>
  <cp:keywords/>
  <dc:description/>
  <cp:lastModifiedBy>Richard Wendt</cp:lastModifiedBy>
  <cp:revision>2</cp:revision>
  <cp:lastPrinted>2021-03-03T12:14:00Z</cp:lastPrinted>
  <dcterms:created xsi:type="dcterms:W3CDTF">2026-09-07T09:40:00Z</dcterms:created>
  <dcterms:modified xsi:type="dcterms:W3CDTF">2026-09-07T09:40:00Z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