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7445C5" w14:textId="77777777" w:rsidR="008A4727" w:rsidRDefault="008E0C87">
      <w:pPr>
        <w:spacing w:after="200" w:line="276" w:lineRule="auto"/>
        <w:rPr>
          <w:rFonts w:ascii="Calibri" w:eastAsia="Calibri" w:hAnsi="Calibri" w:cs="Calibri"/>
          <w:sz w:val="12"/>
          <w:szCs w:val="12"/>
        </w:rPr>
      </w:pPr>
      <w:r>
        <w:rPr>
          <w:rFonts w:ascii="Calibri" w:eastAsia="Calibri" w:hAnsi="Calibri" w:cs="Calibri"/>
          <w:sz w:val="12"/>
          <w:szCs w:val="12"/>
        </w:rPr>
        <w:t xml:space="preserve">   </w:t>
      </w:r>
    </w:p>
    <w:tbl>
      <w:tblPr>
        <w:tblStyle w:val="a"/>
        <w:tblW w:w="98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25"/>
        <w:gridCol w:w="1800"/>
      </w:tblGrid>
      <w:tr w:rsidR="008A4727" w14:paraId="47E7CC0D" w14:textId="77777777">
        <w:trPr>
          <w:trHeight w:val="1960"/>
          <w:jc w:val="center"/>
        </w:trPr>
        <w:tc>
          <w:tcPr>
            <w:tcW w:w="8025" w:type="dxa"/>
            <w:tcMar>
              <w:top w:w="100" w:type="dxa"/>
              <w:left w:w="100" w:type="dxa"/>
              <w:bottom w:w="100" w:type="dxa"/>
              <w:right w:w="100" w:type="dxa"/>
            </w:tcMar>
          </w:tcPr>
          <w:p w14:paraId="4CA539DB" w14:textId="77777777" w:rsidR="008A4727" w:rsidRDefault="008E0C87">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240FF6E0" wp14:editId="137EBD4E">
                  <wp:extent cx="4186238" cy="115704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186238" cy="1157041"/>
                          </a:xfrm>
                          <a:prstGeom prst="rect">
                            <a:avLst/>
                          </a:prstGeom>
                          <a:ln/>
                        </pic:spPr>
                      </pic:pic>
                    </a:graphicData>
                  </a:graphic>
                </wp:inline>
              </w:drawing>
            </w:r>
          </w:p>
        </w:tc>
        <w:tc>
          <w:tcPr>
            <w:tcW w:w="1800" w:type="dxa"/>
            <w:tcMar>
              <w:top w:w="100" w:type="dxa"/>
              <w:left w:w="100" w:type="dxa"/>
              <w:bottom w:w="100" w:type="dxa"/>
              <w:right w:w="100" w:type="dxa"/>
            </w:tcMar>
          </w:tcPr>
          <w:p w14:paraId="79A97599" w14:textId="77777777" w:rsidR="008A4727" w:rsidRDefault="008E0C87">
            <w:pPr>
              <w:jc w:val="center"/>
              <w:rPr>
                <w:rFonts w:ascii="Calibri" w:eastAsia="Calibri" w:hAnsi="Calibri" w:cs="Calibri"/>
                <w:b/>
                <w:bCs/>
                <w:color w:val="1C4587"/>
              </w:rPr>
            </w:pPr>
            <w:r>
              <w:rPr>
                <w:rFonts w:ascii="Calibri" w:eastAsia="Calibri" w:hAnsi="Calibri" w:cs="Calibri"/>
                <w:b/>
                <w:bCs/>
                <w:color w:val="1C4587"/>
              </w:rPr>
              <w:t>Policy Document</w:t>
            </w:r>
          </w:p>
          <w:p w14:paraId="75117620" w14:textId="77777777" w:rsidR="008A4727" w:rsidRDefault="008E0C87">
            <w:pPr>
              <w:rPr>
                <w:rFonts w:ascii="Calibri" w:eastAsia="Calibri" w:hAnsi="Calibri" w:cs="Calibri"/>
                <w:color w:val="1C4587"/>
              </w:rPr>
            </w:pPr>
            <w:r>
              <w:rPr>
                <w:rFonts w:ascii="Calibri" w:eastAsia="Calibri" w:hAnsi="Calibri" w:cs="Calibri"/>
                <w:color w:val="1C4587"/>
              </w:rPr>
              <w:t>Agreed: Jul 25</w:t>
            </w:r>
          </w:p>
          <w:p w14:paraId="39ED9A18" w14:textId="77777777" w:rsidR="008A4727" w:rsidRDefault="008E0C87">
            <w:pPr>
              <w:rPr>
                <w:rFonts w:ascii="Calibri" w:eastAsia="Calibri" w:hAnsi="Calibri" w:cs="Calibri"/>
                <w:color w:val="1C4587"/>
              </w:rPr>
            </w:pPr>
            <w:r>
              <w:rPr>
                <w:rFonts w:ascii="Calibri" w:eastAsia="Calibri" w:hAnsi="Calibri" w:cs="Calibri"/>
                <w:color w:val="1C4587"/>
              </w:rPr>
              <w:t>Review: Annual</w:t>
            </w:r>
          </w:p>
          <w:p w14:paraId="6B3D56EB" w14:textId="77777777" w:rsidR="008A4727" w:rsidRDefault="008E0C87">
            <w:pPr>
              <w:rPr>
                <w:rFonts w:ascii="Calibri" w:eastAsia="Calibri" w:hAnsi="Calibri" w:cs="Calibri"/>
                <w:color w:val="1C4587"/>
              </w:rPr>
            </w:pPr>
            <w:r>
              <w:rPr>
                <w:rFonts w:ascii="Calibri" w:eastAsia="Calibri" w:hAnsi="Calibri" w:cs="Calibri"/>
                <w:color w:val="1C4587"/>
              </w:rPr>
              <w:t>Date: Jul 26</w:t>
            </w:r>
          </w:p>
          <w:p w14:paraId="2B3C6B29" w14:textId="77777777" w:rsidR="008A4727" w:rsidRDefault="008A4727">
            <w:pPr>
              <w:rPr>
                <w:rFonts w:ascii="Calibri" w:eastAsia="Calibri" w:hAnsi="Calibri" w:cs="Calibri"/>
                <w:color w:val="1C4587"/>
              </w:rPr>
            </w:pPr>
          </w:p>
        </w:tc>
      </w:tr>
    </w:tbl>
    <w:p w14:paraId="228BE57E" w14:textId="77777777" w:rsidR="008A4727" w:rsidRDefault="008A4727">
      <w:pPr>
        <w:rPr>
          <w:rFonts w:ascii="Arial" w:eastAsia="Arial" w:hAnsi="Arial" w:cs="Arial"/>
          <w:b/>
          <w:bCs/>
        </w:rPr>
      </w:pPr>
    </w:p>
    <w:p w14:paraId="6BEFD349" w14:textId="77777777" w:rsidR="008A4727" w:rsidRDefault="008E0C87">
      <w:pPr>
        <w:jc w:val="center"/>
        <w:rPr>
          <w:rFonts w:ascii="Arial" w:eastAsia="Arial" w:hAnsi="Arial" w:cs="Arial"/>
          <w:sz w:val="28"/>
          <w:szCs w:val="28"/>
        </w:rPr>
      </w:pPr>
      <w:r>
        <w:rPr>
          <w:rFonts w:ascii="Arial" w:eastAsia="Arial" w:hAnsi="Arial" w:cs="Arial"/>
          <w:sz w:val="28"/>
          <w:szCs w:val="28"/>
        </w:rPr>
        <w:t>Safeguarding Policy</w:t>
      </w:r>
    </w:p>
    <w:p w14:paraId="6A89806B" w14:textId="77777777" w:rsidR="008A4727" w:rsidRDefault="008A4727">
      <w:pPr>
        <w:rPr>
          <w:rFonts w:ascii="Arial" w:eastAsia="Arial" w:hAnsi="Arial" w:cs="Arial"/>
          <w:b/>
          <w:bCs/>
        </w:rPr>
      </w:pPr>
    </w:p>
    <w:p w14:paraId="38106E1A" w14:textId="77777777" w:rsidR="008A4727" w:rsidRDefault="008E0C87">
      <w:pPr>
        <w:rPr>
          <w:rFonts w:ascii="Arial" w:eastAsia="Arial" w:hAnsi="Arial" w:cs="Arial"/>
          <w:b/>
          <w:bCs/>
          <w:sz w:val="22"/>
          <w:szCs w:val="22"/>
        </w:rPr>
      </w:pPr>
      <w:r>
        <w:rPr>
          <w:rFonts w:ascii="Arial" w:eastAsia="Arial" w:hAnsi="Arial" w:cs="Arial"/>
          <w:b/>
          <w:bCs/>
          <w:sz w:val="22"/>
          <w:szCs w:val="22"/>
        </w:rPr>
        <w:t>1.Purpose and Aims</w:t>
      </w:r>
    </w:p>
    <w:p w14:paraId="695C9E21" w14:textId="77777777" w:rsidR="008A4727" w:rsidRDefault="008E0C87">
      <w:pPr>
        <w:rPr>
          <w:rFonts w:ascii="Arial" w:eastAsia="Arial" w:hAnsi="Arial" w:cs="Arial"/>
          <w:sz w:val="22"/>
          <w:szCs w:val="22"/>
        </w:rPr>
      </w:pPr>
      <w:r>
        <w:rPr>
          <w:rFonts w:ascii="Arial" w:eastAsia="Arial" w:hAnsi="Arial" w:cs="Arial"/>
          <w:sz w:val="22"/>
          <w:szCs w:val="22"/>
        </w:rPr>
        <w:t xml:space="preserve">The purpose of this policy is to provide a secure framework for the school in safeguarding and promoting the welfare of those pupils who attend our school. The policy aims to ensure that: </w:t>
      </w:r>
    </w:p>
    <w:p w14:paraId="212B4B28" w14:textId="77777777" w:rsidR="008A4727" w:rsidRDefault="008E0C87">
      <w:pPr>
        <w:numPr>
          <w:ilvl w:val="0"/>
          <w:numId w:val="6"/>
        </w:numPr>
        <w:spacing w:before="240"/>
        <w:rPr>
          <w:rFonts w:ascii="Arial" w:eastAsia="Arial" w:hAnsi="Arial" w:cs="Arial"/>
          <w:sz w:val="22"/>
          <w:szCs w:val="22"/>
        </w:rPr>
      </w:pPr>
      <w:r>
        <w:rPr>
          <w:rFonts w:ascii="Arial" w:eastAsia="Arial" w:hAnsi="Arial" w:cs="Arial"/>
          <w:sz w:val="22"/>
          <w:szCs w:val="22"/>
        </w:rPr>
        <w:t>Our pupils are safe and protected from harm;</w:t>
      </w:r>
    </w:p>
    <w:p w14:paraId="14EEF7FA" w14:textId="77777777" w:rsidR="008A4727" w:rsidRDefault="008E0C87">
      <w:pPr>
        <w:numPr>
          <w:ilvl w:val="0"/>
          <w:numId w:val="6"/>
        </w:numPr>
      </w:pPr>
      <w:r>
        <w:rPr>
          <w:rFonts w:ascii="Times New Roman" w:eastAsia="Times New Roman" w:hAnsi="Times New Roman" w:cs="Times New Roman"/>
          <w:sz w:val="14"/>
          <w:szCs w:val="14"/>
        </w:rPr>
        <w:t xml:space="preserve"> </w:t>
      </w:r>
      <w:r>
        <w:rPr>
          <w:rFonts w:ascii="Arial" w:eastAsia="Arial" w:hAnsi="Arial" w:cs="Arial"/>
          <w:sz w:val="22"/>
          <w:szCs w:val="22"/>
        </w:rPr>
        <w:t>Other elements of provision and policies are in place to enable pupils to feel safe and adopt safe practices;</w:t>
      </w:r>
    </w:p>
    <w:p w14:paraId="2EABFF5F" w14:textId="77777777" w:rsidR="008A4727" w:rsidRDefault="008E0C87">
      <w:pPr>
        <w:numPr>
          <w:ilvl w:val="0"/>
          <w:numId w:val="6"/>
        </w:numPr>
        <w:rPr>
          <w:rFonts w:ascii="Arial" w:eastAsia="Arial" w:hAnsi="Arial" w:cs="Arial"/>
          <w:sz w:val="22"/>
          <w:szCs w:val="22"/>
        </w:rPr>
      </w:pPr>
      <w:r>
        <w:rPr>
          <w:rFonts w:ascii="Arial" w:eastAsia="Arial" w:hAnsi="Arial" w:cs="Arial"/>
          <w:sz w:val="22"/>
          <w:szCs w:val="22"/>
        </w:rPr>
        <w:t>Trustees, Staff, pupils, governors, visitors, volunteers, parents and carers are aware of their responsibilities, expected behaviours and the school’s legal responsibilities in relation to its pupils.</w:t>
      </w:r>
    </w:p>
    <w:p w14:paraId="1770B947" w14:textId="77777777" w:rsidR="008A4727" w:rsidRDefault="008E0C87">
      <w:pPr>
        <w:numPr>
          <w:ilvl w:val="0"/>
          <w:numId w:val="6"/>
        </w:numPr>
        <w:rPr>
          <w:rFonts w:ascii="Arial" w:eastAsia="Arial" w:hAnsi="Arial" w:cs="Arial"/>
          <w:sz w:val="22"/>
          <w:szCs w:val="22"/>
        </w:rPr>
      </w:pPr>
      <w:r>
        <w:rPr>
          <w:rFonts w:ascii="Arial" w:eastAsia="Arial" w:hAnsi="Arial" w:cs="Arial"/>
          <w:sz w:val="22"/>
          <w:szCs w:val="22"/>
        </w:rPr>
        <w:t>Trustees, Staff, pupils, governors, visitors, volunteers, parents and carers, are provided with the overarching principles that guide our approach to child protection.</w:t>
      </w:r>
    </w:p>
    <w:p w14:paraId="5A80A37F" w14:textId="77777777" w:rsidR="008A4727" w:rsidRDefault="008E0C87">
      <w:pPr>
        <w:numPr>
          <w:ilvl w:val="0"/>
          <w:numId w:val="6"/>
        </w:numPr>
        <w:spacing w:after="240"/>
        <w:rPr>
          <w:rFonts w:ascii="Arial" w:eastAsia="Arial" w:hAnsi="Arial" w:cs="Arial"/>
          <w:sz w:val="22"/>
          <w:szCs w:val="22"/>
        </w:rPr>
      </w:pPr>
      <w:r>
        <w:rPr>
          <w:rFonts w:ascii="Arial" w:eastAsia="Arial" w:hAnsi="Arial" w:cs="Arial"/>
          <w:sz w:val="22"/>
          <w:szCs w:val="22"/>
        </w:rPr>
        <w:t xml:space="preserve">The responsibilities under the Prevent Duty </w:t>
      </w:r>
      <w:proofErr w:type="gramStart"/>
      <w:r>
        <w:rPr>
          <w:rFonts w:ascii="Arial" w:eastAsia="Arial" w:hAnsi="Arial" w:cs="Arial"/>
          <w:sz w:val="22"/>
          <w:szCs w:val="22"/>
        </w:rPr>
        <w:t>is</w:t>
      </w:r>
      <w:proofErr w:type="gramEnd"/>
      <w:r>
        <w:rPr>
          <w:rFonts w:ascii="Arial" w:eastAsia="Arial" w:hAnsi="Arial" w:cs="Arial"/>
          <w:sz w:val="22"/>
          <w:szCs w:val="22"/>
        </w:rPr>
        <w:t xml:space="preserve"> clear to all stakeholders</w:t>
      </w:r>
    </w:p>
    <w:p w14:paraId="140D1CA6" w14:textId="77777777" w:rsidR="008A4727" w:rsidRDefault="008A4727">
      <w:pPr>
        <w:ind w:left="1485"/>
        <w:rPr>
          <w:rFonts w:ascii="Arial" w:eastAsia="Arial" w:hAnsi="Arial" w:cs="Arial"/>
          <w:sz w:val="22"/>
          <w:szCs w:val="22"/>
        </w:rPr>
      </w:pPr>
    </w:p>
    <w:p w14:paraId="5610DA27" w14:textId="77777777" w:rsidR="008A4727" w:rsidRDefault="008A4727">
      <w:pPr>
        <w:ind w:left="360"/>
        <w:rPr>
          <w:rFonts w:ascii="Arial" w:eastAsia="Arial" w:hAnsi="Arial" w:cs="Arial"/>
          <w:sz w:val="22"/>
          <w:szCs w:val="22"/>
        </w:rPr>
      </w:pPr>
    </w:p>
    <w:p w14:paraId="5F8DFFCE" w14:textId="77777777" w:rsidR="008A4727" w:rsidRDefault="008E0C87">
      <w:pPr>
        <w:rPr>
          <w:rFonts w:ascii="Arial" w:eastAsia="Arial" w:hAnsi="Arial" w:cs="Arial"/>
          <w:b/>
          <w:bCs/>
          <w:sz w:val="22"/>
          <w:szCs w:val="22"/>
        </w:rPr>
      </w:pPr>
      <w:r>
        <w:rPr>
          <w:rFonts w:ascii="Arial" w:eastAsia="Arial" w:hAnsi="Arial" w:cs="Arial"/>
          <w:b/>
          <w:bCs/>
          <w:sz w:val="22"/>
          <w:szCs w:val="22"/>
        </w:rPr>
        <w:t>Important documents related to this policy</w:t>
      </w:r>
    </w:p>
    <w:p w14:paraId="659B626B" w14:textId="77777777" w:rsidR="008A4727" w:rsidRDefault="008E0C87">
      <w:pPr>
        <w:rPr>
          <w:rFonts w:ascii="Arial" w:eastAsia="Arial" w:hAnsi="Arial" w:cs="Arial"/>
          <w:color w:val="1155CC"/>
          <w:sz w:val="22"/>
          <w:szCs w:val="22"/>
          <w:u w:val="single"/>
        </w:rPr>
      </w:pPr>
      <w:hyperlink r:id="rId11">
        <w:r>
          <w:rPr>
            <w:rFonts w:ascii="Arial" w:eastAsia="Arial" w:hAnsi="Arial" w:cs="Arial"/>
            <w:color w:val="1155CC"/>
            <w:sz w:val="22"/>
            <w:szCs w:val="22"/>
            <w:u w:val="single"/>
          </w:rPr>
          <w:t xml:space="preserve">Sexual Offences Act 2003 </w:t>
        </w:r>
      </w:hyperlink>
    </w:p>
    <w:p w14:paraId="151B81E2" w14:textId="77777777" w:rsidR="008A4727" w:rsidRDefault="008E0C87">
      <w:pPr>
        <w:rPr>
          <w:rFonts w:ascii="Arial" w:eastAsia="Arial" w:hAnsi="Arial" w:cs="Arial"/>
          <w:color w:val="1155CC"/>
          <w:sz w:val="22"/>
          <w:szCs w:val="22"/>
        </w:rPr>
      </w:pPr>
      <w:hyperlink r:id="rId12">
        <w:r>
          <w:rPr>
            <w:rFonts w:ascii="Arial" w:eastAsia="Arial" w:hAnsi="Arial" w:cs="Arial"/>
            <w:color w:val="1155CC"/>
            <w:sz w:val="22"/>
            <w:szCs w:val="22"/>
            <w:u w:val="single"/>
          </w:rPr>
          <w:t>Keeping Children Safe in Education 2025</w:t>
        </w:r>
      </w:hyperlink>
    </w:p>
    <w:p w14:paraId="5B527ADD" w14:textId="77777777" w:rsidR="008A4727" w:rsidRDefault="008E0C87">
      <w:pPr>
        <w:rPr>
          <w:rFonts w:ascii="Arial" w:eastAsia="Arial" w:hAnsi="Arial" w:cs="Arial"/>
          <w:sz w:val="22"/>
          <w:szCs w:val="22"/>
        </w:rPr>
      </w:pPr>
      <w:hyperlink r:id="rId13">
        <w:r>
          <w:rPr>
            <w:rFonts w:ascii="Arial" w:eastAsia="Arial" w:hAnsi="Arial" w:cs="Arial"/>
            <w:color w:val="1155CC"/>
            <w:sz w:val="22"/>
            <w:szCs w:val="22"/>
            <w:u w:val="single"/>
          </w:rPr>
          <w:t>Tilian Safer Recruitment Policy</w:t>
        </w:r>
      </w:hyperlink>
    </w:p>
    <w:p w14:paraId="0640603B" w14:textId="77777777" w:rsidR="008A4727" w:rsidRDefault="008E0C87">
      <w:pPr>
        <w:rPr>
          <w:rFonts w:ascii="Arial" w:eastAsia="Arial" w:hAnsi="Arial" w:cs="Arial"/>
          <w:color w:val="1155CC"/>
          <w:sz w:val="22"/>
          <w:szCs w:val="22"/>
          <w:u w:val="single"/>
        </w:rPr>
      </w:pPr>
      <w:hyperlink r:id="rId14">
        <w:r>
          <w:rPr>
            <w:rFonts w:ascii="Arial" w:eastAsia="Arial" w:hAnsi="Arial" w:cs="Arial"/>
            <w:color w:val="1155CC"/>
            <w:sz w:val="22"/>
            <w:szCs w:val="22"/>
            <w:u w:val="single"/>
          </w:rPr>
          <w:t>Counter-terrorism and Security Act (PREVENT)</w:t>
        </w:r>
      </w:hyperlink>
    </w:p>
    <w:p w14:paraId="6EB87925" w14:textId="77777777" w:rsidR="008A4727" w:rsidRDefault="008E0C87">
      <w:pPr>
        <w:rPr>
          <w:rFonts w:ascii="Arial" w:eastAsia="Arial" w:hAnsi="Arial" w:cs="Arial"/>
          <w:color w:val="1155CC"/>
          <w:sz w:val="22"/>
          <w:szCs w:val="22"/>
          <w:u w:val="single"/>
        </w:rPr>
      </w:pPr>
      <w:hyperlink r:id="rId15">
        <w:proofErr w:type="spellStart"/>
        <w:r>
          <w:rPr>
            <w:rFonts w:ascii="Arial" w:eastAsia="Arial" w:hAnsi="Arial" w:cs="Arial"/>
            <w:color w:val="1155CC"/>
            <w:sz w:val="22"/>
            <w:szCs w:val="22"/>
            <w:u w:val="single"/>
          </w:rPr>
          <w:t>OfSTED</w:t>
        </w:r>
        <w:proofErr w:type="spellEnd"/>
        <w:r>
          <w:rPr>
            <w:rFonts w:ascii="Arial" w:eastAsia="Arial" w:hAnsi="Arial" w:cs="Arial"/>
            <w:color w:val="1155CC"/>
            <w:sz w:val="22"/>
            <w:szCs w:val="22"/>
            <w:u w:val="single"/>
          </w:rPr>
          <w:t xml:space="preserve"> Inspecting Safeguarding</w:t>
        </w:r>
      </w:hyperlink>
      <w:r>
        <w:rPr>
          <w:rFonts w:ascii="Arial" w:eastAsia="Arial" w:hAnsi="Arial" w:cs="Arial"/>
          <w:color w:val="1155CC"/>
          <w:sz w:val="22"/>
          <w:szCs w:val="22"/>
          <w:u w:val="single"/>
        </w:rPr>
        <w:t xml:space="preserve"> 2019</w:t>
      </w:r>
    </w:p>
    <w:p w14:paraId="360C65BF" w14:textId="77777777" w:rsidR="008A4727" w:rsidRDefault="008E0C87">
      <w:pPr>
        <w:rPr>
          <w:rFonts w:ascii="Arial" w:eastAsia="Arial" w:hAnsi="Arial" w:cs="Arial"/>
          <w:color w:val="1155CC"/>
          <w:sz w:val="22"/>
          <w:szCs w:val="22"/>
          <w:u w:val="single"/>
        </w:rPr>
      </w:pPr>
      <w:hyperlink r:id="rId16">
        <w:r>
          <w:rPr>
            <w:rFonts w:ascii="Arial" w:eastAsia="Arial" w:hAnsi="Arial" w:cs="Arial"/>
            <w:color w:val="1155CC"/>
            <w:sz w:val="22"/>
            <w:szCs w:val="22"/>
            <w:u w:val="single"/>
          </w:rPr>
          <w:t xml:space="preserve">Working together to safeguard children </w:t>
        </w:r>
      </w:hyperlink>
    </w:p>
    <w:p w14:paraId="14A81A0B" w14:textId="77777777" w:rsidR="008A4727" w:rsidRDefault="008E0C87">
      <w:pPr>
        <w:rPr>
          <w:rFonts w:ascii="Arial" w:eastAsia="Arial" w:hAnsi="Arial" w:cs="Arial"/>
          <w:color w:val="1155CC"/>
          <w:sz w:val="22"/>
          <w:szCs w:val="22"/>
          <w:u w:val="single"/>
        </w:rPr>
      </w:pPr>
      <w:hyperlink r:id="rId17">
        <w:r>
          <w:rPr>
            <w:rFonts w:ascii="Arial" w:eastAsia="Arial" w:hAnsi="Arial" w:cs="Arial"/>
            <w:color w:val="1155CC"/>
            <w:sz w:val="22"/>
            <w:szCs w:val="22"/>
            <w:u w:val="single"/>
          </w:rPr>
          <w:t>What to do if you’re worried that a child is being abused</w:t>
        </w:r>
      </w:hyperlink>
    </w:p>
    <w:p w14:paraId="0FFBE0AE" w14:textId="77777777" w:rsidR="008A4727" w:rsidRDefault="008E0C87">
      <w:pPr>
        <w:rPr>
          <w:rFonts w:ascii="Arial" w:eastAsia="Arial" w:hAnsi="Arial" w:cs="Arial"/>
          <w:color w:val="1155CC"/>
          <w:sz w:val="22"/>
          <w:szCs w:val="22"/>
          <w:u w:val="single"/>
        </w:rPr>
      </w:pPr>
      <w:hyperlink r:id="rId18">
        <w:r>
          <w:rPr>
            <w:rFonts w:ascii="Arial" w:eastAsia="Arial" w:hAnsi="Arial" w:cs="Arial"/>
            <w:color w:val="1155CC"/>
            <w:sz w:val="22"/>
            <w:szCs w:val="22"/>
            <w:u w:val="single"/>
          </w:rPr>
          <w:t>Managing allegations of abuse</w:t>
        </w:r>
      </w:hyperlink>
    </w:p>
    <w:p w14:paraId="4CE72E07" w14:textId="77777777" w:rsidR="008A4727" w:rsidRDefault="008E0C87">
      <w:pPr>
        <w:rPr>
          <w:rFonts w:ascii="Arial" w:eastAsia="Arial" w:hAnsi="Arial" w:cs="Arial"/>
          <w:color w:val="1155CC"/>
          <w:sz w:val="22"/>
          <w:szCs w:val="22"/>
          <w:u w:val="single"/>
        </w:rPr>
      </w:pPr>
      <w:hyperlink r:id="rId19">
        <w:r>
          <w:rPr>
            <w:rFonts w:ascii="Arial" w:eastAsia="Arial" w:hAnsi="Arial" w:cs="Arial"/>
            <w:color w:val="1155CC"/>
            <w:sz w:val="22"/>
            <w:szCs w:val="22"/>
            <w:u w:val="single"/>
          </w:rPr>
          <w:t>Behaviour in Schools (September 2022)</w:t>
        </w:r>
      </w:hyperlink>
    </w:p>
    <w:p w14:paraId="5BDDB2EF" w14:textId="77777777" w:rsidR="008A4727" w:rsidRDefault="008E0C87">
      <w:pPr>
        <w:rPr>
          <w:rFonts w:ascii="Arial" w:eastAsia="Arial" w:hAnsi="Arial" w:cs="Arial"/>
          <w:sz w:val="22"/>
          <w:szCs w:val="22"/>
        </w:rPr>
      </w:pPr>
      <w:r>
        <w:rPr>
          <w:rFonts w:ascii="Arial" w:eastAsia="Arial" w:hAnsi="Arial" w:cs="Arial"/>
          <w:sz w:val="22"/>
          <w:szCs w:val="22"/>
        </w:rPr>
        <w:t>Anti-bullying Policy (this is school specific and available on the school’s website)</w:t>
      </w:r>
    </w:p>
    <w:p w14:paraId="63266658" w14:textId="77777777" w:rsidR="008A4727" w:rsidRDefault="008E0C87">
      <w:pPr>
        <w:rPr>
          <w:rFonts w:ascii="Arial" w:eastAsia="Arial" w:hAnsi="Arial" w:cs="Arial"/>
          <w:sz w:val="22"/>
          <w:szCs w:val="22"/>
        </w:rPr>
      </w:pPr>
      <w:r>
        <w:rPr>
          <w:rFonts w:ascii="Arial" w:eastAsia="Arial" w:hAnsi="Arial" w:cs="Arial"/>
          <w:sz w:val="22"/>
          <w:szCs w:val="22"/>
        </w:rPr>
        <w:t>Behaviour Policy (this is school specific and available on the school’s website)</w:t>
      </w:r>
    </w:p>
    <w:p w14:paraId="533130E8" w14:textId="77777777" w:rsidR="008A4727" w:rsidRDefault="008E0C87">
      <w:pPr>
        <w:rPr>
          <w:rFonts w:ascii="Arial" w:eastAsia="Arial" w:hAnsi="Arial" w:cs="Arial"/>
          <w:sz w:val="22"/>
          <w:szCs w:val="22"/>
        </w:rPr>
      </w:pPr>
      <w:r>
        <w:rPr>
          <w:rFonts w:ascii="Arial" w:eastAsia="Arial" w:hAnsi="Arial" w:cs="Arial"/>
          <w:sz w:val="22"/>
          <w:szCs w:val="22"/>
        </w:rPr>
        <w:t>Online Safety Policy (this is school specific and available on the school’s website)</w:t>
      </w:r>
    </w:p>
    <w:p w14:paraId="212E268D" w14:textId="77777777" w:rsidR="008A4727" w:rsidRDefault="008E0C87">
      <w:pPr>
        <w:rPr>
          <w:rFonts w:ascii="Arial" w:eastAsia="Arial" w:hAnsi="Arial" w:cs="Arial"/>
          <w:sz w:val="22"/>
          <w:szCs w:val="22"/>
        </w:rPr>
      </w:pPr>
      <w:r>
        <w:rPr>
          <w:rFonts w:ascii="Arial" w:eastAsia="Arial" w:hAnsi="Arial" w:cs="Arial"/>
          <w:sz w:val="22"/>
          <w:szCs w:val="22"/>
        </w:rPr>
        <w:t xml:space="preserve">SEND Policy (this is school specific and available on the school’s website) </w:t>
      </w:r>
    </w:p>
    <w:p w14:paraId="0289A2C7" w14:textId="77777777" w:rsidR="008A4727" w:rsidRDefault="008E0C87">
      <w:pPr>
        <w:rPr>
          <w:rFonts w:ascii="Arial" w:eastAsia="Arial" w:hAnsi="Arial" w:cs="Arial"/>
          <w:sz w:val="22"/>
          <w:szCs w:val="22"/>
        </w:rPr>
      </w:pPr>
      <w:hyperlink r:id="rId20">
        <w:r>
          <w:rPr>
            <w:rFonts w:ascii="Arial" w:eastAsia="Arial" w:hAnsi="Arial" w:cs="Arial"/>
            <w:color w:val="1155CC"/>
            <w:sz w:val="22"/>
            <w:szCs w:val="22"/>
            <w:u w:val="single"/>
          </w:rPr>
          <w:t>Teaching Online Safety in School (2023)</w:t>
        </w:r>
      </w:hyperlink>
    </w:p>
    <w:p w14:paraId="75365E91" w14:textId="77777777" w:rsidR="008A4727" w:rsidRDefault="008E0C87">
      <w:pPr>
        <w:rPr>
          <w:rFonts w:ascii="Arial" w:eastAsia="Arial" w:hAnsi="Arial" w:cs="Arial"/>
          <w:sz w:val="22"/>
          <w:szCs w:val="22"/>
        </w:rPr>
      </w:pPr>
      <w:hyperlink w:anchor="kix.z9ry82ght6vw">
        <w:r>
          <w:rPr>
            <w:rFonts w:ascii="Arial" w:eastAsia="Arial" w:hAnsi="Arial" w:cs="Arial"/>
            <w:color w:val="1155CC"/>
            <w:sz w:val="22"/>
            <w:szCs w:val="22"/>
            <w:u w:val="single"/>
          </w:rPr>
          <w:t>Child Protection Procedures</w:t>
        </w:r>
      </w:hyperlink>
      <w:r>
        <w:rPr>
          <w:rFonts w:ascii="Arial" w:eastAsia="Arial" w:hAnsi="Arial" w:cs="Arial"/>
          <w:sz w:val="22"/>
          <w:szCs w:val="22"/>
        </w:rPr>
        <w:t xml:space="preserve"> (this is school specific and contained within Appendix 2)</w:t>
      </w:r>
    </w:p>
    <w:p w14:paraId="41D6DC4F" w14:textId="77777777" w:rsidR="008A4727" w:rsidRDefault="008E0C87">
      <w:pPr>
        <w:rPr>
          <w:rFonts w:ascii="Arial" w:eastAsia="Arial" w:hAnsi="Arial" w:cs="Arial"/>
          <w:sz w:val="22"/>
          <w:szCs w:val="22"/>
        </w:rPr>
      </w:pPr>
      <w:hyperlink r:id="rId21">
        <w:r>
          <w:rPr>
            <w:rFonts w:ascii="Arial" w:eastAsia="Arial" w:hAnsi="Arial" w:cs="Arial"/>
            <w:color w:val="1155CC"/>
            <w:sz w:val="22"/>
            <w:szCs w:val="22"/>
            <w:u w:val="single"/>
          </w:rPr>
          <w:t>Review of Sexual Abuse in Schools and Colleges (June 2021)</w:t>
        </w:r>
      </w:hyperlink>
    </w:p>
    <w:p w14:paraId="6ACEA860" w14:textId="77777777" w:rsidR="008A4727" w:rsidRDefault="008E0C87">
      <w:pPr>
        <w:rPr>
          <w:rFonts w:ascii="Arial" w:eastAsia="Arial" w:hAnsi="Arial" w:cs="Arial"/>
          <w:sz w:val="22"/>
          <w:szCs w:val="22"/>
        </w:rPr>
      </w:pPr>
      <w:hyperlink r:id="rId22">
        <w:r>
          <w:rPr>
            <w:rFonts w:ascii="Arial" w:eastAsia="Arial" w:hAnsi="Arial" w:cs="Arial"/>
            <w:color w:val="1155CC"/>
            <w:sz w:val="22"/>
            <w:szCs w:val="22"/>
            <w:u w:val="single"/>
          </w:rPr>
          <w:t>Staff Code of Conduct</w:t>
        </w:r>
      </w:hyperlink>
    </w:p>
    <w:p w14:paraId="151E5760" w14:textId="77777777" w:rsidR="008A4727" w:rsidRDefault="008A4727">
      <w:pPr>
        <w:rPr>
          <w:rFonts w:ascii="Arial" w:eastAsia="Arial" w:hAnsi="Arial" w:cs="Arial"/>
          <w:sz w:val="22"/>
          <w:szCs w:val="22"/>
        </w:rPr>
      </w:pPr>
    </w:p>
    <w:p w14:paraId="480AB1F3" w14:textId="77777777" w:rsidR="008A4727" w:rsidRDefault="008E0C87">
      <w:pPr>
        <w:spacing w:before="240" w:after="240"/>
        <w:rPr>
          <w:rFonts w:ascii="Arial" w:eastAsia="Arial" w:hAnsi="Arial" w:cs="Arial"/>
          <w:b/>
          <w:bCs/>
          <w:sz w:val="22"/>
          <w:szCs w:val="22"/>
        </w:rPr>
      </w:pPr>
      <w:r>
        <w:br w:type="page"/>
      </w:r>
    </w:p>
    <w:p w14:paraId="5D599A55" w14:textId="77777777" w:rsidR="008A4727" w:rsidRDefault="008E0C87">
      <w:pPr>
        <w:spacing w:before="240" w:after="240"/>
        <w:rPr>
          <w:rFonts w:ascii="Arial" w:eastAsia="Arial" w:hAnsi="Arial" w:cs="Arial"/>
          <w:b/>
          <w:bCs/>
          <w:sz w:val="22"/>
          <w:szCs w:val="22"/>
        </w:rPr>
      </w:pPr>
      <w:r>
        <w:rPr>
          <w:rFonts w:ascii="Arial" w:eastAsia="Arial" w:hAnsi="Arial" w:cs="Arial"/>
          <w:b/>
          <w:bCs/>
          <w:sz w:val="22"/>
          <w:szCs w:val="22"/>
        </w:rPr>
        <w:lastRenderedPageBreak/>
        <w:t>2. Our guiding principles</w:t>
      </w:r>
    </w:p>
    <w:p w14:paraId="51828DAA" w14:textId="77777777" w:rsidR="008A4727" w:rsidRDefault="008E0C87">
      <w:pPr>
        <w:spacing w:before="240" w:after="240"/>
        <w:ind w:left="360"/>
        <w:rPr>
          <w:rFonts w:ascii="Arial" w:eastAsia="Arial" w:hAnsi="Arial" w:cs="Arial"/>
          <w:sz w:val="22"/>
          <w:szCs w:val="22"/>
        </w:rPr>
      </w:pPr>
      <w:r>
        <w:rPr>
          <w:rFonts w:ascii="Arial" w:eastAsia="Arial" w:hAnsi="Arial" w:cs="Arial"/>
          <w:sz w:val="22"/>
          <w:szCs w:val="22"/>
        </w:rPr>
        <w:t>A.</w:t>
      </w:r>
      <w:r>
        <w:rPr>
          <w:rFonts w:ascii="Times New Roman" w:eastAsia="Times New Roman" w:hAnsi="Times New Roman" w:cs="Times New Roman"/>
          <w:sz w:val="14"/>
          <w:szCs w:val="14"/>
        </w:rPr>
        <w:t xml:space="preserve">    </w:t>
      </w:r>
      <w:r>
        <w:rPr>
          <w:rFonts w:ascii="Arial" w:eastAsia="Arial" w:hAnsi="Arial" w:cs="Arial"/>
          <w:sz w:val="22"/>
          <w:szCs w:val="22"/>
        </w:rPr>
        <w:t xml:space="preserve">Safeguarding in the Tilian Partnership is everyone’s </w:t>
      </w:r>
      <w:proofErr w:type="gramStart"/>
      <w:r>
        <w:rPr>
          <w:rFonts w:ascii="Arial" w:eastAsia="Arial" w:hAnsi="Arial" w:cs="Arial"/>
          <w:sz w:val="22"/>
          <w:szCs w:val="22"/>
        </w:rPr>
        <w:t>responsibility</w:t>
      </w:r>
      <w:proofErr w:type="gramEnd"/>
      <w:r>
        <w:rPr>
          <w:rFonts w:ascii="Arial" w:eastAsia="Arial" w:hAnsi="Arial" w:cs="Arial"/>
          <w:sz w:val="22"/>
          <w:szCs w:val="22"/>
        </w:rPr>
        <w:t xml:space="preserve"> and our schools must always provide a safe environment</w:t>
      </w:r>
      <w:r>
        <w:rPr>
          <w:rFonts w:ascii="Arial" w:eastAsia="Arial" w:hAnsi="Arial" w:cs="Arial"/>
          <w:sz w:val="16"/>
          <w:szCs w:val="16"/>
        </w:rPr>
        <w:t xml:space="preserve">[TC1] [AB2] </w:t>
      </w:r>
      <w:r>
        <w:rPr>
          <w:rFonts w:ascii="Arial" w:eastAsia="Arial" w:hAnsi="Arial" w:cs="Arial"/>
          <w:sz w:val="22"/>
          <w:szCs w:val="22"/>
        </w:rPr>
        <w:t xml:space="preserve"> for every pupil with an embedded culture of safeguarding.</w:t>
      </w:r>
    </w:p>
    <w:p w14:paraId="188183FC" w14:textId="77777777" w:rsidR="008A4727" w:rsidRDefault="008E0C87">
      <w:pPr>
        <w:spacing w:before="240" w:after="240"/>
        <w:rPr>
          <w:rFonts w:ascii="Arial" w:eastAsia="Arial" w:hAnsi="Arial" w:cs="Arial"/>
          <w:sz w:val="22"/>
          <w:szCs w:val="22"/>
        </w:rPr>
      </w:pPr>
      <w:r>
        <w:rPr>
          <w:rFonts w:ascii="Arial" w:eastAsia="Arial" w:hAnsi="Arial" w:cs="Arial"/>
          <w:sz w:val="22"/>
          <w:szCs w:val="22"/>
        </w:rPr>
        <w:t>B.</w:t>
      </w:r>
      <w:r>
        <w:rPr>
          <w:rFonts w:ascii="Times New Roman" w:eastAsia="Times New Roman" w:hAnsi="Times New Roman" w:cs="Times New Roman"/>
          <w:sz w:val="14"/>
          <w:szCs w:val="14"/>
        </w:rPr>
        <w:t xml:space="preserve">    </w:t>
      </w:r>
      <w:r>
        <w:rPr>
          <w:rFonts w:ascii="Arial" w:eastAsia="Arial" w:hAnsi="Arial" w:cs="Arial"/>
          <w:sz w:val="22"/>
          <w:szCs w:val="22"/>
        </w:rPr>
        <w:t>We have a responsibility to ensure that all pupils registered, or who use our school, are reassured that they are being taken seriously and that they will be supported and kept safe.</w:t>
      </w:r>
    </w:p>
    <w:p w14:paraId="3BB10A20" w14:textId="77777777" w:rsidR="008A4727" w:rsidRDefault="008E0C87">
      <w:pPr>
        <w:spacing w:before="240" w:after="240"/>
        <w:rPr>
          <w:rFonts w:ascii="Arial" w:eastAsia="Arial" w:hAnsi="Arial" w:cs="Arial"/>
          <w:sz w:val="22"/>
          <w:szCs w:val="22"/>
        </w:rPr>
      </w:pPr>
      <w:r>
        <w:rPr>
          <w:rFonts w:ascii="Arial" w:eastAsia="Arial" w:hAnsi="Arial" w:cs="Arial"/>
          <w:sz w:val="22"/>
          <w:szCs w:val="22"/>
        </w:rPr>
        <w:t>C.</w:t>
      </w:r>
      <w:r>
        <w:rPr>
          <w:rFonts w:ascii="Times New Roman" w:eastAsia="Times New Roman" w:hAnsi="Times New Roman" w:cs="Times New Roman"/>
          <w:sz w:val="14"/>
          <w:szCs w:val="14"/>
        </w:rPr>
        <w:t xml:space="preserve">   </w:t>
      </w:r>
      <w:r>
        <w:rPr>
          <w:rFonts w:ascii="Arial" w:eastAsia="Arial" w:hAnsi="Arial" w:cs="Arial"/>
          <w:sz w:val="22"/>
          <w:szCs w:val="22"/>
        </w:rPr>
        <w:t>We will do this by endeavouring to work in partnership - sharing information with the right people within and between agencies. We seek to establish effective working relationships with parents and carers.</w:t>
      </w:r>
    </w:p>
    <w:p w14:paraId="11DE5494" w14:textId="77777777" w:rsidR="008A4727" w:rsidRDefault="008E0C87">
      <w:pPr>
        <w:spacing w:before="240" w:after="240"/>
        <w:rPr>
          <w:rFonts w:ascii="Arial" w:eastAsia="Arial" w:hAnsi="Arial" w:cs="Arial"/>
          <w:sz w:val="22"/>
          <w:szCs w:val="22"/>
        </w:rPr>
      </w:pPr>
      <w:r>
        <w:rPr>
          <w:rFonts w:ascii="Arial" w:eastAsia="Arial" w:hAnsi="Arial" w:cs="Arial"/>
          <w:sz w:val="22"/>
          <w:szCs w:val="22"/>
        </w:rPr>
        <w:t>D.</w:t>
      </w:r>
      <w:r>
        <w:rPr>
          <w:rFonts w:ascii="Times New Roman" w:eastAsia="Times New Roman" w:hAnsi="Times New Roman" w:cs="Times New Roman"/>
          <w:sz w:val="14"/>
          <w:szCs w:val="14"/>
        </w:rPr>
        <w:t xml:space="preserve">   </w:t>
      </w:r>
      <w:r>
        <w:rPr>
          <w:rFonts w:ascii="Arial" w:eastAsia="Arial" w:hAnsi="Arial" w:cs="Arial"/>
          <w:sz w:val="22"/>
          <w:szCs w:val="22"/>
        </w:rPr>
        <w:t>We provide opportunities throughout our curriculum that will help to equip our children with the skills they need. This will include materials and learning experiences that will encourage our children to develop essential life skills and protective behaviours.</w:t>
      </w:r>
    </w:p>
    <w:p w14:paraId="195F7B46" w14:textId="77777777" w:rsidR="008A4727" w:rsidRDefault="008A4727">
      <w:pPr>
        <w:spacing w:before="240" w:after="240"/>
        <w:rPr>
          <w:rFonts w:ascii="Arial" w:eastAsia="Arial" w:hAnsi="Arial" w:cs="Arial"/>
          <w:sz w:val="22"/>
          <w:szCs w:val="22"/>
        </w:rPr>
      </w:pPr>
    </w:p>
    <w:p w14:paraId="7F08E72C" w14:textId="77777777" w:rsidR="008A4727" w:rsidRDefault="008E0C87">
      <w:pPr>
        <w:spacing w:before="240" w:after="240"/>
        <w:rPr>
          <w:rFonts w:ascii="Arial" w:eastAsia="Arial" w:hAnsi="Arial" w:cs="Arial"/>
          <w:b/>
          <w:bCs/>
          <w:sz w:val="22"/>
          <w:szCs w:val="22"/>
        </w:rPr>
      </w:pPr>
      <w:r>
        <w:rPr>
          <w:rFonts w:ascii="Arial" w:eastAsia="Arial" w:hAnsi="Arial" w:cs="Arial"/>
          <w:b/>
          <w:bCs/>
          <w:sz w:val="22"/>
          <w:szCs w:val="22"/>
        </w:rPr>
        <w:t>We will seek to keep our pupils safe by:</w:t>
      </w:r>
    </w:p>
    <w:p w14:paraId="13996C69" w14:textId="77777777" w:rsidR="008A4727" w:rsidRDefault="008E0C87">
      <w:pPr>
        <w:numPr>
          <w:ilvl w:val="0"/>
          <w:numId w:val="5"/>
        </w:numPr>
        <w:spacing w:before="240"/>
      </w:pPr>
      <w:r>
        <w:rPr>
          <w:rFonts w:ascii="Arial" w:eastAsia="Arial" w:hAnsi="Arial" w:cs="Arial"/>
          <w:sz w:val="22"/>
          <w:szCs w:val="22"/>
        </w:rPr>
        <w:t>Valuing, listening to, respecting and supporting them</w:t>
      </w:r>
    </w:p>
    <w:p w14:paraId="7FE0C17F" w14:textId="77777777" w:rsidR="008A4727" w:rsidRDefault="008E0C87">
      <w:pPr>
        <w:numPr>
          <w:ilvl w:val="0"/>
          <w:numId w:val="5"/>
        </w:numPr>
      </w:pPr>
      <w:r>
        <w:rPr>
          <w:rFonts w:ascii="Arial" w:eastAsia="Arial" w:hAnsi="Arial" w:cs="Arial"/>
          <w:sz w:val="22"/>
          <w:szCs w:val="22"/>
        </w:rPr>
        <w:t>Adopting child protection and safeguarding best practice through our policies, procedures and code of conduct for staff and volunteers</w:t>
      </w:r>
    </w:p>
    <w:p w14:paraId="6C6C1EAB" w14:textId="77777777" w:rsidR="008A4727" w:rsidRDefault="008E0C87">
      <w:pPr>
        <w:numPr>
          <w:ilvl w:val="0"/>
          <w:numId w:val="5"/>
        </w:numPr>
      </w:pPr>
      <w:r>
        <w:rPr>
          <w:rFonts w:ascii="Arial" w:eastAsia="Arial" w:hAnsi="Arial" w:cs="Arial"/>
          <w:sz w:val="22"/>
          <w:szCs w:val="22"/>
        </w:rPr>
        <w:t>Each school developing and implementing an effective online safety policy and related procedures</w:t>
      </w:r>
    </w:p>
    <w:p w14:paraId="0AE177F1" w14:textId="77777777" w:rsidR="008A4727" w:rsidRDefault="008E0C87">
      <w:pPr>
        <w:numPr>
          <w:ilvl w:val="0"/>
          <w:numId w:val="5"/>
        </w:numPr>
      </w:pPr>
      <w:r>
        <w:rPr>
          <w:rFonts w:ascii="Arial" w:eastAsia="Arial" w:hAnsi="Arial" w:cs="Arial"/>
          <w:sz w:val="22"/>
          <w:szCs w:val="22"/>
        </w:rPr>
        <w:t>Providing effective management for staff and volunteers through supervision, support, training and quality assurance measures so that all staff and volunteers know about and follow our policies, procedures and behaviour codes confidently and competently</w:t>
      </w:r>
    </w:p>
    <w:p w14:paraId="06C308BC" w14:textId="77777777" w:rsidR="008A4727" w:rsidRDefault="008E0C87">
      <w:pPr>
        <w:numPr>
          <w:ilvl w:val="0"/>
          <w:numId w:val="5"/>
        </w:numPr>
      </w:pPr>
      <w:r>
        <w:rPr>
          <w:rFonts w:ascii="Arial" w:eastAsia="Arial" w:hAnsi="Arial" w:cs="Arial"/>
          <w:sz w:val="22"/>
          <w:szCs w:val="22"/>
        </w:rPr>
        <w:t>Recording and storing and using information professionally and securely, in line with data protection legislation and guidance</w:t>
      </w:r>
    </w:p>
    <w:p w14:paraId="0332BFE9" w14:textId="77777777" w:rsidR="008A4727" w:rsidRDefault="008E0C87">
      <w:pPr>
        <w:numPr>
          <w:ilvl w:val="0"/>
          <w:numId w:val="5"/>
        </w:numPr>
      </w:pPr>
      <w:r>
        <w:rPr>
          <w:rFonts w:ascii="Arial" w:eastAsia="Arial" w:hAnsi="Arial" w:cs="Arial"/>
          <w:sz w:val="22"/>
          <w:szCs w:val="22"/>
        </w:rPr>
        <w:t>Sharing information about safeguarding and good practice with children and their families via leaflets, posters, group work and one-to-one discussions</w:t>
      </w:r>
    </w:p>
    <w:p w14:paraId="4CF8F62E" w14:textId="77777777" w:rsidR="008A4727" w:rsidRDefault="008E0C87">
      <w:pPr>
        <w:numPr>
          <w:ilvl w:val="0"/>
          <w:numId w:val="5"/>
        </w:numPr>
      </w:pPr>
      <w:r>
        <w:rPr>
          <w:rFonts w:ascii="Arial" w:eastAsia="Arial" w:hAnsi="Arial" w:cs="Arial"/>
          <w:sz w:val="22"/>
          <w:szCs w:val="22"/>
        </w:rPr>
        <w:t>Making sure that pupils and their families know where to go for help if they have a concern</w:t>
      </w:r>
    </w:p>
    <w:p w14:paraId="060926D2" w14:textId="77777777" w:rsidR="008A4727" w:rsidRDefault="008E0C87">
      <w:pPr>
        <w:numPr>
          <w:ilvl w:val="0"/>
          <w:numId w:val="5"/>
        </w:numPr>
      </w:pPr>
      <w:r>
        <w:rPr>
          <w:rFonts w:ascii="Arial" w:eastAsia="Arial" w:hAnsi="Arial" w:cs="Arial"/>
          <w:sz w:val="22"/>
          <w:szCs w:val="22"/>
        </w:rPr>
        <w:t>Using our safeguarding and child protection procedures to share concerns and relevant information with agencies who need to know, and involving pupils, parents, families and carers appropriately</w:t>
      </w:r>
    </w:p>
    <w:p w14:paraId="2823042E" w14:textId="77777777" w:rsidR="008A4727" w:rsidRDefault="008E0C87">
      <w:pPr>
        <w:numPr>
          <w:ilvl w:val="0"/>
          <w:numId w:val="5"/>
        </w:numPr>
      </w:pPr>
      <w:r>
        <w:rPr>
          <w:rFonts w:ascii="Arial" w:eastAsia="Arial" w:hAnsi="Arial" w:cs="Arial"/>
          <w:sz w:val="22"/>
          <w:szCs w:val="22"/>
        </w:rPr>
        <w:t>Using our procedures to manage any allegations against staff and volunteers appropriately</w:t>
      </w:r>
    </w:p>
    <w:p w14:paraId="626433E6" w14:textId="77777777" w:rsidR="008A4727" w:rsidRDefault="008E0C87">
      <w:pPr>
        <w:numPr>
          <w:ilvl w:val="0"/>
          <w:numId w:val="5"/>
        </w:numPr>
      </w:pPr>
      <w:r>
        <w:rPr>
          <w:rFonts w:ascii="Arial" w:eastAsia="Arial" w:hAnsi="Arial" w:cs="Arial"/>
          <w:sz w:val="22"/>
          <w:szCs w:val="22"/>
        </w:rPr>
        <w:t>Creating and maintaining an anti-bullying environment and ensuring that we have a policy and procedure to help us deal effectively with any bullying that does arise</w:t>
      </w:r>
    </w:p>
    <w:p w14:paraId="3927DA91" w14:textId="77777777" w:rsidR="008A4727" w:rsidRDefault="008E0C87">
      <w:pPr>
        <w:numPr>
          <w:ilvl w:val="0"/>
          <w:numId w:val="5"/>
        </w:numPr>
      </w:pPr>
      <w:r>
        <w:rPr>
          <w:rFonts w:ascii="Arial" w:eastAsia="Arial" w:hAnsi="Arial" w:cs="Arial"/>
          <w:sz w:val="22"/>
          <w:szCs w:val="22"/>
        </w:rPr>
        <w:t>Ensuring that we have effective complaints and whistleblowing measures in place</w:t>
      </w:r>
    </w:p>
    <w:p w14:paraId="48F8C89D" w14:textId="77777777" w:rsidR="008A4727" w:rsidRDefault="008E0C87">
      <w:pPr>
        <w:numPr>
          <w:ilvl w:val="0"/>
          <w:numId w:val="5"/>
        </w:numPr>
      </w:pPr>
      <w:r>
        <w:rPr>
          <w:rFonts w:ascii="Arial" w:eastAsia="Arial" w:hAnsi="Arial" w:cs="Arial"/>
          <w:sz w:val="22"/>
          <w:szCs w:val="22"/>
        </w:rPr>
        <w:t>Ensuring that we provide a safe physical environment for our pupils, staff and volunteers, by applying health and safety measures in accordance with the law and regulatory guidance</w:t>
      </w:r>
    </w:p>
    <w:p w14:paraId="0B350402" w14:textId="77777777" w:rsidR="008A4727" w:rsidRDefault="008E0C87">
      <w:pPr>
        <w:numPr>
          <w:ilvl w:val="0"/>
          <w:numId w:val="5"/>
        </w:numPr>
        <w:spacing w:after="240"/>
      </w:pPr>
      <w:r>
        <w:rPr>
          <w:rFonts w:ascii="Arial" w:eastAsia="Arial" w:hAnsi="Arial" w:cs="Arial"/>
          <w:sz w:val="22"/>
          <w:szCs w:val="22"/>
        </w:rPr>
        <w:t>Building a safeguarding culture where staff and volunteers, pupils and their families, treat each other with respect and are comfortable about sharing concerns.</w:t>
      </w:r>
    </w:p>
    <w:p w14:paraId="0BE77375" w14:textId="77777777" w:rsidR="008A4727" w:rsidRDefault="008A4727">
      <w:pPr>
        <w:rPr>
          <w:rFonts w:ascii="Arial" w:eastAsia="Arial" w:hAnsi="Arial" w:cs="Arial"/>
          <w:b/>
          <w:bCs/>
          <w:sz w:val="22"/>
          <w:szCs w:val="22"/>
        </w:rPr>
      </w:pPr>
    </w:p>
    <w:p w14:paraId="494501DB" w14:textId="77777777" w:rsidR="008A4727" w:rsidRDefault="008A4727">
      <w:pPr>
        <w:rPr>
          <w:rFonts w:ascii="Arial" w:eastAsia="Arial" w:hAnsi="Arial" w:cs="Arial"/>
          <w:b/>
          <w:bCs/>
          <w:sz w:val="22"/>
          <w:szCs w:val="22"/>
        </w:rPr>
      </w:pPr>
    </w:p>
    <w:p w14:paraId="77650ACB" w14:textId="77777777" w:rsidR="008A4727" w:rsidRDefault="008E0C87">
      <w:pPr>
        <w:rPr>
          <w:rFonts w:ascii="Arial" w:eastAsia="Arial" w:hAnsi="Arial" w:cs="Arial"/>
          <w:sz w:val="22"/>
          <w:szCs w:val="22"/>
        </w:rPr>
      </w:pPr>
      <w:r>
        <w:rPr>
          <w:rFonts w:ascii="Arial" w:eastAsia="Arial" w:hAnsi="Arial" w:cs="Arial"/>
          <w:b/>
          <w:bCs/>
          <w:sz w:val="22"/>
          <w:szCs w:val="22"/>
        </w:rPr>
        <w:t xml:space="preserve">3.Responsibilities and expectations </w:t>
      </w:r>
    </w:p>
    <w:p w14:paraId="7A5BFE96" w14:textId="77777777" w:rsidR="008A4727" w:rsidRDefault="008A4727">
      <w:pPr>
        <w:rPr>
          <w:rFonts w:ascii="Arial" w:eastAsia="Arial" w:hAnsi="Arial" w:cs="Arial"/>
          <w:b/>
          <w:bCs/>
          <w:sz w:val="22"/>
          <w:szCs w:val="22"/>
        </w:rPr>
      </w:pPr>
    </w:p>
    <w:p w14:paraId="3642AF9D" w14:textId="77777777" w:rsidR="008A4727" w:rsidRDefault="008E0C87">
      <w:pPr>
        <w:numPr>
          <w:ilvl w:val="0"/>
          <w:numId w:val="8"/>
        </w:numPr>
        <w:rPr>
          <w:rFonts w:ascii="Arial" w:eastAsia="Arial" w:hAnsi="Arial" w:cs="Arial"/>
          <w:sz w:val="22"/>
          <w:szCs w:val="22"/>
        </w:rPr>
      </w:pPr>
      <w:r>
        <w:rPr>
          <w:rFonts w:ascii="Arial" w:eastAsia="Arial" w:hAnsi="Arial" w:cs="Arial"/>
          <w:sz w:val="22"/>
          <w:szCs w:val="22"/>
        </w:rPr>
        <w:t xml:space="preserve">The Trust Board has a legal responsibility to make sure that </w:t>
      </w:r>
    </w:p>
    <w:p w14:paraId="3757DBE6" w14:textId="77777777" w:rsidR="008A4727" w:rsidRDefault="008E0C87">
      <w:pPr>
        <w:numPr>
          <w:ilvl w:val="1"/>
          <w:numId w:val="8"/>
        </w:numPr>
        <w:rPr>
          <w:rFonts w:ascii="Arial" w:eastAsia="Arial" w:hAnsi="Arial" w:cs="Arial"/>
          <w:sz w:val="22"/>
          <w:szCs w:val="22"/>
        </w:rPr>
      </w:pPr>
      <w:r>
        <w:rPr>
          <w:rFonts w:ascii="Arial" w:eastAsia="Arial" w:hAnsi="Arial" w:cs="Arial"/>
          <w:sz w:val="22"/>
          <w:szCs w:val="22"/>
        </w:rPr>
        <w:t xml:space="preserve">there </w:t>
      </w:r>
      <w:proofErr w:type="gramStart"/>
      <w:r>
        <w:rPr>
          <w:rFonts w:ascii="Arial" w:eastAsia="Arial" w:hAnsi="Arial" w:cs="Arial"/>
          <w:sz w:val="22"/>
          <w:szCs w:val="22"/>
        </w:rPr>
        <w:t>is</w:t>
      </w:r>
      <w:proofErr w:type="gramEnd"/>
      <w:r>
        <w:rPr>
          <w:rFonts w:ascii="Arial" w:eastAsia="Arial" w:hAnsi="Arial" w:cs="Arial"/>
          <w:sz w:val="22"/>
          <w:szCs w:val="22"/>
        </w:rPr>
        <w:t xml:space="preserve"> an effective safeguarding policy and procedures in place and to monitor that the school complies with them.  </w:t>
      </w:r>
    </w:p>
    <w:p w14:paraId="409BD36E" w14:textId="77777777" w:rsidR="008A4727" w:rsidRDefault="008E0C87">
      <w:pPr>
        <w:numPr>
          <w:ilvl w:val="1"/>
          <w:numId w:val="8"/>
        </w:numPr>
        <w:rPr>
          <w:rFonts w:ascii="Arial" w:eastAsia="Arial" w:hAnsi="Arial" w:cs="Arial"/>
          <w:sz w:val="22"/>
          <w:szCs w:val="22"/>
        </w:rPr>
      </w:pPr>
      <w:r>
        <w:rPr>
          <w:rFonts w:ascii="Arial" w:eastAsia="Arial" w:hAnsi="Arial" w:cs="Arial"/>
          <w:sz w:val="22"/>
          <w:szCs w:val="22"/>
        </w:rPr>
        <w:t>the Trust has procedures for handling allegations of abuse made against members of staff and volunteer helpers</w:t>
      </w:r>
    </w:p>
    <w:p w14:paraId="350B0ABD" w14:textId="77777777" w:rsidR="008A4727" w:rsidRDefault="008E0C87">
      <w:pPr>
        <w:numPr>
          <w:ilvl w:val="1"/>
          <w:numId w:val="8"/>
        </w:numPr>
        <w:rPr>
          <w:rFonts w:ascii="Arial" w:eastAsia="Arial" w:hAnsi="Arial" w:cs="Arial"/>
          <w:sz w:val="22"/>
          <w:szCs w:val="22"/>
        </w:rPr>
      </w:pPr>
      <w:r>
        <w:rPr>
          <w:rFonts w:ascii="Arial" w:eastAsia="Arial" w:hAnsi="Arial" w:cs="Arial"/>
          <w:sz w:val="22"/>
          <w:szCs w:val="22"/>
        </w:rPr>
        <w:t xml:space="preserve">there is a trained Named Trustee for Safeguarding who is responsible for monitoring and reporting safeguarding compliance to the board of </w:t>
      </w:r>
      <w:proofErr w:type="spellStart"/>
      <w:r>
        <w:rPr>
          <w:rFonts w:ascii="Arial" w:eastAsia="Arial" w:hAnsi="Arial" w:cs="Arial"/>
          <w:sz w:val="22"/>
          <w:szCs w:val="22"/>
        </w:rPr>
        <w:t>trustees.The</w:t>
      </w:r>
      <w:proofErr w:type="spellEnd"/>
      <w:r>
        <w:rPr>
          <w:rFonts w:ascii="Arial" w:eastAsia="Arial" w:hAnsi="Arial" w:cs="Arial"/>
          <w:sz w:val="22"/>
          <w:szCs w:val="22"/>
        </w:rPr>
        <w:t xml:space="preserve"> </w:t>
      </w:r>
      <w:r>
        <w:rPr>
          <w:rFonts w:ascii="Arial" w:eastAsia="Arial" w:hAnsi="Arial" w:cs="Arial"/>
          <w:b/>
          <w:bCs/>
          <w:sz w:val="22"/>
          <w:szCs w:val="22"/>
        </w:rPr>
        <w:t xml:space="preserve">Named Safeguarding Trustee for the Trust is Carolyn Tester. </w:t>
      </w:r>
    </w:p>
    <w:p w14:paraId="03A7BE18" w14:textId="77777777" w:rsidR="008A4727" w:rsidRDefault="008E0C87">
      <w:pPr>
        <w:numPr>
          <w:ilvl w:val="1"/>
          <w:numId w:val="8"/>
        </w:numPr>
        <w:rPr>
          <w:rFonts w:ascii="Arial" w:eastAsia="Arial" w:hAnsi="Arial" w:cs="Arial"/>
          <w:color w:val="222222"/>
          <w:sz w:val="22"/>
          <w:szCs w:val="22"/>
        </w:rPr>
      </w:pPr>
      <w:r>
        <w:rPr>
          <w:rFonts w:ascii="Arial" w:eastAsia="Arial" w:hAnsi="Arial" w:cs="Arial"/>
          <w:color w:val="222222"/>
          <w:sz w:val="22"/>
          <w:szCs w:val="22"/>
        </w:rPr>
        <w:t>All other Trustees must receive training in Part 2 of KCSIE at least every two years with termly updates as appropriate</w:t>
      </w:r>
    </w:p>
    <w:p w14:paraId="5534527E" w14:textId="77777777" w:rsidR="008A4727" w:rsidRDefault="008E0C87">
      <w:pPr>
        <w:numPr>
          <w:ilvl w:val="1"/>
          <w:numId w:val="8"/>
        </w:numPr>
        <w:rPr>
          <w:rFonts w:ascii="Arial" w:eastAsia="Arial" w:hAnsi="Arial" w:cs="Arial"/>
          <w:sz w:val="22"/>
          <w:szCs w:val="22"/>
        </w:rPr>
      </w:pPr>
      <w:r>
        <w:rPr>
          <w:rFonts w:ascii="Arial" w:eastAsia="Arial" w:hAnsi="Arial" w:cs="Arial"/>
          <w:sz w:val="22"/>
          <w:szCs w:val="22"/>
        </w:rPr>
        <w:t xml:space="preserve">at least one Trustee should be Safer Recruitment trained. </w:t>
      </w:r>
    </w:p>
    <w:p w14:paraId="534D9951" w14:textId="77777777" w:rsidR="008A4727" w:rsidRDefault="008E0C87">
      <w:pPr>
        <w:numPr>
          <w:ilvl w:val="0"/>
          <w:numId w:val="8"/>
        </w:numPr>
        <w:rPr>
          <w:rFonts w:ascii="Arial" w:eastAsia="Arial" w:hAnsi="Arial" w:cs="Arial"/>
          <w:sz w:val="22"/>
          <w:szCs w:val="22"/>
        </w:rPr>
      </w:pPr>
      <w:r>
        <w:rPr>
          <w:rFonts w:ascii="Arial" w:eastAsia="Arial" w:hAnsi="Arial" w:cs="Arial"/>
          <w:sz w:val="22"/>
          <w:szCs w:val="22"/>
        </w:rPr>
        <w:lastRenderedPageBreak/>
        <w:t xml:space="preserve">The School Governance Committee (SGC)  will ensure that </w:t>
      </w:r>
    </w:p>
    <w:p w14:paraId="62FFA7B1" w14:textId="77777777" w:rsidR="008A4727" w:rsidRDefault="008E0C87">
      <w:pPr>
        <w:numPr>
          <w:ilvl w:val="1"/>
          <w:numId w:val="8"/>
        </w:numPr>
        <w:rPr>
          <w:rFonts w:ascii="Arial" w:eastAsia="Arial" w:hAnsi="Arial" w:cs="Arial"/>
          <w:sz w:val="22"/>
          <w:szCs w:val="22"/>
        </w:rPr>
      </w:pPr>
      <w:r>
        <w:rPr>
          <w:rFonts w:ascii="Arial" w:eastAsia="Arial" w:hAnsi="Arial" w:cs="Arial"/>
          <w:sz w:val="22"/>
          <w:szCs w:val="22"/>
        </w:rPr>
        <w:t xml:space="preserve">there is a trained Named Safeguarding Governor. </w:t>
      </w:r>
    </w:p>
    <w:p w14:paraId="04D12764" w14:textId="77777777" w:rsidR="008A4727" w:rsidRDefault="008E0C87">
      <w:pPr>
        <w:numPr>
          <w:ilvl w:val="1"/>
          <w:numId w:val="8"/>
        </w:numPr>
        <w:rPr>
          <w:rFonts w:ascii="Arial" w:eastAsia="Arial" w:hAnsi="Arial" w:cs="Arial"/>
          <w:sz w:val="22"/>
          <w:szCs w:val="22"/>
        </w:rPr>
      </w:pPr>
      <w:r>
        <w:rPr>
          <w:rFonts w:ascii="Arial" w:eastAsia="Arial" w:hAnsi="Arial" w:cs="Arial"/>
          <w:sz w:val="22"/>
          <w:szCs w:val="22"/>
        </w:rPr>
        <w:t xml:space="preserve">there is a Designated Safeguarding Lead (DSL). </w:t>
      </w:r>
    </w:p>
    <w:p w14:paraId="66E0E4FE" w14:textId="77777777" w:rsidR="008A4727" w:rsidRDefault="008E0C87">
      <w:pPr>
        <w:numPr>
          <w:ilvl w:val="1"/>
          <w:numId w:val="8"/>
        </w:numPr>
        <w:rPr>
          <w:rFonts w:ascii="Arial" w:eastAsia="Arial" w:hAnsi="Arial" w:cs="Arial"/>
          <w:sz w:val="22"/>
          <w:szCs w:val="22"/>
        </w:rPr>
      </w:pPr>
      <w:r>
        <w:rPr>
          <w:rFonts w:ascii="Arial" w:eastAsia="Arial" w:hAnsi="Arial" w:cs="Arial"/>
          <w:sz w:val="22"/>
          <w:szCs w:val="22"/>
        </w:rPr>
        <w:t>the policy is made available to parents and carers on the website.</w:t>
      </w:r>
    </w:p>
    <w:p w14:paraId="5CBDD0EB" w14:textId="77777777" w:rsidR="008A4727" w:rsidRDefault="008E0C87">
      <w:pPr>
        <w:numPr>
          <w:ilvl w:val="1"/>
          <w:numId w:val="8"/>
        </w:numPr>
        <w:rPr>
          <w:rFonts w:ascii="Arial" w:eastAsia="Arial" w:hAnsi="Arial" w:cs="Arial"/>
          <w:sz w:val="22"/>
          <w:szCs w:val="22"/>
        </w:rPr>
      </w:pPr>
      <w:r>
        <w:rPr>
          <w:rFonts w:ascii="Arial" w:eastAsia="Arial" w:hAnsi="Arial" w:cs="Arial"/>
          <w:sz w:val="22"/>
          <w:szCs w:val="22"/>
        </w:rPr>
        <w:t>at least one governor should be Safer Recruitment trained</w:t>
      </w:r>
    </w:p>
    <w:p w14:paraId="7904AFBE" w14:textId="77777777" w:rsidR="008A4727" w:rsidRDefault="008E0C87">
      <w:pPr>
        <w:numPr>
          <w:ilvl w:val="1"/>
          <w:numId w:val="8"/>
        </w:numPr>
        <w:rPr>
          <w:rFonts w:ascii="Arial" w:eastAsia="Arial" w:hAnsi="Arial" w:cs="Arial"/>
          <w:color w:val="222222"/>
          <w:sz w:val="22"/>
          <w:szCs w:val="22"/>
        </w:rPr>
      </w:pPr>
      <w:r>
        <w:rPr>
          <w:rFonts w:ascii="Arial" w:eastAsia="Arial" w:hAnsi="Arial" w:cs="Arial"/>
          <w:color w:val="222222"/>
          <w:sz w:val="22"/>
          <w:szCs w:val="22"/>
        </w:rPr>
        <w:t xml:space="preserve">all other governors must receive training in Part 2 of KCSIE at least every two years with termly updates as appropriate. </w:t>
      </w:r>
    </w:p>
    <w:p w14:paraId="43D70D33" w14:textId="77777777" w:rsidR="008A4727" w:rsidRDefault="008E0C87">
      <w:pPr>
        <w:numPr>
          <w:ilvl w:val="0"/>
          <w:numId w:val="8"/>
        </w:numPr>
        <w:rPr>
          <w:rFonts w:ascii="Arial" w:eastAsia="Arial" w:hAnsi="Arial" w:cs="Arial"/>
          <w:sz w:val="22"/>
          <w:szCs w:val="22"/>
        </w:rPr>
      </w:pPr>
      <w:r>
        <w:rPr>
          <w:rFonts w:ascii="Arial" w:eastAsia="Arial" w:hAnsi="Arial" w:cs="Arial"/>
          <w:sz w:val="22"/>
          <w:szCs w:val="22"/>
        </w:rPr>
        <w:t>The Head is responsible for:</w:t>
      </w:r>
    </w:p>
    <w:p w14:paraId="2C223D10" w14:textId="77777777" w:rsidR="008A4727" w:rsidRDefault="008E0C87">
      <w:pPr>
        <w:numPr>
          <w:ilvl w:val="1"/>
          <w:numId w:val="8"/>
        </w:numPr>
        <w:rPr>
          <w:rFonts w:ascii="Arial" w:eastAsia="Arial" w:hAnsi="Arial" w:cs="Arial"/>
          <w:sz w:val="22"/>
          <w:szCs w:val="22"/>
        </w:rPr>
      </w:pPr>
      <w:r>
        <w:rPr>
          <w:rFonts w:ascii="Arial" w:eastAsia="Arial" w:hAnsi="Arial" w:cs="Arial"/>
          <w:sz w:val="22"/>
          <w:szCs w:val="22"/>
        </w:rPr>
        <w:t xml:space="preserve">ensuring all school staff and volunteers are properly vetted to make sure they are safe to work with the pupils who attend the school, </w:t>
      </w:r>
      <w:r>
        <w:rPr>
          <w:rFonts w:ascii="Arial" w:eastAsia="Arial" w:hAnsi="Arial" w:cs="Arial"/>
          <w:i/>
          <w:iCs/>
          <w:sz w:val="22"/>
          <w:szCs w:val="22"/>
        </w:rPr>
        <w:t xml:space="preserve">(note this includes online searches for all </w:t>
      </w:r>
      <w:r>
        <w:rPr>
          <w:rFonts w:ascii="Arial" w:eastAsia="Arial" w:hAnsi="Arial" w:cs="Arial"/>
          <w:sz w:val="22"/>
          <w:szCs w:val="22"/>
        </w:rPr>
        <w:t>shortlisted candidates)</w:t>
      </w:r>
    </w:p>
    <w:p w14:paraId="388D58FE" w14:textId="77777777" w:rsidR="008A4727" w:rsidRDefault="008E0C87">
      <w:pPr>
        <w:numPr>
          <w:ilvl w:val="1"/>
          <w:numId w:val="8"/>
        </w:numPr>
        <w:rPr>
          <w:rFonts w:ascii="Arial" w:eastAsia="Arial" w:hAnsi="Arial" w:cs="Arial"/>
          <w:sz w:val="22"/>
          <w:szCs w:val="22"/>
        </w:rPr>
      </w:pPr>
      <w:r>
        <w:rPr>
          <w:rFonts w:ascii="Arial" w:eastAsia="Arial" w:hAnsi="Arial" w:cs="Arial"/>
          <w:sz w:val="22"/>
          <w:szCs w:val="22"/>
        </w:rPr>
        <w:t>Providing induction for new staff members and volunteers</w:t>
      </w:r>
    </w:p>
    <w:p w14:paraId="219BDB5F" w14:textId="77777777" w:rsidR="008A4727" w:rsidRDefault="008E0C87">
      <w:pPr>
        <w:numPr>
          <w:ilvl w:val="1"/>
          <w:numId w:val="8"/>
        </w:numPr>
        <w:rPr>
          <w:rFonts w:ascii="Arial" w:eastAsia="Arial" w:hAnsi="Arial" w:cs="Arial"/>
          <w:sz w:val="22"/>
          <w:szCs w:val="22"/>
        </w:rPr>
      </w:pPr>
      <w:r>
        <w:rPr>
          <w:rFonts w:ascii="Arial" w:eastAsia="Arial" w:hAnsi="Arial" w:cs="Arial"/>
          <w:sz w:val="22"/>
          <w:szCs w:val="22"/>
        </w:rPr>
        <w:t>Assigning a designated teacher for Looked after Children</w:t>
      </w:r>
    </w:p>
    <w:p w14:paraId="733B8FD8" w14:textId="77777777" w:rsidR="008A4727" w:rsidRDefault="008E0C87">
      <w:pPr>
        <w:numPr>
          <w:ilvl w:val="1"/>
          <w:numId w:val="8"/>
        </w:numPr>
        <w:rPr>
          <w:rFonts w:ascii="Arial" w:eastAsia="Arial" w:hAnsi="Arial" w:cs="Arial"/>
          <w:sz w:val="22"/>
          <w:szCs w:val="22"/>
        </w:rPr>
      </w:pPr>
      <w:r>
        <w:rPr>
          <w:rFonts w:ascii="Arial" w:eastAsia="Arial" w:hAnsi="Arial" w:cs="Arial"/>
          <w:sz w:val="22"/>
          <w:szCs w:val="22"/>
        </w:rPr>
        <w:t>Ensuring the Single Central Record is up to date and accurate</w:t>
      </w:r>
    </w:p>
    <w:p w14:paraId="4F0A447C" w14:textId="77777777" w:rsidR="008A4727" w:rsidRDefault="008E0C87">
      <w:pPr>
        <w:numPr>
          <w:ilvl w:val="1"/>
          <w:numId w:val="8"/>
        </w:numPr>
        <w:rPr>
          <w:rFonts w:ascii="Arial" w:eastAsia="Arial" w:hAnsi="Arial" w:cs="Arial"/>
          <w:sz w:val="22"/>
          <w:szCs w:val="22"/>
        </w:rPr>
      </w:pPr>
      <w:r>
        <w:rPr>
          <w:rFonts w:ascii="Arial" w:eastAsia="Arial" w:hAnsi="Arial" w:cs="Arial"/>
          <w:sz w:val="22"/>
          <w:szCs w:val="22"/>
        </w:rPr>
        <w:t xml:space="preserve">The </w:t>
      </w:r>
      <w:proofErr w:type="gramStart"/>
      <w:r>
        <w:rPr>
          <w:rFonts w:ascii="Arial" w:eastAsia="Arial" w:hAnsi="Arial" w:cs="Arial"/>
          <w:sz w:val="22"/>
          <w:szCs w:val="22"/>
        </w:rPr>
        <w:t>day to day</w:t>
      </w:r>
      <w:proofErr w:type="gramEnd"/>
      <w:r>
        <w:rPr>
          <w:rFonts w:ascii="Arial" w:eastAsia="Arial" w:hAnsi="Arial" w:cs="Arial"/>
          <w:sz w:val="22"/>
          <w:szCs w:val="22"/>
        </w:rPr>
        <w:t xml:space="preserve"> safety of children, staff and visitors</w:t>
      </w:r>
    </w:p>
    <w:p w14:paraId="57F21BFE" w14:textId="77777777" w:rsidR="008A4727" w:rsidRDefault="008E0C87">
      <w:pPr>
        <w:numPr>
          <w:ilvl w:val="1"/>
          <w:numId w:val="8"/>
        </w:numPr>
        <w:rPr>
          <w:rFonts w:ascii="Arial" w:eastAsia="Arial" w:hAnsi="Arial" w:cs="Arial"/>
          <w:sz w:val="22"/>
          <w:szCs w:val="22"/>
        </w:rPr>
      </w:pPr>
      <w:r>
        <w:rPr>
          <w:rFonts w:ascii="Arial" w:eastAsia="Arial" w:hAnsi="Arial" w:cs="Arial"/>
          <w:sz w:val="22"/>
          <w:szCs w:val="22"/>
        </w:rPr>
        <w:t xml:space="preserve">Carrying out the Designated Safeguarding Lead functions </w:t>
      </w:r>
    </w:p>
    <w:p w14:paraId="7E28BC08" w14:textId="77777777" w:rsidR="008A4727" w:rsidRDefault="008A4727">
      <w:pPr>
        <w:rPr>
          <w:rFonts w:ascii="Arial" w:eastAsia="Arial" w:hAnsi="Arial" w:cs="Arial"/>
          <w:sz w:val="22"/>
          <w:szCs w:val="22"/>
        </w:rPr>
      </w:pPr>
    </w:p>
    <w:p w14:paraId="7BC27A29" w14:textId="77777777" w:rsidR="008A4727" w:rsidRDefault="008A4727">
      <w:pPr>
        <w:rPr>
          <w:rFonts w:ascii="Arial" w:eastAsia="Arial" w:hAnsi="Arial" w:cs="Arial"/>
          <w:sz w:val="22"/>
          <w:szCs w:val="22"/>
        </w:rPr>
      </w:pPr>
    </w:p>
    <w:p w14:paraId="6ED56F74" w14:textId="77777777" w:rsidR="008A4727" w:rsidRDefault="008A4727">
      <w:pPr>
        <w:rPr>
          <w:rFonts w:ascii="Arial" w:eastAsia="Arial" w:hAnsi="Arial" w:cs="Arial"/>
          <w:sz w:val="22"/>
          <w:szCs w:val="22"/>
        </w:rPr>
      </w:pPr>
    </w:p>
    <w:p w14:paraId="0D219906" w14:textId="77777777" w:rsidR="008A4727" w:rsidRDefault="008E0C87">
      <w:pPr>
        <w:rPr>
          <w:rFonts w:ascii="Arial" w:eastAsia="Arial" w:hAnsi="Arial" w:cs="Arial"/>
          <w:sz w:val="22"/>
          <w:szCs w:val="22"/>
        </w:rPr>
      </w:pPr>
      <w:r>
        <w:rPr>
          <w:rFonts w:ascii="Arial" w:eastAsia="Arial" w:hAnsi="Arial" w:cs="Arial"/>
          <w:sz w:val="22"/>
          <w:szCs w:val="22"/>
        </w:rPr>
        <w:t xml:space="preserve">The </w:t>
      </w:r>
      <w:r>
        <w:rPr>
          <w:rFonts w:ascii="Arial" w:eastAsia="Arial" w:hAnsi="Arial" w:cs="Arial"/>
          <w:b/>
          <w:bCs/>
          <w:sz w:val="22"/>
          <w:szCs w:val="22"/>
        </w:rPr>
        <w:t>Designated</w:t>
      </w:r>
      <w:r>
        <w:rPr>
          <w:rFonts w:ascii="Arial" w:eastAsia="Arial" w:hAnsi="Arial" w:cs="Arial"/>
          <w:sz w:val="22"/>
          <w:szCs w:val="22"/>
        </w:rPr>
        <w:t xml:space="preserve"> </w:t>
      </w:r>
      <w:r>
        <w:rPr>
          <w:rFonts w:ascii="Arial" w:eastAsia="Arial" w:hAnsi="Arial" w:cs="Arial"/>
          <w:b/>
          <w:bCs/>
          <w:sz w:val="22"/>
          <w:szCs w:val="22"/>
        </w:rPr>
        <w:t>Safeguarding Lead (DSL)</w:t>
      </w:r>
      <w:r>
        <w:rPr>
          <w:rFonts w:ascii="Arial" w:eastAsia="Arial" w:hAnsi="Arial" w:cs="Arial"/>
          <w:sz w:val="22"/>
          <w:szCs w:val="22"/>
        </w:rPr>
        <w:t xml:space="preserve"> and</w:t>
      </w:r>
      <w:r>
        <w:rPr>
          <w:rFonts w:ascii="Arial" w:eastAsia="Arial" w:hAnsi="Arial" w:cs="Arial"/>
          <w:b/>
          <w:bCs/>
          <w:sz w:val="22"/>
          <w:szCs w:val="22"/>
        </w:rPr>
        <w:t xml:space="preserve"> Alternate Safeguarding Lead(s) (ASL) </w:t>
      </w:r>
      <w:r>
        <w:rPr>
          <w:rFonts w:ascii="Arial" w:eastAsia="Arial" w:hAnsi="Arial" w:cs="Arial"/>
          <w:sz w:val="22"/>
          <w:szCs w:val="22"/>
        </w:rPr>
        <w:t>for each school are listed in the Child Protection Procedures document which is available on the school’s website</w:t>
      </w:r>
    </w:p>
    <w:p w14:paraId="5CF83399" w14:textId="77777777" w:rsidR="008A4727" w:rsidRDefault="008A4727">
      <w:pPr>
        <w:rPr>
          <w:rFonts w:ascii="Arial" w:eastAsia="Arial" w:hAnsi="Arial" w:cs="Arial"/>
          <w:sz w:val="22"/>
          <w:szCs w:val="22"/>
        </w:rPr>
      </w:pPr>
    </w:p>
    <w:p w14:paraId="38E06C2B" w14:textId="77777777" w:rsidR="008A4727" w:rsidRDefault="008E0C87">
      <w:pPr>
        <w:rPr>
          <w:rFonts w:ascii="Arial" w:eastAsia="Arial" w:hAnsi="Arial" w:cs="Arial"/>
          <w:i/>
          <w:iCs/>
          <w:sz w:val="22"/>
          <w:szCs w:val="22"/>
        </w:rPr>
      </w:pPr>
      <w:r>
        <w:rPr>
          <w:rFonts w:ascii="Arial" w:eastAsia="Arial" w:hAnsi="Arial" w:cs="Arial"/>
          <w:i/>
          <w:iCs/>
          <w:sz w:val="22"/>
          <w:szCs w:val="22"/>
        </w:rPr>
        <w:t>(In emergencies, the</w:t>
      </w:r>
      <w:r>
        <w:rPr>
          <w:rFonts w:ascii="Arial" w:eastAsia="Arial" w:hAnsi="Arial" w:cs="Arial"/>
          <w:i/>
          <w:iCs/>
          <w:color w:val="FF0000"/>
          <w:sz w:val="22"/>
          <w:szCs w:val="22"/>
        </w:rPr>
        <w:t xml:space="preserve"> </w:t>
      </w:r>
      <w:r>
        <w:rPr>
          <w:rFonts w:ascii="Arial" w:eastAsia="Arial" w:hAnsi="Arial" w:cs="Arial"/>
          <w:i/>
          <w:iCs/>
          <w:sz w:val="22"/>
          <w:szCs w:val="22"/>
        </w:rPr>
        <w:t>CEO or a DSL from any school can be contacted with any safeguarding concerns by adults connected with any partnership school setting).</w:t>
      </w:r>
    </w:p>
    <w:p w14:paraId="14A28391" w14:textId="77777777" w:rsidR="008A4727" w:rsidRDefault="008A4727">
      <w:pPr>
        <w:rPr>
          <w:rFonts w:ascii="Arial" w:eastAsia="Arial" w:hAnsi="Arial" w:cs="Arial"/>
          <w:sz w:val="22"/>
          <w:szCs w:val="22"/>
        </w:rPr>
      </w:pPr>
    </w:p>
    <w:p w14:paraId="399E1244" w14:textId="77777777" w:rsidR="008A4727" w:rsidRDefault="008E0C87">
      <w:pPr>
        <w:rPr>
          <w:rFonts w:ascii="Arial" w:eastAsia="Arial" w:hAnsi="Arial" w:cs="Arial"/>
          <w:sz w:val="22"/>
          <w:szCs w:val="22"/>
        </w:rPr>
      </w:pPr>
      <w:r>
        <w:rPr>
          <w:rFonts w:ascii="Arial" w:eastAsia="Arial" w:hAnsi="Arial" w:cs="Arial"/>
          <w:sz w:val="22"/>
          <w:szCs w:val="22"/>
        </w:rPr>
        <w:t xml:space="preserve">It is the responsibility of the DSL to ensure that all safeguarding issues raised in school are effectively responded to, recorded and referred to the appropriate agency.  They are also responsible for arranging whole school safeguarding training for all staff and volunteers who work with children and young people in our school and that this training takes place at least every three years. </w:t>
      </w:r>
    </w:p>
    <w:p w14:paraId="002F8436" w14:textId="77777777" w:rsidR="008A4727" w:rsidRDefault="008A4727">
      <w:pPr>
        <w:rPr>
          <w:rFonts w:ascii="Arial" w:eastAsia="Arial" w:hAnsi="Arial" w:cs="Arial"/>
          <w:sz w:val="22"/>
          <w:szCs w:val="22"/>
        </w:rPr>
      </w:pPr>
    </w:p>
    <w:p w14:paraId="39EFC65D" w14:textId="77777777" w:rsidR="008A4727" w:rsidRDefault="008E0C87">
      <w:pPr>
        <w:rPr>
          <w:rFonts w:ascii="Arial" w:eastAsia="Arial" w:hAnsi="Arial" w:cs="Arial"/>
          <w:sz w:val="22"/>
          <w:szCs w:val="22"/>
        </w:rPr>
      </w:pPr>
      <w:r>
        <w:rPr>
          <w:rFonts w:ascii="Arial" w:eastAsia="Arial" w:hAnsi="Arial" w:cs="Arial"/>
          <w:sz w:val="22"/>
          <w:szCs w:val="22"/>
        </w:rPr>
        <w:t xml:space="preserve">The DSL is required to attend or ensure that a senior member of staff who has the relevant training and access to appropriate supervision, attends where appropriate, all conferences, core groups or meetings where it concerns a child at our school and to contribute to multi-agency discussions to safeguard and promote the child’s welfare. </w:t>
      </w:r>
    </w:p>
    <w:p w14:paraId="3E99A0D9" w14:textId="77777777" w:rsidR="008A4727" w:rsidRDefault="008A4727">
      <w:pPr>
        <w:rPr>
          <w:rFonts w:ascii="Arial" w:eastAsia="Arial" w:hAnsi="Arial" w:cs="Arial"/>
          <w:sz w:val="22"/>
          <w:szCs w:val="22"/>
        </w:rPr>
      </w:pPr>
    </w:p>
    <w:p w14:paraId="26BC7C80" w14:textId="77777777" w:rsidR="008A4727" w:rsidRDefault="008E0C87">
      <w:pPr>
        <w:rPr>
          <w:rFonts w:ascii="Arial" w:eastAsia="Arial" w:hAnsi="Arial" w:cs="Arial"/>
          <w:sz w:val="22"/>
          <w:szCs w:val="22"/>
        </w:rPr>
      </w:pPr>
      <w:r>
        <w:rPr>
          <w:rFonts w:ascii="Arial" w:eastAsia="Arial" w:hAnsi="Arial" w:cs="Arial"/>
          <w:sz w:val="22"/>
          <w:szCs w:val="22"/>
        </w:rPr>
        <w:t>The DSL is also required to complete a Self-Review Assessment Report annually which demonstrates that the safeguarding arrangements in the school are being met.  If the self-assessment highlights any areas for improvement, this will be detailed in the action plan which will be signed off and monitored by the Safeguarding Governor to ensure these improvements are implemented.  The self-review assessment is to be shared annually with the Local Authority, who will have an auditing role in ensuring the school i</w:t>
      </w:r>
      <w:r>
        <w:rPr>
          <w:rFonts w:ascii="Arial" w:eastAsia="Arial" w:hAnsi="Arial" w:cs="Arial"/>
          <w:sz w:val="22"/>
          <w:szCs w:val="22"/>
        </w:rPr>
        <w:t>s meeting its safeguarding requirements under sec 175/157 of the Education Act 2002 for both maintained and independent schools.</w:t>
      </w:r>
    </w:p>
    <w:p w14:paraId="280101E9" w14:textId="77777777" w:rsidR="008A4727" w:rsidRDefault="008A4727">
      <w:pPr>
        <w:rPr>
          <w:rFonts w:ascii="Arial" w:eastAsia="Arial" w:hAnsi="Arial" w:cs="Arial"/>
          <w:sz w:val="22"/>
          <w:szCs w:val="22"/>
        </w:rPr>
      </w:pPr>
    </w:p>
    <w:p w14:paraId="49B2FF17" w14:textId="77777777" w:rsidR="008A4727" w:rsidRDefault="008E0C87">
      <w:pPr>
        <w:rPr>
          <w:rFonts w:ascii="Arial" w:eastAsia="Arial" w:hAnsi="Arial" w:cs="Arial"/>
          <w:sz w:val="22"/>
          <w:szCs w:val="22"/>
        </w:rPr>
      </w:pPr>
      <w:r>
        <w:rPr>
          <w:rFonts w:ascii="Arial" w:eastAsia="Arial" w:hAnsi="Arial" w:cs="Arial"/>
          <w:sz w:val="22"/>
          <w:szCs w:val="22"/>
        </w:rPr>
        <w:t xml:space="preserve">All Child Protection concerns need to be acted on </w:t>
      </w:r>
      <w:r>
        <w:rPr>
          <w:rFonts w:ascii="Arial" w:eastAsia="Arial" w:hAnsi="Arial" w:cs="Arial"/>
          <w:b/>
          <w:bCs/>
          <w:sz w:val="22"/>
          <w:szCs w:val="22"/>
        </w:rPr>
        <w:t>immediately</w:t>
      </w:r>
      <w:r>
        <w:rPr>
          <w:rFonts w:ascii="Arial" w:eastAsia="Arial" w:hAnsi="Arial" w:cs="Arial"/>
          <w:sz w:val="22"/>
          <w:szCs w:val="22"/>
        </w:rPr>
        <w:t xml:space="preserve">.  If school staff are concerned that a child may be at risk or is </w:t>
      </w:r>
      <w:proofErr w:type="gramStart"/>
      <w:r>
        <w:rPr>
          <w:rFonts w:ascii="Arial" w:eastAsia="Arial" w:hAnsi="Arial" w:cs="Arial"/>
          <w:sz w:val="22"/>
          <w:szCs w:val="22"/>
        </w:rPr>
        <w:t>actually suffering</w:t>
      </w:r>
      <w:proofErr w:type="gramEnd"/>
      <w:r>
        <w:rPr>
          <w:rFonts w:ascii="Arial" w:eastAsia="Arial" w:hAnsi="Arial" w:cs="Arial"/>
          <w:sz w:val="22"/>
          <w:szCs w:val="22"/>
        </w:rPr>
        <w:t xml:space="preserve"> abuse, they should tell the Designated Safeguarding Lead immediately.  </w:t>
      </w:r>
    </w:p>
    <w:p w14:paraId="72F0FF14" w14:textId="77777777" w:rsidR="008A4727" w:rsidRDefault="008A4727">
      <w:pPr>
        <w:rPr>
          <w:rFonts w:ascii="Arial" w:eastAsia="Arial" w:hAnsi="Arial" w:cs="Arial"/>
          <w:sz w:val="22"/>
          <w:szCs w:val="22"/>
        </w:rPr>
      </w:pPr>
    </w:p>
    <w:p w14:paraId="2276876C" w14:textId="77777777" w:rsidR="008A4727" w:rsidRDefault="008E0C87">
      <w:pPr>
        <w:rPr>
          <w:rFonts w:ascii="Arial" w:eastAsia="Arial" w:hAnsi="Arial" w:cs="Arial"/>
          <w:sz w:val="22"/>
          <w:szCs w:val="22"/>
        </w:rPr>
      </w:pPr>
      <w:r>
        <w:rPr>
          <w:rFonts w:ascii="Arial" w:eastAsia="Arial" w:hAnsi="Arial" w:cs="Arial"/>
          <w:b/>
          <w:bCs/>
          <w:sz w:val="22"/>
          <w:szCs w:val="22"/>
        </w:rPr>
        <w:t xml:space="preserve">All Adults, including the DSL, have a duty to refer all known or suspected cases of abuse to Children’s social care or the police. </w:t>
      </w:r>
      <w:r>
        <w:rPr>
          <w:rFonts w:ascii="Arial" w:eastAsia="Arial" w:hAnsi="Arial" w:cs="Arial"/>
          <w:sz w:val="22"/>
          <w:szCs w:val="22"/>
        </w:rPr>
        <w:t xml:space="preserve"> Where a disclosure is made to a visiting staff member from a different agency, e.g. School Nurse, it is the responsibility of that agency staff to formally report the referral to the School’s Designated Person in the first instance.</w:t>
      </w:r>
    </w:p>
    <w:p w14:paraId="3835F61A" w14:textId="77777777" w:rsidR="008A4727" w:rsidRDefault="008A4727">
      <w:pPr>
        <w:rPr>
          <w:rFonts w:ascii="Arial" w:eastAsia="Arial" w:hAnsi="Arial" w:cs="Arial"/>
          <w:sz w:val="22"/>
          <w:szCs w:val="22"/>
        </w:rPr>
      </w:pPr>
    </w:p>
    <w:p w14:paraId="092F224F" w14:textId="77777777" w:rsidR="008A4727" w:rsidRDefault="008E0C87">
      <w:pPr>
        <w:rPr>
          <w:rFonts w:ascii="Arial" w:eastAsia="Arial" w:hAnsi="Arial" w:cs="Arial"/>
          <w:sz w:val="22"/>
          <w:szCs w:val="22"/>
        </w:rPr>
      </w:pPr>
      <w:r>
        <w:rPr>
          <w:rFonts w:ascii="Arial" w:eastAsia="Arial" w:hAnsi="Arial" w:cs="Arial"/>
          <w:sz w:val="22"/>
          <w:szCs w:val="22"/>
        </w:rPr>
        <w:t xml:space="preserve">Any records made should be kept securely in the Safeguarding file in a file clearly marked with the pupil’s name.  A referral should not be delayed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discuss with the schools’ DSL if it is felt/identified that a child is at immediate risk</w:t>
      </w:r>
      <w:r>
        <w:rPr>
          <w:sz w:val="16"/>
          <w:szCs w:val="16"/>
        </w:rPr>
        <w:t xml:space="preserve"> </w:t>
      </w:r>
      <w:r>
        <w:rPr>
          <w:rFonts w:ascii="Arial" w:eastAsia="Arial" w:hAnsi="Arial" w:cs="Arial"/>
          <w:sz w:val="22"/>
          <w:szCs w:val="22"/>
        </w:rPr>
        <w:t>. In cases of immediate risk to a child the person identifying the risk should contact the police and then the DSL notified.</w:t>
      </w:r>
    </w:p>
    <w:p w14:paraId="7043E286" w14:textId="77777777" w:rsidR="008A4727" w:rsidRDefault="008A4727">
      <w:pPr>
        <w:rPr>
          <w:rFonts w:ascii="Arial" w:eastAsia="Arial" w:hAnsi="Arial" w:cs="Arial"/>
          <w:sz w:val="22"/>
          <w:szCs w:val="22"/>
        </w:rPr>
      </w:pPr>
    </w:p>
    <w:p w14:paraId="775626DD" w14:textId="77777777" w:rsidR="008A4727" w:rsidRDefault="008A4727">
      <w:pPr>
        <w:rPr>
          <w:rFonts w:ascii="Arial" w:eastAsia="Arial" w:hAnsi="Arial" w:cs="Arial"/>
          <w:sz w:val="22"/>
          <w:szCs w:val="22"/>
        </w:rPr>
      </w:pPr>
    </w:p>
    <w:p w14:paraId="3F1DD39D" w14:textId="77777777" w:rsidR="008A4727" w:rsidRDefault="008A4727">
      <w:pPr>
        <w:rPr>
          <w:rFonts w:ascii="Arial" w:eastAsia="Arial" w:hAnsi="Arial" w:cs="Arial"/>
          <w:sz w:val="22"/>
          <w:szCs w:val="22"/>
        </w:rPr>
      </w:pPr>
    </w:p>
    <w:p w14:paraId="764BF417" w14:textId="77777777" w:rsidR="008A4727" w:rsidRDefault="008E0C87">
      <w:pPr>
        <w:rPr>
          <w:rFonts w:ascii="Arial" w:eastAsia="Arial" w:hAnsi="Arial" w:cs="Arial"/>
          <w:b/>
          <w:bCs/>
          <w:sz w:val="22"/>
          <w:szCs w:val="22"/>
        </w:rPr>
      </w:pPr>
      <w:r>
        <w:rPr>
          <w:rFonts w:ascii="Arial" w:eastAsia="Arial" w:hAnsi="Arial" w:cs="Arial"/>
          <w:b/>
          <w:bCs/>
          <w:sz w:val="22"/>
          <w:szCs w:val="22"/>
        </w:rPr>
        <w:t>4.Recognising concerns, signs and indicators of abuse.</w:t>
      </w:r>
    </w:p>
    <w:p w14:paraId="5AE01030" w14:textId="77777777" w:rsidR="008A4727" w:rsidRDefault="008A4727">
      <w:pPr>
        <w:rPr>
          <w:rFonts w:ascii="Arial" w:eastAsia="Arial" w:hAnsi="Arial" w:cs="Arial"/>
          <w:b/>
          <w:bCs/>
          <w:sz w:val="22"/>
          <w:szCs w:val="22"/>
        </w:rPr>
      </w:pPr>
    </w:p>
    <w:p w14:paraId="60D9E8C3" w14:textId="77777777" w:rsidR="008A4727" w:rsidRDefault="008E0C87">
      <w:pPr>
        <w:rPr>
          <w:rFonts w:ascii="Arial" w:eastAsia="Arial" w:hAnsi="Arial" w:cs="Arial"/>
          <w:sz w:val="22"/>
          <w:szCs w:val="22"/>
        </w:rPr>
      </w:pPr>
      <w:r>
        <w:rPr>
          <w:rFonts w:ascii="Arial" w:eastAsia="Arial" w:hAnsi="Arial" w:cs="Arial"/>
          <w:sz w:val="22"/>
          <w:szCs w:val="22"/>
        </w:rPr>
        <w:t xml:space="preserve">Safeguarding is </w:t>
      </w:r>
    </w:p>
    <w:p w14:paraId="22C36D30" w14:textId="77777777" w:rsidR="008A4727" w:rsidRDefault="008E0C87">
      <w:pPr>
        <w:numPr>
          <w:ilvl w:val="0"/>
          <w:numId w:val="3"/>
        </w:numPr>
        <w:rPr>
          <w:rFonts w:ascii="Arial" w:eastAsia="Arial" w:hAnsi="Arial" w:cs="Arial"/>
          <w:sz w:val="22"/>
          <w:szCs w:val="22"/>
        </w:rPr>
      </w:pPr>
      <w:r>
        <w:rPr>
          <w:rFonts w:ascii="Arial" w:eastAsia="Arial" w:hAnsi="Arial" w:cs="Arial"/>
          <w:sz w:val="22"/>
          <w:szCs w:val="22"/>
        </w:rPr>
        <w:t>protecting children from maltreatment;</w:t>
      </w:r>
    </w:p>
    <w:p w14:paraId="3E4096F1" w14:textId="77777777" w:rsidR="008A4727" w:rsidRDefault="008E0C87">
      <w:pPr>
        <w:numPr>
          <w:ilvl w:val="0"/>
          <w:numId w:val="3"/>
        </w:numPr>
        <w:rPr>
          <w:rFonts w:ascii="Arial" w:eastAsia="Arial" w:hAnsi="Arial" w:cs="Arial"/>
          <w:sz w:val="22"/>
          <w:szCs w:val="22"/>
        </w:rPr>
      </w:pPr>
      <w:r>
        <w:rPr>
          <w:rFonts w:ascii="Arial" w:eastAsia="Arial" w:hAnsi="Arial" w:cs="Arial"/>
          <w:sz w:val="22"/>
          <w:szCs w:val="22"/>
        </w:rPr>
        <w:t>preventing impairment of children’s mental and physical health or development;</w:t>
      </w:r>
    </w:p>
    <w:p w14:paraId="4EEB607C" w14:textId="77777777" w:rsidR="008A4727" w:rsidRDefault="008E0C87">
      <w:pPr>
        <w:numPr>
          <w:ilvl w:val="0"/>
          <w:numId w:val="3"/>
        </w:numPr>
        <w:rPr>
          <w:rFonts w:ascii="Arial" w:eastAsia="Arial" w:hAnsi="Arial" w:cs="Arial"/>
          <w:sz w:val="22"/>
          <w:szCs w:val="22"/>
        </w:rPr>
      </w:pPr>
      <w:r>
        <w:rPr>
          <w:rFonts w:ascii="Arial" w:eastAsia="Arial" w:hAnsi="Arial" w:cs="Arial"/>
          <w:sz w:val="22"/>
          <w:szCs w:val="22"/>
        </w:rPr>
        <w:t>ensuring that children grow up in circumstances consistent with the provision of safe and effective care; and</w:t>
      </w:r>
    </w:p>
    <w:p w14:paraId="36E15315" w14:textId="77777777" w:rsidR="008A4727" w:rsidRDefault="008E0C87">
      <w:pPr>
        <w:numPr>
          <w:ilvl w:val="0"/>
          <w:numId w:val="3"/>
        </w:numPr>
        <w:rPr>
          <w:rFonts w:ascii="Arial" w:eastAsia="Arial" w:hAnsi="Arial" w:cs="Arial"/>
          <w:sz w:val="22"/>
          <w:szCs w:val="22"/>
        </w:rPr>
      </w:pPr>
      <w:r>
        <w:rPr>
          <w:rFonts w:ascii="Arial" w:eastAsia="Arial" w:hAnsi="Arial" w:cs="Arial"/>
          <w:sz w:val="22"/>
          <w:szCs w:val="22"/>
        </w:rPr>
        <w:t>taking action to enable all children to have the best outcomes</w:t>
      </w:r>
    </w:p>
    <w:p w14:paraId="7D3D24E4" w14:textId="77777777" w:rsidR="008A4727" w:rsidRDefault="008E0C87">
      <w:pPr>
        <w:rPr>
          <w:rFonts w:ascii="Arial" w:eastAsia="Arial" w:hAnsi="Arial" w:cs="Arial"/>
          <w:sz w:val="22"/>
          <w:szCs w:val="22"/>
        </w:rPr>
      </w:pPr>
      <w:r>
        <w:rPr>
          <w:rFonts w:ascii="Arial" w:eastAsia="Arial" w:hAnsi="Arial" w:cs="Arial"/>
          <w:sz w:val="22"/>
          <w:szCs w:val="22"/>
        </w:rPr>
        <w:t xml:space="preserve">  </w:t>
      </w:r>
    </w:p>
    <w:p w14:paraId="2DBD3DFC" w14:textId="77777777" w:rsidR="008A4727" w:rsidRDefault="008E0C87">
      <w:pPr>
        <w:rPr>
          <w:rFonts w:ascii="Arial" w:eastAsia="Arial" w:hAnsi="Arial" w:cs="Arial"/>
          <w:sz w:val="22"/>
          <w:szCs w:val="22"/>
        </w:rPr>
      </w:pPr>
      <w:r>
        <w:rPr>
          <w:rFonts w:ascii="Arial" w:eastAsia="Arial" w:hAnsi="Arial" w:cs="Arial"/>
          <w:sz w:val="22"/>
          <w:szCs w:val="22"/>
        </w:rPr>
        <w:t xml:space="preserve">Abuse can take place in any family, institution or community setting, or </w:t>
      </w:r>
      <w:proofErr w:type="gramStart"/>
      <w:r>
        <w:rPr>
          <w:rFonts w:ascii="Arial" w:eastAsia="Arial" w:hAnsi="Arial" w:cs="Arial"/>
          <w:sz w:val="22"/>
          <w:szCs w:val="22"/>
        </w:rPr>
        <w:t>through the use of</w:t>
      </w:r>
      <w:proofErr w:type="gramEnd"/>
      <w:r>
        <w:rPr>
          <w:rFonts w:ascii="Arial" w:eastAsia="Arial" w:hAnsi="Arial" w:cs="Arial"/>
          <w:sz w:val="22"/>
          <w:szCs w:val="22"/>
        </w:rPr>
        <w:t xml:space="preserve"> technology and media. The witnessing of abuse can have a damaging effect on those who are party to it and </w:t>
      </w:r>
      <w:proofErr w:type="gramStart"/>
      <w:r>
        <w:rPr>
          <w:rFonts w:ascii="Arial" w:eastAsia="Arial" w:hAnsi="Arial" w:cs="Arial"/>
          <w:sz w:val="22"/>
          <w:szCs w:val="22"/>
        </w:rPr>
        <w:t>in itself will</w:t>
      </w:r>
      <w:proofErr w:type="gramEnd"/>
      <w:r>
        <w:rPr>
          <w:rFonts w:ascii="Arial" w:eastAsia="Arial" w:hAnsi="Arial" w:cs="Arial"/>
          <w:sz w:val="22"/>
          <w:szCs w:val="22"/>
        </w:rPr>
        <w:t xml:space="preserve"> have a significant impact on the health and emotional well-being of the child.</w:t>
      </w:r>
    </w:p>
    <w:p w14:paraId="4FFFA977" w14:textId="77777777" w:rsidR="008A4727" w:rsidRDefault="008A4727">
      <w:pPr>
        <w:rPr>
          <w:rFonts w:ascii="Arial" w:eastAsia="Arial" w:hAnsi="Arial" w:cs="Arial"/>
          <w:sz w:val="22"/>
          <w:szCs w:val="22"/>
        </w:rPr>
      </w:pPr>
    </w:p>
    <w:p w14:paraId="1E15078F" w14:textId="77777777" w:rsidR="008A4727" w:rsidRDefault="008E0C87">
      <w:pPr>
        <w:rPr>
          <w:rFonts w:ascii="Arial" w:eastAsia="Arial" w:hAnsi="Arial" w:cs="Arial"/>
          <w:sz w:val="22"/>
          <w:szCs w:val="22"/>
        </w:rPr>
      </w:pPr>
      <w:r>
        <w:rPr>
          <w:rFonts w:ascii="Arial" w:eastAsia="Arial" w:hAnsi="Arial" w:cs="Arial"/>
          <w:sz w:val="22"/>
          <w:szCs w:val="22"/>
        </w:rPr>
        <w:t xml:space="preserve">Abuse can often be difficult to recognise as children may behave differently or seem unhappy for many reasons, as they move through the stages of childhood or their family circumstances change. However, it is important to know the indicators of abuse and to be alert to the need to consult further. </w:t>
      </w:r>
    </w:p>
    <w:p w14:paraId="27CFBDCF" w14:textId="77777777" w:rsidR="008A4727" w:rsidRDefault="008A4727">
      <w:pPr>
        <w:rPr>
          <w:rFonts w:ascii="Arial" w:eastAsia="Arial" w:hAnsi="Arial" w:cs="Arial"/>
          <w:sz w:val="22"/>
          <w:szCs w:val="22"/>
        </w:rPr>
      </w:pPr>
    </w:p>
    <w:p w14:paraId="67B18544" w14:textId="77777777" w:rsidR="008A4727" w:rsidRDefault="008E0C87">
      <w:pPr>
        <w:rPr>
          <w:rFonts w:ascii="Arial" w:eastAsia="Arial" w:hAnsi="Arial" w:cs="Arial"/>
          <w:sz w:val="22"/>
          <w:szCs w:val="22"/>
        </w:rPr>
      </w:pPr>
      <w:proofErr w:type="gramStart"/>
      <w:r>
        <w:rPr>
          <w:rFonts w:ascii="Arial" w:eastAsia="Arial" w:hAnsi="Arial" w:cs="Arial"/>
          <w:sz w:val="22"/>
          <w:szCs w:val="22"/>
        </w:rPr>
        <w:t>Keeping Children</w:t>
      </w:r>
      <w:proofErr w:type="gramEnd"/>
      <w:r>
        <w:rPr>
          <w:rFonts w:ascii="Arial" w:eastAsia="Arial" w:hAnsi="Arial" w:cs="Arial"/>
          <w:sz w:val="22"/>
          <w:szCs w:val="22"/>
        </w:rPr>
        <w:t xml:space="preserve"> Safe in Education provides a guide to</w:t>
      </w:r>
      <w:r>
        <w:rPr>
          <w:rFonts w:ascii="Arial" w:eastAsia="Arial" w:hAnsi="Arial" w:cs="Arial"/>
          <w:b/>
          <w:bCs/>
          <w:sz w:val="22"/>
          <w:szCs w:val="22"/>
        </w:rPr>
        <w:t xml:space="preserve"> </w:t>
      </w:r>
      <w:r>
        <w:rPr>
          <w:rFonts w:ascii="Arial" w:eastAsia="Arial" w:hAnsi="Arial" w:cs="Arial"/>
          <w:sz w:val="22"/>
          <w:szCs w:val="22"/>
        </w:rPr>
        <w:t xml:space="preserve">indicators of abuse (see </w:t>
      </w:r>
      <w:hyperlink w:anchor="kix.kqekv0pw70gu">
        <w:r>
          <w:rPr>
            <w:rFonts w:ascii="Arial" w:eastAsia="Arial" w:hAnsi="Arial" w:cs="Arial"/>
            <w:color w:val="1155CC"/>
            <w:sz w:val="22"/>
            <w:szCs w:val="22"/>
            <w:u w:val="single"/>
          </w:rPr>
          <w:t>appendix 3</w:t>
        </w:r>
      </w:hyperlink>
      <w:r>
        <w:rPr>
          <w:rFonts w:ascii="Arial" w:eastAsia="Arial" w:hAnsi="Arial" w:cs="Arial"/>
          <w:sz w:val="22"/>
          <w:szCs w:val="22"/>
        </w:rPr>
        <w:t>)</w:t>
      </w:r>
    </w:p>
    <w:p w14:paraId="20525E18" w14:textId="77777777" w:rsidR="008A4727" w:rsidRDefault="008A4727">
      <w:pPr>
        <w:rPr>
          <w:rFonts w:ascii="Arial" w:eastAsia="Arial" w:hAnsi="Arial" w:cs="Arial"/>
          <w:sz w:val="22"/>
          <w:szCs w:val="22"/>
        </w:rPr>
      </w:pPr>
    </w:p>
    <w:p w14:paraId="12F070C6" w14:textId="77777777" w:rsidR="008A4727" w:rsidRDefault="008A4727">
      <w:pPr>
        <w:ind w:left="360"/>
        <w:rPr>
          <w:rFonts w:ascii="Arial" w:eastAsia="Arial" w:hAnsi="Arial" w:cs="Arial"/>
          <w:i/>
          <w:iCs/>
          <w:strike/>
          <w:sz w:val="22"/>
          <w:szCs w:val="22"/>
        </w:rPr>
      </w:pPr>
    </w:p>
    <w:p w14:paraId="2D231C4B" w14:textId="77777777" w:rsidR="008A4727" w:rsidRDefault="008E0C87">
      <w:pPr>
        <w:rPr>
          <w:rFonts w:ascii="Arial" w:eastAsia="Arial" w:hAnsi="Arial" w:cs="Arial"/>
          <w:b/>
          <w:bCs/>
          <w:sz w:val="22"/>
          <w:szCs w:val="22"/>
        </w:rPr>
      </w:pPr>
      <w:r>
        <w:rPr>
          <w:rFonts w:ascii="Arial" w:eastAsia="Arial" w:hAnsi="Arial" w:cs="Arial"/>
          <w:b/>
          <w:bCs/>
          <w:sz w:val="22"/>
          <w:szCs w:val="22"/>
        </w:rPr>
        <w:t>5. What to do if you are concerned.</w:t>
      </w:r>
    </w:p>
    <w:p w14:paraId="37014436" w14:textId="77777777" w:rsidR="008A4727" w:rsidRDefault="008E0C87">
      <w:pPr>
        <w:rPr>
          <w:rFonts w:ascii="Arial" w:eastAsia="Arial" w:hAnsi="Arial" w:cs="Arial"/>
          <w:sz w:val="22"/>
          <w:szCs w:val="22"/>
        </w:rPr>
      </w:pPr>
      <w:r>
        <w:rPr>
          <w:rFonts w:ascii="Arial" w:eastAsia="Arial" w:hAnsi="Arial" w:cs="Arial"/>
          <w:sz w:val="22"/>
          <w:szCs w:val="22"/>
        </w:rPr>
        <w:t>If a child makes an allegation or disclosure of abuse against an adult or other child or young person, it is important that you:</w:t>
      </w:r>
    </w:p>
    <w:p w14:paraId="46A292B9" w14:textId="77777777" w:rsidR="008A4727" w:rsidRDefault="008E0C87">
      <w:pPr>
        <w:numPr>
          <w:ilvl w:val="0"/>
          <w:numId w:val="1"/>
        </w:numPr>
        <w:ind w:hanging="360"/>
        <w:rPr>
          <w:rFonts w:ascii="Verdana" w:eastAsia="Verdana" w:hAnsi="Verdana" w:cs="Verdana"/>
          <w:sz w:val="22"/>
          <w:szCs w:val="22"/>
        </w:rPr>
      </w:pPr>
      <w:r>
        <w:rPr>
          <w:rFonts w:ascii="Arial" w:eastAsia="Arial" w:hAnsi="Arial" w:cs="Arial"/>
          <w:b/>
          <w:bCs/>
          <w:sz w:val="22"/>
          <w:szCs w:val="22"/>
        </w:rPr>
        <w:t xml:space="preserve">Do </w:t>
      </w:r>
      <w:r>
        <w:rPr>
          <w:rFonts w:ascii="Arial" w:eastAsia="Arial" w:hAnsi="Arial" w:cs="Arial"/>
          <w:sz w:val="22"/>
          <w:szCs w:val="22"/>
        </w:rPr>
        <w:t>stay calm and listen carefully.</w:t>
      </w:r>
    </w:p>
    <w:p w14:paraId="65E3AB81" w14:textId="77777777" w:rsidR="008A4727" w:rsidRDefault="008E0C87">
      <w:pPr>
        <w:numPr>
          <w:ilvl w:val="0"/>
          <w:numId w:val="1"/>
        </w:numPr>
        <w:ind w:hanging="360"/>
        <w:rPr>
          <w:rFonts w:ascii="Verdana" w:eastAsia="Verdana" w:hAnsi="Verdana" w:cs="Verdana"/>
          <w:sz w:val="22"/>
          <w:szCs w:val="22"/>
        </w:rPr>
      </w:pPr>
      <w:r>
        <w:rPr>
          <w:rFonts w:ascii="Arial" w:eastAsia="Arial" w:hAnsi="Arial" w:cs="Arial"/>
          <w:b/>
          <w:bCs/>
          <w:sz w:val="22"/>
          <w:szCs w:val="22"/>
        </w:rPr>
        <w:t xml:space="preserve">Do </w:t>
      </w:r>
      <w:r>
        <w:rPr>
          <w:rFonts w:ascii="Arial" w:eastAsia="Arial" w:hAnsi="Arial" w:cs="Arial"/>
          <w:sz w:val="22"/>
          <w:szCs w:val="22"/>
        </w:rPr>
        <w:t>reassure them that they have done the right thing in telling you.</w:t>
      </w:r>
    </w:p>
    <w:p w14:paraId="6A376E12" w14:textId="77777777" w:rsidR="008A4727" w:rsidRDefault="008E0C87">
      <w:pPr>
        <w:numPr>
          <w:ilvl w:val="0"/>
          <w:numId w:val="1"/>
        </w:numPr>
        <w:ind w:hanging="360"/>
        <w:rPr>
          <w:rFonts w:ascii="Verdana" w:eastAsia="Verdana" w:hAnsi="Verdana" w:cs="Verdana"/>
          <w:sz w:val="22"/>
          <w:szCs w:val="22"/>
        </w:rPr>
      </w:pPr>
      <w:r>
        <w:rPr>
          <w:rFonts w:ascii="Arial" w:eastAsia="Arial" w:hAnsi="Arial" w:cs="Arial"/>
          <w:b/>
          <w:bCs/>
          <w:sz w:val="22"/>
          <w:szCs w:val="22"/>
        </w:rPr>
        <w:t>Do</w:t>
      </w:r>
      <w:r>
        <w:rPr>
          <w:rFonts w:ascii="Arial" w:eastAsia="Arial" w:hAnsi="Arial" w:cs="Arial"/>
          <w:sz w:val="22"/>
          <w:szCs w:val="22"/>
        </w:rPr>
        <w:t xml:space="preserve"> </w:t>
      </w:r>
      <w:r>
        <w:rPr>
          <w:rFonts w:ascii="Arial" w:eastAsia="Arial" w:hAnsi="Arial" w:cs="Arial"/>
          <w:b/>
          <w:bCs/>
          <w:sz w:val="22"/>
          <w:szCs w:val="22"/>
        </w:rPr>
        <w:t>not</w:t>
      </w:r>
      <w:r>
        <w:rPr>
          <w:rFonts w:ascii="Arial" w:eastAsia="Arial" w:hAnsi="Arial" w:cs="Arial"/>
          <w:sz w:val="22"/>
          <w:szCs w:val="22"/>
        </w:rPr>
        <w:t xml:space="preserve"> investigate or ask leading questions.</w:t>
      </w:r>
    </w:p>
    <w:p w14:paraId="6B868C31" w14:textId="77777777" w:rsidR="008A4727" w:rsidRDefault="008E0C87">
      <w:pPr>
        <w:numPr>
          <w:ilvl w:val="0"/>
          <w:numId w:val="1"/>
        </w:numPr>
        <w:ind w:hanging="360"/>
        <w:rPr>
          <w:rFonts w:ascii="Verdana" w:eastAsia="Verdana" w:hAnsi="Verdana" w:cs="Verdana"/>
          <w:sz w:val="22"/>
          <w:szCs w:val="22"/>
        </w:rPr>
      </w:pPr>
      <w:r>
        <w:rPr>
          <w:rFonts w:ascii="Arial" w:eastAsia="Arial" w:hAnsi="Arial" w:cs="Arial"/>
          <w:b/>
          <w:bCs/>
          <w:sz w:val="22"/>
          <w:szCs w:val="22"/>
        </w:rPr>
        <w:t xml:space="preserve">Do </w:t>
      </w:r>
      <w:r>
        <w:rPr>
          <w:rFonts w:ascii="Arial" w:eastAsia="Arial" w:hAnsi="Arial" w:cs="Arial"/>
          <w:sz w:val="22"/>
          <w:szCs w:val="22"/>
        </w:rPr>
        <w:t xml:space="preserve">let them know that you will need to tell someone else. </w:t>
      </w:r>
    </w:p>
    <w:p w14:paraId="23BD23F8" w14:textId="77777777" w:rsidR="008A4727" w:rsidRDefault="008E0C87">
      <w:pPr>
        <w:numPr>
          <w:ilvl w:val="0"/>
          <w:numId w:val="1"/>
        </w:numPr>
        <w:ind w:hanging="360"/>
        <w:rPr>
          <w:rFonts w:ascii="Verdana" w:eastAsia="Verdana" w:hAnsi="Verdana" w:cs="Verdana"/>
          <w:sz w:val="22"/>
          <w:szCs w:val="22"/>
        </w:rPr>
      </w:pPr>
      <w:r>
        <w:rPr>
          <w:rFonts w:ascii="Arial" w:eastAsia="Arial" w:hAnsi="Arial" w:cs="Arial"/>
          <w:b/>
          <w:bCs/>
          <w:sz w:val="22"/>
          <w:szCs w:val="22"/>
        </w:rPr>
        <w:t>Do</w:t>
      </w:r>
      <w:r>
        <w:rPr>
          <w:rFonts w:ascii="Arial" w:eastAsia="Arial" w:hAnsi="Arial" w:cs="Arial"/>
          <w:sz w:val="22"/>
          <w:szCs w:val="22"/>
        </w:rPr>
        <w:t xml:space="preserve"> </w:t>
      </w:r>
      <w:r>
        <w:rPr>
          <w:rFonts w:ascii="Arial" w:eastAsia="Arial" w:hAnsi="Arial" w:cs="Arial"/>
          <w:b/>
          <w:bCs/>
          <w:sz w:val="22"/>
          <w:szCs w:val="22"/>
        </w:rPr>
        <w:t xml:space="preserve">not </w:t>
      </w:r>
      <w:r>
        <w:rPr>
          <w:rFonts w:ascii="Arial" w:eastAsia="Arial" w:hAnsi="Arial" w:cs="Arial"/>
          <w:sz w:val="22"/>
          <w:szCs w:val="22"/>
        </w:rPr>
        <w:t>promise to keep what they have told you a secret.</w:t>
      </w:r>
    </w:p>
    <w:p w14:paraId="2A19B7CA" w14:textId="77777777" w:rsidR="008A4727" w:rsidRDefault="008E0C87">
      <w:pPr>
        <w:numPr>
          <w:ilvl w:val="0"/>
          <w:numId w:val="1"/>
        </w:numPr>
        <w:ind w:hanging="360"/>
        <w:rPr>
          <w:rFonts w:ascii="Verdana" w:eastAsia="Verdana" w:hAnsi="Verdana" w:cs="Verdana"/>
          <w:sz w:val="22"/>
          <w:szCs w:val="22"/>
        </w:rPr>
      </w:pPr>
      <w:r>
        <w:rPr>
          <w:rFonts w:ascii="Arial" w:eastAsia="Arial" w:hAnsi="Arial" w:cs="Arial"/>
          <w:b/>
          <w:bCs/>
          <w:sz w:val="22"/>
          <w:szCs w:val="22"/>
        </w:rPr>
        <w:t xml:space="preserve">Do </w:t>
      </w:r>
      <w:r>
        <w:rPr>
          <w:rFonts w:ascii="Arial" w:eastAsia="Arial" w:hAnsi="Arial" w:cs="Arial"/>
          <w:sz w:val="22"/>
          <w:szCs w:val="22"/>
        </w:rPr>
        <w:t>inform your Designated Safeguarding Lead as soon as possible.</w:t>
      </w:r>
    </w:p>
    <w:p w14:paraId="37AC79EE" w14:textId="77777777" w:rsidR="008A4727" w:rsidRDefault="008E0C87">
      <w:pPr>
        <w:numPr>
          <w:ilvl w:val="0"/>
          <w:numId w:val="1"/>
        </w:numPr>
        <w:ind w:hanging="360"/>
        <w:rPr>
          <w:rFonts w:ascii="Verdana" w:eastAsia="Verdana" w:hAnsi="Verdana" w:cs="Verdana"/>
          <w:sz w:val="22"/>
          <w:szCs w:val="22"/>
        </w:rPr>
      </w:pPr>
      <w:r>
        <w:rPr>
          <w:rFonts w:ascii="Arial" w:eastAsia="Arial" w:hAnsi="Arial" w:cs="Arial"/>
          <w:b/>
          <w:bCs/>
          <w:sz w:val="22"/>
          <w:szCs w:val="22"/>
        </w:rPr>
        <w:t xml:space="preserve">Do </w:t>
      </w:r>
      <w:r>
        <w:rPr>
          <w:rFonts w:ascii="Arial" w:eastAsia="Arial" w:hAnsi="Arial" w:cs="Arial"/>
          <w:sz w:val="22"/>
          <w:szCs w:val="22"/>
        </w:rPr>
        <w:t>make a written record of the allegation, disclosure or incident which you must sign, date and record your position.</w:t>
      </w:r>
    </w:p>
    <w:p w14:paraId="6ECE661E" w14:textId="77777777" w:rsidR="008A4727" w:rsidRDefault="008E0C87">
      <w:pPr>
        <w:numPr>
          <w:ilvl w:val="0"/>
          <w:numId w:val="1"/>
        </w:numPr>
        <w:ind w:hanging="360"/>
        <w:rPr>
          <w:rFonts w:ascii="Arial" w:eastAsia="Arial" w:hAnsi="Arial" w:cs="Arial"/>
          <w:sz w:val="22"/>
          <w:szCs w:val="22"/>
        </w:rPr>
      </w:pPr>
      <w:r>
        <w:rPr>
          <w:rFonts w:ascii="Arial" w:eastAsia="Arial" w:hAnsi="Arial" w:cs="Arial"/>
          <w:b/>
          <w:bCs/>
          <w:sz w:val="22"/>
          <w:szCs w:val="22"/>
        </w:rPr>
        <w:t>Do</w:t>
      </w:r>
      <w:r>
        <w:rPr>
          <w:rFonts w:ascii="Arial" w:eastAsia="Arial" w:hAnsi="Arial" w:cs="Arial"/>
          <w:sz w:val="22"/>
          <w:szCs w:val="22"/>
        </w:rPr>
        <w:t xml:space="preserve"> try to record the words/phrases that the child </w:t>
      </w:r>
      <w:proofErr w:type="gramStart"/>
      <w:r>
        <w:rPr>
          <w:rFonts w:ascii="Arial" w:eastAsia="Arial" w:hAnsi="Arial" w:cs="Arial"/>
          <w:sz w:val="22"/>
          <w:szCs w:val="22"/>
        </w:rPr>
        <w:t>actually said</w:t>
      </w:r>
      <w:proofErr w:type="gramEnd"/>
    </w:p>
    <w:p w14:paraId="7F3071C0" w14:textId="77777777" w:rsidR="008A4727" w:rsidRDefault="008E0C87">
      <w:pPr>
        <w:numPr>
          <w:ilvl w:val="0"/>
          <w:numId w:val="1"/>
        </w:numPr>
        <w:ind w:hanging="360"/>
        <w:rPr>
          <w:rFonts w:ascii="Verdana" w:eastAsia="Verdana" w:hAnsi="Verdana" w:cs="Verdana"/>
          <w:sz w:val="22"/>
          <w:szCs w:val="22"/>
        </w:rPr>
      </w:pPr>
      <w:r>
        <w:rPr>
          <w:rFonts w:ascii="Arial" w:eastAsia="Arial" w:hAnsi="Arial" w:cs="Arial"/>
          <w:b/>
          <w:bCs/>
          <w:sz w:val="22"/>
          <w:szCs w:val="22"/>
        </w:rPr>
        <w:t xml:space="preserve">Do not </w:t>
      </w:r>
      <w:r>
        <w:rPr>
          <w:rFonts w:ascii="Arial" w:eastAsia="Arial" w:hAnsi="Arial" w:cs="Arial"/>
          <w:sz w:val="22"/>
          <w:szCs w:val="22"/>
        </w:rPr>
        <w:t>include your opinion without stating it is your opinion.</w:t>
      </w:r>
    </w:p>
    <w:p w14:paraId="0088BF7A" w14:textId="77777777" w:rsidR="008A4727" w:rsidRDefault="008E0C87">
      <w:pPr>
        <w:numPr>
          <w:ilvl w:val="0"/>
          <w:numId w:val="1"/>
        </w:numPr>
        <w:ind w:hanging="360"/>
        <w:rPr>
          <w:rFonts w:ascii="Verdana" w:eastAsia="Verdana" w:hAnsi="Verdana" w:cs="Verdana"/>
          <w:sz w:val="22"/>
          <w:szCs w:val="22"/>
        </w:rPr>
      </w:pPr>
      <w:r>
        <w:rPr>
          <w:rFonts w:ascii="Arial" w:eastAsia="Arial" w:hAnsi="Arial" w:cs="Arial"/>
          <w:b/>
          <w:bCs/>
          <w:sz w:val="22"/>
          <w:szCs w:val="22"/>
        </w:rPr>
        <w:t xml:space="preserve">Do </w:t>
      </w:r>
      <w:r>
        <w:rPr>
          <w:rFonts w:ascii="Arial" w:eastAsia="Arial" w:hAnsi="Arial" w:cs="Arial"/>
          <w:sz w:val="22"/>
          <w:szCs w:val="22"/>
        </w:rPr>
        <w:t>refer without delay.</w:t>
      </w:r>
    </w:p>
    <w:p w14:paraId="19264E04" w14:textId="77777777" w:rsidR="008A4727" w:rsidRDefault="008A4727">
      <w:pPr>
        <w:ind w:left="1125"/>
        <w:rPr>
          <w:rFonts w:ascii="Arial" w:eastAsia="Arial" w:hAnsi="Arial" w:cs="Arial"/>
          <w:sz w:val="22"/>
          <w:szCs w:val="22"/>
        </w:rPr>
      </w:pPr>
    </w:p>
    <w:p w14:paraId="6D8BA6C0" w14:textId="77777777" w:rsidR="008A4727" w:rsidRDefault="008A4727">
      <w:pPr>
        <w:rPr>
          <w:rFonts w:ascii="Arial" w:eastAsia="Arial" w:hAnsi="Arial" w:cs="Arial"/>
          <w:sz w:val="22"/>
          <w:szCs w:val="22"/>
        </w:rPr>
      </w:pPr>
    </w:p>
    <w:p w14:paraId="2188FB0A" w14:textId="77777777" w:rsidR="008A4727" w:rsidRDefault="008E0C87">
      <w:pPr>
        <w:rPr>
          <w:rFonts w:ascii="Arial" w:eastAsia="Arial" w:hAnsi="Arial" w:cs="Arial"/>
          <w:b/>
          <w:bCs/>
          <w:sz w:val="22"/>
          <w:szCs w:val="22"/>
        </w:rPr>
      </w:pPr>
      <w:r>
        <w:rPr>
          <w:rFonts w:ascii="Arial" w:eastAsia="Arial" w:hAnsi="Arial" w:cs="Arial"/>
          <w:b/>
          <w:bCs/>
          <w:sz w:val="22"/>
          <w:szCs w:val="22"/>
        </w:rPr>
        <w:t>6. Educational Visits</w:t>
      </w:r>
    </w:p>
    <w:p w14:paraId="1F13846E" w14:textId="77777777" w:rsidR="008A4727" w:rsidRDefault="008E0C87">
      <w:pPr>
        <w:rPr>
          <w:rFonts w:ascii="Arial" w:eastAsia="Arial" w:hAnsi="Arial" w:cs="Arial"/>
          <w:color w:val="222222"/>
          <w:sz w:val="22"/>
          <w:szCs w:val="22"/>
        </w:rPr>
      </w:pPr>
      <w:r>
        <w:rPr>
          <w:rFonts w:ascii="Arial" w:eastAsia="Arial" w:hAnsi="Arial" w:cs="Arial"/>
          <w:sz w:val="22"/>
          <w:szCs w:val="22"/>
        </w:rPr>
        <w:t xml:space="preserve">When planning an educational visit safeguarding must be the </w:t>
      </w:r>
      <w:proofErr w:type="gramStart"/>
      <w:r>
        <w:rPr>
          <w:rFonts w:ascii="Arial" w:eastAsia="Arial" w:hAnsi="Arial" w:cs="Arial"/>
          <w:sz w:val="22"/>
          <w:szCs w:val="22"/>
        </w:rPr>
        <w:t>first priority</w:t>
      </w:r>
      <w:proofErr w:type="gramEnd"/>
      <w:r>
        <w:rPr>
          <w:rFonts w:ascii="Arial" w:eastAsia="Arial" w:hAnsi="Arial" w:cs="Arial"/>
          <w:sz w:val="22"/>
          <w:szCs w:val="22"/>
        </w:rPr>
        <w:t>. All educational visits should be recorded on EVOLVE and appropriately risk assessed.</w:t>
      </w:r>
      <w:r>
        <w:rPr>
          <w:rFonts w:ascii="Arial" w:eastAsia="Arial" w:hAnsi="Arial" w:cs="Arial"/>
          <w:color w:val="222222"/>
          <w:sz w:val="22"/>
          <w:szCs w:val="22"/>
        </w:rPr>
        <w:t xml:space="preserve"> Any leader of a group during an educational visit should, where possible, have access to a secure device and a secure internet connection so that concerns can be recorded on </w:t>
      </w:r>
      <w:proofErr w:type="spellStart"/>
      <w:r>
        <w:rPr>
          <w:rFonts w:ascii="Arial" w:eastAsia="Arial" w:hAnsi="Arial" w:cs="Arial"/>
          <w:color w:val="222222"/>
          <w:sz w:val="22"/>
          <w:szCs w:val="22"/>
        </w:rPr>
        <w:t>MyConcern</w:t>
      </w:r>
      <w:proofErr w:type="spellEnd"/>
      <w:r>
        <w:rPr>
          <w:rFonts w:ascii="Arial" w:eastAsia="Arial" w:hAnsi="Arial" w:cs="Arial"/>
          <w:color w:val="222222"/>
          <w:sz w:val="22"/>
          <w:szCs w:val="22"/>
        </w:rPr>
        <w:t xml:space="preserve">. </w:t>
      </w:r>
    </w:p>
    <w:p w14:paraId="4ACC229D" w14:textId="77777777" w:rsidR="008A4727" w:rsidRDefault="008A4727">
      <w:pPr>
        <w:rPr>
          <w:rFonts w:ascii="Arial" w:eastAsia="Arial" w:hAnsi="Arial" w:cs="Arial"/>
          <w:color w:val="222222"/>
          <w:sz w:val="22"/>
          <w:szCs w:val="22"/>
        </w:rPr>
      </w:pPr>
    </w:p>
    <w:p w14:paraId="1458B2C9" w14:textId="77777777" w:rsidR="008A4727" w:rsidRDefault="008E0C87">
      <w:pPr>
        <w:rPr>
          <w:rFonts w:ascii="Arial" w:eastAsia="Arial" w:hAnsi="Arial" w:cs="Arial"/>
          <w:sz w:val="22"/>
          <w:szCs w:val="22"/>
        </w:rPr>
      </w:pPr>
      <w:r>
        <w:rPr>
          <w:rFonts w:ascii="Arial" w:eastAsia="Arial" w:hAnsi="Arial" w:cs="Arial"/>
          <w:color w:val="222222"/>
          <w:sz w:val="22"/>
          <w:szCs w:val="22"/>
        </w:rPr>
        <w:t xml:space="preserve">Visit leaders must carry a </w:t>
      </w:r>
      <w:hyperlink r:id="rId23">
        <w:r>
          <w:rPr>
            <w:rFonts w:ascii="Arial" w:eastAsia="Arial" w:hAnsi="Arial" w:cs="Arial"/>
            <w:color w:val="222222"/>
            <w:sz w:val="22"/>
            <w:szCs w:val="22"/>
            <w:u w:val="single"/>
          </w:rPr>
          <w:t>safeguarding record form</w:t>
        </w:r>
      </w:hyperlink>
      <w:r>
        <w:rPr>
          <w:rFonts w:ascii="Arial" w:eastAsia="Arial" w:hAnsi="Arial" w:cs="Arial"/>
          <w:color w:val="222222"/>
          <w:sz w:val="22"/>
          <w:szCs w:val="22"/>
        </w:rPr>
        <w:t xml:space="preserve"> with them at all times as a backup should the device or internet not enable completion of the concern on </w:t>
      </w:r>
      <w:proofErr w:type="spellStart"/>
      <w:r>
        <w:rPr>
          <w:rFonts w:ascii="Arial" w:eastAsia="Arial" w:hAnsi="Arial" w:cs="Arial"/>
          <w:color w:val="222222"/>
          <w:sz w:val="22"/>
          <w:szCs w:val="22"/>
        </w:rPr>
        <w:t>MyConcern</w:t>
      </w:r>
      <w:proofErr w:type="spellEnd"/>
      <w:r>
        <w:rPr>
          <w:rFonts w:ascii="Arial" w:eastAsia="Arial" w:hAnsi="Arial" w:cs="Arial"/>
          <w:color w:val="222222"/>
          <w:sz w:val="22"/>
          <w:szCs w:val="22"/>
        </w:rPr>
        <w:t>. T</w:t>
      </w:r>
      <w:r>
        <w:rPr>
          <w:rFonts w:ascii="Arial" w:eastAsia="Arial" w:hAnsi="Arial" w:cs="Arial"/>
          <w:sz w:val="22"/>
          <w:szCs w:val="22"/>
        </w:rPr>
        <w:t>his can be completed if the need arises. The visit leader should ensure that all group leaders are provided with a form and that spares are carried by the visit leader. This is particularly true of residential visits - and for these at least one form per day should be taken on the visit by the visit leader.</w:t>
      </w:r>
    </w:p>
    <w:p w14:paraId="29CF8304" w14:textId="77777777" w:rsidR="008A4727" w:rsidRDefault="008A4727">
      <w:pPr>
        <w:rPr>
          <w:rFonts w:ascii="Arial" w:eastAsia="Arial" w:hAnsi="Arial" w:cs="Arial"/>
          <w:sz w:val="22"/>
          <w:szCs w:val="22"/>
        </w:rPr>
      </w:pPr>
    </w:p>
    <w:p w14:paraId="18E1FA8F" w14:textId="77777777" w:rsidR="008A4727" w:rsidRDefault="008A4727">
      <w:pPr>
        <w:rPr>
          <w:rFonts w:ascii="Arial" w:eastAsia="Arial" w:hAnsi="Arial" w:cs="Arial"/>
          <w:b/>
          <w:bCs/>
          <w:sz w:val="22"/>
          <w:szCs w:val="22"/>
        </w:rPr>
      </w:pPr>
    </w:p>
    <w:p w14:paraId="30560C14" w14:textId="77777777" w:rsidR="008A4727" w:rsidRDefault="008A4727">
      <w:pPr>
        <w:rPr>
          <w:rFonts w:ascii="Arial" w:eastAsia="Arial" w:hAnsi="Arial" w:cs="Arial"/>
          <w:b/>
          <w:bCs/>
          <w:sz w:val="22"/>
          <w:szCs w:val="22"/>
        </w:rPr>
      </w:pPr>
    </w:p>
    <w:p w14:paraId="701A23B8" w14:textId="77777777" w:rsidR="008A4727" w:rsidRDefault="008E0C87">
      <w:pPr>
        <w:rPr>
          <w:rFonts w:ascii="Arial" w:eastAsia="Arial" w:hAnsi="Arial" w:cs="Arial"/>
          <w:b/>
          <w:bCs/>
          <w:sz w:val="22"/>
          <w:szCs w:val="22"/>
        </w:rPr>
      </w:pPr>
      <w:bookmarkStart w:id="0" w:name="kix.pa4fdno7sh7s" w:colFirst="0" w:colLast="0"/>
      <w:bookmarkEnd w:id="0"/>
      <w:r>
        <w:rPr>
          <w:rFonts w:ascii="Arial" w:eastAsia="Arial" w:hAnsi="Arial" w:cs="Arial"/>
          <w:b/>
          <w:bCs/>
          <w:sz w:val="22"/>
          <w:szCs w:val="22"/>
        </w:rPr>
        <w:t>7. Managing Allegations</w:t>
      </w:r>
    </w:p>
    <w:p w14:paraId="35D93C7C" w14:textId="77777777" w:rsidR="008A4727" w:rsidRDefault="008E0C87">
      <w:pPr>
        <w:rPr>
          <w:rFonts w:ascii="Arial" w:eastAsia="Arial" w:hAnsi="Arial" w:cs="Arial"/>
          <w:sz w:val="22"/>
          <w:szCs w:val="22"/>
        </w:rPr>
      </w:pPr>
      <w:r>
        <w:rPr>
          <w:rFonts w:ascii="Arial" w:eastAsia="Arial" w:hAnsi="Arial" w:cs="Arial"/>
          <w:sz w:val="22"/>
          <w:szCs w:val="22"/>
        </w:rPr>
        <w:t xml:space="preserve">We are aware of the possibility of allegations being made against members of staff or volunteers that are working or may </w:t>
      </w:r>
      <w:proofErr w:type="gramStart"/>
      <w:r>
        <w:rPr>
          <w:rFonts w:ascii="Arial" w:eastAsia="Arial" w:hAnsi="Arial" w:cs="Arial"/>
          <w:sz w:val="22"/>
          <w:szCs w:val="22"/>
        </w:rPr>
        <w:t>come into contact with</w:t>
      </w:r>
      <w:proofErr w:type="gramEnd"/>
      <w:r>
        <w:rPr>
          <w:rFonts w:ascii="Arial" w:eastAsia="Arial" w:hAnsi="Arial" w:cs="Arial"/>
          <w:sz w:val="22"/>
          <w:szCs w:val="22"/>
        </w:rPr>
        <w:t xml:space="preserve"> children and young people whilst in our school. Allegations can be made by children and young people or other concerned adults and are made for a variety of reasons. </w:t>
      </w:r>
    </w:p>
    <w:p w14:paraId="69F23796" w14:textId="77777777" w:rsidR="008A4727" w:rsidRDefault="008A4727">
      <w:pPr>
        <w:rPr>
          <w:rFonts w:ascii="Arial" w:eastAsia="Arial" w:hAnsi="Arial" w:cs="Arial"/>
          <w:sz w:val="22"/>
          <w:szCs w:val="22"/>
        </w:rPr>
      </w:pPr>
    </w:p>
    <w:p w14:paraId="0C4B6DD5" w14:textId="77777777" w:rsidR="008A4727" w:rsidRDefault="008E0C87">
      <w:pPr>
        <w:rPr>
          <w:rFonts w:ascii="Arial" w:eastAsia="Arial" w:hAnsi="Arial" w:cs="Arial"/>
          <w:sz w:val="22"/>
          <w:szCs w:val="22"/>
        </w:rPr>
      </w:pPr>
      <w:r>
        <w:rPr>
          <w:rFonts w:ascii="Arial" w:eastAsia="Arial" w:hAnsi="Arial" w:cs="Arial"/>
          <w:sz w:val="22"/>
          <w:szCs w:val="22"/>
        </w:rPr>
        <w:t>The same requirement to report concerns applies to “low level concerns” as those that meet the harm threshold.</w:t>
      </w:r>
    </w:p>
    <w:p w14:paraId="44C12CEA" w14:textId="77777777" w:rsidR="008A4727" w:rsidRDefault="008A4727">
      <w:pPr>
        <w:rPr>
          <w:rFonts w:ascii="Arial" w:eastAsia="Arial" w:hAnsi="Arial" w:cs="Arial"/>
          <w:sz w:val="22"/>
          <w:szCs w:val="22"/>
        </w:rPr>
      </w:pPr>
    </w:p>
    <w:p w14:paraId="41E4F11D" w14:textId="77777777" w:rsidR="008A4727" w:rsidRDefault="008E0C87">
      <w:pPr>
        <w:rPr>
          <w:rFonts w:ascii="Arial" w:eastAsia="Arial" w:hAnsi="Arial" w:cs="Arial"/>
          <w:sz w:val="22"/>
          <w:szCs w:val="22"/>
        </w:rPr>
      </w:pPr>
      <w:r>
        <w:rPr>
          <w:rFonts w:ascii="Arial" w:eastAsia="Arial" w:hAnsi="Arial" w:cs="Arial"/>
          <w:sz w:val="22"/>
          <w:szCs w:val="22"/>
        </w:rPr>
        <w:t xml:space="preserve">Please see the </w:t>
      </w:r>
      <w:hyperlink r:id="rId24">
        <w:r>
          <w:rPr>
            <w:rFonts w:ascii="Arial" w:eastAsia="Arial" w:hAnsi="Arial" w:cs="Arial"/>
            <w:color w:val="1155CC"/>
            <w:sz w:val="22"/>
            <w:szCs w:val="22"/>
            <w:u w:val="single"/>
          </w:rPr>
          <w:t xml:space="preserve">Tilian Policy for Managing Allegations </w:t>
        </w:r>
      </w:hyperlink>
    </w:p>
    <w:p w14:paraId="0702B2CA" w14:textId="77777777" w:rsidR="008A4727" w:rsidRDefault="008A4727">
      <w:pPr>
        <w:rPr>
          <w:rFonts w:ascii="Arial" w:eastAsia="Arial" w:hAnsi="Arial" w:cs="Arial"/>
          <w:sz w:val="22"/>
          <w:szCs w:val="22"/>
        </w:rPr>
      </w:pPr>
    </w:p>
    <w:p w14:paraId="0D91AD47" w14:textId="77777777" w:rsidR="008A4727" w:rsidRDefault="008E0C87">
      <w:pPr>
        <w:rPr>
          <w:rFonts w:ascii="Arial" w:eastAsia="Arial" w:hAnsi="Arial" w:cs="Arial"/>
          <w:sz w:val="22"/>
          <w:szCs w:val="22"/>
        </w:rPr>
      </w:pPr>
      <w:r>
        <w:rPr>
          <w:rFonts w:ascii="Arial" w:eastAsia="Arial" w:hAnsi="Arial" w:cs="Arial"/>
          <w:sz w:val="22"/>
          <w:szCs w:val="22"/>
        </w:rPr>
        <w:t>If an allegation is made against an adult in a position of trust whether they be members of staff or volunteers</w:t>
      </w:r>
      <w:r>
        <w:rPr>
          <w:rFonts w:ascii="Arial" w:eastAsia="Arial" w:hAnsi="Arial" w:cs="Arial"/>
          <w:b/>
          <w:bCs/>
          <w:sz w:val="22"/>
          <w:szCs w:val="22"/>
        </w:rPr>
        <w:t xml:space="preserve"> this should be brought to the immediate attention of the Headteacher </w:t>
      </w:r>
      <w:r>
        <w:rPr>
          <w:rFonts w:ascii="Arial" w:eastAsia="Arial" w:hAnsi="Arial" w:cs="Arial"/>
          <w:sz w:val="22"/>
          <w:szCs w:val="22"/>
        </w:rPr>
        <w:t xml:space="preserve">(if the Headteacher is </w:t>
      </w:r>
      <w:proofErr w:type="gramStart"/>
      <w:r>
        <w:rPr>
          <w:rFonts w:ascii="Arial" w:eastAsia="Arial" w:hAnsi="Arial" w:cs="Arial"/>
          <w:sz w:val="22"/>
          <w:szCs w:val="22"/>
        </w:rPr>
        <w:t>absent</w:t>
      </w:r>
      <w:proofErr w:type="gramEnd"/>
      <w:r>
        <w:rPr>
          <w:rFonts w:ascii="Arial" w:eastAsia="Arial" w:hAnsi="Arial" w:cs="Arial"/>
          <w:sz w:val="22"/>
          <w:szCs w:val="22"/>
        </w:rPr>
        <w:t xml:space="preserve"> then the CEO must be informed). In the case of the allegation being made against the CEO (or a Head when the CEO is absent) the report must go for the immediate attention of the Chair of the Tilian Partnership Trust Board (please ask in the office for a contact number). </w:t>
      </w:r>
    </w:p>
    <w:p w14:paraId="28B1319F" w14:textId="77777777" w:rsidR="008A4727" w:rsidRDefault="008A4727">
      <w:pPr>
        <w:rPr>
          <w:rFonts w:ascii="Arial" w:eastAsia="Arial" w:hAnsi="Arial" w:cs="Arial"/>
          <w:sz w:val="22"/>
          <w:szCs w:val="22"/>
        </w:rPr>
      </w:pPr>
    </w:p>
    <w:p w14:paraId="30C95669" w14:textId="77777777" w:rsidR="008A4727" w:rsidRDefault="008E0C87">
      <w:pPr>
        <w:rPr>
          <w:rFonts w:ascii="Arial" w:eastAsia="Arial" w:hAnsi="Arial" w:cs="Arial"/>
          <w:sz w:val="22"/>
          <w:szCs w:val="22"/>
        </w:rPr>
      </w:pPr>
      <w:r>
        <w:rPr>
          <w:rFonts w:ascii="Arial" w:eastAsia="Arial" w:hAnsi="Arial" w:cs="Arial"/>
          <w:sz w:val="22"/>
          <w:szCs w:val="22"/>
        </w:rPr>
        <w:t xml:space="preserve">The Headteacher/CEO/Chair of Trust Board must contact the Local Authority Designated Officer (LADO) to report the nature of the allegations </w:t>
      </w:r>
      <w:proofErr w:type="gramStart"/>
      <w:r>
        <w:rPr>
          <w:rFonts w:ascii="Arial" w:eastAsia="Arial" w:hAnsi="Arial" w:cs="Arial"/>
          <w:sz w:val="22"/>
          <w:szCs w:val="22"/>
        </w:rPr>
        <w:t>in order for</w:t>
      </w:r>
      <w:proofErr w:type="gramEnd"/>
      <w:r>
        <w:rPr>
          <w:rFonts w:ascii="Arial" w:eastAsia="Arial" w:hAnsi="Arial" w:cs="Arial"/>
          <w:sz w:val="22"/>
          <w:szCs w:val="22"/>
        </w:rPr>
        <w:t xml:space="preserve"> the appropriate action to be taken. In Suffolk this role is undertaken by the Area Safeguarding Manager.  </w:t>
      </w:r>
    </w:p>
    <w:p w14:paraId="3704D615" w14:textId="77777777" w:rsidR="008A4727" w:rsidRDefault="008A4727">
      <w:pPr>
        <w:rPr>
          <w:rFonts w:ascii="Arial" w:eastAsia="Arial" w:hAnsi="Arial" w:cs="Arial"/>
          <w:sz w:val="22"/>
          <w:szCs w:val="22"/>
        </w:rPr>
      </w:pPr>
    </w:p>
    <w:p w14:paraId="4F95B899" w14:textId="77777777" w:rsidR="008A4727" w:rsidRDefault="008E0C87">
      <w:pPr>
        <w:rPr>
          <w:rFonts w:ascii="Arial" w:eastAsia="Arial" w:hAnsi="Arial" w:cs="Arial"/>
          <w:sz w:val="22"/>
          <w:szCs w:val="22"/>
        </w:rPr>
      </w:pPr>
      <w:r>
        <w:rPr>
          <w:rFonts w:ascii="Arial" w:eastAsia="Arial" w:hAnsi="Arial" w:cs="Arial"/>
          <w:sz w:val="22"/>
          <w:szCs w:val="22"/>
        </w:rPr>
        <w:t xml:space="preserve">Safeguarding Managers can be contacted via email on </w:t>
      </w:r>
      <w:hyperlink r:id="rId25">
        <w:r>
          <w:rPr>
            <w:rFonts w:ascii="Arial" w:eastAsia="Arial" w:hAnsi="Arial" w:cs="Arial"/>
            <w:color w:val="1155CC"/>
            <w:sz w:val="22"/>
            <w:szCs w:val="22"/>
            <w:u w:val="single"/>
          </w:rPr>
          <w:t>LADO@suffolk.gov.uk</w:t>
        </w:r>
      </w:hyperlink>
      <w:r>
        <w:rPr>
          <w:rFonts w:ascii="Arial" w:eastAsia="Arial" w:hAnsi="Arial" w:cs="Arial"/>
          <w:sz w:val="22"/>
          <w:szCs w:val="22"/>
        </w:rPr>
        <w:t xml:space="preserve"> or using the LADO central telephone number </w:t>
      </w:r>
      <w:r>
        <w:rPr>
          <w:rFonts w:ascii="Arial" w:eastAsia="Arial" w:hAnsi="Arial" w:cs="Arial"/>
          <w:b/>
          <w:bCs/>
          <w:color w:val="0000FF"/>
          <w:sz w:val="22"/>
          <w:szCs w:val="22"/>
        </w:rPr>
        <w:t>0300 123 2044</w:t>
      </w:r>
      <w:r>
        <w:rPr>
          <w:rFonts w:ascii="Arial" w:eastAsia="Arial" w:hAnsi="Arial" w:cs="Arial"/>
          <w:sz w:val="22"/>
          <w:szCs w:val="22"/>
        </w:rPr>
        <w:t xml:space="preserve"> for the reporting of allegations or concerns against all staff and volunteers who work in a position of trust with children and young people.</w:t>
      </w:r>
    </w:p>
    <w:p w14:paraId="3DD79EAC" w14:textId="77777777" w:rsidR="008A4727" w:rsidRDefault="008A4727">
      <w:pPr>
        <w:rPr>
          <w:rFonts w:ascii="Arial" w:eastAsia="Arial" w:hAnsi="Arial" w:cs="Arial"/>
          <w:sz w:val="22"/>
          <w:szCs w:val="22"/>
        </w:rPr>
      </w:pPr>
    </w:p>
    <w:p w14:paraId="13EF0534" w14:textId="77777777" w:rsidR="008A4727" w:rsidRDefault="008E0C87">
      <w:pPr>
        <w:rPr>
          <w:rFonts w:ascii="Arial" w:eastAsia="Arial" w:hAnsi="Arial" w:cs="Arial"/>
          <w:sz w:val="22"/>
          <w:szCs w:val="22"/>
        </w:rPr>
      </w:pPr>
      <w:r>
        <w:rPr>
          <w:rFonts w:ascii="Arial" w:eastAsia="Arial" w:hAnsi="Arial" w:cs="Arial"/>
          <w:sz w:val="22"/>
          <w:szCs w:val="22"/>
        </w:rPr>
        <w:t>The procedure  will constitute an initial evaluation meeting or strategy discussion involving the LADO.  Dependant on the allegation being made, the Headteacher/CEO/Chair of Trust Board must:</w:t>
      </w:r>
    </w:p>
    <w:p w14:paraId="53A751C3" w14:textId="77777777" w:rsidR="008A4727" w:rsidRDefault="008E0C87">
      <w:pPr>
        <w:numPr>
          <w:ilvl w:val="0"/>
          <w:numId w:val="9"/>
        </w:numPr>
        <w:ind w:hanging="360"/>
        <w:rPr>
          <w:rFonts w:ascii="Arial" w:eastAsia="Arial" w:hAnsi="Arial" w:cs="Arial"/>
          <w:sz w:val="22"/>
          <w:szCs w:val="22"/>
        </w:rPr>
      </w:pPr>
      <w:r>
        <w:rPr>
          <w:rFonts w:ascii="Arial" w:eastAsia="Arial" w:hAnsi="Arial" w:cs="Arial"/>
          <w:sz w:val="22"/>
          <w:szCs w:val="22"/>
        </w:rPr>
        <w:t xml:space="preserve">Refer to the LADO immediately and follow up in writing within 48 hours. </w:t>
      </w:r>
    </w:p>
    <w:p w14:paraId="54F896AE" w14:textId="77777777" w:rsidR="008A4727" w:rsidRDefault="008E0C87">
      <w:pPr>
        <w:numPr>
          <w:ilvl w:val="0"/>
          <w:numId w:val="9"/>
        </w:numPr>
        <w:ind w:hanging="360"/>
        <w:rPr>
          <w:rFonts w:ascii="Arial" w:eastAsia="Arial" w:hAnsi="Arial" w:cs="Arial"/>
          <w:sz w:val="22"/>
          <w:szCs w:val="22"/>
        </w:rPr>
      </w:pPr>
      <w:r>
        <w:rPr>
          <w:rFonts w:ascii="Arial" w:eastAsia="Arial" w:hAnsi="Arial" w:cs="Arial"/>
          <w:sz w:val="22"/>
          <w:szCs w:val="22"/>
        </w:rPr>
        <w:t>Consider safeguarding arrangements of the child or young person to ensure they are away from the alleged abuser.</w:t>
      </w:r>
    </w:p>
    <w:p w14:paraId="5FB9802E" w14:textId="77777777" w:rsidR="008A4727" w:rsidRDefault="008E0C87">
      <w:pPr>
        <w:numPr>
          <w:ilvl w:val="0"/>
          <w:numId w:val="9"/>
        </w:numPr>
        <w:ind w:hanging="360"/>
        <w:rPr>
          <w:rFonts w:ascii="Arial" w:eastAsia="Arial" w:hAnsi="Arial" w:cs="Arial"/>
          <w:sz w:val="22"/>
          <w:szCs w:val="22"/>
        </w:rPr>
      </w:pPr>
      <w:r>
        <w:rPr>
          <w:rFonts w:ascii="Arial" w:eastAsia="Arial" w:hAnsi="Arial" w:cs="Arial"/>
          <w:sz w:val="22"/>
          <w:szCs w:val="22"/>
        </w:rPr>
        <w:t xml:space="preserve">Contact the parents or carers of the child/young person if advised </w:t>
      </w:r>
      <w:proofErr w:type="gramStart"/>
      <w:r>
        <w:rPr>
          <w:rFonts w:ascii="Arial" w:eastAsia="Arial" w:hAnsi="Arial" w:cs="Arial"/>
          <w:sz w:val="22"/>
          <w:szCs w:val="22"/>
        </w:rPr>
        <w:t>to do</w:t>
      </w:r>
      <w:proofErr w:type="gramEnd"/>
      <w:r>
        <w:rPr>
          <w:rFonts w:ascii="Arial" w:eastAsia="Arial" w:hAnsi="Arial" w:cs="Arial"/>
          <w:sz w:val="22"/>
          <w:szCs w:val="22"/>
        </w:rPr>
        <w:t xml:space="preserve"> so by the LADO.</w:t>
      </w:r>
    </w:p>
    <w:p w14:paraId="6A773EEC" w14:textId="77777777" w:rsidR="008A4727" w:rsidRDefault="008E0C87">
      <w:pPr>
        <w:numPr>
          <w:ilvl w:val="0"/>
          <w:numId w:val="9"/>
        </w:numPr>
        <w:ind w:hanging="360"/>
        <w:rPr>
          <w:rFonts w:ascii="Arial" w:eastAsia="Arial" w:hAnsi="Arial" w:cs="Arial"/>
          <w:sz w:val="22"/>
          <w:szCs w:val="22"/>
        </w:rPr>
      </w:pPr>
      <w:r>
        <w:rPr>
          <w:rFonts w:ascii="Arial" w:eastAsia="Arial" w:hAnsi="Arial" w:cs="Arial"/>
          <w:sz w:val="22"/>
          <w:szCs w:val="22"/>
        </w:rPr>
        <w:t>Consider the rights of the staff member for a fair and equal process of investigation.</w:t>
      </w:r>
    </w:p>
    <w:p w14:paraId="7BB5D83F" w14:textId="77777777" w:rsidR="008A4727" w:rsidRDefault="008E0C87">
      <w:pPr>
        <w:numPr>
          <w:ilvl w:val="0"/>
          <w:numId w:val="9"/>
        </w:numPr>
        <w:ind w:hanging="360"/>
        <w:rPr>
          <w:rFonts w:ascii="Arial" w:eastAsia="Arial" w:hAnsi="Arial" w:cs="Arial"/>
          <w:sz w:val="22"/>
          <w:szCs w:val="22"/>
        </w:rPr>
      </w:pPr>
      <w:r>
        <w:rPr>
          <w:rFonts w:ascii="Arial" w:eastAsia="Arial" w:hAnsi="Arial" w:cs="Arial"/>
          <w:sz w:val="22"/>
          <w:szCs w:val="22"/>
        </w:rPr>
        <w:t>Ensure that the appropriate disciplinary procedures are followed including whether suspending a member of staff from work until the outcome of any investigation is deemed necessary.</w:t>
      </w:r>
    </w:p>
    <w:p w14:paraId="0A35D40A" w14:textId="77777777" w:rsidR="008A4727" w:rsidRDefault="008E0C87">
      <w:pPr>
        <w:numPr>
          <w:ilvl w:val="0"/>
          <w:numId w:val="9"/>
        </w:numPr>
        <w:ind w:hanging="360"/>
        <w:rPr>
          <w:rFonts w:ascii="Arial" w:eastAsia="Arial" w:hAnsi="Arial" w:cs="Arial"/>
          <w:sz w:val="22"/>
          <w:szCs w:val="22"/>
        </w:rPr>
      </w:pPr>
      <w:r>
        <w:rPr>
          <w:rFonts w:ascii="Arial" w:eastAsia="Arial" w:hAnsi="Arial" w:cs="Arial"/>
          <w:sz w:val="22"/>
          <w:szCs w:val="22"/>
        </w:rPr>
        <w:t>Act on any decision made in any strategy meeting or evaluation meeting.</w:t>
      </w:r>
    </w:p>
    <w:p w14:paraId="4E142D84" w14:textId="77777777" w:rsidR="008A4727" w:rsidRDefault="008E0C87">
      <w:pPr>
        <w:numPr>
          <w:ilvl w:val="0"/>
          <w:numId w:val="9"/>
        </w:numPr>
        <w:ind w:hanging="360"/>
        <w:rPr>
          <w:rFonts w:ascii="Arial" w:eastAsia="Arial" w:hAnsi="Arial" w:cs="Arial"/>
          <w:sz w:val="22"/>
          <w:szCs w:val="22"/>
        </w:rPr>
      </w:pPr>
      <w:r>
        <w:rPr>
          <w:rFonts w:ascii="Arial" w:eastAsia="Arial" w:hAnsi="Arial" w:cs="Arial"/>
          <w:sz w:val="22"/>
          <w:szCs w:val="22"/>
        </w:rPr>
        <w:t xml:space="preserve">Advise the Independent Safeguarding Authority where a member of staff has been disciplined or dismissed </w:t>
      </w:r>
      <w:proofErr w:type="gramStart"/>
      <w:r>
        <w:rPr>
          <w:rFonts w:ascii="Arial" w:eastAsia="Arial" w:hAnsi="Arial" w:cs="Arial"/>
          <w:sz w:val="22"/>
          <w:szCs w:val="22"/>
        </w:rPr>
        <w:t>as a result of</w:t>
      </w:r>
      <w:proofErr w:type="gramEnd"/>
      <w:r>
        <w:rPr>
          <w:rFonts w:ascii="Arial" w:eastAsia="Arial" w:hAnsi="Arial" w:cs="Arial"/>
          <w:sz w:val="22"/>
          <w:szCs w:val="22"/>
        </w:rPr>
        <w:t xml:space="preserve"> the allegations being founded.</w:t>
      </w:r>
    </w:p>
    <w:p w14:paraId="77230F65" w14:textId="77777777" w:rsidR="008A4727" w:rsidRDefault="008A4727">
      <w:pPr>
        <w:rPr>
          <w:rFonts w:ascii="Arial" w:eastAsia="Arial" w:hAnsi="Arial" w:cs="Arial"/>
          <w:sz w:val="22"/>
          <w:szCs w:val="22"/>
        </w:rPr>
      </w:pPr>
    </w:p>
    <w:p w14:paraId="17128BDB" w14:textId="77777777" w:rsidR="008A4727" w:rsidRDefault="008A4727">
      <w:pPr>
        <w:rPr>
          <w:rFonts w:ascii="Arial" w:eastAsia="Arial" w:hAnsi="Arial" w:cs="Arial"/>
          <w:sz w:val="22"/>
          <w:szCs w:val="22"/>
        </w:rPr>
      </w:pPr>
    </w:p>
    <w:p w14:paraId="3D8C1545" w14:textId="77777777" w:rsidR="008A4727" w:rsidRDefault="008E0C87">
      <w:pPr>
        <w:rPr>
          <w:rFonts w:ascii="Arial" w:eastAsia="Arial" w:hAnsi="Arial" w:cs="Arial"/>
          <w:b/>
          <w:bCs/>
          <w:sz w:val="22"/>
          <w:szCs w:val="22"/>
        </w:rPr>
      </w:pPr>
      <w:r>
        <w:rPr>
          <w:rFonts w:ascii="Arial" w:eastAsia="Arial" w:hAnsi="Arial" w:cs="Arial"/>
          <w:b/>
          <w:bCs/>
          <w:sz w:val="22"/>
          <w:szCs w:val="22"/>
        </w:rPr>
        <w:t>8. Training</w:t>
      </w:r>
    </w:p>
    <w:p w14:paraId="4218C132" w14:textId="77777777" w:rsidR="008A4727" w:rsidRDefault="008E0C87">
      <w:pPr>
        <w:rPr>
          <w:rFonts w:ascii="Arial" w:eastAsia="Arial" w:hAnsi="Arial" w:cs="Arial"/>
          <w:sz w:val="22"/>
          <w:szCs w:val="22"/>
        </w:rPr>
      </w:pPr>
      <w:r>
        <w:rPr>
          <w:rFonts w:ascii="Arial" w:eastAsia="Arial" w:hAnsi="Arial" w:cs="Arial"/>
          <w:sz w:val="22"/>
          <w:szCs w:val="22"/>
        </w:rPr>
        <w:t>All members of staff and volunteers will receive safeguarding training at least every three years. We will also, as part of our induction to all newly appointed staff, will receive a safeguarding induction which includes information in relation to our Safeguarding policy, Online Safety information, information on the filtering system used in school and any policy related to promote our pupils’ welfare.</w:t>
      </w:r>
    </w:p>
    <w:p w14:paraId="4AB87FCB" w14:textId="77777777" w:rsidR="008A4727" w:rsidRDefault="008A4727">
      <w:pPr>
        <w:ind w:left="720"/>
        <w:rPr>
          <w:rFonts w:ascii="Arial" w:eastAsia="Arial" w:hAnsi="Arial" w:cs="Arial"/>
          <w:sz w:val="22"/>
          <w:szCs w:val="22"/>
        </w:rPr>
      </w:pPr>
    </w:p>
    <w:p w14:paraId="230B666A" w14:textId="77777777" w:rsidR="008A4727" w:rsidRDefault="008E0C87">
      <w:pPr>
        <w:rPr>
          <w:rFonts w:ascii="Arial" w:eastAsia="Arial" w:hAnsi="Arial" w:cs="Arial"/>
          <w:sz w:val="22"/>
          <w:szCs w:val="22"/>
        </w:rPr>
      </w:pPr>
      <w:r>
        <w:rPr>
          <w:rFonts w:ascii="Arial" w:eastAsia="Arial" w:hAnsi="Arial" w:cs="Arial"/>
          <w:sz w:val="22"/>
          <w:szCs w:val="22"/>
        </w:rPr>
        <w:t>Our Safeguarding Lead and Alternate will undertake further safeguarding training in addition to the whole school training.  This will be undertaken at least every two years which updates their awareness and understanding of the impact of the wide agenda of safeguarding issues.  This will support both the DSL/Alternate to be able to better undertake their role and support the school in ensuring our safeguarding arrangements are robust and achieve better outcomes for the pupils in our school.  This includes t</w:t>
      </w:r>
      <w:r>
        <w:rPr>
          <w:rFonts w:ascii="Arial" w:eastAsia="Arial" w:hAnsi="Arial" w:cs="Arial"/>
          <w:sz w:val="22"/>
          <w:szCs w:val="22"/>
        </w:rPr>
        <w:t xml:space="preserve">aking part in multi-agency training in addition to safeguarding training. </w:t>
      </w:r>
    </w:p>
    <w:p w14:paraId="0764B7EB" w14:textId="77777777" w:rsidR="008A4727" w:rsidRDefault="008A4727">
      <w:pPr>
        <w:rPr>
          <w:rFonts w:ascii="Arial" w:eastAsia="Arial" w:hAnsi="Arial" w:cs="Arial"/>
          <w:color w:val="222222"/>
          <w:sz w:val="22"/>
          <w:szCs w:val="22"/>
        </w:rPr>
      </w:pPr>
    </w:p>
    <w:p w14:paraId="3DF069D2" w14:textId="77777777" w:rsidR="008A4727" w:rsidRDefault="008E0C87">
      <w:pPr>
        <w:rPr>
          <w:rFonts w:ascii="Arial" w:eastAsia="Arial" w:hAnsi="Arial" w:cs="Arial"/>
          <w:color w:val="222222"/>
          <w:sz w:val="22"/>
          <w:szCs w:val="22"/>
        </w:rPr>
      </w:pPr>
      <w:r>
        <w:rPr>
          <w:rFonts w:ascii="Arial" w:eastAsia="Arial" w:hAnsi="Arial" w:cs="Arial"/>
          <w:color w:val="222222"/>
          <w:sz w:val="22"/>
          <w:szCs w:val="22"/>
        </w:rPr>
        <w:t>All governors and trustees will have access to safeguarding training every two years with termly updates as appropriate.</w:t>
      </w:r>
    </w:p>
    <w:p w14:paraId="4B1860A6" w14:textId="77777777" w:rsidR="008A4727" w:rsidRDefault="008A4727">
      <w:pPr>
        <w:rPr>
          <w:rFonts w:ascii="Arial" w:eastAsia="Arial" w:hAnsi="Arial" w:cs="Arial"/>
          <w:color w:val="222222"/>
          <w:sz w:val="22"/>
          <w:szCs w:val="22"/>
        </w:rPr>
      </w:pPr>
    </w:p>
    <w:p w14:paraId="0140A576" w14:textId="77777777" w:rsidR="008A4727" w:rsidRDefault="008E0C87">
      <w:pPr>
        <w:rPr>
          <w:rFonts w:ascii="Arial" w:eastAsia="Arial" w:hAnsi="Arial" w:cs="Arial"/>
          <w:sz w:val="22"/>
          <w:szCs w:val="22"/>
        </w:rPr>
      </w:pPr>
      <w:r>
        <w:rPr>
          <w:rFonts w:ascii="Arial" w:eastAsia="Arial" w:hAnsi="Arial" w:cs="Arial"/>
          <w:sz w:val="22"/>
          <w:szCs w:val="22"/>
        </w:rPr>
        <w:t>Anonymised safeguarding information is reported to SGCs on a half termly basis.</w:t>
      </w:r>
    </w:p>
    <w:p w14:paraId="28185B96" w14:textId="77777777" w:rsidR="008A4727" w:rsidRDefault="008A4727">
      <w:pPr>
        <w:rPr>
          <w:rFonts w:ascii="Arial" w:eastAsia="Arial" w:hAnsi="Arial" w:cs="Arial"/>
          <w:sz w:val="22"/>
          <w:szCs w:val="22"/>
        </w:rPr>
      </w:pPr>
    </w:p>
    <w:p w14:paraId="497E5A6A" w14:textId="77777777" w:rsidR="008A4727" w:rsidRDefault="008E0C87">
      <w:pPr>
        <w:rPr>
          <w:rFonts w:ascii="Arial" w:eastAsia="Arial" w:hAnsi="Arial" w:cs="Arial"/>
          <w:sz w:val="22"/>
          <w:szCs w:val="22"/>
        </w:rPr>
      </w:pPr>
      <w:r>
        <w:rPr>
          <w:rFonts w:ascii="Arial" w:eastAsia="Arial" w:hAnsi="Arial" w:cs="Arial"/>
          <w:sz w:val="22"/>
          <w:szCs w:val="22"/>
        </w:rPr>
        <w:t xml:space="preserve">The Safeguarding Policy is reviewed annually, initially by the Named Safeguarding Trustee and then approved at Trust Board,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keep it updated in line with local and national guidance/legislation. </w:t>
      </w:r>
    </w:p>
    <w:p w14:paraId="0F5F8072" w14:textId="77777777" w:rsidR="008A4727" w:rsidRDefault="008A4727">
      <w:pPr>
        <w:rPr>
          <w:rFonts w:ascii="Arial" w:eastAsia="Arial" w:hAnsi="Arial" w:cs="Arial"/>
          <w:sz w:val="22"/>
          <w:szCs w:val="22"/>
        </w:rPr>
      </w:pPr>
    </w:p>
    <w:p w14:paraId="5DCF4ECF" w14:textId="77777777" w:rsidR="008A4727" w:rsidRDefault="008E0C87">
      <w:pPr>
        <w:rPr>
          <w:rFonts w:ascii="Arial" w:eastAsia="Arial" w:hAnsi="Arial" w:cs="Arial"/>
          <w:sz w:val="22"/>
          <w:szCs w:val="22"/>
        </w:rPr>
      </w:pPr>
      <w:r>
        <w:rPr>
          <w:rFonts w:ascii="Arial" w:eastAsia="Arial" w:hAnsi="Arial" w:cs="Arial"/>
          <w:sz w:val="22"/>
          <w:szCs w:val="22"/>
        </w:rPr>
        <w:t xml:space="preserve">The Safeguarding Policy is available to parents on the school website. We </w:t>
      </w:r>
      <w:proofErr w:type="gramStart"/>
      <w:r>
        <w:rPr>
          <w:rFonts w:ascii="Arial" w:eastAsia="Arial" w:hAnsi="Arial" w:cs="Arial"/>
          <w:sz w:val="22"/>
          <w:szCs w:val="22"/>
        </w:rPr>
        <w:t>are able to</w:t>
      </w:r>
      <w:proofErr w:type="gramEnd"/>
      <w:r>
        <w:rPr>
          <w:rFonts w:ascii="Arial" w:eastAsia="Arial" w:hAnsi="Arial" w:cs="Arial"/>
          <w:sz w:val="22"/>
          <w:szCs w:val="22"/>
        </w:rPr>
        <w:t xml:space="preserve"> arrange for our policy to be made available to parents whose first language is not English on request.</w:t>
      </w:r>
    </w:p>
    <w:p w14:paraId="750F3A48" w14:textId="77777777" w:rsidR="008A4727" w:rsidRDefault="008A4727">
      <w:pPr>
        <w:rPr>
          <w:rFonts w:ascii="Arial" w:eastAsia="Arial" w:hAnsi="Arial" w:cs="Arial"/>
          <w:sz w:val="22"/>
          <w:szCs w:val="22"/>
        </w:rPr>
      </w:pPr>
    </w:p>
    <w:p w14:paraId="643BC940" w14:textId="77777777" w:rsidR="008A4727" w:rsidRDefault="008E0C87">
      <w:pPr>
        <w:rPr>
          <w:rFonts w:ascii="Arial" w:eastAsia="Arial" w:hAnsi="Arial" w:cs="Arial"/>
          <w:sz w:val="22"/>
          <w:szCs w:val="22"/>
        </w:rPr>
      </w:pPr>
      <w:r>
        <w:rPr>
          <w:rFonts w:ascii="Arial" w:eastAsia="Arial" w:hAnsi="Arial" w:cs="Arial"/>
          <w:sz w:val="22"/>
          <w:szCs w:val="22"/>
        </w:rPr>
        <w:t>At least one member of the Trust Board and at least one member of each SGC is required to complete Safer Recruitment training at least every five years.</w:t>
      </w:r>
    </w:p>
    <w:p w14:paraId="64A48812" w14:textId="77777777" w:rsidR="008A4727" w:rsidRDefault="008A4727">
      <w:pPr>
        <w:rPr>
          <w:rFonts w:ascii="Arial" w:eastAsia="Arial" w:hAnsi="Arial" w:cs="Arial"/>
          <w:sz w:val="22"/>
          <w:szCs w:val="22"/>
        </w:rPr>
      </w:pPr>
    </w:p>
    <w:p w14:paraId="170502FE" w14:textId="77777777" w:rsidR="008A4727" w:rsidRDefault="008A4727">
      <w:pPr>
        <w:rPr>
          <w:rFonts w:ascii="Arial" w:eastAsia="Arial" w:hAnsi="Arial" w:cs="Arial"/>
          <w:sz w:val="22"/>
          <w:szCs w:val="22"/>
        </w:rPr>
      </w:pPr>
    </w:p>
    <w:p w14:paraId="365085B1" w14:textId="77777777" w:rsidR="008A4727" w:rsidRDefault="008E0C87">
      <w:pPr>
        <w:rPr>
          <w:rFonts w:ascii="Arial" w:eastAsia="Arial" w:hAnsi="Arial" w:cs="Arial"/>
          <w:b/>
          <w:bCs/>
          <w:sz w:val="22"/>
          <w:szCs w:val="22"/>
        </w:rPr>
      </w:pPr>
      <w:r>
        <w:rPr>
          <w:rFonts w:ascii="Arial" w:eastAsia="Arial" w:hAnsi="Arial" w:cs="Arial"/>
          <w:b/>
          <w:bCs/>
          <w:sz w:val="22"/>
          <w:szCs w:val="22"/>
        </w:rPr>
        <w:t xml:space="preserve">9. Monitoring and auditing of effectiveness </w:t>
      </w:r>
    </w:p>
    <w:p w14:paraId="4A25B2B7" w14:textId="77777777" w:rsidR="008A4727" w:rsidRDefault="008E0C87">
      <w:pPr>
        <w:rPr>
          <w:rFonts w:ascii="Arial" w:eastAsia="Arial" w:hAnsi="Arial" w:cs="Arial"/>
          <w:sz w:val="22"/>
          <w:szCs w:val="22"/>
        </w:rPr>
      </w:pPr>
      <w:r>
        <w:rPr>
          <w:rFonts w:ascii="Arial" w:eastAsia="Arial" w:hAnsi="Arial" w:cs="Arial"/>
          <w:sz w:val="22"/>
          <w:szCs w:val="22"/>
        </w:rPr>
        <w:t>Trustees monitor the effectiveness by using the following processes:</w:t>
      </w:r>
    </w:p>
    <w:p w14:paraId="2345E109" w14:textId="77777777" w:rsidR="008A4727" w:rsidRDefault="008E0C87">
      <w:pPr>
        <w:numPr>
          <w:ilvl w:val="0"/>
          <w:numId w:val="7"/>
        </w:numPr>
        <w:rPr>
          <w:rFonts w:ascii="Arial" w:eastAsia="Arial" w:hAnsi="Arial" w:cs="Arial"/>
          <w:sz w:val="22"/>
          <w:szCs w:val="22"/>
        </w:rPr>
      </w:pPr>
      <w:r>
        <w:rPr>
          <w:rFonts w:ascii="Arial" w:eastAsia="Arial" w:hAnsi="Arial" w:cs="Arial"/>
          <w:sz w:val="22"/>
          <w:szCs w:val="22"/>
        </w:rPr>
        <w:t xml:space="preserve">A biennial external audit of safeguarding at each school </w:t>
      </w:r>
    </w:p>
    <w:p w14:paraId="4AD6E5D8" w14:textId="77777777" w:rsidR="008A4727" w:rsidRDefault="008E0C87">
      <w:pPr>
        <w:numPr>
          <w:ilvl w:val="0"/>
          <w:numId w:val="7"/>
        </w:numPr>
        <w:rPr>
          <w:rFonts w:ascii="Arial" w:eastAsia="Arial" w:hAnsi="Arial" w:cs="Arial"/>
          <w:sz w:val="22"/>
          <w:szCs w:val="22"/>
        </w:rPr>
      </w:pPr>
      <w:r>
        <w:rPr>
          <w:rFonts w:ascii="Arial" w:eastAsia="Arial" w:hAnsi="Arial" w:cs="Arial"/>
          <w:sz w:val="22"/>
          <w:szCs w:val="22"/>
        </w:rPr>
        <w:t>A full internal audit of safeguarding for each year by the Trust Safeguarding Lead (for those schools not part of the external audit)</w:t>
      </w:r>
    </w:p>
    <w:p w14:paraId="313C6590" w14:textId="77777777" w:rsidR="008A4727" w:rsidRDefault="008E0C87">
      <w:pPr>
        <w:numPr>
          <w:ilvl w:val="0"/>
          <w:numId w:val="7"/>
        </w:numPr>
        <w:rPr>
          <w:rFonts w:ascii="Arial" w:eastAsia="Arial" w:hAnsi="Arial" w:cs="Arial"/>
          <w:sz w:val="22"/>
          <w:szCs w:val="22"/>
        </w:rPr>
      </w:pPr>
      <w:r>
        <w:rPr>
          <w:rFonts w:ascii="Arial" w:eastAsia="Arial" w:hAnsi="Arial" w:cs="Arial"/>
          <w:sz w:val="22"/>
          <w:szCs w:val="22"/>
        </w:rPr>
        <w:t xml:space="preserve">A termly monitoring visit by the Safeguarding Governor at each school which is forwarded </w:t>
      </w:r>
      <w:proofErr w:type="spellStart"/>
      <w:r>
        <w:rPr>
          <w:rFonts w:ascii="Arial" w:eastAsia="Arial" w:hAnsi="Arial" w:cs="Arial"/>
          <w:sz w:val="22"/>
          <w:szCs w:val="22"/>
        </w:rPr>
        <w:t>tot he</w:t>
      </w:r>
      <w:proofErr w:type="spellEnd"/>
      <w:r>
        <w:rPr>
          <w:rFonts w:ascii="Arial" w:eastAsia="Arial" w:hAnsi="Arial" w:cs="Arial"/>
          <w:sz w:val="22"/>
          <w:szCs w:val="22"/>
        </w:rPr>
        <w:t xml:space="preserve"> Trust Safeguarding Lead</w:t>
      </w:r>
    </w:p>
    <w:p w14:paraId="751113D6" w14:textId="77777777" w:rsidR="008A4727" w:rsidRDefault="008A4727">
      <w:pPr>
        <w:rPr>
          <w:rFonts w:ascii="Arial" w:eastAsia="Arial" w:hAnsi="Arial" w:cs="Arial"/>
          <w:sz w:val="22"/>
          <w:szCs w:val="22"/>
        </w:rPr>
      </w:pPr>
    </w:p>
    <w:p w14:paraId="2B32E05F" w14:textId="77777777" w:rsidR="008A4727" w:rsidRDefault="008A4727">
      <w:pPr>
        <w:rPr>
          <w:rFonts w:ascii="Arial" w:eastAsia="Arial" w:hAnsi="Arial" w:cs="Arial"/>
          <w:sz w:val="22"/>
          <w:szCs w:val="22"/>
        </w:rPr>
      </w:pPr>
    </w:p>
    <w:p w14:paraId="59D65814" w14:textId="77777777" w:rsidR="008A4727" w:rsidRDefault="008E0C87">
      <w:pPr>
        <w:rPr>
          <w:rFonts w:ascii="Arial" w:eastAsia="Arial" w:hAnsi="Arial" w:cs="Arial"/>
          <w:b/>
          <w:bCs/>
          <w:sz w:val="22"/>
          <w:szCs w:val="22"/>
        </w:rPr>
      </w:pPr>
      <w:r>
        <w:rPr>
          <w:rFonts w:ascii="Arial" w:eastAsia="Arial" w:hAnsi="Arial" w:cs="Arial"/>
          <w:b/>
          <w:bCs/>
          <w:sz w:val="22"/>
          <w:szCs w:val="22"/>
        </w:rPr>
        <w:t>10. Online Safety</w:t>
      </w:r>
    </w:p>
    <w:p w14:paraId="0EFDE09E" w14:textId="77777777" w:rsidR="008A4727" w:rsidRDefault="008E0C87">
      <w:pPr>
        <w:rPr>
          <w:rFonts w:ascii="Arial" w:eastAsia="Arial" w:hAnsi="Arial" w:cs="Arial"/>
          <w:sz w:val="22"/>
          <w:szCs w:val="22"/>
        </w:rPr>
      </w:pPr>
      <w:r>
        <w:rPr>
          <w:rFonts w:ascii="Arial" w:eastAsia="Arial" w:hAnsi="Arial" w:cs="Arial"/>
          <w:sz w:val="22"/>
          <w:szCs w:val="22"/>
        </w:rPr>
        <w:t>Please see the policy for online safety on schools’ websites</w:t>
      </w:r>
    </w:p>
    <w:p w14:paraId="3C9ECFB6" w14:textId="77777777" w:rsidR="008A4727" w:rsidRDefault="008A4727">
      <w:pPr>
        <w:rPr>
          <w:rFonts w:ascii="Arial" w:eastAsia="Arial" w:hAnsi="Arial" w:cs="Arial"/>
          <w:sz w:val="22"/>
          <w:szCs w:val="22"/>
        </w:rPr>
      </w:pPr>
    </w:p>
    <w:p w14:paraId="33934971" w14:textId="77777777" w:rsidR="008A4727" w:rsidRDefault="008A4727">
      <w:pPr>
        <w:rPr>
          <w:rFonts w:ascii="Arial" w:eastAsia="Arial" w:hAnsi="Arial" w:cs="Arial"/>
          <w:sz w:val="22"/>
          <w:szCs w:val="22"/>
        </w:rPr>
      </w:pPr>
    </w:p>
    <w:p w14:paraId="3475431A" w14:textId="77777777" w:rsidR="008A4727" w:rsidRDefault="008E0C87">
      <w:pPr>
        <w:rPr>
          <w:rFonts w:ascii="Arial" w:eastAsia="Arial" w:hAnsi="Arial" w:cs="Arial"/>
          <w:b/>
          <w:bCs/>
          <w:sz w:val="22"/>
          <w:szCs w:val="22"/>
        </w:rPr>
      </w:pPr>
      <w:r>
        <w:rPr>
          <w:rFonts w:ascii="Arial" w:eastAsia="Arial" w:hAnsi="Arial" w:cs="Arial"/>
          <w:b/>
          <w:bCs/>
          <w:sz w:val="22"/>
          <w:szCs w:val="22"/>
        </w:rPr>
        <w:t xml:space="preserve">11. Internet filtering </w:t>
      </w:r>
    </w:p>
    <w:p w14:paraId="119C0820" w14:textId="77777777" w:rsidR="008A4727" w:rsidRDefault="008E0C87">
      <w:pPr>
        <w:rPr>
          <w:rFonts w:ascii="Arial" w:eastAsia="Arial" w:hAnsi="Arial" w:cs="Arial"/>
          <w:sz w:val="22"/>
          <w:szCs w:val="22"/>
        </w:rPr>
      </w:pPr>
      <w:r>
        <w:rPr>
          <w:rFonts w:ascii="Arial" w:eastAsia="Arial" w:hAnsi="Arial" w:cs="Arial"/>
          <w:sz w:val="22"/>
          <w:szCs w:val="22"/>
        </w:rPr>
        <w:t xml:space="preserve">School systems are designed to keep children safe. It is our responsibility to safeguard and promote the welfare of children and provide them with a safe environment in which to learn, doing all that we reasonably can to limit children’s exposure to risks. </w:t>
      </w:r>
    </w:p>
    <w:p w14:paraId="29F078A3" w14:textId="77777777" w:rsidR="008A4727" w:rsidRDefault="008A4727">
      <w:pPr>
        <w:rPr>
          <w:rFonts w:ascii="Arial" w:eastAsia="Arial" w:hAnsi="Arial" w:cs="Arial"/>
          <w:sz w:val="22"/>
          <w:szCs w:val="22"/>
        </w:rPr>
      </w:pPr>
    </w:p>
    <w:p w14:paraId="0950C3DC" w14:textId="77777777" w:rsidR="008A4727" w:rsidRDefault="008E0C87">
      <w:pPr>
        <w:rPr>
          <w:rFonts w:ascii="Arial" w:eastAsia="Arial" w:hAnsi="Arial" w:cs="Arial"/>
          <w:sz w:val="22"/>
          <w:szCs w:val="22"/>
        </w:rPr>
      </w:pPr>
      <w:r>
        <w:rPr>
          <w:rFonts w:ascii="Arial" w:eastAsia="Arial" w:hAnsi="Arial" w:cs="Arial"/>
          <w:sz w:val="22"/>
          <w:szCs w:val="22"/>
        </w:rPr>
        <w:t>As part of this process, we ensure our schools have appropriate filtering and monitoring systems in place and regularly review their effectiveness. Each school has a ‘Meeting digital and technology standards document’ which is reviewed annually.</w:t>
      </w:r>
    </w:p>
    <w:p w14:paraId="7A767CB3" w14:textId="77777777" w:rsidR="008A4727" w:rsidRDefault="008E0C87">
      <w:pPr>
        <w:rPr>
          <w:rFonts w:ascii="Arial" w:eastAsia="Arial" w:hAnsi="Arial" w:cs="Arial"/>
          <w:sz w:val="22"/>
          <w:szCs w:val="22"/>
        </w:rPr>
      </w:pPr>
      <w:r>
        <w:rPr>
          <w:rFonts w:ascii="Arial" w:eastAsia="Arial" w:hAnsi="Arial" w:cs="Arial"/>
          <w:sz w:val="22"/>
          <w:szCs w:val="22"/>
        </w:rPr>
        <w:t xml:space="preserve">  </w:t>
      </w:r>
    </w:p>
    <w:p w14:paraId="2E9ADE8F" w14:textId="77777777" w:rsidR="008A4727" w:rsidRDefault="008A4727">
      <w:pPr>
        <w:rPr>
          <w:rFonts w:ascii="Arial" w:eastAsia="Arial" w:hAnsi="Arial" w:cs="Arial"/>
          <w:b/>
          <w:bCs/>
          <w:sz w:val="22"/>
          <w:szCs w:val="22"/>
        </w:rPr>
      </w:pPr>
    </w:p>
    <w:p w14:paraId="0658CD6C" w14:textId="77777777" w:rsidR="008A4727" w:rsidRDefault="008E0C87">
      <w:pPr>
        <w:rPr>
          <w:rFonts w:ascii="Arial" w:eastAsia="Arial" w:hAnsi="Arial" w:cs="Arial"/>
          <w:b/>
          <w:bCs/>
          <w:sz w:val="22"/>
          <w:szCs w:val="22"/>
        </w:rPr>
      </w:pPr>
      <w:r>
        <w:rPr>
          <w:rFonts w:ascii="Arial" w:eastAsia="Arial" w:hAnsi="Arial" w:cs="Arial"/>
          <w:b/>
          <w:bCs/>
          <w:sz w:val="22"/>
          <w:szCs w:val="22"/>
        </w:rPr>
        <w:t>12. PREVENT Duty</w:t>
      </w:r>
    </w:p>
    <w:p w14:paraId="17CD67ED" w14:textId="77777777" w:rsidR="008A4727" w:rsidRDefault="008E0C87">
      <w:pPr>
        <w:rPr>
          <w:rFonts w:ascii="Arial" w:eastAsia="Arial" w:hAnsi="Arial" w:cs="Arial"/>
          <w:sz w:val="22"/>
          <w:szCs w:val="22"/>
        </w:rPr>
      </w:pPr>
      <w:r>
        <w:rPr>
          <w:rFonts w:ascii="Arial" w:eastAsia="Arial" w:hAnsi="Arial" w:cs="Arial"/>
          <w:sz w:val="22"/>
          <w:szCs w:val="22"/>
        </w:rPr>
        <w:t xml:space="preserve">The requirements of the Prevent Duty can be read </w:t>
      </w:r>
      <w:hyperlink r:id="rId26">
        <w:r>
          <w:rPr>
            <w:rFonts w:ascii="Arial" w:eastAsia="Arial" w:hAnsi="Arial" w:cs="Arial"/>
            <w:color w:val="1155CC"/>
            <w:sz w:val="22"/>
            <w:szCs w:val="22"/>
            <w:u w:val="single"/>
          </w:rPr>
          <w:t>here</w:t>
        </w:r>
      </w:hyperlink>
      <w:r>
        <w:rPr>
          <w:rFonts w:ascii="Arial" w:eastAsia="Arial" w:hAnsi="Arial" w:cs="Arial"/>
          <w:sz w:val="22"/>
          <w:szCs w:val="22"/>
        </w:rPr>
        <w:t xml:space="preserve">. </w:t>
      </w:r>
    </w:p>
    <w:p w14:paraId="3E18B1B6" w14:textId="77777777" w:rsidR="008A4727" w:rsidRDefault="008A4727">
      <w:pPr>
        <w:rPr>
          <w:rFonts w:ascii="Arial" w:eastAsia="Arial" w:hAnsi="Arial" w:cs="Arial"/>
          <w:sz w:val="22"/>
          <w:szCs w:val="22"/>
        </w:rPr>
      </w:pPr>
    </w:p>
    <w:p w14:paraId="546658F3" w14:textId="77777777" w:rsidR="008A4727" w:rsidRDefault="008E0C87">
      <w:pPr>
        <w:rPr>
          <w:rFonts w:ascii="Arial" w:eastAsia="Arial" w:hAnsi="Arial" w:cs="Arial"/>
          <w:sz w:val="22"/>
          <w:szCs w:val="22"/>
        </w:rPr>
      </w:pPr>
      <w:r>
        <w:rPr>
          <w:rFonts w:ascii="Arial" w:eastAsia="Arial" w:hAnsi="Arial" w:cs="Arial"/>
          <w:sz w:val="22"/>
          <w:szCs w:val="22"/>
        </w:rPr>
        <w:t xml:space="preserve">Prevent aims to stop people becoming terrorists or supporting terrorism. It </w:t>
      </w:r>
      <w:proofErr w:type="gramStart"/>
      <w:r>
        <w:rPr>
          <w:rFonts w:ascii="Arial" w:eastAsia="Arial" w:hAnsi="Arial" w:cs="Arial"/>
          <w:sz w:val="22"/>
          <w:szCs w:val="22"/>
        </w:rPr>
        <w:t>is considered to be</w:t>
      </w:r>
      <w:proofErr w:type="gramEnd"/>
      <w:r>
        <w:rPr>
          <w:rFonts w:ascii="Arial" w:eastAsia="Arial" w:hAnsi="Arial" w:cs="Arial"/>
          <w:sz w:val="22"/>
          <w:szCs w:val="22"/>
        </w:rPr>
        <w:t xml:space="preserve"> “the only </w:t>
      </w:r>
      <w:proofErr w:type="gramStart"/>
      <w:r>
        <w:rPr>
          <w:rFonts w:ascii="Arial" w:eastAsia="Arial" w:hAnsi="Arial" w:cs="Arial"/>
          <w:sz w:val="22"/>
          <w:szCs w:val="22"/>
        </w:rPr>
        <w:t>long term</w:t>
      </w:r>
      <w:proofErr w:type="gramEnd"/>
      <w:r>
        <w:rPr>
          <w:rFonts w:ascii="Arial" w:eastAsia="Arial" w:hAnsi="Arial" w:cs="Arial"/>
          <w:sz w:val="22"/>
          <w:szCs w:val="22"/>
        </w:rPr>
        <w:t xml:space="preserve"> solution” to the threat from terrorism. Prevent is about supporting and protecting those people that might be susceptible to radicalisation, ensuring that individuals are diverted away before any crime is committed. </w:t>
      </w:r>
    </w:p>
    <w:p w14:paraId="756F4734" w14:textId="77777777" w:rsidR="008A4727" w:rsidRDefault="008A4727">
      <w:pPr>
        <w:rPr>
          <w:rFonts w:ascii="Arial" w:eastAsia="Arial" w:hAnsi="Arial" w:cs="Arial"/>
          <w:sz w:val="22"/>
          <w:szCs w:val="22"/>
        </w:rPr>
      </w:pPr>
    </w:p>
    <w:p w14:paraId="490B896E" w14:textId="77777777" w:rsidR="008A4727" w:rsidRDefault="008E0C87">
      <w:pPr>
        <w:rPr>
          <w:rFonts w:ascii="Arial" w:eastAsia="Arial" w:hAnsi="Arial" w:cs="Arial"/>
          <w:sz w:val="22"/>
          <w:szCs w:val="22"/>
          <w:u w:val="single"/>
        </w:rPr>
      </w:pPr>
      <w:r>
        <w:rPr>
          <w:rFonts w:ascii="Arial" w:eastAsia="Arial" w:hAnsi="Arial" w:cs="Arial"/>
          <w:sz w:val="22"/>
          <w:szCs w:val="22"/>
          <w:u w:val="single"/>
        </w:rPr>
        <w:t>What to do if you notice anything of concern</w:t>
      </w:r>
    </w:p>
    <w:p w14:paraId="5AA41E65" w14:textId="77777777" w:rsidR="008A4727" w:rsidRDefault="008E0C87">
      <w:pPr>
        <w:numPr>
          <w:ilvl w:val="0"/>
          <w:numId w:val="4"/>
        </w:numPr>
        <w:spacing w:before="140"/>
        <w:rPr>
          <w:rFonts w:ascii="Arial" w:eastAsia="Arial" w:hAnsi="Arial" w:cs="Arial"/>
          <w:sz w:val="22"/>
          <w:szCs w:val="22"/>
        </w:rPr>
      </w:pPr>
      <w:r>
        <w:rPr>
          <w:rFonts w:ascii="Arial" w:eastAsia="Arial" w:hAnsi="Arial" w:cs="Arial"/>
          <w:sz w:val="22"/>
          <w:szCs w:val="22"/>
        </w:rPr>
        <w:t>Take the issue seriously and recognise the potential risk of harm to the child.</w:t>
      </w:r>
    </w:p>
    <w:p w14:paraId="652EF5EF" w14:textId="77777777" w:rsidR="008A4727" w:rsidRDefault="008E0C87">
      <w:pPr>
        <w:numPr>
          <w:ilvl w:val="0"/>
          <w:numId w:val="4"/>
        </w:numPr>
        <w:rPr>
          <w:rFonts w:ascii="Arial" w:eastAsia="Arial" w:hAnsi="Arial" w:cs="Arial"/>
          <w:sz w:val="22"/>
          <w:szCs w:val="22"/>
        </w:rPr>
      </w:pPr>
      <w:r>
        <w:rPr>
          <w:rFonts w:ascii="Arial" w:eastAsia="Arial" w:hAnsi="Arial" w:cs="Arial"/>
          <w:sz w:val="22"/>
          <w:szCs w:val="22"/>
        </w:rPr>
        <w:t>Act as quickly as possible to prevent a situation escalating.</w:t>
      </w:r>
    </w:p>
    <w:p w14:paraId="559DCB95" w14:textId="77777777" w:rsidR="008A4727" w:rsidRDefault="008E0C87">
      <w:pPr>
        <w:numPr>
          <w:ilvl w:val="0"/>
          <w:numId w:val="4"/>
        </w:numPr>
        <w:rPr>
          <w:rFonts w:ascii="Arial" w:eastAsia="Arial" w:hAnsi="Arial" w:cs="Arial"/>
          <w:sz w:val="22"/>
          <w:szCs w:val="22"/>
        </w:rPr>
      </w:pPr>
      <w:r>
        <w:rPr>
          <w:rFonts w:ascii="Arial" w:eastAsia="Arial" w:hAnsi="Arial" w:cs="Arial"/>
          <w:sz w:val="22"/>
          <w:szCs w:val="22"/>
        </w:rPr>
        <w:t xml:space="preserve">Follow your child protection procedures and talk to your Designated Safeguarding Lead (DSL) or, if unavailable, to the alternate designated person without delay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get support from other agencies.</w:t>
      </w:r>
    </w:p>
    <w:p w14:paraId="2197F357" w14:textId="77777777" w:rsidR="008A4727" w:rsidRDefault="008A4727">
      <w:pPr>
        <w:spacing w:before="140"/>
        <w:rPr>
          <w:rFonts w:ascii="Arial" w:eastAsia="Arial" w:hAnsi="Arial" w:cs="Arial"/>
          <w:sz w:val="22"/>
          <w:szCs w:val="22"/>
        </w:rPr>
      </w:pPr>
    </w:p>
    <w:p w14:paraId="5D5F0CC5" w14:textId="77777777" w:rsidR="008A4727" w:rsidRDefault="008E0C87">
      <w:pPr>
        <w:spacing w:before="140"/>
        <w:rPr>
          <w:rFonts w:ascii="Arial" w:eastAsia="Arial" w:hAnsi="Arial" w:cs="Arial"/>
          <w:b/>
          <w:bCs/>
          <w:sz w:val="22"/>
          <w:szCs w:val="22"/>
        </w:rPr>
      </w:pPr>
      <w:r>
        <w:rPr>
          <w:rFonts w:ascii="Arial" w:eastAsia="Arial" w:hAnsi="Arial" w:cs="Arial"/>
          <w:b/>
          <w:bCs/>
          <w:sz w:val="22"/>
          <w:szCs w:val="22"/>
        </w:rPr>
        <w:t>Call Customer First on 0808 800 4005 if you have concerns.</w:t>
      </w:r>
    </w:p>
    <w:p w14:paraId="2279DC4D" w14:textId="77777777" w:rsidR="008A4727" w:rsidRDefault="008A4727">
      <w:pPr>
        <w:rPr>
          <w:rFonts w:ascii="Arial" w:eastAsia="Arial" w:hAnsi="Arial" w:cs="Arial"/>
          <w:b/>
          <w:bCs/>
          <w:sz w:val="22"/>
          <w:szCs w:val="22"/>
        </w:rPr>
      </w:pPr>
    </w:p>
    <w:p w14:paraId="38053DAE" w14:textId="77777777" w:rsidR="008A4727" w:rsidRDefault="008A4727">
      <w:pPr>
        <w:rPr>
          <w:rFonts w:ascii="Arial" w:eastAsia="Arial" w:hAnsi="Arial" w:cs="Arial"/>
          <w:sz w:val="22"/>
          <w:szCs w:val="22"/>
        </w:rPr>
      </w:pPr>
    </w:p>
    <w:p w14:paraId="3C1C0F88" w14:textId="77777777" w:rsidR="008A4727" w:rsidRDefault="008E0C87">
      <w:pPr>
        <w:rPr>
          <w:rFonts w:ascii="Arial" w:eastAsia="Arial" w:hAnsi="Arial" w:cs="Arial"/>
          <w:sz w:val="22"/>
          <w:szCs w:val="22"/>
        </w:rPr>
      </w:pPr>
      <w:r>
        <w:rPr>
          <w:rFonts w:ascii="Arial" w:eastAsia="Arial" w:hAnsi="Arial" w:cs="Arial"/>
          <w:sz w:val="22"/>
          <w:szCs w:val="22"/>
        </w:rPr>
        <w:t xml:space="preserve">Link to </w:t>
      </w:r>
      <w:hyperlink r:id="rId27">
        <w:r>
          <w:rPr>
            <w:rFonts w:ascii="Arial" w:eastAsia="Arial" w:hAnsi="Arial" w:cs="Arial"/>
            <w:color w:val="1155CC"/>
            <w:sz w:val="22"/>
            <w:szCs w:val="22"/>
            <w:u w:val="single"/>
          </w:rPr>
          <w:t>online training</w:t>
        </w:r>
      </w:hyperlink>
      <w:r>
        <w:rPr>
          <w:rFonts w:ascii="Arial" w:eastAsia="Arial" w:hAnsi="Arial" w:cs="Arial"/>
          <w:sz w:val="22"/>
          <w:szCs w:val="22"/>
        </w:rPr>
        <w:t xml:space="preserve"> </w:t>
      </w:r>
    </w:p>
    <w:p w14:paraId="1B8CADA6" w14:textId="77777777" w:rsidR="008A4727" w:rsidRDefault="008A4727">
      <w:pPr>
        <w:rPr>
          <w:rFonts w:ascii="Arial" w:eastAsia="Arial" w:hAnsi="Arial" w:cs="Arial"/>
          <w:b/>
          <w:bCs/>
          <w:sz w:val="22"/>
          <w:szCs w:val="22"/>
        </w:rPr>
      </w:pPr>
    </w:p>
    <w:p w14:paraId="7EEE7997" w14:textId="77777777" w:rsidR="008A4727" w:rsidRDefault="008E0C87">
      <w:pPr>
        <w:rPr>
          <w:rFonts w:ascii="Arial" w:eastAsia="Arial" w:hAnsi="Arial" w:cs="Arial"/>
          <w:b/>
          <w:bCs/>
          <w:sz w:val="22"/>
          <w:szCs w:val="22"/>
        </w:rPr>
      </w:pPr>
      <w:r>
        <w:br w:type="page"/>
      </w:r>
    </w:p>
    <w:p w14:paraId="1DBB9037" w14:textId="77777777" w:rsidR="008A4727" w:rsidRDefault="008E0C87">
      <w:pPr>
        <w:rPr>
          <w:rFonts w:ascii="Arial" w:eastAsia="Arial" w:hAnsi="Arial" w:cs="Arial"/>
          <w:b/>
          <w:bCs/>
          <w:sz w:val="22"/>
          <w:szCs w:val="22"/>
        </w:rPr>
      </w:pPr>
      <w:r>
        <w:rPr>
          <w:rFonts w:ascii="Arial" w:eastAsia="Arial" w:hAnsi="Arial" w:cs="Arial"/>
          <w:b/>
          <w:bCs/>
          <w:sz w:val="22"/>
          <w:szCs w:val="22"/>
        </w:rPr>
        <w:lastRenderedPageBreak/>
        <w:t xml:space="preserve">13. Useful Contacts:  </w:t>
      </w:r>
    </w:p>
    <w:p w14:paraId="3F985949" w14:textId="77777777" w:rsidR="008A4727" w:rsidRDefault="008E0C87">
      <w:pPr>
        <w:ind w:left="720"/>
        <w:rPr>
          <w:rFonts w:ascii="Arial" w:eastAsia="Arial" w:hAnsi="Arial" w:cs="Arial"/>
          <w:color w:val="0000FF"/>
          <w:sz w:val="22"/>
          <w:szCs w:val="22"/>
          <w:u w:val="single"/>
        </w:rPr>
      </w:pPr>
      <w:r>
        <w:rPr>
          <w:rFonts w:ascii="Arial" w:eastAsia="Arial" w:hAnsi="Arial" w:cs="Arial"/>
          <w:sz w:val="22"/>
          <w:szCs w:val="22"/>
        </w:rPr>
        <w:t xml:space="preserve">Suffolk Safeguarding Partnership </w:t>
      </w:r>
      <w:hyperlink r:id="rId28">
        <w:r>
          <w:rPr>
            <w:rFonts w:ascii="Arial" w:eastAsia="Arial" w:hAnsi="Arial" w:cs="Arial"/>
            <w:color w:val="1155CC"/>
            <w:sz w:val="22"/>
            <w:szCs w:val="22"/>
            <w:u w:val="single"/>
          </w:rPr>
          <w:t>https://www.suffolksp.org.uk/</w:t>
        </w:r>
      </w:hyperlink>
      <w:r>
        <w:fldChar w:fldCharType="begin"/>
      </w:r>
      <w:r>
        <w:instrText xml:space="preserve"> HYPERLINK "http://www.suffolkscb.org.uk" </w:instrText>
      </w:r>
      <w:r>
        <w:fldChar w:fldCharType="separate"/>
      </w:r>
    </w:p>
    <w:p w14:paraId="52A60E0D" w14:textId="77777777" w:rsidR="008A4727" w:rsidRDefault="008E0C87">
      <w:pPr>
        <w:ind w:left="720"/>
        <w:rPr>
          <w:rFonts w:ascii="Arial" w:eastAsia="Arial" w:hAnsi="Arial" w:cs="Arial"/>
          <w:sz w:val="22"/>
          <w:szCs w:val="22"/>
        </w:rPr>
      </w:pPr>
      <w:r>
        <w:fldChar w:fldCharType="end"/>
      </w:r>
      <w:r>
        <w:rPr>
          <w:rFonts w:ascii="Arial" w:eastAsia="Arial" w:hAnsi="Arial" w:cs="Arial"/>
          <w:sz w:val="22"/>
          <w:szCs w:val="22"/>
        </w:rPr>
        <w:t>Customer First: 0808 8004005</w:t>
      </w:r>
    </w:p>
    <w:p w14:paraId="4775DBF8" w14:textId="77777777" w:rsidR="008A4727" w:rsidRDefault="008E0C87">
      <w:pPr>
        <w:ind w:left="720"/>
        <w:rPr>
          <w:rFonts w:ascii="Arial" w:eastAsia="Arial" w:hAnsi="Arial" w:cs="Arial"/>
          <w:sz w:val="22"/>
          <w:szCs w:val="22"/>
        </w:rPr>
      </w:pPr>
      <w:r>
        <w:rPr>
          <w:rFonts w:ascii="Arial" w:eastAsia="Arial" w:hAnsi="Arial" w:cs="Arial"/>
          <w:sz w:val="22"/>
          <w:szCs w:val="22"/>
        </w:rPr>
        <w:t>Police: 999</w:t>
      </w:r>
    </w:p>
    <w:p w14:paraId="0F848B5E" w14:textId="77777777" w:rsidR="008A4727" w:rsidRDefault="008E0C87">
      <w:pPr>
        <w:ind w:left="720"/>
        <w:rPr>
          <w:rFonts w:ascii="Arial" w:eastAsia="Arial" w:hAnsi="Arial" w:cs="Arial"/>
          <w:color w:val="0000FF"/>
          <w:sz w:val="22"/>
          <w:szCs w:val="22"/>
          <w:u w:val="single"/>
        </w:rPr>
      </w:pPr>
      <w:r>
        <w:rPr>
          <w:rFonts w:ascii="Arial" w:eastAsia="Arial" w:hAnsi="Arial" w:cs="Arial"/>
          <w:sz w:val="22"/>
          <w:szCs w:val="22"/>
        </w:rPr>
        <w:t xml:space="preserve">Child Exploitation and Online Protection Agency </w:t>
      </w:r>
      <w:hyperlink r:id="rId29">
        <w:r>
          <w:rPr>
            <w:rFonts w:ascii="Arial" w:eastAsia="Arial" w:hAnsi="Arial" w:cs="Arial"/>
            <w:color w:val="1155CC"/>
            <w:sz w:val="22"/>
            <w:szCs w:val="22"/>
            <w:u w:val="single"/>
          </w:rPr>
          <w:t>https://www.ceop.police.uk/Safety-Centre/</w:t>
        </w:r>
      </w:hyperlink>
      <w:r>
        <w:fldChar w:fldCharType="begin"/>
      </w:r>
      <w:r>
        <w:instrText xml:space="preserve"> HYPERLINK "http://www.ceop.org.uk" </w:instrText>
      </w:r>
      <w:r>
        <w:fldChar w:fldCharType="separate"/>
      </w:r>
    </w:p>
    <w:p w14:paraId="6AE3598E" w14:textId="77777777" w:rsidR="008A4727" w:rsidRDefault="008E0C87">
      <w:pPr>
        <w:rPr>
          <w:rFonts w:ascii="Arial" w:eastAsia="Arial" w:hAnsi="Arial" w:cs="Arial"/>
          <w:b/>
          <w:bCs/>
          <w:sz w:val="22"/>
          <w:szCs w:val="22"/>
        </w:rPr>
      </w:pPr>
      <w:r>
        <w:fldChar w:fldCharType="end"/>
      </w:r>
      <w:r>
        <w:rPr>
          <w:rFonts w:ascii="Arial" w:eastAsia="Arial" w:hAnsi="Arial" w:cs="Arial"/>
          <w:b/>
          <w:bCs/>
          <w:sz w:val="22"/>
          <w:szCs w:val="22"/>
        </w:rPr>
        <w:tab/>
      </w:r>
      <w:hyperlink r:id="rId30">
        <w:r>
          <w:rPr>
            <w:rFonts w:ascii="Arial" w:eastAsia="Arial" w:hAnsi="Arial" w:cs="Arial"/>
            <w:color w:val="1155CC"/>
            <w:sz w:val="22"/>
            <w:szCs w:val="22"/>
            <w:u w:val="single"/>
          </w:rPr>
          <w:t>http://www.thinkuknow.co.uk/</w:t>
        </w:r>
      </w:hyperlink>
    </w:p>
    <w:p w14:paraId="2EEF9692" w14:textId="77777777" w:rsidR="008A4727" w:rsidRDefault="008A4727">
      <w:pPr>
        <w:rPr>
          <w:rFonts w:ascii="Arial" w:eastAsia="Arial" w:hAnsi="Arial" w:cs="Arial"/>
          <w:b/>
          <w:bCs/>
          <w:sz w:val="22"/>
          <w:szCs w:val="22"/>
        </w:rPr>
      </w:pPr>
    </w:p>
    <w:p w14:paraId="38702DCA" w14:textId="77777777" w:rsidR="008A4727" w:rsidRDefault="008A4727">
      <w:pPr>
        <w:rPr>
          <w:rFonts w:ascii="Arial" w:eastAsia="Arial" w:hAnsi="Arial" w:cs="Arial"/>
          <w:b/>
          <w:bCs/>
          <w:sz w:val="22"/>
          <w:szCs w:val="22"/>
        </w:rPr>
      </w:pPr>
    </w:p>
    <w:p w14:paraId="4299748D" w14:textId="77777777" w:rsidR="008A4727" w:rsidRDefault="008E0C87">
      <w:pPr>
        <w:rPr>
          <w:rFonts w:ascii="Arial" w:eastAsia="Arial" w:hAnsi="Arial" w:cs="Arial"/>
          <w:b/>
          <w:bCs/>
          <w:sz w:val="22"/>
          <w:szCs w:val="22"/>
        </w:rPr>
      </w:pPr>
      <w:r>
        <w:rPr>
          <w:rFonts w:ascii="Arial" w:eastAsia="Arial" w:hAnsi="Arial" w:cs="Arial"/>
          <w:b/>
          <w:bCs/>
          <w:sz w:val="22"/>
          <w:szCs w:val="22"/>
        </w:rPr>
        <w:t>14. Safeguarding Issues and advice</w:t>
      </w:r>
    </w:p>
    <w:p w14:paraId="14191AB8" w14:textId="77777777" w:rsidR="008A4727" w:rsidRDefault="008E0C87">
      <w:pPr>
        <w:rPr>
          <w:rFonts w:ascii="Arial" w:eastAsia="Arial" w:hAnsi="Arial" w:cs="Arial"/>
          <w:color w:val="222222"/>
          <w:sz w:val="22"/>
          <w:szCs w:val="22"/>
        </w:rPr>
      </w:pPr>
      <w:hyperlink r:id="rId31">
        <w:r>
          <w:rPr>
            <w:rFonts w:ascii="Arial" w:eastAsia="Arial" w:hAnsi="Arial" w:cs="Arial"/>
            <w:color w:val="1155CC"/>
            <w:sz w:val="22"/>
            <w:szCs w:val="22"/>
            <w:u w:val="single"/>
          </w:rPr>
          <w:t>Keeping Children Safe in Education 202</w:t>
        </w:r>
      </w:hyperlink>
      <w:r>
        <w:rPr>
          <w:rFonts w:ascii="Arial" w:eastAsia="Arial" w:hAnsi="Arial" w:cs="Arial"/>
          <w:color w:val="1155CC"/>
          <w:sz w:val="22"/>
          <w:szCs w:val="22"/>
          <w:u w:val="single"/>
        </w:rPr>
        <w:t>4</w:t>
      </w:r>
      <w:r>
        <w:rPr>
          <w:rFonts w:ascii="Arial" w:eastAsia="Arial" w:hAnsi="Arial" w:cs="Arial"/>
          <w:sz w:val="22"/>
          <w:szCs w:val="22"/>
        </w:rPr>
        <w:t xml:space="preserve"> </w:t>
      </w:r>
      <w:r>
        <w:rPr>
          <w:rFonts w:ascii="Arial" w:eastAsia="Arial" w:hAnsi="Arial" w:cs="Arial"/>
          <w:color w:val="222222"/>
          <w:sz w:val="22"/>
          <w:szCs w:val="22"/>
        </w:rPr>
        <w:t xml:space="preserve">Annex B (page 148) contains important additional information about specific forms of abuse and safeguarding issues. </w:t>
      </w:r>
    </w:p>
    <w:p w14:paraId="2222C1FD" w14:textId="77777777" w:rsidR="008A4727" w:rsidRDefault="008E0C87">
      <w:pPr>
        <w:spacing w:after="400"/>
        <w:ind w:left="20" w:right="80"/>
        <w:rPr>
          <w:rFonts w:ascii="Arial" w:eastAsia="Arial" w:hAnsi="Arial" w:cs="Arial"/>
          <w:b/>
          <w:bCs/>
          <w:color w:val="222222"/>
          <w:sz w:val="22"/>
          <w:szCs w:val="22"/>
        </w:rPr>
      </w:pPr>
      <w:r>
        <w:rPr>
          <w:rFonts w:ascii="Arial" w:eastAsia="Arial" w:hAnsi="Arial" w:cs="Arial"/>
          <w:b/>
          <w:bCs/>
          <w:color w:val="222222"/>
          <w:sz w:val="22"/>
          <w:szCs w:val="22"/>
        </w:rPr>
        <w:t>Where a child is suffering, or is likely to suffer from harm, it is important that a referral to local authority children’s social care (and if appropriate the police) is made immediately.</w:t>
      </w:r>
    </w:p>
    <w:p w14:paraId="2A78C2C8" w14:textId="77777777" w:rsidR="008A4727" w:rsidRDefault="008E0C87">
      <w:pPr>
        <w:spacing w:after="20"/>
        <w:ind w:firstLine="720"/>
        <w:rPr>
          <w:rFonts w:ascii="Arial" w:eastAsia="Arial" w:hAnsi="Arial" w:cs="Arial"/>
          <w:color w:val="222222"/>
          <w:sz w:val="22"/>
          <w:szCs w:val="22"/>
        </w:rPr>
      </w:pPr>
      <w:r>
        <w:rPr>
          <w:rFonts w:ascii="Arial" w:eastAsia="Arial" w:hAnsi="Arial" w:cs="Arial"/>
          <w:color w:val="222222"/>
          <w:sz w:val="22"/>
          <w:szCs w:val="22"/>
        </w:rPr>
        <w:t xml:space="preserve">Child abduction and community safety incidents                                                                 </w:t>
      </w:r>
      <w:r>
        <w:rPr>
          <w:rFonts w:ascii="Arial" w:eastAsia="Arial" w:hAnsi="Arial" w:cs="Arial"/>
          <w:color w:val="222222"/>
          <w:sz w:val="22"/>
          <w:szCs w:val="22"/>
        </w:rPr>
        <w:tab/>
        <w:t>149</w:t>
      </w:r>
    </w:p>
    <w:p w14:paraId="75D52B26" w14:textId="77777777" w:rsidR="008A4727" w:rsidRDefault="008E0C87">
      <w:pPr>
        <w:spacing w:after="20"/>
        <w:rPr>
          <w:rFonts w:ascii="Arial" w:eastAsia="Arial" w:hAnsi="Arial" w:cs="Arial"/>
          <w:color w:val="222222"/>
          <w:sz w:val="22"/>
          <w:szCs w:val="22"/>
        </w:rPr>
      </w:pPr>
      <w:r>
        <w:rPr>
          <w:rFonts w:ascii="Calibri" w:eastAsia="Calibri" w:hAnsi="Calibri" w:cs="Calibri"/>
          <w:color w:val="222222"/>
          <w:sz w:val="22"/>
          <w:szCs w:val="22"/>
        </w:rPr>
        <w:t xml:space="preserve">        </w:t>
      </w:r>
      <w:r>
        <w:rPr>
          <w:rFonts w:ascii="Calibri" w:eastAsia="Calibri" w:hAnsi="Calibri" w:cs="Calibri"/>
          <w:color w:val="222222"/>
          <w:sz w:val="22"/>
          <w:szCs w:val="22"/>
        </w:rPr>
        <w:tab/>
      </w:r>
      <w:r>
        <w:rPr>
          <w:rFonts w:ascii="Arial" w:eastAsia="Arial" w:hAnsi="Arial" w:cs="Arial"/>
          <w:color w:val="222222"/>
          <w:sz w:val="22"/>
          <w:szCs w:val="22"/>
        </w:rPr>
        <w:t xml:space="preserve">Child Criminal Exploitation (CCE) and Child Sexual Exploitation (CSE)   </w:t>
      </w:r>
      <w:r>
        <w:rPr>
          <w:rFonts w:ascii="Arial" w:eastAsia="Arial" w:hAnsi="Arial" w:cs="Arial"/>
          <w:color w:val="222222"/>
          <w:sz w:val="22"/>
          <w:szCs w:val="22"/>
        </w:rPr>
        <w:tab/>
        <w:t xml:space="preserve">             </w:t>
      </w:r>
      <w:r>
        <w:rPr>
          <w:rFonts w:ascii="Arial" w:eastAsia="Arial" w:hAnsi="Arial" w:cs="Arial"/>
          <w:color w:val="222222"/>
          <w:sz w:val="22"/>
          <w:szCs w:val="22"/>
        </w:rPr>
        <w:tab/>
        <w:t>149</w:t>
      </w:r>
    </w:p>
    <w:p w14:paraId="0DE54F5D" w14:textId="77777777" w:rsidR="008A4727" w:rsidRDefault="008E0C87">
      <w:pPr>
        <w:spacing w:after="120"/>
        <w:rPr>
          <w:rFonts w:ascii="Arial" w:eastAsia="Arial" w:hAnsi="Arial" w:cs="Arial"/>
          <w:color w:val="222222"/>
          <w:sz w:val="22"/>
          <w:szCs w:val="22"/>
        </w:rPr>
      </w:pPr>
      <w:r>
        <w:rPr>
          <w:rFonts w:ascii="Calibri" w:eastAsia="Calibri" w:hAnsi="Calibri" w:cs="Calibri"/>
          <w:color w:val="222222"/>
          <w:sz w:val="22"/>
          <w:szCs w:val="22"/>
        </w:rPr>
        <w:t xml:space="preserve">       </w:t>
      </w:r>
      <w:r>
        <w:rPr>
          <w:rFonts w:ascii="Calibri" w:eastAsia="Calibri" w:hAnsi="Calibri" w:cs="Calibri"/>
          <w:color w:val="222222"/>
          <w:sz w:val="22"/>
          <w:szCs w:val="22"/>
        </w:rPr>
        <w:tab/>
      </w:r>
      <w:r>
        <w:rPr>
          <w:rFonts w:ascii="Arial" w:eastAsia="Arial" w:hAnsi="Arial" w:cs="Arial"/>
          <w:color w:val="222222"/>
          <w:sz w:val="22"/>
          <w:szCs w:val="22"/>
        </w:rPr>
        <w:t xml:space="preserve"> County lines                                                                                                                     </w:t>
      </w:r>
      <w:r>
        <w:rPr>
          <w:rFonts w:ascii="Arial" w:eastAsia="Arial" w:hAnsi="Arial" w:cs="Arial"/>
          <w:color w:val="222222"/>
          <w:sz w:val="22"/>
          <w:szCs w:val="22"/>
        </w:rPr>
        <w:tab/>
        <w:t>150</w:t>
      </w:r>
    </w:p>
    <w:p w14:paraId="31224E52" w14:textId="77777777" w:rsidR="008A4727" w:rsidRDefault="008E0C87">
      <w:pPr>
        <w:spacing w:after="20"/>
        <w:rPr>
          <w:rFonts w:ascii="Arial" w:eastAsia="Arial" w:hAnsi="Arial" w:cs="Arial"/>
          <w:color w:val="222222"/>
          <w:sz w:val="22"/>
          <w:szCs w:val="22"/>
        </w:rPr>
      </w:pPr>
      <w:r>
        <w:rPr>
          <w:rFonts w:ascii="Calibri" w:eastAsia="Calibri" w:hAnsi="Calibri" w:cs="Calibri"/>
          <w:color w:val="222222"/>
          <w:sz w:val="22"/>
          <w:szCs w:val="22"/>
        </w:rPr>
        <w:t xml:space="preserve">         </w:t>
      </w:r>
      <w:r>
        <w:rPr>
          <w:rFonts w:ascii="Calibri" w:eastAsia="Calibri" w:hAnsi="Calibri" w:cs="Calibri"/>
          <w:color w:val="222222"/>
          <w:sz w:val="22"/>
          <w:szCs w:val="22"/>
        </w:rPr>
        <w:tab/>
      </w:r>
      <w:r>
        <w:rPr>
          <w:rFonts w:ascii="Arial" w:eastAsia="Arial" w:hAnsi="Arial" w:cs="Arial"/>
          <w:color w:val="222222"/>
          <w:sz w:val="22"/>
          <w:szCs w:val="22"/>
        </w:rPr>
        <w:t xml:space="preserve">Children and the court system                                                                                      </w:t>
      </w:r>
      <w:r>
        <w:rPr>
          <w:rFonts w:ascii="Arial" w:eastAsia="Arial" w:hAnsi="Arial" w:cs="Arial"/>
          <w:color w:val="222222"/>
          <w:sz w:val="22"/>
          <w:szCs w:val="22"/>
        </w:rPr>
        <w:tab/>
        <w:t>151</w:t>
      </w:r>
    </w:p>
    <w:p w14:paraId="0C2367B9" w14:textId="77777777" w:rsidR="008A4727" w:rsidRDefault="008E0C87">
      <w:pPr>
        <w:spacing w:after="20"/>
        <w:rPr>
          <w:rFonts w:ascii="Arial" w:eastAsia="Arial" w:hAnsi="Arial" w:cs="Arial"/>
          <w:color w:val="222222"/>
          <w:sz w:val="22"/>
          <w:szCs w:val="22"/>
        </w:rPr>
      </w:pPr>
      <w:r>
        <w:rPr>
          <w:rFonts w:ascii="Calibri" w:eastAsia="Calibri" w:hAnsi="Calibri" w:cs="Calibri"/>
          <w:color w:val="222222"/>
          <w:sz w:val="22"/>
          <w:szCs w:val="22"/>
        </w:rPr>
        <w:t xml:space="preserve">        </w:t>
      </w:r>
      <w:r>
        <w:rPr>
          <w:rFonts w:ascii="Calibri" w:eastAsia="Calibri" w:hAnsi="Calibri" w:cs="Calibri"/>
          <w:color w:val="222222"/>
          <w:sz w:val="22"/>
          <w:szCs w:val="22"/>
        </w:rPr>
        <w:tab/>
      </w:r>
      <w:r>
        <w:rPr>
          <w:rFonts w:ascii="Arial" w:eastAsia="Arial" w:hAnsi="Arial" w:cs="Arial"/>
          <w:color w:val="222222"/>
          <w:sz w:val="22"/>
          <w:szCs w:val="22"/>
        </w:rPr>
        <w:t xml:space="preserve">Children missing from education                                                                                   </w:t>
      </w:r>
      <w:r>
        <w:rPr>
          <w:rFonts w:ascii="Arial" w:eastAsia="Arial" w:hAnsi="Arial" w:cs="Arial"/>
          <w:color w:val="222222"/>
          <w:sz w:val="22"/>
          <w:szCs w:val="22"/>
        </w:rPr>
        <w:tab/>
        <w:t>152</w:t>
      </w:r>
    </w:p>
    <w:p w14:paraId="454EE612" w14:textId="77777777" w:rsidR="008A4727" w:rsidRDefault="008E0C87">
      <w:pPr>
        <w:spacing w:after="20"/>
        <w:rPr>
          <w:rFonts w:ascii="Arial" w:eastAsia="Arial" w:hAnsi="Arial" w:cs="Arial"/>
          <w:color w:val="222222"/>
          <w:sz w:val="22"/>
          <w:szCs w:val="22"/>
        </w:rPr>
      </w:pPr>
      <w:r>
        <w:rPr>
          <w:rFonts w:ascii="Calibri" w:eastAsia="Calibri" w:hAnsi="Calibri" w:cs="Calibri"/>
          <w:color w:val="222222"/>
          <w:sz w:val="22"/>
          <w:szCs w:val="22"/>
        </w:rPr>
        <w:t xml:space="preserve">         </w:t>
      </w:r>
      <w:r>
        <w:rPr>
          <w:rFonts w:ascii="Calibri" w:eastAsia="Calibri" w:hAnsi="Calibri" w:cs="Calibri"/>
          <w:color w:val="222222"/>
          <w:sz w:val="22"/>
          <w:szCs w:val="22"/>
        </w:rPr>
        <w:tab/>
      </w:r>
      <w:r>
        <w:rPr>
          <w:rFonts w:ascii="Arial" w:eastAsia="Arial" w:hAnsi="Arial" w:cs="Arial"/>
          <w:color w:val="222222"/>
          <w:sz w:val="22"/>
          <w:szCs w:val="22"/>
        </w:rPr>
        <w:t xml:space="preserve">Children with family members in prison                                                                       </w:t>
      </w:r>
      <w:r>
        <w:rPr>
          <w:rFonts w:ascii="Arial" w:eastAsia="Arial" w:hAnsi="Arial" w:cs="Arial"/>
          <w:color w:val="222222"/>
          <w:sz w:val="22"/>
          <w:szCs w:val="22"/>
        </w:rPr>
        <w:tab/>
        <w:t>152</w:t>
      </w:r>
    </w:p>
    <w:p w14:paraId="7EDD0D69" w14:textId="77777777" w:rsidR="008A4727" w:rsidRDefault="008E0C87">
      <w:pPr>
        <w:spacing w:after="20"/>
        <w:rPr>
          <w:rFonts w:ascii="Arial" w:eastAsia="Arial" w:hAnsi="Arial" w:cs="Arial"/>
          <w:color w:val="222222"/>
          <w:sz w:val="22"/>
          <w:szCs w:val="22"/>
        </w:rPr>
      </w:pPr>
      <w:r>
        <w:rPr>
          <w:rFonts w:ascii="Calibri" w:eastAsia="Calibri" w:hAnsi="Calibri" w:cs="Calibri"/>
          <w:color w:val="222222"/>
          <w:sz w:val="22"/>
          <w:szCs w:val="22"/>
        </w:rPr>
        <w:t xml:space="preserve">        </w:t>
      </w:r>
      <w:r>
        <w:rPr>
          <w:rFonts w:ascii="Calibri" w:eastAsia="Calibri" w:hAnsi="Calibri" w:cs="Calibri"/>
          <w:color w:val="222222"/>
          <w:sz w:val="22"/>
          <w:szCs w:val="22"/>
        </w:rPr>
        <w:tab/>
      </w:r>
      <w:r>
        <w:rPr>
          <w:rFonts w:ascii="Arial" w:eastAsia="Arial" w:hAnsi="Arial" w:cs="Arial"/>
          <w:color w:val="222222"/>
          <w:sz w:val="22"/>
          <w:szCs w:val="22"/>
        </w:rPr>
        <w:t xml:space="preserve">Cybercrime                                                                                                                       </w:t>
      </w:r>
      <w:r>
        <w:rPr>
          <w:rFonts w:ascii="Arial" w:eastAsia="Arial" w:hAnsi="Arial" w:cs="Arial"/>
          <w:color w:val="222222"/>
          <w:sz w:val="22"/>
          <w:szCs w:val="22"/>
        </w:rPr>
        <w:tab/>
        <w:t>152</w:t>
      </w:r>
    </w:p>
    <w:p w14:paraId="0158834A" w14:textId="77777777" w:rsidR="008A4727" w:rsidRDefault="008E0C87">
      <w:pPr>
        <w:spacing w:after="20"/>
        <w:rPr>
          <w:rFonts w:ascii="Arial" w:eastAsia="Arial" w:hAnsi="Arial" w:cs="Arial"/>
          <w:color w:val="222222"/>
          <w:sz w:val="22"/>
          <w:szCs w:val="22"/>
        </w:rPr>
      </w:pPr>
      <w:r>
        <w:rPr>
          <w:rFonts w:ascii="Calibri" w:eastAsia="Calibri" w:hAnsi="Calibri" w:cs="Calibri"/>
          <w:color w:val="222222"/>
          <w:sz w:val="22"/>
          <w:szCs w:val="22"/>
        </w:rPr>
        <w:t xml:space="preserve">         </w:t>
      </w:r>
      <w:r>
        <w:rPr>
          <w:rFonts w:ascii="Calibri" w:eastAsia="Calibri" w:hAnsi="Calibri" w:cs="Calibri"/>
          <w:color w:val="222222"/>
          <w:sz w:val="22"/>
          <w:szCs w:val="22"/>
        </w:rPr>
        <w:tab/>
      </w:r>
      <w:r>
        <w:rPr>
          <w:rFonts w:ascii="Arial" w:eastAsia="Arial" w:hAnsi="Arial" w:cs="Arial"/>
          <w:color w:val="222222"/>
          <w:sz w:val="22"/>
          <w:szCs w:val="22"/>
        </w:rPr>
        <w:t xml:space="preserve">Domestic abuse                                                                                                               </w:t>
      </w:r>
      <w:r>
        <w:rPr>
          <w:rFonts w:ascii="Arial" w:eastAsia="Arial" w:hAnsi="Arial" w:cs="Arial"/>
          <w:color w:val="222222"/>
          <w:sz w:val="22"/>
          <w:szCs w:val="22"/>
        </w:rPr>
        <w:tab/>
        <w:t>153</w:t>
      </w:r>
    </w:p>
    <w:p w14:paraId="3BB15106" w14:textId="77777777" w:rsidR="008A4727" w:rsidRDefault="008E0C87">
      <w:pPr>
        <w:spacing w:after="20"/>
        <w:rPr>
          <w:rFonts w:ascii="Arial" w:eastAsia="Arial" w:hAnsi="Arial" w:cs="Arial"/>
          <w:color w:val="222222"/>
          <w:sz w:val="22"/>
          <w:szCs w:val="22"/>
        </w:rPr>
      </w:pPr>
      <w:r>
        <w:rPr>
          <w:rFonts w:ascii="Calibri" w:eastAsia="Calibri" w:hAnsi="Calibri" w:cs="Calibri"/>
          <w:color w:val="222222"/>
          <w:sz w:val="22"/>
          <w:szCs w:val="22"/>
        </w:rPr>
        <w:t xml:space="preserve">        </w:t>
      </w:r>
      <w:r>
        <w:rPr>
          <w:rFonts w:ascii="Calibri" w:eastAsia="Calibri" w:hAnsi="Calibri" w:cs="Calibri"/>
          <w:color w:val="222222"/>
          <w:sz w:val="22"/>
          <w:szCs w:val="22"/>
        </w:rPr>
        <w:tab/>
      </w:r>
      <w:r>
        <w:rPr>
          <w:rFonts w:ascii="Arial" w:eastAsia="Arial" w:hAnsi="Arial" w:cs="Arial"/>
          <w:color w:val="222222"/>
          <w:sz w:val="22"/>
          <w:szCs w:val="22"/>
        </w:rPr>
        <w:t xml:space="preserve">Homelessness                                                                                                                  </w:t>
      </w:r>
      <w:r>
        <w:rPr>
          <w:rFonts w:ascii="Arial" w:eastAsia="Arial" w:hAnsi="Arial" w:cs="Arial"/>
          <w:color w:val="222222"/>
          <w:sz w:val="22"/>
          <w:szCs w:val="22"/>
        </w:rPr>
        <w:tab/>
        <w:t>155</w:t>
      </w:r>
    </w:p>
    <w:p w14:paraId="1C7E344A" w14:textId="77777777" w:rsidR="008A4727" w:rsidRDefault="008E0C87">
      <w:pPr>
        <w:spacing w:after="20"/>
        <w:rPr>
          <w:rFonts w:ascii="Arial" w:eastAsia="Arial" w:hAnsi="Arial" w:cs="Arial"/>
          <w:color w:val="222222"/>
          <w:sz w:val="22"/>
          <w:szCs w:val="22"/>
        </w:rPr>
      </w:pPr>
      <w:r>
        <w:rPr>
          <w:rFonts w:ascii="Calibri" w:eastAsia="Calibri" w:hAnsi="Calibri" w:cs="Calibri"/>
          <w:color w:val="222222"/>
          <w:sz w:val="22"/>
          <w:szCs w:val="22"/>
        </w:rPr>
        <w:t xml:space="preserve">        </w:t>
      </w:r>
      <w:r>
        <w:rPr>
          <w:rFonts w:ascii="Calibri" w:eastAsia="Calibri" w:hAnsi="Calibri" w:cs="Calibri"/>
          <w:color w:val="222222"/>
          <w:sz w:val="22"/>
          <w:szCs w:val="22"/>
        </w:rPr>
        <w:tab/>
      </w:r>
      <w:r>
        <w:rPr>
          <w:rFonts w:ascii="Arial" w:eastAsia="Arial" w:hAnsi="Arial" w:cs="Arial"/>
          <w:color w:val="222222"/>
          <w:sz w:val="22"/>
          <w:szCs w:val="22"/>
        </w:rPr>
        <w:t xml:space="preserve">Mental health                                                                                                                    </w:t>
      </w:r>
      <w:r>
        <w:rPr>
          <w:rFonts w:ascii="Arial" w:eastAsia="Arial" w:hAnsi="Arial" w:cs="Arial"/>
          <w:color w:val="222222"/>
          <w:sz w:val="22"/>
          <w:szCs w:val="22"/>
        </w:rPr>
        <w:tab/>
        <w:t>155</w:t>
      </w:r>
    </w:p>
    <w:p w14:paraId="30A8C969" w14:textId="77777777" w:rsidR="008A4727" w:rsidRDefault="008E0C87">
      <w:pPr>
        <w:spacing w:after="20"/>
        <w:ind w:firstLine="720"/>
        <w:rPr>
          <w:rFonts w:ascii="Arial" w:eastAsia="Arial" w:hAnsi="Arial" w:cs="Arial"/>
          <w:color w:val="222222"/>
          <w:sz w:val="22"/>
          <w:szCs w:val="22"/>
        </w:rPr>
      </w:pPr>
      <w:r>
        <w:rPr>
          <w:rFonts w:ascii="Arial" w:eastAsia="Arial" w:hAnsi="Arial" w:cs="Arial"/>
          <w:color w:val="222222"/>
          <w:sz w:val="22"/>
          <w:szCs w:val="22"/>
        </w:rPr>
        <w:t xml:space="preserve">Modern Slavery and the National Referral Mechanism                                                      </w:t>
      </w:r>
      <w:r>
        <w:rPr>
          <w:rFonts w:ascii="Arial" w:eastAsia="Arial" w:hAnsi="Arial" w:cs="Arial"/>
          <w:color w:val="222222"/>
          <w:sz w:val="22"/>
          <w:szCs w:val="22"/>
        </w:rPr>
        <w:tab/>
        <w:t>156</w:t>
      </w:r>
    </w:p>
    <w:p w14:paraId="56438268" w14:textId="77777777" w:rsidR="008A4727" w:rsidRDefault="008E0C87">
      <w:pPr>
        <w:spacing w:after="20"/>
        <w:rPr>
          <w:rFonts w:ascii="Arial" w:eastAsia="Arial" w:hAnsi="Arial" w:cs="Arial"/>
          <w:color w:val="222222"/>
          <w:sz w:val="22"/>
          <w:szCs w:val="22"/>
        </w:rPr>
      </w:pPr>
      <w:r>
        <w:rPr>
          <w:rFonts w:ascii="Calibri" w:eastAsia="Calibri" w:hAnsi="Calibri" w:cs="Calibri"/>
          <w:color w:val="222222"/>
          <w:sz w:val="22"/>
          <w:szCs w:val="22"/>
        </w:rPr>
        <w:t xml:space="preserve">        </w:t>
      </w:r>
      <w:r>
        <w:rPr>
          <w:rFonts w:ascii="Calibri" w:eastAsia="Calibri" w:hAnsi="Calibri" w:cs="Calibri"/>
          <w:color w:val="222222"/>
          <w:sz w:val="22"/>
          <w:szCs w:val="22"/>
        </w:rPr>
        <w:tab/>
      </w:r>
      <w:r>
        <w:rPr>
          <w:rFonts w:ascii="Arial" w:eastAsia="Arial" w:hAnsi="Arial" w:cs="Arial"/>
          <w:color w:val="222222"/>
          <w:sz w:val="22"/>
          <w:szCs w:val="22"/>
        </w:rPr>
        <w:t xml:space="preserve">Preventing radicalisation                                                                                                </w:t>
      </w:r>
      <w:r>
        <w:rPr>
          <w:rFonts w:ascii="Arial" w:eastAsia="Arial" w:hAnsi="Arial" w:cs="Arial"/>
          <w:color w:val="222222"/>
          <w:sz w:val="22"/>
          <w:szCs w:val="22"/>
        </w:rPr>
        <w:tab/>
        <w:t>156</w:t>
      </w:r>
    </w:p>
    <w:p w14:paraId="76EEB1A2" w14:textId="77777777" w:rsidR="008A4727" w:rsidRDefault="008E0C87">
      <w:pPr>
        <w:spacing w:after="120"/>
        <w:rPr>
          <w:rFonts w:ascii="Arial" w:eastAsia="Arial" w:hAnsi="Arial" w:cs="Arial"/>
          <w:color w:val="222222"/>
          <w:sz w:val="22"/>
          <w:szCs w:val="22"/>
        </w:rPr>
      </w:pPr>
      <w:r>
        <w:rPr>
          <w:rFonts w:ascii="Calibri" w:eastAsia="Calibri" w:hAnsi="Calibri" w:cs="Calibri"/>
          <w:color w:val="222222"/>
          <w:sz w:val="22"/>
          <w:szCs w:val="22"/>
        </w:rPr>
        <w:t xml:space="preserve">       </w:t>
      </w:r>
      <w:r>
        <w:rPr>
          <w:rFonts w:ascii="Calibri" w:eastAsia="Calibri" w:hAnsi="Calibri" w:cs="Calibri"/>
          <w:color w:val="222222"/>
          <w:sz w:val="22"/>
          <w:szCs w:val="22"/>
        </w:rPr>
        <w:tab/>
      </w:r>
      <w:r>
        <w:rPr>
          <w:rFonts w:ascii="Arial" w:eastAsia="Arial" w:hAnsi="Arial" w:cs="Arial"/>
          <w:color w:val="222222"/>
          <w:sz w:val="22"/>
          <w:szCs w:val="22"/>
        </w:rPr>
        <w:t xml:space="preserve">The Prevent duty                                                                                                              </w:t>
      </w:r>
      <w:r>
        <w:rPr>
          <w:rFonts w:ascii="Arial" w:eastAsia="Arial" w:hAnsi="Arial" w:cs="Arial"/>
          <w:color w:val="222222"/>
          <w:sz w:val="22"/>
          <w:szCs w:val="22"/>
        </w:rPr>
        <w:tab/>
        <w:t>157</w:t>
      </w:r>
    </w:p>
    <w:p w14:paraId="3E219C99" w14:textId="77777777" w:rsidR="008A4727" w:rsidRDefault="008E0C87">
      <w:pPr>
        <w:spacing w:after="100"/>
        <w:rPr>
          <w:rFonts w:ascii="Arial" w:eastAsia="Arial" w:hAnsi="Arial" w:cs="Arial"/>
          <w:color w:val="222222"/>
          <w:sz w:val="22"/>
          <w:szCs w:val="22"/>
        </w:rPr>
      </w:pPr>
      <w:r>
        <w:rPr>
          <w:rFonts w:ascii="Calibri" w:eastAsia="Calibri" w:hAnsi="Calibri" w:cs="Calibri"/>
          <w:color w:val="222222"/>
          <w:sz w:val="22"/>
          <w:szCs w:val="22"/>
        </w:rPr>
        <w:t xml:space="preserve">       </w:t>
      </w:r>
      <w:r>
        <w:rPr>
          <w:rFonts w:ascii="Calibri" w:eastAsia="Calibri" w:hAnsi="Calibri" w:cs="Calibri"/>
          <w:color w:val="222222"/>
          <w:sz w:val="22"/>
          <w:szCs w:val="22"/>
        </w:rPr>
        <w:tab/>
      </w:r>
      <w:r>
        <w:rPr>
          <w:rFonts w:ascii="Arial" w:eastAsia="Arial" w:hAnsi="Arial" w:cs="Arial"/>
          <w:color w:val="222222"/>
          <w:sz w:val="22"/>
          <w:szCs w:val="22"/>
        </w:rPr>
        <w:t xml:space="preserve">Channel                                                                                                                              </w:t>
      </w:r>
      <w:r>
        <w:rPr>
          <w:rFonts w:ascii="Arial" w:eastAsia="Arial" w:hAnsi="Arial" w:cs="Arial"/>
          <w:color w:val="222222"/>
          <w:sz w:val="22"/>
          <w:szCs w:val="22"/>
        </w:rPr>
        <w:tab/>
        <w:t>157</w:t>
      </w:r>
    </w:p>
    <w:p w14:paraId="2A816017" w14:textId="77777777" w:rsidR="008A4727" w:rsidRDefault="008E0C87">
      <w:pPr>
        <w:spacing w:after="20"/>
        <w:ind w:left="560" w:right="600" w:firstLine="160"/>
        <w:rPr>
          <w:rFonts w:ascii="Arial" w:eastAsia="Arial" w:hAnsi="Arial" w:cs="Arial"/>
          <w:color w:val="222222"/>
          <w:sz w:val="22"/>
          <w:szCs w:val="22"/>
        </w:rPr>
      </w:pPr>
      <w:r>
        <w:rPr>
          <w:rFonts w:ascii="Arial" w:eastAsia="Arial" w:hAnsi="Arial" w:cs="Arial"/>
          <w:color w:val="222222"/>
          <w:sz w:val="22"/>
          <w:szCs w:val="22"/>
        </w:rPr>
        <w:t xml:space="preserve">Sexual violence and sexual harassment between children in schools and </w:t>
      </w:r>
    </w:p>
    <w:p w14:paraId="40502946" w14:textId="77777777" w:rsidR="008A4727" w:rsidRDefault="008E0C87">
      <w:pPr>
        <w:spacing w:after="20"/>
        <w:rPr>
          <w:rFonts w:ascii="Arial" w:eastAsia="Arial" w:hAnsi="Arial" w:cs="Arial"/>
          <w:color w:val="222222"/>
          <w:sz w:val="22"/>
          <w:szCs w:val="22"/>
        </w:rPr>
      </w:pPr>
      <w:r>
        <w:rPr>
          <w:rFonts w:ascii="Calibri" w:eastAsia="Calibri" w:hAnsi="Calibri" w:cs="Calibri"/>
          <w:color w:val="222222"/>
          <w:sz w:val="22"/>
          <w:szCs w:val="22"/>
        </w:rPr>
        <w:t xml:space="preserve">        </w:t>
      </w:r>
      <w:r>
        <w:rPr>
          <w:rFonts w:ascii="Calibri" w:eastAsia="Calibri" w:hAnsi="Calibri" w:cs="Calibri"/>
          <w:color w:val="222222"/>
          <w:sz w:val="22"/>
          <w:szCs w:val="22"/>
        </w:rPr>
        <w:tab/>
      </w:r>
      <w:r>
        <w:rPr>
          <w:rFonts w:ascii="Arial" w:eastAsia="Arial" w:hAnsi="Arial" w:cs="Arial"/>
          <w:color w:val="222222"/>
          <w:sz w:val="22"/>
          <w:szCs w:val="22"/>
        </w:rPr>
        <w:t xml:space="preserve">colleges                                                                                                                             </w:t>
      </w:r>
      <w:r>
        <w:rPr>
          <w:rFonts w:ascii="Arial" w:eastAsia="Arial" w:hAnsi="Arial" w:cs="Arial"/>
          <w:color w:val="222222"/>
          <w:sz w:val="22"/>
          <w:szCs w:val="22"/>
        </w:rPr>
        <w:tab/>
        <w:t>159</w:t>
      </w:r>
    </w:p>
    <w:p w14:paraId="5E4C30E1" w14:textId="77777777" w:rsidR="008A4727" w:rsidRDefault="008E0C87">
      <w:pPr>
        <w:rPr>
          <w:rFonts w:ascii="Arial" w:eastAsia="Arial" w:hAnsi="Arial" w:cs="Arial"/>
          <w:color w:val="222222"/>
          <w:sz w:val="22"/>
          <w:szCs w:val="22"/>
        </w:rPr>
      </w:pPr>
      <w:r>
        <w:rPr>
          <w:rFonts w:ascii="Calibri" w:eastAsia="Calibri" w:hAnsi="Calibri" w:cs="Calibri"/>
          <w:color w:val="222222"/>
          <w:sz w:val="22"/>
          <w:szCs w:val="22"/>
        </w:rPr>
        <w:t xml:space="preserve">        </w:t>
      </w:r>
      <w:r>
        <w:rPr>
          <w:rFonts w:ascii="Calibri" w:eastAsia="Calibri" w:hAnsi="Calibri" w:cs="Calibri"/>
          <w:color w:val="222222"/>
          <w:sz w:val="22"/>
          <w:szCs w:val="22"/>
        </w:rPr>
        <w:tab/>
      </w:r>
      <w:r>
        <w:rPr>
          <w:rFonts w:ascii="Arial" w:eastAsia="Arial" w:hAnsi="Arial" w:cs="Arial"/>
          <w:color w:val="222222"/>
          <w:sz w:val="22"/>
          <w:szCs w:val="22"/>
        </w:rPr>
        <w:t xml:space="preserve">Serious Violence                                                                                                              </w:t>
      </w:r>
      <w:r>
        <w:rPr>
          <w:rFonts w:ascii="Arial" w:eastAsia="Arial" w:hAnsi="Arial" w:cs="Arial"/>
          <w:color w:val="222222"/>
          <w:sz w:val="22"/>
          <w:szCs w:val="22"/>
        </w:rPr>
        <w:tab/>
        <w:t>159</w:t>
      </w:r>
    </w:p>
    <w:p w14:paraId="2BFC0866" w14:textId="77777777" w:rsidR="008A4727" w:rsidRDefault="008E0C87">
      <w:pPr>
        <w:spacing w:after="20"/>
        <w:ind w:left="560" w:right="600" w:firstLine="160"/>
        <w:rPr>
          <w:rFonts w:ascii="Arial" w:eastAsia="Arial" w:hAnsi="Arial" w:cs="Arial"/>
          <w:color w:val="222222"/>
          <w:sz w:val="22"/>
          <w:szCs w:val="22"/>
        </w:rPr>
      </w:pPr>
      <w:r>
        <w:rPr>
          <w:rFonts w:ascii="Arial" w:eastAsia="Arial" w:hAnsi="Arial" w:cs="Arial"/>
          <w:color w:val="222222"/>
          <w:sz w:val="22"/>
          <w:szCs w:val="22"/>
        </w:rPr>
        <w:t>So-called ‘honour’-based abuse (including Female Genital Mutilation and Forced</w:t>
      </w:r>
    </w:p>
    <w:p w14:paraId="7EDAF0AA" w14:textId="77777777" w:rsidR="008A4727" w:rsidRDefault="008E0C87">
      <w:pPr>
        <w:spacing w:after="20"/>
        <w:rPr>
          <w:rFonts w:ascii="Arial" w:eastAsia="Arial" w:hAnsi="Arial" w:cs="Arial"/>
          <w:color w:val="222222"/>
          <w:sz w:val="22"/>
          <w:szCs w:val="22"/>
        </w:rPr>
      </w:pPr>
      <w:r>
        <w:rPr>
          <w:rFonts w:ascii="Calibri" w:eastAsia="Calibri" w:hAnsi="Calibri" w:cs="Calibri"/>
          <w:color w:val="222222"/>
          <w:sz w:val="22"/>
          <w:szCs w:val="22"/>
        </w:rPr>
        <w:t xml:space="preserve">        </w:t>
      </w:r>
      <w:r>
        <w:rPr>
          <w:rFonts w:ascii="Calibri" w:eastAsia="Calibri" w:hAnsi="Calibri" w:cs="Calibri"/>
          <w:color w:val="222222"/>
          <w:sz w:val="22"/>
          <w:szCs w:val="22"/>
        </w:rPr>
        <w:tab/>
      </w:r>
      <w:r>
        <w:rPr>
          <w:rFonts w:ascii="Arial" w:eastAsia="Arial" w:hAnsi="Arial" w:cs="Arial"/>
          <w:color w:val="222222"/>
          <w:sz w:val="22"/>
          <w:szCs w:val="22"/>
        </w:rPr>
        <w:t xml:space="preserve">Marriage)                                                                                                                           </w:t>
      </w:r>
      <w:r>
        <w:rPr>
          <w:rFonts w:ascii="Arial" w:eastAsia="Arial" w:hAnsi="Arial" w:cs="Arial"/>
          <w:color w:val="222222"/>
          <w:sz w:val="22"/>
          <w:szCs w:val="22"/>
        </w:rPr>
        <w:tab/>
        <w:t>160</w:t>
      </w:r>
    </w:p>
    <w:p w14:paraId="304FB221" w14:textId="77777777" w:rsidR="008A4727" w:rsidRDefault="008E0C87">
      <w:pPr>
        <w:spacing w:after="120"/>
        <w:rPr>
          <w:rFonts w:ascii="Arial" w:eastAsia="Arial" w:hAnsi="Arial" w:cs="Arial"/>
          <w:color w:val="222222"/>
          <w:sz w:val="22"/>
          <w:szCs w:val="22"/>
        </w:rPr>
      </w:pPr>
      <w:r>
        <w:rPr>
          <w:rFonts w:ascii="Calibri" w:eastAsia="Calibri" w:hAnsi="Calibri" w:cs="Calibri"/>
          <w:color w:val="222222"/>
          <w:sz w:val="22"/>
          <w:szCs w:val="22"/>
        </w:rPr>
        <w:t xml:space="preserve">       </w:t>
      </w:r>
      <w:r>
        <w:rPr>
          <w:rFonts w:ascii="Calibri" w:eastAsia="Calibri" w:hAnsi="Calibri" w:cs="Calibri"/>
          <w:color w:val="222222"/>
          <w:sz w:val="22"/>
          <w:szCs w:val="22"/>
        </w:rPr>
        <w:tab/>
      </w:r>
      <w:r>
        <w:rPr>
          <w:rFonts w:ascii="Arial" w:eastAsia="Arial" w:hAnsi="Arial" w:cs="Arial"/>
          <w:color w:val="222222"/>
          <w:sz w:val="22"/>
          <w:szCs w:val="22"/>
        </w:rPr>
        <w:t xml:space="preserve">FGM                                                                                                                                   </w:t>
      </w:r>
      <w:r>
        <w:rPr>
          <w:rFonts w:ascii="Arial" w:eastAsia="Arial" w:hAnsi="Arial" w:cs="Arial"/>
          <w:color w:val="222222"/>
          <w:sz w:val="22"/>
          <w:szCs w:val="22"/>
        </w:rPr>
        <w:tab/>
        <w:t>161</w:t>
      </w:r>
    </w:p>
    <w:p w14:paraId="7C7165F0" w14:textId="77777777" w:rsidR="008A4727" w:rsidRDefault="008E0C87">
      <w:pPr>
        <w:spacing w:after="120"/>
        <w:rPr>
          <w:rFonts w:ascii="Arial" w:eastAsia="Arial" w:hAnsi="Arial" w:cs="Arial"/>
          <w:color w:val="222222"/>
          <w:sz w:val="22"/>
          <w:szCs w:val="22"/>
        </w:rPr>
      </w:pPr>
      <w:r>
        <w:rPr>
          <w:rFonts w:ascii="Calibri" w:eastAsia="Calibri" w:hAnsi="Calibri" w:cs="Calibri"/>
          <w:color w:val="222222"/>
          <w:sz w:val="22"/>
          <w:szCs w:val="22"/>
        </w:rPr>
        <w:t xml:space="preserve">       </w:t>
      </w:r>
      <w:r>
        <w:rPr>
          <w:rFonts w:ascii="Calibri" w:eastAsia="Calibri" w:hAnsi="Calibri" w:cs="Calibri"/>
          <w:color w:val="222222"/>
          <w:sz w:val="22"/>
          <w:szCs w:val="22"/>
        </w:rPr>
        <w:tab/>
      </w:r>
      <w:r>
        <w:rPr>
          <w:rFonts w:ascii="Arial" w:eastAsia="Arial" w:hAnsi="Arial" w:cs="Arial"/>
          <w:color w:val="222222"/>
          <w:sz w:val="22"/>
          <w:szCs w:val="22"/>
        </w:rPr>
        <w:t xml:space="preserve">FGM mandatory reporting duty for teachers                                                                </w:t>
      </w:r>
      <w:r>
        <w:rPr>
          <w:rFonts w:ascii="Arial" w:eastAsia="Arial" w:hAnsi="Arial" w:cs="Arial"/>
          <w:color w:val="222222"/>
          <w:sz w:val="22"/>
          <w:szCs w:val="22"/>
        </w:rPr>
        <w:tab/>
        <w:t>161</w:t>
      </w:r>
    </w:p>
    <w:p w14:paraId="2560B31B" w14:textId="77777777" w:rsidR="008A4727" w:rsidRDefault="008E0C87">
      <w:pPr>
        <w:spacing w:after="120"/>
        <w:rPr>
          <w:rFonts w:ascii="Arial" w:eastAsia="Arial" w:hAnsi="Arial" w:cs="Arial"/>
          <w:color w:val="222222"/>
          <w:sz w:val="22"/>
          <w:szCs w:val="22"/>
        </w:rPr>
      </w:pPr>
      <w:r>
        <w:rPr>
          <w:rFonts w:ascii="Calibri" w:eastAsia="Calibri" w:hAnsi="Calibri" w:cs="Calibri"/>
          <w:color w:val="222222"/>
          <w:sz w:val="22"/>
          <w:szCs w:val="22"/>
        </w:rPr>
        <w:t xml:space="preserve">       </w:t>
      </w:r>
      <w:r>
        <w:rPr>
          <w:rFonts w:ascii="Calibri" w:eastAsia="Calibri" w:hAnsi="Calibri" w:cs="Calibri"/>
          <w:color w:val="222222"/>
          <w:sz w:val="22"/>
          <w:szCs w:val="22"/>
        </w:rPr>
        <w:tab/>
      </w:r>
      <w:r>
        <w:rPr>
          <w:rFonts w:ascii="Arial" w:eastAsia="Arial" w:hAnsi="Arial" w:cs="Arial"/>
          <w:color w:val="222222"/>
          <w:sz w:val="22"/>
          <w:szCs w:val="22"/>
        </w:rPr>
        <w:t xml:space="preserve">Forced marriage                                                                                                               </w:t>
      </w:r>
      <w:r>
        <w:rPr>
          <w:rFonts w:ascii="Arial" w:eastAsia="Arial" w:hAnsi="Arial" w:cs="Arial"/>
          <w:color w:val="222222"/>
          <w:sz w:val="22"/>
          <w:szCs w:val="22"/>
        </w:rPr>
        <w:tab/>
        <w:t>162</w:t>
      </w:r>
    </w:p>
    <w:p w14:paraId="09C3E3A9" w14:textId="77777777" w:rsidR="008A4727" w:rsidRDefault="008E0C87">
      <w:pPr>
        <w:spacing w:after="120"/>
        <w:rPr>
          <w:rFonts w:ascii="Arial" w:eastAsia="Arial" w:hAnsi="Arial" w:cs="Arial"/>
          <w:color w:val="222222"/>
          <w:sz w:val="22"/>
          <w:szCs w:val="22"/>
        </w:rPr>
      </w:pPr>
      <w:r>
        <w:rPr>
          <w:rFonts w:ascii="Calibri" w:eastAsia="Calibri" w:hAnsi="Calibri" w:cs="Calibri"/>
          <w:color w:val="222222"/>
          <w:sz w:val="22"/>
          <w:szCs w:val="22"/>
        </w:rPr>
        <w:t xml:space="preserve">        </w:t>
      </w:r>
      <w:r>
        <w:rPr>
          <w:rFonts w:ascii="Calibri" w:eastAsia="Calibri" w:hAnsi="Calibri" w:cs="Calibri"/>
          <w:color w:val="222222"/>
          <w:sz w:val="22"/>
          <w:szCs w:val="22"/>
        </w:rPr>
        <w:tab/>
      </w:r>
      <w:r>
        <w:rPr>
          <w:rFonts w:ascii="Arial" w:eastAsia="Arial" w:hAnsi="Arial" w:cs="Arial"/>
          <w:color w:val="222222"/>
          <w:sz w:val="22"/>
          <w:szCs w:val="22"/>
        </w:rPr>
        <w:t xml:space="preserve">Additional advice and support                                                                                       </w:t>
      </w:r>
      <w:r>
        <w:rPr>
          <w:rFonts w:ascii="Arial" w:eastAsia="Arial" w:hAnsi="Arial" w:cs="Arial"/>
          <w:color w:val="222222"/>
          <w:sz w:val="22"/>
          <w:szCs w:val="22"/>
        </w:rPr>
        <w:tab/>
        <w:t>163</w:t>
      </w:r>
    </w:p>
    <w:p w14:paraId="3B017D7F" w14:textId="77777777" w:rsidR="008A4727" w:rsidRDefault="008A4727">
      <w:pPr>
        <w:ind w:left="20" w:right="80"/>
        <w:rPr>
          <w:rFonts w:ascii="Arial" w:eastAsia="Arial" w:hAnsi="Arial" w:cs="Arial"/>
          <w:color w:val="222222"/>
          <w:sz w:val="22"/>
          <w:szCs w:val="22"/>
        </w:rPr>
      </w:pPr>
    </w:p>
    <w:p w14:paraId="43384655" w14:textId="77777777" w:rsidR="008A4727" w:rsidRDefault="008A4727">
      <w:pPr>
        <w:rPr>
          <w:rFonts w:ascii="Arial" w:eastAsia="Arial" w:hAnsi="Arial" w:cs="Arial"/>
          <w:b/>
          <w:bCs/>
          <w:sz w:val="22"/>
          <w:szCs w:val="22"/>
        </w:rPr>
      </w:pPr>
    </w:p>
    <w:p w14:paraId="60EEF282" w14:textId="77777777" w:rsidR="008A4727" w:rsidRDefault="008E0C87">
      <w:pPr>
        <w:rPr>
          <w:rFonts w:ascii="Arial" w:eastAsia="Arial" w:hAnsi="Arial" w:cs="Arial"/>
          <w:sz w:val="22"/>
          <w:szCs w:val="22"/>
        </w:rPr>
      </w:pPr>
      <w:r>
        <w:rPr>
          <w:rFonts w:ascii="Arial" w:eastAsia="Arial" w:hAnsi="Arial" w:cs="Arial"/>
          <w:sz w:val="22"/>
          <w:szCs w:val="22"/>
        </w:rPr>
        <w:t>For Advice and Consultancy in relation to Safeguarding, please contact:</w:t>
      </w:r>
    </w:p>
    <w:p w14:paraId="49DA57F1" w14:textId="77777777" w:rsidR="008A4727" w:rsidRDefault="008A4727">
      <w:pPr>
        <w:rPr>
          <w:rFonts w:ascii="Arial" w:eastAsia="Arial" w:hAnsi="Arial" w:cs="Arial"/>
          <w:sz w:val="22"/>
          <w:szCs w:val="22"/>
        </w:rPr>
      </w:pPr>
    </w:p>
    <w:p w14:paraId="586C95E9" w14:textId="77777777" w:rsidR="008A4727" w:rsidRDefault="008E0C87">
      <w:pPr>
        <w:rPr>
          <w:rFonts w:ascii="Arial" w:eastAsia="Arial" w:hAnsi="Arial" w:cs="Arial"/>
          <w:color w:val="222222"/>
          <w:sz w:val="22"/>
          <w:szCs w:val="22"/>
        </w:rPr>
      </w:pPr>
      <w:r>
        <w:rPr>
          <w:rFonts w:ascii="Arial" w:eastAsia="Arial" w:hAnsi="Arial" w:cs="Arial"/>
          <w:color w:val="1155CC"/>
          <w:sz w:val="22"/>
          <w:szCs w:val="22"/>
        </w:rPr>
        <w:t>alison.jones@suffolk.gov.uk</w:t>
      </w:r>
      <w:r>
        <w:rPr>
          <w:rFonts w:ascii="Arial" w:eastAsia="Arial" w:hAnsi="Arial" w:cs="Arial"/>
          <w:color w:val="222222"/>
          <w:sz w:val="22"/>
          <w:szCs w:val="22"/>
        </w:rPr>
        <w:t xml:space="preserve"> or</w:t>
      </w:r>
    </w:p>
    <w:p w14:paraId="58BFF1EC" w14:textId="77777777" w:rsidR="008A4727" w:rsidRDefault="008E0C87">
      <w:pPr>
        <w:rPr>
          <w:rFonts w:ascii="Arial" w:eastAsia="Arial" w:hAnsi="Arial" w:cs="Arial"/>
          <w:sz w:val="22"/>
          <w:szCs w:val="22"/>
        </w:rPr>
      </w:pPr>
      <w:r>
        <w:rPr>
          <w:rFonts w:ascii="Arial" w:eastAsia="Arial" w:hAnsi="Arial" w:cs="Arial"/>
          <w:color w:val="1155CC"/>
          <w:sz w:val="22"/>
          <w:szCs w:val="22"/>
        </w:rPr>
        <w:t>EducationOfficersResolution@suffolk.gov.uk</w:t>
      </w:r>
    </w:p>
    <w:p w14:paraId="56B0C240" w14:textId="77777777" w:rsidR="008A4727" w:rsidRDefault="008A4727">
      <w:pPr>
        <w:rPr>
          <w:rFonts w:ascii="Arial" w:eastAsia="Arial" w:hAnsi="Arial" w:cs="Arial"/>
          <w:sz w:val="22"/>
          <w:szCs w:val="22"/>
        </w:rPr>
      </w:pPr>
    </w:p>
    <w:p w14:paraId="5618F115" w14:textId="77777777" w:rsidR="008A4727" w:rsidRDefault="008A4727">
      <w:pPr>
        <w:rPr>
          <w:rFonts w:ascii="Arial" w:eastAsia="Arial" w:hAnsi="Arial" w:cs="Arial"/>
          <w:sz w:val="22"/>
          <w:szCs w:val="22"/>
        </w:rPr>
      </w:pPr>
    </w:p>
    <w:p w14:paraId="15E598AF" w14:textId="77777777" w:rsidR="008A4727" w:rsidRDefault="008E0C87">
      <w:pPr>
        <w:rPr>
          <w:rFonts w:ascii="Arial" w:eastAsia="Arial" w:hAnsi="Arial" w:cs="Arial"/>
          <w:sz w:val="22"/>
          <w:szCs w:val="22"/>
        </w:rPr>
      </w:pPr>
      <w:r>
        <w:rPr>
          <w:rFonts w:ascii="Arial" w:eastAsia="Arial" w:hAnsi="Arial" w:cs="Arial"/>
          <w:sz w:val="22"/>
          <w:szCs w:val="22"/>
        </w:rPr>
        <w:t xml:space="preserve">For Safeguarding Training in </w:t>
      </w:r>
      <w:proofErr w:type="gramStart"/>
      <w:r>
        <w:rPr>
          <w:rFonts w:ascii="Arial" w:eastAsia="Arial" w:hAnsi="Arial" w:cs="Arial"/>
          <w:sz w:val="22"/>
          <w:szCs w:val="22"/>
        </w:rPr>
        <w:t>schools</w:t>
      </w:r>
      <w:proofErr w:type="gramEnd"/>
      <w:r>
        <w:rPr>
          <w:rFonts w:ascii="Arial" w:eastAsia="Arial" w:hAnsi="Arial" w:cs="Arial"/>
          <w:sz w:val="22"/>
          <w:szCs w:val="22"/>
        </w:rPr>
        <w:t xml:space="preserve"> book through </w:t>
      </w:r>
      <w:hyperlink r:id="rId32">
        <w:r>
          <w:rPr>
            <w:rFonts w:ascii="Arial" w:eastAsia="Arial" w:hAnsi="Arial" w:cs="Arial"/>
            <w:color w:val="1155CC"/>
            <w:sz w:val="22"/>
            <w:szCs w:val="22"/>
            <w:u w:val="single"/>
          </w:rPr>
          <w:t>Suffolk CPD online</w:t>
        </w:r>
      </w:hyperlink>
    </w:p>
    <w:p w14:paraId="241F3430" w14:textId="77777777" w:rsidR="008A4727" w:rsidRDefault="008E0C87">
      <w:pPr>
        <w:rPr>
          <w:rFonts w:ascii="Arial" w:eastAsia="Arial" w:hAnsi="Arial" w:cs="Arial"/>
          <w:sz w:val="22"/>
          <w:szCs w:val="22"/>
        </w:rPr>
      </w:pPr>
      <w:r>
        <w:fldChar w:fldCharType="begin"/>
      </w:r>
      <w:r>
        <w:instrText xml:space="preserve"> HYPERLINK "mailto:Sieteam@suffolk.gov.uk" </w:instrText>
      </w:r>
      <w:r>
        <w:fldChar w:fldCharType="separate"/>
      </w:r>
    </w:p>
    <w:p w14:paraId="5C21DB45" w14:textId="77777777" w:rsidR="008A4727" w:rsidRDefault="008E0C87">
      <w:pPr>
        <w:rPr>
          <w:rFonts w:ascii="Arial" w:eastAsia="Arial" w:hAnsi="Arial" w:cs="Arial"/>
          <w:color w:val="0000FF"/>
          <w:sz w:val="22"/>
          <w:szCs w:val="22"/>
          <w:u w:val="single"/>
        </w:rPr>
      </w:pPr>
      <w:r>
        <w:fldChar w:fldCharType="end"/>
      </w:r>
      <w:r>
        <w:fldChar w:fldCharType="begin"/>
      </w:r>
      <w:r>
        <w:instrText xml:space="preserve"> HYPERLINK "mailto:Sieteam@suffolk.gov.uk" </w:instrText>
      </w:r>
      <w:r>
        <w:fldChar w:fldCharType="separate"/>
      </w:r>
    </w:p>
    <w:p w14:paraId="19E5CAFF" w14:textId="77777777" w:rsidR="008A4727" w:rsidRDefault="008A4727">
      <w:pPr>
        <w:rPr>
          <w:rFonts w:ascii="Arial" w:eastAsia="Arial" w:hAnsi="Arial" w:cs="Arial"/>
          <w:color w:val="0000FF"/>
          <w:sz w:val="22"/>
          <w:szCs w:val="22"/>
          <w:u w:val="single"/>
        </w:rPr>
      </w:pPr>
    </w:p>
    <w:p w14:paraId="1FA965D1" w14:textId="77777777" w:rsidR="008A4727" w:rsidRDefault="008E0C87">
      <w:pPr>
        <w:rPr>
          <w:rFonts w:ascii="Arial" w:eastAsia="Arial" w:hAnsi="Arial" w:cs="Arial"/>
          <w:sz w:val="22"/>
          <w:szCs w:val="22"/>
        </w:rPr>
      </w:pPr>
      <w:r>
        <w:fldChar w:fldCharType="end"/>
      </w:r>
      <w:r>
        <w:br w:type="page"/>
      </w:r>
    </w:p>
    <w:p w14:paraId="40B3B9D9" w14:textId="77777777" w:rsidR="008A4727" w:rsidRDefault="008A4727">
      <w:pPr>
        <w:rPr>
          <w:rFonts w:ascii="Arial" w:eastAsia="Arial" w:hAnsi="Arial" w:cs="Arial"/>
          <w:sz w:val="22"/>
          <w:szCs w:val="22"/>
        </w:rPr>
      </w:pPr>
    </w:p>
    <w:p w14:paraId="49ED9924" w14:textId="77777777" w:rsidR="008A4727" w:rsidRDefault="008E0C87">
      <w:pPr>
        <w:jc w:val="center"/>
        <w:rPr>
          <w:rFonts w:ascii="Arial" w:eastAsia="Arial" w:hAnsi="Arial" w:cs="Arial"/>
          <w:b/>
          <w:bCs/>
          <w:sz w:val="22"/>
          <w:szCs w:val="22"/>
        </w:rPr>
      </w:pPr>
      <w:bookmarkStart w:id="1" w:name="kix.5w7n03twk1zs" w:colFirst="0" w:colLast="0"/>
      <w:bookmarkEnd w:id="1"/>
      <w:r>
        <w:rPr>
          <w:rFonts w:ascii="Arial" w:eastAsia="Arial" w:hAnsi="Arial" w:cs="Arial"/>
          <w:b/>
          <w:bCs/>
          <w:sz w:val="22"/>
          <w:szCs w:val="22"/>
        </w:rPr>
        <w:t>Appendix 1 - Child on child abuse</w:t>
      </w:r>
    </w:p>
    <w:p w14:paraId="3B18D5B7" w14:textId="77777777" w:rsidR="008A4727" w:rsidRDefault="008A4727">
      <w:pPr>
        <w:rPr>
          <w:rFonts w:ascii="Arial" w:eastAsia="Arial" w:hAnsi="Arial" w:cs="Arial"/>
          <w:sz w:val="22"/>
          <w:szCs w:val="22"/>
        </w:rPr>
      </w:pPr>
    </w:p>
    <w:p w14:paraId="42CBACF0" w14:textId="77777777" w:rsidR="008A4727" w:rsidRDefault="008E0C87">
      <w:pPr>
        <w:rPr>
          <w:rFonts w:ascii="Arial" w:eastAsia="Arial" w:hAnsi="Arial" w:cs="Arial"/>
          <w:sz w:val="22"/>
          <w:szCs w:val="22"/>
        </w:rPr>
      </w:pPr>
      <w:r>
        <w:rPr>
          <w:rFonts w:ascii="Arial" w:eastAsia="Arial" w:hAnsi="Arial" w:cs="Arial"/>
          <w:sz w:val="22"/>
          <w:szCs w:val="22"/>
        </w:rPr>
        <w:t xml:space="preserve">Children can abuse other </w:t>
      </w:r>
      <w:proofErr w:type="gramStart"/>
      <w:r>
        <w:rPr>
          <w:rFonts w:ascii="Arial" w:eastAsia="Arial" w:hAnsi="Arial" w:cs="Arial"/>
          <w:sz w:val="22"/>
          <w:szCs w:val="22"/>
        </w:rPr>
        <w:t>children</w:t>
      </w:r>
      <w:proofErr w:type="gramEnd"/>
      <w:r>
        <w:rPr>
          <w:rFonts w:ascii="Arial" w:eastAsia="Arial" w:hAnsi="Arial" w:cs="Arial"/>
          <w:sz w:val="22"/>
          <w:szCs w:val="22"/>
        </w:rPr>
        <w:t xml:space="preserve"> and it can take many forms. It </w:t>
      </w:r>
      <w:r>
        <w:rPr>
          <w:rFonts w:ascii="Arial" w:eastAsia="Arial" w:hAnsi="Arial" w:cs="Arial"/>
          <w:b/>
          <w:bCs/>
          <w:sz w:val="22"/>
          <w:szCs w:val="22"/>
        </w:rPr>
        <w:t>can</w:t>
      </w:r>
      <w:r>
        <w:rPr>
          <w:rFonts w:ascii="Arial" w:eastAsia="Arial" w:hAnsi="Arial" w:cs="Arial"/>
          <w:sz w:val="22"/>
          <w:szCs w:val="22"/>
        </w:rPr>
        <w:t xml:space="preserve"> happen both inside and outside of school/college and online. It is important that all staff recognise the indicators and signs of </w:t>
      </w:r>
      <w:proofErr w:type="gramStart"/>
      <w:r>
        <w:rPr>
          <w:rFonts w:ascii="Arial" w:eastAsia="Arial" w:hAnsi="Arial" w:cs="Arial"/>
          <w:sz w:val="22"/>
          <w:szCs w:val="22"/>
        </w:rPr>
        <w:t>child on child</w:t>
      </w:r>
      <w:proofErr w:type="gramEnd"/>
      <w:r>
        <w:rPr>
          <w:rFonts w:ascii="Arial" w:eastAsia="Arial" w:hAnsi="Arial" w:cs="Arial"/>
          <w:sz w:val="22"/>
          <w:szCs w:val="22"/>
        </w:rPr>
        <w:t xml:space="preserve"> abuse and know how to identify it and respond to reports. This </w:t>
      </w:r>
      <w:r>
        <w:rPr>
          <w:rFonts w:ascii="Arial" w:eastAsia="Arial" w:hAnsi="Arial" w:cs="Arial"/>
          <w:b/>
          <w:bCs/>
          <w:sz w:val="22"/>
          <w:szCs w:val="22"/>
        </w:rPr>
        <w:t>can</w:t>
      </w:r>
      <w:r>
        <w:rPr>
          <w:rFonts w:ascii="Arial" w:eastAsia="Arial" w:hAnsi="Arial" w:cs="Arial"/>
          <w:sz w:val="22"/>
          <w:szCs w:val="22"/>
        </w:rPr>
        <w:t xml:space="preserve"> include (but is not limited to): bullying (including cyberbullying, prejudice-based and discriminatory bullying); abuse within intimate partner relationships; physical abuse such as hitting, kicking, shaking, biting, hair pulling, or otherwise causing phys</w:t>
      </w:r>
      <w:r>
        <w:rPr>
          <w:rFonts w:ascii="Arial" w:eastAsia="Arial" w:hAnsi="Arial" w:cs="Arial"/>
          <w:sz w:val="22"/>
          <w:szCs w:val="22"/>
        </w:rPr>
        <w:t>ical harm; sexual violence and sexual harassment; consensual and non-consensual sharing of nudes and semi-nudes images and/or videos; causing someone to engage in sexual activity without consent, such as forcing someone to strip, touch themselves sexually, or to engage in sexual activity with a third party; upskirting</w:t>
      </w:r>
      <w:r>
        <w:rPr>
          <w:rFonts w:ascii="Arial" w:eastAsia="Arial" w:hAnsi="Arial" w:cs="Arial"/>
          <w:color w:val="FF0000"/>
          <w:sz w:val="22"/>
          <w:szCs w:val="22"/>
        </w:rPr>
        <w:t xml:space="preserve"> </w:t>
      </w:r>
      <w:r>
        <w:rPr>
          <w:rFonts w:ascii="Arial" w:eastAsia="Arial" w:hAnsi="Arial" w:cs="Arial"/>
          <w:sz w:val="22"/>
          <w:szCs w:val="22"/>
        </w:rPr>
        <w:t xml:space="preserve">and initiation/hazing type violence and rituals. Addressing inappropriate behaviour (even if it appears to be relatively innocuous) </w:t>
      </w:r>
      <w:r>
        <w:rPr>
          <w:rFonts w:ascii="Arial" w:eastAsia="Arial" w:hAnsi="Arial" w:cs="Arial"/>
          <w:b/>
          <w:bCs/>
          <w:sz w:val="22"/>
          <w:szCs w:val="22"/>
        </w:rPr>
        <w:t>can</w:t>
      </w:r>
      <w:r>
        <w:rPr>
          <w:rFonts w:ascii="Arial" w:eastAsia="Arial" w:hAnsi="Arial" w:cs="Arial"/>
          <w:sz w:val="22"/>
          <w:szCs w:val="22"/>
        </w:rPr>
        <w:t xml:space="preserve"> be an important intervention that helps prevent problema</w:t>
      </w:r>
      <w:r>
        <w:rPr>
          <w:rFonts w:ascii="Arial" w:eastAsia="Arial" w:hAnsi="Arial" w:cs="Arial"/>
          <w:sz w:val="22"/>
          <w:szCs w:val="22"/>
        </w:rPr>
        <w:t>tic, abusive and/or violent behaviour in the future</w:t>
      </w:r>
    </w:p>
    <w:p w14:paraId="1AB65CC4" w14:textId="77777777" w:rsidR="008A4727" w:rsidRDefault="008A4727">
      <w:pPr>
        <w:rPr>
          <w:rFonts w:ascii="Arial" w:eastAsia="Arial" w:hAnsi="Arial" w:cs="Arial"/>
          <w:sz w:val="22"/>
          <w:szCs w:val="22"/>
        </w:rPr>
      </w:pPr>
    </w:p>
    <w:p w14:paraId="61117C0E" w14:textId="77777777" w:rsidR="008A4727" w:rsidRDefault="008E0C87">
      <w:pPr>
        <w:rPr>
          <w:rFonts w:ascii="Arial" w:eastAsia="Arial" w:hAnsi="Arial" w:cs="Arial"/>
          <w:b/>
          <w:bCs/>
          <w:sz w:val="22"/>
          <w:szCs w:val="22"/>
        </w:rPr>
      </w:pPr>
      <w:r>
        <w:rPr>
          <w:rFonts w:ascii="Arial" w:eastAsia="Arial" w:hAnsi="Arial" w:cs="Arial"/>
          <w:b/>
          <w:bCs/>
          <w:sz w:val="22"/>
          <w:szCs w:val="22"/>
        </w:rPr>
        <w:t>Sexual violence and sexual harassment between children in schools and colleges</w:t>
      </w:r>
    </w:p>
    <w:p w14:paraId="76D10F68" w14:textId="77777777" w:rsidR="008A4727" w:rsidRDefault="008E0C87">
      <w:pPr>
        <w:rPr>
          <w:rFonts w:ascii="Arial" w:eastAsia="Arial" w:hAnsi="Arial" w:cs="Arial"/>
          <w:sz w:val="22"/>
          <w:szCs w:val="22"/>
          <w:u w:val="single"/>
        </w:rPr>
      </w:pPr>
      <w:r>
        <w:rPr>
          <w:rFonts w:ascii="Arial" w:eastAsia="Arial" w:hAnsi="Arial" w:cs="Arial"/>
          <w:sz w:val="22"/>
          <w:szCs w:val="22"/>
          <w:u w:val="single"/>
        </w:rPr>
        <w:t>Context</w:t>
      </w:r>
    </w:p>
    <w:p w14:paraId="4D48FF51" w14:textId="77777777" w:rsidR="008A4727" w:rsidRDefault="008E0C87">
      <w:pPr>
        <w:spacing w:after="240"/>
        <w:ind w:left="20" w:right="80"/>
        <w:rPr>
          <w:rFonts w:ascii="Arial" w:eastAsia="Arial" w:hAnsi="Arial" w:cs="Arial"/>
          <w:sz w:val="22"/>
          <w:szCs w:val="22"/>
        </w:rPr>
      </w:pPr>
      <w:r>
        <w:rPr>
          <w:rFonts w:ascii="Arial" w:eastAsia="Arial" w:hAnsi="Arial" w:cs="Arial"/>
          <w:sz w:val="22"/>
          <w:szCs w:val="22"/>
        </w:rPr>
        <w:t>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w:t>
      </w:r>
    </w:p>
    <w:p w14:paraId="0477AE0E" w14:textId="77777777" w:rsidR="008A4727" w:rsidRDefault="008E0C87">
      <w:pPr>
        <w:spacing w:after="240"/>
        <w:ind w:left="20" w:right="80"/>
        <w:rPr>
          <w:rFonts w:ascii="Arial" w:eastAsia="Arial" w:hAnsi="Arial" w:cs="Arial"/>
          <w:sz w:val="22"/>
          <w:szCs w:val="22"/>
        </w:rPr>
      </w:pPr>
      <w:r>
        <w:rPr>
          <w:rFonts w:ascii="Arial" w:eastAsia="Arial" w:hAnsi="Arial" w:cs="Arial"/>
          <w:sz w:val="22"/>
          <w:szCs w:val="22"/>
        </w:rPr>
        <w:t xml:space="preserve">Children who are victims of sexual violence and sexual harassment will likely find the experience stressful and distressing. This will, </w:t>
      </w:r>
      <w:proofErr w:type="gramStart"/>
      <w:r>
        <w:rPr>
          <w:rFonts w:ascii="Arial" w:eastAsia="Arial" w:hAnsi="Arial" w:cs="Arial"/>
          <w:sz w:val="22"/>
          <w:szCs w:val="22"/>
        </w:rPr>
        <w:t>in all likelihood</w:t>
      </w:r>
      <w:proofErr w:type="gramEnd"/>
      <w:r>
        <w:rPr>
          <w:rFonts w:ascii="Arial" w:eastAsia="Arial" w:hAnsi="Arial" w:cs="Arial"/>
          <w:sz w:val="22"/>
          <w:szCs w:val="22"/>
        </w:rPr>
        <w:t xml:space="preserve">, adversely affect their educational attainment and will be exacerbated if the alleged perpetrator(s) attends the same school or college. Sexual violence and sexual harassment exist on a continuum and may </w:t>
      </w:r>
      <w:proofErr w:type="gramStart"/>
      <w:r>
        <w:rPr>
          <w:rFonts w:ascii="Arial" w:eastAsia="Arial" w:hAnsi="Arial" w:cs="Arial"/>
          <w:sz w:val="22"/>
          <w:szCs w:val="22"/>
        </w:rPr>
        <w:t>overlap,</w:t>
      </w:r>
      <w:proofErr w:type="gramEnd"/>
      <w:r>
        <w:rPr>
          <w:rFonts w:ascii="Arial" w:eastAsia="Arial" w:hAnsi="Arial" w:cs="Arial"/>
          <w:sz w:val="22"/>
          <w:szCs w:val="22"/>
        </w:rPr>
        <w:t xml:space="preserve"> they can occur online and face to face (both physically and verbally) and are never acceptable.</w:t>
      </w:r>
    </w:p>
    <w:p w14:paraId="7E5D0A93" w14:textId="77777777" w:rsidR="008A4727" w:rsidRDefault="008E0C87">
      <w:pPr>
        <w:spacing w:after="240"/>
        <w:ind w:left="20" w:right="80"/>
        <w:rPr>
          <w:rFonts w:ascii="Arial" w:eastAsia="Arial" w:hAnsi="Arial" w:cs="Arial"/>
          <w:sz w:val="22"/>
          <w:szCs w:val="22"/>
        </w:rPr>
      </w:pPr>
      <w:r>
        <w:rPr>
          <w:rFonts w:ascii="Arial" w:eastAsia="Arial" w:hAnsi="Arial" w:cs="Arial"/>
          <w:sz w:val="22"/>
          <w:szCs w:val="22"/>
        </w:rPr>
        <w:t xml:space="preserve">It is essential that </w:t>
      </w:r>
      <w:r>
        <w:rPr>
          <w:rFonts w:ascii="Arial" w:eastAsia="Arial" w:hAnsi="Arial" w:cs="Arial"/>
          <w:b/>
          <w:bCs/>
          <w:sz w:val="22"/>
          <w:szCs w:val="22"/>
        </w:rPr>
        <w:t xml:space="preserve">all </w:t>
      </w:r>
      <w:r>
        <w:rPr>
          <w:rFonts w:ascii="Arial" w:eastAsia="Arial" w:hAnsi="Arial" w:cs="Arial"/>
          <w:sz w:val="22"/>
          <w:szCs w:val="22"/>
        </w:rPr>
        <w:t>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p>
    <w:p w14:paraId="526BB225" w14:textId="77777777" w:rsidR="008A4727" w:rsidRDefault="008E0C87">
      <w:pPr>
        <w:spacing w:after="240"/>
        <w:ind w:left="20" w:right="80"/>
        <w:rPr>
          <w:rFonts w:ascii="Arial" w:eastAsia="Arial" w:hAnsi="Arial" w:cs="Arial"/>
          <w:sz w:val="22"/>
          <w:szCs w:val="22"/>
        </w:rPr>
      </w:pPr>
      <w:r>
        <w:rPr>
          <w:rFonts w:ascii="Arial" w:eastAsia="Arial" w:hAnsi="Arial" w:cs="Arial"/>
          <w:sz w:val="22"/>
          <w:szCs w:val="22"/>
        </w:rPr>
        <w:t>Staff should be aware that some groups are potentially more at risk. Evidence shows girls, children with special educational needs and disabilities (SEND) and LGBT children are at greater risk.</w:t>
      </w:r>
    </w:p>
    <w:p w14:paraId="089E2251" w14:textId="77777777" w:rsidR="008A4727" w:rsidRDefault="008A4727">
      <w:pPr>
        <w:rPr>
          <w:rFonts w:ascii="Arial" w:eastAsia="Arial" w:hAnsi="Arial" w:cs="Arial"/>
          <w:sz w:val="22"/>
          <w:szCs w:val="22"/>
        </w:rPr>
      </w:pPr>
    </w:p>
    <w:p w14:paraId="35972DFB" w14:textId="77777777" w:rsidR="008A4727" w:rsidRDefault="008A4727">
      <w:pPr>
        <w:rPr>
          <w:rFonts w:ascii="Arial" w:eastAsia="Arial" w:hAnsi="Arial" w:cs="Arial"/>
          <w:sz w:val="22"/>
          <w:szCs w:val="22"/>
        </w:rPr>
      </w:pPr>
    </w:p>
    <w:p w14:paraId="03CBC4A3" w14:textId="77777777" w:rsidR="008A4727" w:rsidRDefault="008E0C87">
      <w:pPr>
        <w:rPr>
          <w:rFonts w:ascii="Arial" w:eastAsia="Arial" w:hAnsi="Arial" w:cs="Arial"/>
          <w:sz w:val="22"/>
          <w:szCs w:val="22"/>
        </w:rPr>
      </w:pPr>
      <w:r>
        <w:rPr>
          <w:rFonts w:ascii="Arial" w:eastAsia="Arial" w:hAnsi="Arial" w:cs="Arial"/>
          <w:sz w:val="22"/>
          <w:szCs w:val="22"/>
        </w:rPr>
        <w:t>Staff should be aware of the importance of:</w:t>
      </w:r>
    </w:p>
    <w:p w14:paraId="3B435B82" w14:textId="77777777" w:rsidR="008A4727" w:rsidRDefault="008E0C87">
      <w:pPr>
        <w:spacing w:after="120"/>
        <w:ind w:left="1080" w:right="80" w:hanging="360"/>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challenging inappropriate behaviours;</w:t>
      </w:r>
    </w:p>
    <w:p w14:paraId="221A7035" w14:textId="77777777" w:rsidR="008A4727" w:rsidRDefault="008E0C87">
      <w:pPr>
        <w:spacing w:after="140"/>
        <w:ind w:left="1080" w:right="80" w:hanging="360"/>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making clear that sexual violence and sexual harassment is not acceptable, will never be tolerated and is not an inevitable part of growing up;</w:t>
      </w:r>
    </w:p>
    <w:p w14:paraId="6B4F5CE5" w14:textId="77777777" w:rsidR="008A4727" w:rsidRDefault="008E0C87">
      <w:pPr>
        <w:ind w:left="1080" w:right="80" w:hanging="360"/>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r>
      <w:r>
        <w:rPr>
          <w:rFonts w:ascii="Arial" w:eastAsia="Arial" w:hAnsi="Arial" w:cs="Arial"/>
          <w:sz w:val="22"/>
          <w:szCs w:val="22"/>
        </w:rPr>
        <w:t>not tolerating or dismissing sexual violence or sexual harassment as “banter”,</w:t>
      </w:r>
    </w:p>
    <w:p w14:paraId="5EABAD82" w14:textId="77777777" w:rsidR="008A4727" w:rsidRDefault="008E0C87">
      <w:pPr>
        <w:spacing w:after="140"/>
        <w:ind w:right="80"/>
        <w:rPr>
          <w:rFonts w:ascii="Arial" w:eastAsia="Arial" w:hAnsi="Arial" w:cs="Arial"/>
          <w:sz w:val="22"/>
          <w:szCs w:val="22"/>
        </w:rPr>
      </w:pPr>
      <w:r>
        <w:rPr>
          <w:rFonts w:ascii="Arial" w:eastAsia="Arial" w:hAnsi="Arial" w:cs="Arial"/>
          <w:sz w:val="22"/>
          <w:szCs w:val="22"/>
        </w:rPr>
        <w:t xml:space="preserve">                    “</w:t>
      </w:r>
      <w:proofErr w:type="gramStart"/>
      <w:r>
        <w:rPr>
          <w:rFonts w:ascii="Arial" w:eastAsia="Arial" w:hAnsi="Arial" w:cs="Arial"/>
          <w:sz w:val="22"/>
          <w:szCs w:val="22"/>
        </w:rPr>
        <w:t>part</w:t>
      </w:r>
      <w:proofErr w:type="gramEnd"/>
      <w:r>
        <w:rPr>
          <w:rFonts w:ascii="Arial" w:eastAsia="Arial" w:hAnsi="Arial" w:cs="Arial"/>
          <w:sz w:val="22"/>
          <w:szCs w:val="22"/>
        </w:rPr>
        <w:t xml:space="preserve"> of growing up”, “just having a laugh” or “boys being boys”; and</w:t>
      </w:r>
    </w:p>
    <w:p w14:paraId="7B2C38DA" w14:textId="77777777" w:rsidR="008A4727" w:rsidRDefault="008E0C87">
      <w:pPr>
        <w:spacing w:after="140"/>
        <w:ind w:left="1080" w:right="80" w:hanging="360"/>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challenging physical behaviours (potentially criminal in nature), such as grabbing bottoms, breasts and genitalia, pulling down trousers, flicking bras and </w:t>
      </w:r>
      <w:proofErr w:type="gramStart"/>
      <w:r>
        <w:rPr>
          <w:rFonts w:ascii="Arial" w:eastAsia="Arial" w:hAnsi="Arial" w:cs="Arial"/>
          <w:sz w:val="22"/>
          <w:szCs w:val="22"/>
        </w:rPr>
        <w:t>lifting up</w:t>
      </w:r>
      <w:proofErr w:type="gramEnd"/>
      <w:r>
        <w:rPr>
          <w:rFonts w:ascii="Arial" w:eastAsia="Arial" w:hAnsi="Arial" w:cs="Arial"/>
          <w:sz w:val="22"/>
          <w:szCs w:val="22"/>
        </w:rPr>
        <w:t xml:space="preserve"> skirts. Dismissing or tolerating such behaviours risks normalising them.</w:t>
      </w:r>
    </w:p>
    <w:p w14:paraId="6A8E0139" w14:textId="77777777" w:rsidR="008A4727" w:rsidRDefault="008A4727">
      <w:pPr>
        <w:ind w:left="720"/>
        <w:rPr>
          <w:rFonts w:ascii="Arial" w:eastAsia="Arial" w:hAnsi="Arial" w:cs="Arial"/>
          <w:sz w:val="22"/>
          <w:szCs w:val="22"/>
        </w:rPr>
      </w:pPr>
    </w:p>
    <w:p w14:paraId="64D1D5A0" w14:textId="77777777" w:rsidR="008A4727" w:rsidRDefault="008A4727">
      <w:pPr>
        <w:rPr>
          <w:rFonts w:ascii="Arial" w:eastAsia="Arial" w:hAnsi="Arial" w:cs="Arial"/>
          <w:sz w:val="22"/>
          <w:szCs w:val="22"/>
        </w:rPr>
      </w:pPr>
    </w:p>
    <w:p w14:paraId="60FD46DF" w14:textId="77777777" w:rsidR="008A4727" w:rsidRDefault="008E0C87">
      <w:pPr>
        <w:rPr>
          <w:rFonts w:ascii="Arial" w:eastAsia="Arial" w:hAnsi="Arial" w:cs="Arial"/>
          <w:b/>
          <w:bCs/>
          <w:sz w:val="22"/>
          <w:szCs w:val="22"/>
        </w:rPr>
      </w:pPr>
      <w:r>
        <w:rPr>
          <w:rFonts w:ascii="Arial" w:eastAsia="Arial" w:hAnsi="Arial" w:cs="Arial"/>
          <w:b/>
          <w:bCs/>
          <w:sz w:val="22"/>
          <w:szCs w:val="22"/>
        </w:rPr>
        <w:t>What is sexual violence and sexual harassment?</w:t>
      </w:r>
    </w:p>
    <w:p w14:paraId="6F94BA7E" w14:textId="77777777" w:rsidR="008A4727" w:rsidRDefault="008E0C87">
      <w:pPr>
        <w:rPr>
          <w:rFonts w:ascii="Arial" w:eastAsia="Arial" w:hAnsi="Arial" w:cs="Arial"/>
          <w:sz w:val="22"/>
          <w:szCs w:val="22"/>
          <w:u w:val="single"/>
        </w:rPr>
      </w:pPr>
      <w:r>
        <w:rPr>
          <w:rFonts w:ascii="Arial" w:eastAsia="Arial" w:hAnsi="Arial" w:cs="Arial"/>
          <w:sz w:val="22"/>
          <w:szCs w:val="22"/>
          <w:u w:val="single"/>
        </w:rPr>
        <w:t>Sexual violence</w:t>
      </w:r>
    </w:p>
    <w:p w14:paraId="37C359AD" w14:textId="77777777" w:rsidR="008A4727" w:rsidRDefault="008E0C87">
      <w:pPr>
        <w:rPr>
          <w:rFonts w:ascii="Arial" w:eastAsia="Arial" w:hAnsi="Arial" w:cs="Arial"/>
          <w:sz w:val="22"/>
          <w:szCs w:val="22"/>
        </w:rPr>
      </w:pPr>
      <w:r>
        <w:rPr>
          <w:rFonts w:ascii="Arial" w:eastAsia="Arial" w:hAnsi="Arial" w:cs="Arial"/>
          <w:sz w:val="22"/>
          <w:szCs w:val="22"/>
        </w:rPr>
        <w:t>It is important that school and college staff are aware of sexual violence and the fact children can, and sometimes do, abuse their peers in this way. When referring to sexual violence we are referring to sexual violence offences under the Sexual Offences Act 2003 as described below:</w:t>
      </w:r>
    </w:p>
    <w:p w14:paraId="5C541CE2" w14:textId="77777777" w:rsidR="008A4727" w:rsidRDefault="008A4727">
      <w:pPr>
        <w:rPr>
          <w:rFonts w:ascii="Arial" w:eastAsia="Arial" w:hAnsi="Arial" w:cs="Arial"/>
          <w:sz w:val="22"/>
          <w:szCs w:val="22"/>
        </w:rPr>
      </w:pPr>
    </w:p>
    <w:p w14:paraId="21E4FE8B" w14:textId="77777777" w:rsidR="008A4727" w:rsidRDefault="008E0C87">
      <w:pPr>
        <w:rPr>
          <w:rFonts w:ascii="Arial" w:eastAsia="Arial" w:hAnsi="Arial" w:cs="Arial"/>
          <w:sz w:val="22"/>
          <w:szCs w:val="22"/>
        </w:rPr>
      </w:pPr>
      <w:r>
        <w:rPr>
          <w:rFonts w:ascii="Arial" w:eastAsia="Arial" w:hAnsi="Arial" w:cs="Arial"/>
          <w:sz w:val="22"/>
          <w:szCs w:val="22"/>
        </w:rPr>
        <w:t xml:space="preserve">Rape: A person (A) commits an offence of rape if: he intentionally penetrates the vagina, anus or mouth of another person (B) with his penis, B does not consent to the </w:t>
      </w:r>
      <w:proofErr w:type="gramStart"/>
      <w:r>
        <w:rPr>
          <w:rFonts w:ascii="Arial" w:eastAsia="Arial" w:hAnsi="Arial" w:cs="Arial"/>
          <w:sz w:val="22"/>
          <w:szCs w:val="22"/>
        </w:rPr>
        <w:t>penetration</w:t>
      </w:r>
      <w:proofErr w:type="gramEnd"/>
      <w:r>
        <w:rPr>
          <w:rFonts w:ascii="Arial" w:eastAsia="Arial" w:hAnsi="Arial" w:cs="Arial"/>
          <w:sz w:val="22"/>
          <w:szCs w:val="22"/>
        </w:rPr>
        <w:t xml:space="preserve"> and A does not reasonably believe </w:t>
      </w:r>
      <w:r>
        <w:rPr>
          <w:rFonts w:ascii="Arial" w:eastAsia="Arial" w:hAnsi="Arial" w:cs="Arial"/>
          <w:sz w:val="22"/>
          <w:szCs w:val="22"/>
        </w:rPr>
        <w:lastRenderedPageBreak/>
        <w:t xml:space="preserve">that B consents. </w:t>
      </w:r>
    </w:p>
    <w:p w14:paraId="6905D84F" w14:textId="77777777" w:rsidR="008A4727" w:rsidRDefault="008A4727">
      <w:pPr>
        <w:rPr>
          <w:rFonts w:ascii="Arial" w:eastAsia="Arial" w:hAnsi="Arial" w:cs="Arial"/>
          <w:sz w:val="22"/>
          <w:szCs w:val="22"/>
        </w:rPr>
      </w:pPr>
    </w:p>
    <w:p w14:paraId="20484949" w14:textId="77777777" w:rsidR="008A4727" w:rsidRDefault="008E0C87">
      <w:pPr>
        <w:rPr>
          <w:rFonts w:ascii="Arial" w:eastAsia="Arial" w:hAnsi="Arial" w:cs="Arial"/>
          <w:sz w:val="22"/>
          <w:szCs w:val="22"/>
        </w:rPr>
      </w:pPr>
      <w:r>
        <w:rPr>
          <w:rFonts w:ascii="Arial" w:eastAsia="Arial" w:hAnsi="Arial" w:cs="Arial"/>
          <w:sz w:val="22"/>
          <w:szCs w:val="22"/>
        </w:rPr>
        <w:t xml:space="preserve">Assault by Penetration: 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10302F4B" w14:textId="77777777" w:rsidR="008A4727" w:rsidRDefault="008A4727">
      <w:pPr>
        <w:rPr>
          <w:rFonts w:ascii="Arial" w:eastAsia="Arial" w:hAnsi="Arial" w:cs="Arial"/>
          <w:sz w:val="22"/>
          <w:szCs w:val="22"/>
        </w:rPr>
      </w:pPr>
    </w:p>
    <w:p w14:paraId="23930572" w14:textId="77777777" w:rsidR="008A4727" w:rsidRDefault="008E0C87">
      <w:pPr>
        <w:rPr>
          <w:rFonts w:ascii="Arial" w:eastAsia="Arial" w:hAnsi="Arial" w:cs="Arial"/>
          <w:sz w:val="22"/>
          <w:szCs w:val="22"/>
        </w:rPr>
      </w:pPr>
      <w:r>
        <w:rPr>
          <w:rFonts w:ascii="Arial" w:eastAsia="Arial" w:hAnsi="Arial" w:cs="Arial"/>
          <w:sz w:val="22"/>
          <w:szCs w:val="22"/>
        </w:rPr>
        <w:t xml:space="preserve">Sexual Assault: A person (A) commits an offence of sexual assault if: s/he intentionally touches another person (B), the touching is sexual, B does not consent to the </w:t>
      </w:r>
      <w:proofErr w:type="gramStart"/>
      <w:r>
        <w:rPr>
          <w:rFonts w:ascii="Arial" w:eastAsia="Arial" w:hAnsi="Arial" w:cs="Arial"/>
          <w:sz w:val="22"/>
          <w:szCs w:val="22"/>
        </w:rPr>
        <w:t>touching</w:t>
      </w:r>
      <w:proofErr w:type="gramEnd"/>
      <w:r>
        <w:rPr>
          <w:rFonts w:ascii="Arial" w:eastAsia="Arial" w:hAnsi="Arial" w:cs="Arial"/>
          <w:sz w:val="22"/>
          <w:szCs w:val="22"/>
        </w:rPr>
        <w:t xml:space="preserve"> and A does not reasonably believe that B consents. (NOTE - Schools and colleges should be aware that sexual assault covers a very wide range of behaviour so a single act of kissing someone without consent or touching someone’s bottom/breasts/genitalia without consent, can still constitute sexual assault).  </w:t>
      </w:r>
    </w:p>
    <w:p w14:paraId="5A44BEE7" w14:textId="77777777" w:rsidR="008A4727" w:rsidRDefault="008A4727">
      <w:pPr>
        <w:rPr>
          <w:rFonts w:ascii="Arial" w:eastAsia="Arial" w:hAnsi="Arial" w:cs="Arial"/>
          <w:sz w:val="22"/>
          <w:szCs w:val="22"/>
        </w:rPr>
      </w:pPr>
    </w:p>
    <w:p w14:paraId="1A5C919E" w14:textId="77777777" w:rsidR="008A4727" w:rsidRDefault="008E0C87">
      <w:pPr>
        <w:rPr>
          <w:rFonts w:ascii="Arial" w:eastAsia="Arial" w:hAnsi="Arial" w:cs="Arial"/>
          <w:sz w:val="22"/>
          <w:szCs w:val="22"/>
        </w:rPr>
      </w:pPr>
      <w:r>
        <w:rPr>
          <w:rFonts w:ascii="Arial" w:eastAsia="Arial" w:hAnsi="Arial" w:cs="Arial"/>
          <w:sz w:val="22"/>
          <w:szCs w:val="22"/>
        </w:rPr>
        <w:t xml:space="preserve">Causing someone to engage in sexual activity without consent: A person (A) commits an offence if: s/he intentionally causes another person (B) to engage in an activity, the activity is sexual, B does not consent to engaging in the activity, and A does not reasonably believe that B consents. (NOTE – this could include forcing someone to strip, touch themselves sexually, or to engage in sexual activity with a third party). </w:t>
      </w:r>
    </w:p>
    <w:p w14:paraId="6C4B0AE0" w14:textId="77777777" w:rsidR="008A4727" w:rsidRDefault="008A4727">
      <w:pPr>
        <w:rPr>
          <w:rFonts w:ascii="Arial" w:eastAsia="Arial" w:hAnsi="Arial" w:cs="Arial"/>
          <w:sz w:val="22"/>
          <w:szCs w:val="22"/>
        </w:rPr>
      </w:pPr>
    </w:p>
    <w:p w14:paraId="15ED2139" w14:textId="77777777" w:rsidR="008A4727" w:rsidRDefault="008E0C87">
      <w:pPr>
        <w:rPr>
          <w:rFonts w:ascii="Arial" w:eastAsia="Arial" w:hAnsi="Arial" w:cs="Arial"/>
          <w:sz w:val="22"/>
          <w:szCs w:val="22"/>
          <w:u w:val="single"/>
        </w:rPr>
      </w:pPr>
      <w:r>
        <w:rPr>
          <w:rFonts w:ascii="Arial" w:eastAsia="Arial" w:hAnsi="Arial" w:cs="Arial"/>
          <w:sz w:val="22"/>
          <w:szCs w:val="22"/>
          <w:u w:val="single"/>
        </w:rPr>
        <w:t>What is consent?</w:t>
      </w:r>
    </w:p>
    <w:p w14:paraId="45204646" w14:textId="77777777" w:rsidR="008A4727" w:rsidRDefault="008E0C87">
      <w:pPr>
        <w:rPr>
          <w:rFonts w:ascii="Arial" w:eastAsia="Arial" w:hAnsi="Arial" w:cs="Arial"/>
          <w:sz w:val="22"/>
          <w:szCs w:val="22"/>
        </w:rPr>
      </w:pPr>
      <w:r>
        <w:rPr>
          <w:rFonts w:ascii="Arial" w:eastAsia="Arial" w:hAnsi="Arial" w:cs="Arial"/>
          <w:sz w:val="22"/>
          <w:szCs w:val="22"/>
        </w:rPr>
        <w:t xml:space="preserve">Consent is about having the freedom and capacity to choose. Consent to sexual activity may be given to one sort of sexual activity but not another, e.g. to vaginal but not anal sex or penetration with conditions, such as wearing a condom. Consent can be withdrawn at any time during sexual </w:t>
      </w:r>
      <w:proofErr w:type="gramStart"/>
      <w:r>
        <w:rPr>
          <w:rFonts w:ascii="Arial" w:eastAsia="Arial" w:hAnsi="Arial" w:cs="Arial"/>
          <w:sz w:val="22"/>
          <w:szCs w:val="22"/>
        </w:rPr>
        <w:t>activity</w:t>
      </w:r>
      <w:proofErr w:type="gramEnd"/>
      <w:r>
        <w:rPr>
          <w:rFonts w:ascii="Arial" w:eastAsia="Arial" w:hAnsi="Arial" w:cs="Arial"/>
          <w:sz w:val="22"/>
          <w:szCs w:val="22"/>
        </w:rPr>
        <w:t xml:space="preserve"> and each time activity occurs. Someone consents to vaginal, anal or oral penetration only if s/he agrees by choice to that penetration and has the freedom and capacity to make that choice.</w:t>
      </w:r>
    </w:p>
    <w:p w14:paraId="0234B89C" w14:textId="77777777" w:rsidR="008A4727" w:rsidRDefault="008E0C87">
      <w:pPr>
        <w:ind w:left="720"/>
        <w:rPr>
          <w:rFonts w:ascii="Arial" w:eastAsia="Arial" w:hAnsi="Arial" w:cs="Arial"/>
          <w:sz w:val="22"/>
          <w:szCs w:val="22"/>
        </w:rPr>
      </w:pPr>
      <w:r>
        <w:rPr>
          <w:rFonts w:ascii="Arial" w:eastAsia="Arial" w:hAnsi="Arial" w:cs="Arial"/>
          <w:sz w:val="22"/>
          <w:szCs w:val="22"/>
        </w:rPr>
        <w:t xml:space="preserve">• a child under the age of 13 can never consent to any sexual activity </w:t>
      </w:r>
    </w:p>
    <w:p w14:paraId="3B9AEF98" w14:textId="77777777" w:rsidR="008A4727" w:rsidRDefault="008E0C87">
      <w:pPr>
        <w:ind w:left="720"/>
        <w:rPr>
          <w:rFonts w:ascii="Arial" w:eastAsia="Arial" w:hAnsi="Arial" w:cs="Arial"/>
          <w:sz w:val="22"/>
          <w:szCs w:val="22"/>
        </w:rPr>
      </w:pPr>
      <w:r>
        <w:rPr>
          <w:rFonts w:ascii="Arial" w:eastAsia="Arial" w:hAnsi="Arial" w:cs="Arial"/>
          <w:sz w:val="22"/>
          <w:szCs w:val="22"/>
        </w:rPr>
        <w:t>• the age of consent is 16</w:t>
      </w:r>
    </w:p>
    <w:p w14:paraId="41E67988" w14:textId="77777777" w:rsidR="008A4727" w:rsidRDefault="008E0C87">
      <w:pPr>
        <w:ind w:left="720"/>
        <w:rPr>
          <w:rFonts w:ascii="Arial" w:eastAsia="Arial" w:hAnsi="Arial" w:cs="Arial"/>
          <w:sz w:val="22"/>
          <w:szCs w:val="22"/>
        </w:rPr>
      </w:pPr>
      <w:r>
        <w:rPr>
          <w:rFonts w:ascii="Arial" w:eastAsia="Arial" w:hAnsi="Arial" w:cs="Arial"/>
          <w:sz w:val="22"/>
          <w:szCs w:val="22"/>
        </w:rPr>
        <w:t xml:space="preserve">• sexual intercourse without consent is rape. </w:t>
      </w:r>
    </w:p>
    <w:p w14:paraId="41D122AF" w14:textId="77777777" w:rsidR="008A4727" w:rsidRDefault="008A4727">
      <w:pPr>
        <w:ind w:left="720"/>
        <w:rPr>
          <w:rFonts w:ascii="Arial" w:eastAsia="Arial" w:hAnsi="Arial" w:cs="Arial"/>
          <w:sz w:val="22"/>
          <w:szCs w:val="22"/>
        </w:rPr>
      </w:pPr>
    </w:p>
    <w:p w14:paraId="0F2C69F8" w14:textId="77777777" w:rsidR="008A4727" w:rsidRDefault="008E0C87">
      <w:pPr>
        <w:rPr>
          <w:rFonts w:ascii="Arial" w:eastAsia="Arial" w:hAnsi="Arial" w:cs="Arial"/>
          <w:sz w:val="22"/>
          <w:szCs w:val="22"/>
        </w:rPr>
      </w:pPr>
      <w:r>
        <w:rPr>
          <w:rFonts w:ascii="Arial" w:eastAsia="Arial" w:hAnsi="Arial" w:cs="Arial"/>
          <w:sz w:val="22"/>
          <w:szCs w:val="22"/>
        </w:rPr>
        <w:t xml:space="preserve">Further information about consent can be found here: </w:t>
      </w:r>
      <w:hyperlink r:id="rId33">
        <w:r>
          <w:rPr>
            <w:rFonts w:ascii="Arial" w:eastAsia="Arial" w:hAnsi="Arial" w:cs="Arial"/>
            <w:color w:val="1155CC"/>
            <w:sz w:val="22"/>
            <w:szCs w:val="22"/>
            <w:u w:val="single"/>
          </w:rPr>
          <w:t>Rape Crisis England &amp; Wales - Sexual consent</w:t>
        </w:r>
      </w:hyperlink>
    </w:p>
    <w:p w14:paraId="35EA1321" w14:textId="77777777" w:rsidR="008A4727" w:rsidRDefault="008A4727">
      <w:pPr>
        <w:rPr>
          <w:rFonts w:ascii="Arial" w:eastAsia="Arial" w:hAnsi="Arial" w:cs="Arial"/>
          <w:sz w:val="22"/>
          <w:szCs w:val="22"/>
        </w:rPr>
      </w:pPr>
    </w:p>
    <w:p w14:paraId="6FECB021" w14:textId="77777777" w:rsidR="008A4727" w:rsidRDefault="008E0C87">
      <w:pPr>
        <w:rPr>
          <w:rFonts w:ascii="Arial" w:eastAsia="Arial" w:hAnsi="Arial" w:cs="Arial"/>
          <w:sz w:val="22"/>
          <w:szCs w:val="22"/>
          <w:u w:val="single"/>
        </w:rPr>
      </w:pPr>
      <w:r>
        <w:rPr>
          <w:rFonts w:ascii="Arial" w:eastAsia="Arial" w:hAnsi="Arial" w:cs="Arial"/>
          <w:sz w:val="22"/>
          <w:szCs w:val="22"/>
          <w:u w:val="single"/>
        </w:rPr>
        <w:t>Sexual harassment</w:t>
      </w:r>
    </w:p>
    <w:p w14:paraId="662DC557" w14:textId="77777777" w:rsidR="008A4727" w:rsidRDefault="008E0C87">
      <w:pPr>
        <w:rPr>
          <w:rFonts w:ascii="Arial" w:eastAsia="Arial" w:hAnsi="Arial" w:cs="Arial"/>
          <w:sz w:val="22"/>
          <w:szCs w:val="22"/>
        </w:rPr>
      </w:pPr>
      <w:r>
        <w:rPr>
          <w:rFonts w:ascii="Arial" w:eastAsia="Arial" w:hAnsi="Arial" w:cs="Arial"/>
          <w:sz w:val="22"/>
          <w:szCs w:val="22"/>
        </w:rPr>
        <w:t xml:space="preserve">When referring to sexual harassment we mean ‘unwanted conduct of a sexual nature’ that can occur online and offline. When we reference sexual harassment, we do so in the context of </w:t>
      </w:r>
      <w:proofErr w:type="gramStart"/>
      <w:r>
        <w:rPr>
          <w:rFonts w:ascii="Arial" w:eastAsia="Arial" w:hAnsi="Arial" w:cs="Arial"/>
          <w:sz w:val="22"/>
          <w:szCs w:val="22"/>
        </w:rPr>
        <w:t>child on child</w:t>
      </w:r>
      <w:proofErr w:type="gramEnd"/>
      <w:r>
        <w:rPr>
          <w:rFonts w:ascii="Arial" w:eastAsia="Arial" w:hAnsi="Arial" w:cs="Arial"/>
          <w:sz w:val="22"/>
          <w:szCs w:val="22"/>
        </w:rPr>
        <w:t xml:space="preserve"> sexual harassment. Sexual harassment is likely to: violate a child’s dignity, and/or make them feel intimidated, degraded or humiliated and/or create a hostile, offensive or sexualised environment.</w:t>
      </w:r>
    </w:p>
    <w:p w14:paraId="04F8956B" w14:textId="77777777" w:rsidR="008A4727" w:rsidRDefault="008A4727">
      <w:pPr>
        <w:rPr>
          <w:rFonts w:ascii="Arial" w:eastAsia="Arial" w:hAnsi="Arial" w:cs="Arial"/>
          <w:sz w:val="22"/>
          <w:szCs w:val="22"/>
        </w:rPr>
      </w:pPr>
    </w:p>
    <w:p w14:paraId="4F88D22F" w14:textId="77777777" w:rsidR="008A4727" w:rsidRDefault="008E0C87">
      <w:pPr>
        <w:rPr>
          <w:rFonts w:ascii="Arial" w:eastAsia="Arial" w:hAnsi="Arial" w:cs="Arial"/>
          <w:sz w:val="22"/>
          <w:szCs w:val="22"/>
        </w:rPr>
      </w:pPr>
      <w:r>
        <w:rPr>
          <w:rFonts w:ascii="Arial" w:eastAsia="Arial" w:hAnsi="Arial" w:cs="Arial"/>
          <w:sz w:val="22"/>
          <w:szCs w:val="22"/>
        </w:rPr>
        <w:t>Whilst not intended to be an exhaustive list, sexual harassment can include:</w:t>
      </w:r>
    </w:p>
    <w:p w14:paraId="4EF42446" w14:textId="77777777" w:rsidR="008A4727" w:rsidRDefault="008E0C87">
      <w:pPr>
        <w:numPr>
          <w:ilvl w:val="0"/>
          <w:numId w:val="2"/>
        </w:numPr>
        <w:rPr>
          <w:rFonts w:ascii="Arial" w:eastAsia="Arial" w:hAnsi="Arial" w:cs="Arial"/>
          <w:sz w:val="22"/>
          <w:szCs w:val="22"/>
        </w:rPr>
      </w:pPr>
      <w:r>
        <w:rPr>
          <w:rFonts w:ascii="Arial" w:eastAsia="Arial" w:hAnsi="Arial" w:cs="Arial"/>
          <w:sz w:val="22"/>
          <w:szCs w:val="22"/>
        </w:rPr>
        <w:t xml:space="preserve">sexual comments, </w:t>
      </w:r>
      <w:proofErr w:type="gramStart"/>
      <w:r>
        <w:rPr>
          <w:rFonts w:ascii="Arial" w:eastAsia="Arial" w:hAnsi="Arial" w:cs="Arial"/>
          <w:sz w:val="22"/>
          <w:szCs w:val="22"/>
        </w:rPr>
        <w:t>such as:</w:t>
      </w:r>
      <w:proofErr w:type="gramEnd"/>
      <w:r>
        <w:rPr>
          <w:rFonts w:ascii="Arial" w:eastAsia="Arial" w:hAnsi="Arial" w:cs="Arial"/>
          <w:sz w:val="22"/>
          <w:szCs w:val="22"/>
        </w:rPr>
        <w:t xml:space="preserve"> telling sexual stories, making lewd comments, making sexual remarks about clothes and appearance and calling someone sexualised names;</w:t>
      </w:r>
    </w:p>
    <w:p w14:paraId="07206B0C" w14:textId="77777777" w:rsidR="008A4727" w:rsidRDefault="008E0C87">
      <w:pPr>
        <w:numPr>
          <w:ilvl w:val="0"/>
          <w:numId w:val="2"/>
        </w:numPr>
        <w:rPr>
          <w:rFonts w:ascii="Arial" w:eastAsia="Arial" w:hAnsi="Arial" w:cs="Arial"/>
          <w:sz w:val="22"/>
          <w:szCs w:val="22"/>
        </w:rPr>
      </w:pPr>
      <w:r>
        <w:rPr>
          <w:rFonts w:ascii="Arial" w:eastAsia="Arial" w:hAnsi="Arial" w:cs="Arial"/>
          <w:sz w:val="22"/>
          <w:szCs w:val="22"/>
        </w:rPr>
        <w:t>sexual “jokes” or taunting;</w:t>
      </w:r>
    </w:p>
    <w:p w14:paraId="01B76821" w14:textId="77777777" w:rsidR="008A4727" w:rsidRDefault="008E0C87">
      <w:pPr>
        <w:numPr>
          <w:ilvl w:val="0"/>
          <w:numId w:val="2"/>
        </w:numPr>
        <w:rPr>
          <w:rFonts w:ascii="Arial" w:eastAsia="Arial" w:hAnsi="Arial" w:cs="Arial"/>
          <w:sz w:val="22"/>
          <w:szCs w:val="22"/>
        </w:rPr>
      </w:pPr>
      <w:r>
        <w:rPr>
          <w:rFonts w:ascii="Arial" w:eastAsia="Arial" w:hAnsi="Arial" w:cs="Arial"/>
          <w:sz w:val="22"/>
          <w:szCs w:val="22"/>
        </w:rPr>
        <w:t xml:space="preserve">physical behaviour, </w:t>
      </w:r>
      <w:proofErr w:type="gramStart"/>
      <w:r>
        <w:rPr>
          <w:rFonts w:ascii="Arial" w:eastAsia="Arial" w:hAnsi="Arial" w:cs="Arial"/>
          <w:sz w:val="22"/>
          <w:szCs w:val="22"/>
        </w:rPr>
        <w:t>such as:</w:t>
      </w:r>
      <w:proofErr w:type="gramEnd"/>
      <w:r>
        <w:rPr>
          <w:rFonts w:ascii="Arial" w:eastAsia="Arial" w:hAnsi="Arial" w:cs="Arial"/>
          <w:sz w:val="22"/>
          <w:szCs w:val="22"/>
        </w:rPr>
        <w:t xml:space="preserve"> deliberately brushing against someone, interfering with someone’s clothes (schools and colleges should be considering when any of this crosses a line into sexual violence - it is important to talk to and consider the experience of the victim</w:t>
      </w:r>
    </w:p>
    <w:p w14:paraId="74227960" w14:textId="77777777" w:rsidR="008A4727" w:rsidRDefault="008E0C87">
      <w:pPr>
        <w:numPr>
          <w:ilvl w:val="0"/>
          <w:numId w:val="2"/>
        </w:numPr>
        <w:rPr>
          <w:rFonts w:ascii="Arial" w:eastAsia="Arial" w:hAnsi="Arial" w:cs="Arial"/>
          <w:sz w:val="22"/>
          <w:szCs w:val="22"/>
        </w:rPr>
      </w:pPr>
      <w:r>
        <w:rPr>
          <w:rFonts w:ascii="Arial" w:eastAsia="Arial" w:hAnsi="Arial" w:cs="Arial"/>
          <w:sz w:val="22"/>
          <w:szCs w:val="22"/>
        </w:rPr>
        <w:t>displaying pictures, photos or drawings of a sexual nature; and</w:t>
      </w:r>
    </w:p>
    <w:p w14:paraId="69974B57" w14:textId="77777777" w:rsidR="008A4727" w:rsidRDefault="008E0C87">
      <w:pPr>
        <w:numPr>
          <w:ilvl w:val="0"/>
          <w:numId w:val="2"/>
        </w:numPr>
        <w:rPr>
          <w:rFonts w:ascii="Arial" w:eastAsia="Arial" w:hAnsi="Arial" w:cs="Arial"/>
          <w:sz w:val="22"/>
          <w:szCs w:val="22"/>
        </w:rPr>
      </w:pPr>
      <w:r>
        <w:rPr>
          <w:rFonts w:ascii="Arial" w:eastAsia="Arial" w:hAnsi="Arial" w:cs="Arial"/>
          <w:sz w:val="22"/>
          <w:szCs w:val="22"/>
        </w:rPr>
        <w:t>upskirting (this is a criminal offence)</w:t>
      </w:r>
    </w:p>
    <w:p w14:paraId="6C3235EC" w14:textId="77777777" w:rsidR="008A4727" w:rsidRDefault="008E0C87">
      <w:pPr>
        <w:numPr>
          <w:ilvl w:val="0"/>
          <w:numId w:val="2"/>
        </w:numPr>
        <w:rPr>
          <w:rFonts w:ascii="Arial" w:eastAsia="Arial" w:hAnsi="Arial" w:cs="Arial"/>
          <w:sz w:val="22"/>
          <w:szCs w:val="22"/>
        </w:rPr>
      </w:pPr>
      <w:r>
        <w:rPr>
          <w:rFonts w:ascii="Arial" w:eastAsia="Arial" w:hAnsi="Arial" w:cs="Arial"/>
          <w:sz w:val="22"/>
          <w:szCs w:val="22"/>
        </w:rPr>
        <w:t>online sexual harassment. This may be standalone, or part of a wider pattern of sexual harassment and/or sexual violence. It may include:</w:t>
      </w:r>
    </w:p>
    <w:p w14:paraId="5D4B9F76" w14:textId="77777777" w:rsidR="008A4727" w:rsidRDefault="008E0C87">
      <w:pPr>
        <w:numPr>
          <w:ilvl w:val="1"/>
          <w:numId w:val="2"/>
        </w:numPr>
        <w:rPr>
          <w:rFonts w:ascii="Arial" w:eastAsia="Arial" w:hAnsi="Arial" w:cs="Arial"/>
          <w:sz w:val="22"/>
          <w:szCs w:val="22"/>
        </w:rPr>
      </w:pPr>
      <w:r>
        <w:rPr>
          <w:rFonts w:ascii="Arial" w:eastAsia="Arial" w:hAnsi="Arial" w:cs="Arial"/>
          <w:sz w:val="22"/>
          <w:szCs w:val="22"/>
        </w:rPr>
        <w:t xml:space="preserve">consensual and non-consensual sharing of nude and semi-nude images and/or videos. Taking and sharing nude photographs of U18s is a criminal offence. </w:t>
      </w:r>
      <w:hyperlink r:id="rId34">
        <w:r>
          <w:rPr>
            <w:rFonts w:ascii="Arial" w:eastAsia="Arial" w:hAnsi="Arial" w:cs="Arial"/>
            <w:color w:val="1155CC"/>
            <w:sz w:val="22"/>
            <w:szCs w:val="22"/>
            <w:u w:val="single"/>
          </w:rPr>
          <w:t>UKCIS Sharing nudes and semi-nudes: advice for education settings working with children and young people</w:t>
        </w:r>
      </w:hyperlink>
      <w:r>
        <w:rPr>
          <w:rFonts w:ascii="Arial" w:eastAsia="Arial" w:hAnsi="Arial" w:cs="Arial"/>
          <w:sz w:val="22"/>
          <w:szCs w:val="22"/>
        </w:rPr>
        <w:t xml:space="preserve"> provides detailed advice for schools and colleges. </w:t>
      </w:r>
    </w:p>
    <w:p w14:paraId="39314E1B" w14:textId="77777777" w:rsidR="008A4727" w:rsidRDefault="008E0C87">
      <w:pPr>
        <w:numPr>
          <w:ilvl w:val="1"/>
          <w:numId w:val="2"/>
        </w:numPr>
        <w:rPr>
          <w:rFonts w:ascii="Arial" w:eastAsia="Arial" w:hAnsi="Arial" w:cs="Arial"/>
          <w:sz w:val="22"/>
          <w:szCs w:val="22"/>
        </w:rPr>
      </w:pPr>
      <w:r>
        <w:rPr>
          <w:rFonts w:ascii="Arial" w:eastAsia="Arial" w:hAnsi="Arial" w:cs="Arial"/>
          <w:sz w:val="22"/>
          <w:szCs w:val="22"/>
        </w:rPr>
        <w:t xml:space="preserve">sharing of unwanted explicit content </w:t>
      </w:r>
    </w:p>
    <w:p w14:paraId="338E2C4A" w14:textId="77777777" w:rsidR="008A4727" w:rsidRDefault="008E0C87">
      <w:pPr>
        <w:numPr>
          <w:ilvl w:val="1"/>
          <w:numId w:val="2"/>
        </w:numPr>
        <w:rPr>
          <w:rFonts w:ascii="Arial" w:eastAsia="Arial" w:hAnsi="Arial" w:cs="Arial"/>
          <w:sz w:val="22"/>
          <w:szCs w:val="22"/>
        </w:rPr>
      </w:pPr>
      <w:r>
        <w:rPr>
          <w:rFonts w:ascii="Arial" w:eastAsia="Arial" w:hAnsi="Arial" w:cs="Arial"/>
          <w:sz w:val="22"/>
          <w:szCs w:val="22"/>
        </w:rPr>
        <w:t xml:space="preserve">sexualised online bullying </w:t>
      </w:r>
    </w:p>
    <w:p w14:paraId="7045DB7C" w14:textId="77777777" w:rsidR="008A4727" w:rsidRDefault="008E0C87">
      <w:pPr>
        <w:numPr>
          <w:ilvl w:val="1"/>
          <w:numId w:val="2"/>
        </w:numPr>
        <w:rPr>
          <w:rFonts w:ascii="Arial" w:eastAsia="Arial" w:hAnsi="Arial" w:cs="Arial"/>
          <w:sz w:val="22"/>
          <w:szCs w:val="22"/>
        </w:rPr>
      </w:pPr>
      <w:r>
        <w:rPr>
          <w:rFonts w:ascii="Arial" w:eastAsia="Arial" w:hAnsi="Arial" w:cs="Arial"/>
          <w:sz w:val="22"/>
          <w:szCs w:val="22"/>
        </w:rPr>
        <w:t>unwanted sexual comments and messages, including, on social media</w:t>
      </w:r>
    </w:p>
    <w:p w14:paraId="430224A0" w14:textId="77777777" w:rsidR="008A4727" w:rsidRDefault="008E0C87">
      <w:pPr>
        <w:numPr>
          <w:ilvl w:val="1"/>
          <w:numId w:val="2"/>
        </w:numPr>
        <w:rPr>
          <w:rFonts w:ascii="Arial" w:eastAsia="Arial" w:hAnsi="Arial" w:cs="Arial"/>
          <w:sz w:val="22"/>
          <w:szCs w:val="22"/>
        </w:rPr>
      </w:pPr>
      <w:r>
        <w:rPr>
          <w:rFonts w:ascii="Arial" w:eastAsia="Arial" w:hAnsi="Arial" w:cs="Arial"/>
          <w:sz w:val="22"/>
          <w:szCs w:val="22"/>
        </w:rPr>
        <w:t xml:space="preserve">sexual exploitation; coercion and threats, and </w:t>
      </w:r>
    </w:p>
    <w:p w14:paraId="4443DC46" w14:textId="77777777" w:rsidR="008A4727" w:rsidRDefault="008E0C87">
      <w:pPr>
        <w:numPr>
          <w:ilvl w:val="1"/>
          <w:numId w:val="2"/>
        </w:numPr>
        <w:rPr>
          <w:rFonts w:ascii="Arial" w:eastAsia="Arial" w:hAnsi="Arial" w:cs="Arial"/>
          <w:sz w:val="22"/>
          <w:szCs w:val="22"/>
        </w:rPr>
      </w:pPr>
      <w:r>
        <w:rPr>
          <w:rFonts w:ascii="Arial" w:eastAsia="Arial" w:hAnsi="Arial" w:cs="Arial"/>
          <w:sz w:val="22"/>
          <w:szCs w:val="22"/>
        </w:rPr>
        <w:t xml:space="preserve">coercing others into sharing images of themselves or performing acts they’re not comfortable with online. </w:t>
      </w:r>
    </w:p>
    <w:p w14:paraId="7A665493" w14:textId="77777777" w:rsidR="008A4727" w:rsidRDefault="008A4727">
      <w:pPr>
        <w:ind w:left="1440"/>
        <w:rPr>
          <w:rFonts w:ascii="Arial" w:eastAsia="Arial" w:hAnsi="Arial" w:cs="Arial"/>
          <w:sz w:val="22"/>
          <w:szCs w:val="22"/>
        </w:rPr>
      </w:pPr>
    </w:p>
    <w:p w14:paraId="42C781DD" w14:textId="77777777" w:rsidR="008A4727" w:rsidRDefault="008E0C87">
      <w:pPr>
        <w:rPr>
          <w:rFonts w:ascii="Arial" w:eastAsia="Arial" w:hAnsi="Arial" w:cs="Arial"/>
          <w:sz w:val="22"/>
          <w:szCs w:val="22"/>
        </w:rPr>
      </w:pPr>
      <w:r>
        <w:rPr>
          <w:rFonts w:ascii="Arial" w:eastAsia="Arial" w:hAnsi="Arial" w:cs="Arial"/>
          <w:sz w:val="22"/>
          <w:szCs w:val="22"/>
        </w:rPr>
        <w:t xml:space="preserve">It is important that schools and colleges consider sexual harassment in broad terms. Sexual harassment </w:t>
      </w:r>
      <w:r>
        <w:rPr>
          <w:rFonts w:ascii="Arial" w:eastAsia="Arial" w:hAnsi="Arial" w:cs="Arial"/>
          <w:sz w:val="22"/>
          <w:szCs w:val="22"/>
        </w:rPr>
        <w:lastRenderedPageBreak/>
        <w:t>(as set out above) creates a culture that, if not challenged, can normalise inappropriate behaviours and provide an environment that may lead to sexual violence.</w:t>
      </w:r>
    </w:p>
    <w:p w14:paraId="7ACDDBDD" w14:textId="77777777" w:rsidR="008A4727" w:rsidRDefault="008A4727">
      <w:pPr>
        <w:rPr>
          <w:rFonts w:ascii="Arial" w:eastAsia="Arial" w:hAnsi="Arial" w:cs="Arial"/>
          <w:sz w:val="22"/>
          <w:szCs w:val="22"/>
        </w:rPr>
      </w:pPr>
    </w:p>
    <w:p w14:paraId="4678B2A8" w14:textId="77777777" w:rsidR="008A4727" w:rsidRDefault="008E0C87">
      <w:pPr>
        <w:rPr>
          <w:rFonts w:ascii="Arial" w:eastAsia="Arial" w:hAnsi="Arial" w:cs="Arial"/>
          <w:sz w:val="22"/>
          <w:szCs w:val="22"/>
        </w:rPr>
      </w:pPr>
      <w:r>
        <w:rPr>
          <w:rFonts w:ascii="Arial" w:eastAsia="Arial" w:hAnsi="Arial" w:cs="Arial"/>
          <w:b/>
          <w:bCs/>
          <w:sz w:val="22"/>
          <w:szCs w:val="22"/>
        </w:rPr>
        <w:t>Sibling sexual abuse</w:t>
      </w:r>
      <w:r>
        <w:rPr>
          <w:rFonts w:ascii="Arial" w:eastAsia="Arial" w:hAnsi="Arial" w:cs="Arial"/>
          <w:sz w:val="22"/>
          <w:szCs w:val="22"/>
        </w:rPr>
        <w:t xml:space="preserve"> </w:t>
      </w:r>
    </w:p>
    <w:p w14:paraId="1F6ABD29" w14:textId="77777777" w:rsidR="008A4727" w:rsidRDefault="008E0C87">
      <w:pPr>
        <w:rPr>
          <w:rFonts w:ascii="Arial" w:eastAsia="Arial" w:hAnsi="Arial" w:cs="Arial"/>
          <w:sz w:val="22"/>
          <w:szCs w:val="22"/>
        </w:rPr>
      </w:pPr>
      <w:r>
        <w:rPr>
          <w:rFonts w:ascii="Arial" w:eastAsia="Arial" w:hAnsi="Arial" w:cs="Arial"/>
          <w:color w:val="0B0C0C"/>
          <w:sz w:val="22"/>
          <w:szCs w:val="22"/>
        </w:rPr>
        <w:t xml:space="preserve">Sibling sexual abuse is thought to be the most common type of intrafamilial abuse that often involves forms of harmful sexual behaviour (HSB). For </w:t>
      </w:r>
      <w:proofErr w:type="gramStart"/>
      <w:r>
        <w:rPr>
          <w:rFonts w:ascii="Arial" w:eastAsia="Arial" w:hAnsi="Arial" w:cs="Arial"/>
          <w:color w:val="0B0C0C"/>
          <w:sz w:val="22"/>
          <w:szCs w:val="22"/>
        </w:rPr>
        <w:t>information</w:t>
      </w:r>
      <w:proofErr w:type="gramEnd"/>
      <w:r>
        <w:rPr>
          <w:rFonts w:ascii="Arial" w:eastAsia="Arial" w:hAnsi="Arial" w:cs="Arial"/>
          <w:color w:val="0B0C0C"/>
          <w:sz w:val="22"/>
          <w:szCs w:val="22"/>
        </w:rPr>
        <w:t xml:space="preserve"> please see </w:t>
      </w:r>
      <w:hyperlink r:id="rId35">
        <w:r>
          <w:rPr>
            <w:rFonts w:ascii="Arial" w:eastAsia="Arial" w:hAnsi="Arial" w:cs="Arial"/>
            <w:color w:val="1155CC"/>
            <w:sz w:val="22"/>
            <w:szCs w:val="22"/>
            <w:u w:val="single"/>
          </w:rPr>
          <w:t xml:space="preserve">NSPCC podcast </w:t>
        </w:r>
      </w:hyperlink>
    </w:p>
    <w:p w14:paraId="5CE79779" w14:textId="77777777" w:rsidR="008A4727" w:rsidRDefault="008A4727">
      <w:pPr>
        <w:rPr>
          <w:rFonts w:ascii="Arial" w:eastAsia="Arial" w:hAnsi="Arial" w:cs="Arial"/>
          <w:sz w:val="22"/>
          <w:szCs w:val="22"/>
        </w:rPr>
      </w:pPr>
    </w:p>
    <w:p w14:paraId="3BAAE508" w14:textId="77777777" w:rsidR="008A4727" w:rsidRDefault="008E0C87">
      <w:pPr>
        <w:rPr>
          <w:rFonts w:ascii="Arial" w:eastAsia="Arial" w:hAnsi="Arial" w:cs="Arial"/>
          <w:b/>
          <w:bCs/>
          <w:sz w:val="22"/>
          <w:szCs w:val="22"/>
        </w:rPr>
      </w:pPr>
      <w:r>
        <w:rPr>
          <w:rFonts w:ascii="Arial" w:eastAsia="Arial" w:hAnsi="Arial" w:cs="Arial"/>
          <w:b/>
          <w:bCs/>
          <w:sz w:val="22"/>
          <w:szCs w:val="22"/>
        </w:rPr>
        <w:t>Upskirting</w:t>
      </w:r>
    </w:p>
    <w:p w14:paraId="26214936" w14:textId="77777777" w:rsidR="008A4727" w:rsidRDefault="008E0C87">
      <w:pPr>
        <w:rPr>
          <w:rFonts w:ascii="Arial" w:eastAsia="Arial" w:hAnsi="Arial" w:cs="Arial"/>
          <w:color w:val="0B0C0C"/>
          <w:sz w:val="22"/>
          <w:szCs w:val="22"/>
        </w:rPr>
      </w:pPr>
      <w:r>
        <w:rPr>
          <w:rFonts w:ascii="Arial" w:eastAsia="Arial" w:hAnsi="Arial" w:cs="Arial"/>
          <w:color w:val="0B0C0C"/>
          <w:sz w:val="22"/>
          <w:szCs w:val="22"/>
        </w:rPr>
        <w:t xml:space="preserve">The Voyeurism (Offences) Act, which is commonly known as the Upskirting Act, came into force on 12 April 2019. </w:t>
      </w:r>
      <w:r>
        <w:rPr>
          <w:rFonts w:ascii="Arial" w:eastAsia="Arial" w:hAnsi="Arial" w:cs="Arial"/>
          <w:sz w:val="22"/>
          <w:szCs w:val="22"/>
        </w:rPr>
        <w:t>‘</w:t>
      </w:r>
      <w:r>
        <w:rPr>
          <w:rFonts w:ascii="Arial" w:eastAsia="Arial" w:hAnsi="Arial" w:cs="Arial"/>
          <w:color w:val="0B0C0C"/>
          <w:sz w:val="22"/>
          <w:szCs w:val="22"/>
        </w:rPr>
        <w:t xml:space="preserve">Upskirting’ is where someone takes a picture under a </w:t>
      </w:r>
      <w:proofErr w:type="spellStart"/>
      <w:proofErr w:type="gramStart"/>
      <w:r>
        <w:rPr>
          <w:rFonts w:ascii="Arial" w:eastAsia="Arial" w:hAnsi="Arial" w:cs="Arial"/>
          <w:color w:val="0B0C0C"/>
          <w:sz w:val="22"/>
          <w:szCs w:val="22"/>
        </w:rPr>
        <w:t>persons</w:t>
      </w:r>
      <w:proofErr w:type="spellEnd"/>
      <w:proofErr w:type="gramEnd"/>
      <w:r>
        <w:rPr>
          <w:rFonts w:ascii="Arial" w:eastAsia="Arial" w:hAnsi="Arial" w:cs="Arial"/>
          <w:color w:val="0B0C0C"/>
          <w:sz w:val="22"/>
          <w:szCs w:val="22"/>
        </w:rPr>
        <w:t xml:space="preserve">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p>
    <w:p w14:paraId="66026645" w14:textId="77777777" w:rsidR="008A4727" w:rsidRDefault="008A4727">
      <w:pPr>
        <w:rPr>
          <w:rFonts w:ascii="Arial" w:eastAsia="Arial" w:hAnsi="Arial" w:cs="Arial"/>
          <w:color w:val="0B0C0C"/>
          <w:sz w:val="22"/>
          <w:szCs w:val="22"/>
        </w:rPr>
      </w:pPr>
    </w:p>
    <w:p w14:paraId="051A541D" w14:textId="77777777" w:rsidR="008A4727" w:rsidRDefault="008E0C87">
      <w:pPr>
        <w:rPr>
          <w:rFonts w:ascii="Arial" w:eastAsia="Arial" w:hAnsi="Arial" w:cs="Arial"/>
          <w:b/>
          <w:bCs/>
          <w:sz w:val="22"/>
          <w:szCs w:val="22"/>
        </w:rPr>
      </w:pPr>
      <w:r>
        <w:rPr>
          <w:rFonts w:ascii="Arial" w:eastAsia="Arial" w:hAnsi="Arial" w:cs="Arial"/>
          <w:b/>
          <w:bCs/>
          <w:sz w:val="22"/>
          <w:szCs w:val="22"/>
        </w:rPr>
        <w:t>The response to a report of sexual violence or sexual harassment</w:t>
      </w:r>
    </w:p>
    <w:p w14:paraId="5E19975A" w14:textId="77777777" w:rsidR="008A4727" w:rsidRDefault="008A4727">
      <w:pPr>
        <w:rPr>
          <w:rFonts w:ascii="Arial" w:eastAsia="Arial" w:hAnsi="Arial" w:cs="Arial"/>
          <w:b/>
          <w:bCs/>
          <w:sz w:val="22"/>
          <w:szCs w:val="22"/>
        </w:rPr>
      </w:pPr>
    </w:p>
    <w:p w14:paraId="16D04817" w14:textId="77777777" w:rsidR="008A4727" w:rsidRDefault="008E0C87">
      <w:pPr>
        <w:rPr>
          <w:rFonts w:ascii="Arial" w:eastAsia="Arial" w:hAnsi="Arial" w:cs="Arial"/>
          <w:sz w:val="22"/>
          <w:szCs w:val="22"/>
        </w:rPr>
      </w:pPr>
      <w:r>
        <w:rPr>
          <w:rFonts w:ascii="Arial" w:eastAsia="Arial" w:hAnsi="Arial" w:cs="Arial"/>
          <w:sz w:val="22"/>
          <w:szCs w:val="22"/>
        </w:rPr>
        <w:t>It is important to understand that children may not find it easy to tell staff about their abuse verbally. Children can show signs or act in ways that they hope adults will notice and react to. In some cases, the victim may not make a direct report. For example, a friend may make a report, or a member of school or college staff may overhear a conversation that suggests a child has been harmed or a child’s own behaviour might indicate that something is wrong. As per Part one of this guidance, if staff have a</w:t>
      </w:r>
      <w:r>
        <w:rPr>
          <w:rFonts w:ascii="Arial" w:eastAsia="Arial" w:hAnsi="Arial" w:cs="Arial"/>
          <w:sz w:val="22"/>
          <w:szCs w:val="22"/>
        </w:rPr>
        <w:t>ny concerns about a child’s welfare, they should act on them immediately rather than wait to be told.</w:t>
      </w:r>
    </w:p>
    <w:p w14:paraId="4F6A5F83" w14:textId="77777777" w:rsidR="008A4727" w:rsidRDefault="008A4727">
      <w:pPr>
        <w:rPr>
          <w:rFonts w:ascii="Arial" w:eastAsia="Arial" w:hAnsi="Arial" w:cs="Arial"/>
          <w:b/>
          <w:bCs/>
          <w:sz w:val="22"/>
          <w:szCs w:val="22"/>
        </w:rPr>
      </w:pPr>
    </w:p>
    <w:p w14:paraId="3EDF1788" w14:textId="77777777" w:rsidR="008A4727" w:rsidRDefault="008E0C87">
      <w:pPr>
        <w:rPr>
          <w:rFonts w:ascii="Arial" w:eastAsia="Arial" w:hAnsi="Arial" w:cs="Arial"/>
          <w:sz w:val="22"/>
          <w:szCs w:val="22"/>
        </w:rPr>
      </w:pPr>
      <w:r>
        <w:rPr>
          <w:rFonts w:ascii="Arial" w:eastAsia="Arial" w:hAnsi="Arial" w:cs="Arial"/>
          <w:sz w:val="22"/>
          <w:szCs w:val="22"/>
        </w:rPr>
        <w:t>The initial response to a report from a child is important. 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p>
    <w:p w14:paraId="0F968850" w14:textId="77777777" w:rsidR="008A4727" w:rsidRDefault="008A4727">
      <w:pPr>
        <w:rPr>
          <w:rFonts w:ascii="Arial" w:eastAsia="Arial" w:hAnsi="Arial" w:cs="Arial"/>
          <w:sz w:val="22"/>
          <w:szCs w:val="22"/>
        </w:rPr>
      </w:pPr>
    </w:p>
    <w:p w14:paraId="1CF8189E" w14:textId="77777777" w:rsidR="008A4727" w:rsidRDefault="008E0C87">
      <w:pPr>
        <w:rPr>
          <w:rFonts w:ascii="Arial" w:eastAsia="Arial" w:hAnsi="Arial" w:cs="Arial"/>
          <w:sz w:val="22"/>
          <w:szCs w:val="22"/>
        </w:rPr>
      </w:pPr>
      <w:r>
        <w:rPr>
          <w:rFonts w:ascii="Arial" w:eastAsia="Arial" w:hAnsi="Arial" w:cs="Arial"/>
          <w:sz w:val="22"/>
          <w:szCs w:val="22"/>
        </w:rPr>
        <w:t>It is essential that all victims are reassured that they are being taken seriously, regardless of how long it has taken them to come forward, and that they will be supported and kept safe. Abuse that occurs online or outside of the school or college should not be downplayed and should be treated equally seriously. A victim should never be given the impression that they are creating a problem by reporting sexual violence or sexual harassment. Nor should a victim ever be made to feel ashamed for making a repo</w:t>
      </w:r>
      <w:r>
        <w:rPr>
          <w:rFonts w:ascii="Arial" w:eastAsia="Arial" w:hAnsi="Arial" w:cs="Arial"/>
          <w:sz w:val="22"/>
          <w:szCs w:val="22"/>
        </w:rPr>
        <w:t>rt. It is important to explain that the law is in place to protect children and young people rather than criminalise them, and this should be explained in such a way that avoids alarming or distressing them.</w:t>
      </w:r>
    </w:p>
    <w:p w14:paraId="74D517AC" w14:textId="77777777" w:rsidR="008A4727" w:rsidRDefault="008A4727">
      <w:pPr>
        <w:rPr>
          <w:rFonts w:ascii="Arial" w:eastAsia="Arial" w:hAnsi="Arial" w:cs="Arial"/>
          <w:sz w:val="22"/>
          <w:szCs w:val="22"/>
        </w:rPr>
      </w:pPr>
    </w:p>
    <w:p w14:paraId="2DFA1D1E" w14:textId="77777777" w:rsidR="008A4727" w:rsidRDefault="008E0C87">
      <w:pPr>
        <w:rPr>
          <w:rFonts w:ascii="Arial" w:eastAsia="Arial" w:hAnsi="Arial" w:cs="Arial"/>
          <w:sz w:val="22"/>
          <w:szCs w:val="22"/>
        </w:rPr>
      </w:pPr>
      <w:r>
        <w:rPr>
          <w:rFonts w:ascii="Arial" w:eastAsia="Arial" w:hAnsi="Arial" w:cs="Arial"/>
          <w:sz w:val="22"/>
          <w:szCs w:val="22"/>
        </w:rPr>
        <w:t xml:space="preserve">If staff have a concern about a child or a child makes a report to them, they should follow the referral process as set out in sections 5 and 7 of this policy together with the school’s Child Protection Procedure document (appendix 2). As is always the case, if staff are in any doubt as to what to </w:t>
      </w:r>
      <w:proofErr w:type="gramStart"/>
      <w:r>
        <w:rPr>
          <w:rFonts w:ascii="Arial" w:eastAsia="Arial" w:hAnsi="Arial" w:cs="Arial"/>
          <w:sz w:val="22"/>
          <w:szCs w:val="22"/>
        </w:rPr>
        <w:t>do</w:t>
      </w:r>
      <w:proofErr w:type="gramEnd"/>
      <w:r>
        <w:rPr>
          <w:rFonts w:ascii="Arial" w:eastAsia="Arial" w:hAnsi="Arial" w:cs="Arial"/>
          <w:sz w:val="22"/>
          <w:szCs w:val="22"/>
        </w:rPr>
        <w:t xml:space="preserve"> they should speak to the designated safeguarding lead (or a deputy).</w:t>
      </w:r>
    </w:p>
    <w:p w14:paraId="6F3BD6A5" w14:textId="77777777" w:rsidR="008A4727" w:rsidRDefault="008A4727">
      <w:pPr>
        <w:rPr>
          <w:rFonts w:ascii="Arial" w:eastAsia="Arial" w:hAnsi="Arial" w:cs="Arial"/>
          <w:sz w:val="22"/>
          <w:szCs w:val="22"/>
        </w:rPr>
      </w:pPr>
    </w:p>
    <w:p w14:paraId="65A67478" w14:textId="77777777" w:rsidR="008A4727" w:rsidRDefault="008A4727">
      <w:pPr>
        <w:jc w:val="center"/>
        <w:rPr>
          <w:rFonts w:ascii="Arial" w:eastAsia="Arial" w:hAnsi="Arial" w:cs="Arial"/>
          <w:b/>
          <w:bCs/>
          <w:sz w:val="22"/>
          <w:szCs w:val="22"/>
        </w:rPr>
      </w:pPr>
    </w:p>
    <w:p w14:paraId="3DCF1B9A" w14:textId="77777777" w:rsidR="008A4727" w:rsidRDefault="008E0C87">
      <w:pPr>
        <w:jc w:val="center"/>
        <w:rPr>
          <w:rFonts w:ascii="Arial" w:eastAsia="Arial" w:hAnsi="Arial" w:cs="Arial"/>
          <w:b/>
          <w:bCs/>
          <w:sz w:val="22"/>
          <w:szCs w:val="22"/>
        </w:rPr>
      </w:pPr>
      <w:r>
        <w:br w:type="page"/>
      </w:r>
    </w:p>
    <w:p w14:paraId="4D62AE06" w14:textId="77777777" w:rsidR="008A4727" w:rsidRDefault="008A4727">
      <w:pPr>
        <w:jc w:val="center"/>
        <w:rPr>
          <w:rFonts w:ascii="Arial" w:eastAsia="Arial" w:hAnsi="Arial" w:cs="Arial"/>
          <w:b/>
          <w:bCs/>
          <w:sz w:val="22"/>
          <w:szCs w:val="22"/>
        </w:rPr>
      </w:pPr>
    </w:p>
    <w:p w14:paraId="5DBAF62B" w14:textId="77777777" w:rsidR="008A4727" w:rsidRDefault="008E0C87">
      <w:pPr>
        <w:jc w:val="center"/>
        <w:rPr>
          <w:rFonts w:ascii="Arial" w:eastAsia="Arial" w:hAnsi="Arial" w:cs="Arial"/>
          <w:b/>
          <w:bCs/>
          <w:sz w:val="22"/>
          <w:szCs w:val="22"/>
        </w:rPr>
      </w:pPr>
      <w:bookmarkStart w:id="2" w:name="kix.z9ry82ght6vw" w:colFirst="0" w:colLast="0"/>
      <w:bookmarkEnd w:id="2"/>
      <w:r>
        <w:rPr>
          <w:rFonts w:ascii="Arial" w:eastAsia="Arial" w:hAnsi="Arial" w:cs="Arial"/>
          <w:b/>
          <w:bCs/>
          <w:sz w:val="22"/>
          <w:szCs w:val="22"/>
        </w:rPr>
        <w:t>Appendix 2 - Links to Child Protection Procedures</w:t>
      </w:r>
    </w:p>
    <w:p w14:paraId="6882AF3A" w14:textId="77777777" w:rsidR="008A4727" w:rsidRDefault="008A4727">
      <w:pPr>
        <w:jc w:val="center"/>
        <w:rPr>
          <w:rFonts w:ascii="Arial" w:eastAsia="Arial" w:hAnsi="Arial" w:cs="Arial"/>
          <w:b/>
          <w:bCs/>
          <w:sz w:val="22"/>
          <w:szCs w:val="22"/>
        </w:rPr>
      </w:pPr>
    </w:p>
    <w:p w14:paraId="78893B94" w14:textId="77777777" w:rsidR="008A4727" w:rsidRDefault="008A4727">
      <w:pPr>
        <w:jc w:val="center"/>
        <w:rPr>
          <w:rFonts w:ascii="Arial" w:eastAsia="Arial" w:hAnsi="Arial" w:cs="Arial"/>
          <w:b/>
          <w:bCs/>
          <w:sz w:val="22"/>
          <w:szCs w:val="22"/>
        </w:rPr>
      </w:pPr>
    </w:p>
    <w:p w14:paraId="43BF921A" w14:textId="77777777" w:rsidR="008A4727" w:rsidRDefault="008A4727">
      <w:pPr>
        <w:jc w:val="center"/>
        <w:rPr>
          <w:rFonts w:ascii="Arial" w:eastAsia="Arial" w:hAnsi="Arial" w:cs="Arial"/>
          <w:b/>
          <w:bCs/>
          <w:sz w:val="22"/>
          <w:szCs w:val="22"/>
        </w:rPr>
      </w:pPr>
    </w:p>
    <w:p w14:paraId="2754DAAB" w14:textId="77777777" w:rsidR="008A4727" w:rsidRDefault="008E0C87">
      <w:pPr>
        <w:spacing w:line="480" w:lineRule="auto"/>
        <w:jc w:val="center"/>
        <w:rPr>
          <w:rFonts w:ascii="Arial" w:eastAsia="Arial" w:hAnsi="Arial" w:cs="Arial"/>
          <w:b/>
          <w:bCs/>
          <w:sz w:val="22"/>
          <w:szCs w:val="22"/>
        </w:rPr>
      </w:pPr>
      <w:hyperlink r:id="rId36">
        <w:r>
          <w:rPr>
            <w:rFonts w:ascii="Arial" w:eastAsia="Arial" w:hAnsi="Arial" w:cs="Arial"/>
            <w:b/>
            <w:bCs/>
            <w:color w:val="1155CC"/>
            <w:sz w:val="22"/>
            <w:szCs w:val="22"/>
            <w:u w:val="single"/>
          </w:rPr>
          <w:t>Bardwell CE Primary School CP Procedures</w:t>
        </w:r>
      </w:hyperlink>
    </w:p>
    <w:p w14:paraId="7D55A92F" w14:textId="77777777" w:rsidR="008A4727" w:rsidRDefault="008E0C87">
      <w:pPr>
        <w:spacing w:line="480" w:lineRule="auto"/>
        <w:jc w:val="center"/>
        <w:rPr>
          <w:rFonts w:ascii="Arial" w:eastAsia="Arial" w:hAnsi="Arial" w:cs="Arial"/>
          <w:b/>
          <w:bCs/>
          <w:sz w:val="22"/>
          <w:szCs w:val="22"/>
        </w:rPr>
      </w:pPr>
      <w:hyperlink r:id="rId37">
        <w:r>
          <w:rPr>
            <w:rFonts w:ascii="Arial" w:eastAsia="Arial" w:hAnsi="Arial" w:cs="Arial"/>
            <w:b/>
            <w:bCs/>
            <w:color w:val="1155CC"/>
            <w:sz w:val="22"/>
            <w:szCs w:val="22"/>
            <w:u w:val="single"/>
          </w:rPr>
          <w:t>Bawdsey CE Primary School CP Procedures</w:t>
        </w:r>
      </w:hyperlink>
    </w:p>
    <w:p w14:paraId="5A4872D3" w14:textId="77777777" w:rsidR="008A4727" w:rsidRDefault="008E0C87">
      <w:pPr>
        <w:spacing w:line="480" w:lineRule="auto"/>
        <w:jc w:val="center"/>
        <w:rPr>
          <w:rFonts w:ascii="Arial" w:eastAsia="Arial" w:hAnsi="Arial" w:cs="Arial"/>
          <w:b/>
          <w:bCs/>
          <w:sz w:val="22"/>
          <w:szCs w:val="22"/>
        </w:rPr>
      </w:pPr>
      <w:hyperlink r:id="rId38">
        <w:r>
          <w:rPr>
            <w:rFonts w:ascii="Arial" w:eastAsia="Arial" w:hAnsi="Arial" w:cs="Arial"/>
            <w:b/>
            <w:bCs/>
            <w:color w:val="1155CC"/>
            <w:sz w:val="22"/>
            <w:szCs w:val="22"/>
            <w:u w:val="single"/>
          </w:rPr>
          <w:t>Cavendish CE Primary CP Procedures</w:t>
        </w:r>
      </w:hyperlink>
    </w:p>
    <w:p w14:paraId="2869E125" w14:textId="77777777" w:rsidR="008A4727" w:rsidRDefault="008E0C87">
      <w:pPr>
        <w:spacing w:line="480" w:lineRule="auto"/>
        <w:jc w:val="center"/>
        <w:rPr>
          <w:rFonts w:ascii="Arial" w:eastAsia="Arial" w:hAnsi="Arial" w:cs="Arial"/>
          <w:sz w:val="22"/>
          <w:szCs w:val="22"/>
        </w:rPr>
      </w:pPr>
      <w:hyperlink r:id="rId39">
        <w:r>
          <w:rPr>
            <w:rFonts w:ascii="Arial" w:eastAsia="Arial" w:hAnsi="Arial" w:cs="Arial"/>
            <w:b/>
            <w:bCs/>
            <w:color w:val="1155CC"/>
            <w:sz w:val="22"/>
            <w:szCs w:val="22"/>
            <w:u w:val="single"/>
          </w:rPr>
          <w:t>Crawford’s CE Primary School CP Procedures</w:t>
        </w:r>
      </w:hyperlink>
    </w:p>
    <w:p w14:paraId="00EF0FC7" w14:textId="77777777" w:rsidR="008A4727" w:rsidRDefault="008E0C87">
      <w:pPr>
        <w:spacing w:line="480" w:lineRule="auto"/>
        <w:jc w:val="center"/>
        <w:rPr>
          <w:rFonts w:ascii="Arial" w:eastAsia="Arial" w:hAnsi="Arial" w:cs="Arial"/>
          <w:b/>
          <w:bCs/>
          <w:sz w:val="22"/>
          <w:szCs w:val="22"/>
        </w:rPr>
      </w:pPr>
      <w:hyperlink r:id="rId40">
        <w:r>
          <w:rPr>
            <w:rFonts w:ascii="Arial" w:eastAsia="Arial" w:hAnsi="Arial" w:cs="Arial"/>
            <w:b/>
            <w:bCs/>
            <w:color w:val="1155CC"/>
            <w:sz w:val="22"/>
            <w:szCs w:val="22"/>
            <w:u w:val="single"/>
          </w:rPr>
          <w:t>Gislingham CE Primary School CP Procedures</w:t>
        </w:r>
      </w:hyperlink>
    </w:p>
    <w:p w14:paraId="6E3CF5C5" w14:textId="77777777" w:rsidR="008A4727" w:rsidRDefault="008E0C87">
      <w:pPr>
        <w:spacing w:line="480" w:lineRule="auto"/>
        <w:jc w:val="center"/>
        <w:rPr>
          <w:rFonts w:ascii="Arial" w:eastAsia="Arial" w:hAnsi="Arial" w:cs="Arial"/>
          <w:b/>
          <w:bCs/>
          <w:sz w:val="22"/>
          <w:szCs w:val="22"/>
        </w:rPr>
      </w:pPr>
      <w:hyperlink r:id="rId41">
        <w:r>
          <w:rPr>
            <w:rFonts w:ascii="Arial" w:eastAsia="Arial" w:hAnsi="Arial" w:cs="Arial"/>
            <w:b/>
            <w:bCs/>
            <w:color w:val="1155CC"/>
            <w:sz w:val="22"/>
            <w:szCs w:val="22"/>
            <w:u w:val="single"/>
          </w:rPr>
          <w:t>Ixworth CE Primary School CP Procedures</w:t>
        </w:r>
      </w:hyperlink>
    </w:p>
    <w:p w14:paraId="33AD746A" w14:textId="77777777" w:rsidR="008A4727" w:rsidRDefault="008E0C87">
      <w:pPr>
        <w:spacing w:line="480" w:lineRule="auto"/>
        <w:jc w:val="center"/>
        <w:rPr>
          <w:rFonts w:ascii="Arial" w:eastAsia="Arial" w:hAnsi="Arial" w:cs="Arial"/>
          <w:b/>
          <w:bCs/>
          <w:sz w:val="22"/>
          <w:szCs w:val="22"/>
        </w:rPr>
      </w:pPr>
      <w:hyperlink r:id="rId42">
        <w:r>
          <w:rPr>
            <w:rFonts w:ascii="Arial" w:eastAsia="Arial" w:hAnsi="Arial" w:cs="Arial"/>
            <w:b/>
            <w:bCs/>
            <w:color w:val="1155CC"/>
            <w:sz w:val="22"/>
            <w:szCs w:val="22"/>
            <w:u w:val="single"/>
          </w:rPr>
          <w:t>Kersey CE Primary School CP Procedures</w:t>
        </w:r>
      </w:hyperlink>
    </w:p>
    <w:p w14:paraId="2057D077" w14:textId="77777777" w:rsidR="008A4727" w:rsidRDefault="008E0C87">
      <w:pPr>
        <w:spacing w:line="480" w:lineRule="auto"/>
        <w:jc w:val="center"/>
        <w:rPr>
          <w:rFonts w:ascii="Arial" w:eastAsia="Arial" w:hAnsi="Arial" w:cs="Arial"/>
          <w:b/>
          <w:bCs/>
          <w:sz w:val="22"/>
          <w:szCs w:val="22"/>
        </w:rPr>
      </w:pPr>
      <w:hyperlink r:id="rId43">
        <w:r>
          <w:rPr>
            <w:rFonts w:ascii="Arial" w:eastAsia="Arial" w:hAnsi="Arial" w:cs="Arial"/>
            <w:b/>
            <w:bCs/>
            <w:color w:val="1155CC"/>
            <w:sz w:val="22"/>
            <w:szCs w:val="22"/>
            <w:u w:val="single"/>
          </w:rPr>
          <w:t>Old Newton CE Primary School CP Procedures</w:t>
        </w:r>
      </w:hyperlink>
    </w:p>
    <w:p w14:paraId="63E5236B" w14:textId="77777777" w:rsidR="008A4727" w:rsidRDefault="008E0C87">
      <w:pPr>
        <w:spacing w:line="480" w:lineRule="auto"/>
        <w:jc w:val="center"/>
        <w:rPr>
          <w:rFonts w:ascii="Arial" w:eastAsia="Arial" w:hAnsi="Arial" w:cs="Arial"/>
          <w:b/>
          <w:bCs/>
          <w:sz w:val="22"/>
          <w:szCs w:val="22"/>
        </w:rPr>
      </w:pPr>
      <w:hyperlink r:id="rId44">
        <w:r>
          <w:rPr>
            <w:rFonts w:ascii="Arial" w:eastAsia="Arial" w:hAnsi="Arial" w:cs="Arial"/>
            <w:b/>
            <w:bCs/>
            <w:color w:val="1155CC"/>
            <w:sz w:val="22"/>
            <w:szCs w:val="22"/>
            <w:u w:val="single"/>
          </w:rPr>
          <w:t>Orford CE Primary School CP Procedures</w:t>
        </w:r>
      </w:hyperlink>
    </w:p>
    <w:p w14:paraId="688CB6EE" w14:textId="77777777" w:rsidR="008A4727" w:rsidRDefault="008E0C87">
      <w:pPr>
        <w:spacing w:line="480" w:lineRule="auto"/>
        <w:jc w:val="center"/>
        <w:rPr>
          <w:rFonts w:ascii="Arial" w:eastAsia="Arial" w:hAnsi="Arial" w:cs="Arial"/>
          <w:b/>
          <w:bCs/>
          <w:sz w:val="22"/>
          <w:szCs w:val="22"/>
        </w:rPr>
      </w:pPr>
      <w:hyperlink r:id="rId45">
        <w:r>
          <w:rPr>
            <w:rFonts w:ascii="Arial" w:eastAsia="Arial" w:hAnsi="Arial" w:cs="Arial"/>
            <w:b/>
            <w:bCs/>
            <w:color w:val="1155CC"/>
            <w:sz w:val="22"/>
            <w:szCs w:val="22"/>
            <w:u w:val="single"/>
          </w:rPr>
          <w:t>Palgrave CE Primary School CP Procedures</w:t>
        </w:r>
      </w:hyperlink>
    </w:p>
    <w:p w14:paraId="7952BA59" w14:textId="77777777" w:rsidR="008A4727" w:rsidRDefault="008E0C87">
      <w:pPr>
        <w:spacing w:line="480" w:lineRule="auto"/>
        <w:jc w:val="center"/>
        <w:rPr>
          <w:rFonts w:ascii="Arial" w:eastAsia="Arial" w:hAnsi="Arial" w:cs="Arial"/>
          <w:b/>
          <w:bCs/>
          <w:sz w:val="22"/>
          <w:szCs w:val="22"/>
        </w:rPr>
      </w:pPr>
      <w:hyperlink r:id="rId46">
        <w:r>
          <w:rPr>
            <w:rFonts w:ascii="Arial" w:eastAsia="Arial" w:hAnsi="Arial" w:cs="Arial"/>
            <w:b/>
            <w:bCs/>
            <w:color w:val="1155CC"/>
            <w:sz w:val="22"/>
            <w:szCs w:val="22"/>
            <w:u w:val="single"/>
          </w:rPr>
          <w:t>Rougham CE Primary School CP Procedures</w:t>
        </w:r>
      </w:hyperlink>
    </w:p>
    <w:p w14:paraId="75C3EC21" w14:textId="77777777" w:rsidR="008A4727" w:rsidRDefault="008E0C87">
      <w:pPr>
        <w:spacing w:line="480" w:lineRule="auto"/>
        <w:jc w:val="center"/>
        <w:rPr>
          <w:rFonts w:ascii="Arial" w:eastAsia="Arial" w:hAnsi="Arial" w:cs="Arial"/>
          <w:b/>
          <w:bCs/>
          <w:sz w:val="22"/>
          <w:szCs w:val="22"/>
        </w:rPr>
      </w:pPr>
      <w:hyperlink r:id="rId47">
        <w:r>
          <w:rPr>
            <w:rFonts w:ascii="Arial" w:eastAsia="Arial" w:hAnsi="Arial" w:cs="Arial"/>
            <w:b/>
            <w:bCs/>
            <w:color w:val="1155CC"/>
            <w:sz w:val="22"/>
            <w:szCs w:val="22"/>
            <w:u w:val="single"/>
          </w:rPr>
          <w:t>Wilby CE Primary School CP Procedures</w:t>
        </w:r>
      </w:hyperlink>
    </w:p>
    <w:p w14:paraId="78469B4E" w14:textId="77777777" w:rsidR="008A4727" w:rsidRDefault="008E0C87">
      <w:pPr>
        <w:spacing w:line="480" w:lineRule="auto"/>
        <w:jc w:val="center"/>
        <w:rPr>
          <w:rFonts w:ascii="Arial" w:eastAsia="Arial" w:hAnsi="Arial" w:cs="Arial"/>
          <w:sz w:val="22"/>
          <w:szCs w:val="22"/>
        </w:rPr>
      </w:pPr>
      <w:r>
        <w:br w:type="page"/>
      </w:r>
    </w:p>
    <w:p w14:paraId="47C10023" w14:textId="77777777" w:rsidR="008A4727" w:rsidRDefault="008E0C87">
      <w:pPr>
        <w:jc w:val="center"/>
        <w:rPr>
          <w:rFonts w:ascii="Arial" w:eastAsia="Arial" w:hAnsi="Arial" w:cs="Arial"/>
          <w:sz w:val="22"/>
          <w:szCs w:val="22"/>
        </w:rPr>
      </w:pPr>
      <w:bookmarkStart w:id="3" w:name="kix.kqekv0pw70gu" w:colFirst="0" w:colLast="0"/>
      <w:bookmarkEnd w:id="3"/>
      <w:r>
        <w:rPr>
          <w:rFonts w:ascii="Arial" w:eastAsia="Arial" w:hAnsi="Arial" w:cs="Arial"/>
          <w:b/>
          <w:bCs/>
          <w:sz w:val="22"/>
          <w:szCs w:val="22"/>
        </w:rPr>
        <w:lastRenderedPageBreak/>
        <w:t xml:space="preserve">Appendix 3 - Indicators of abuse and neglect </w:t>
      </w:r>
    </w:p>
    <w:p w14:paraId="522F21D8" w14:textId="77777777" w:rsidR="008A4727" w:rsidRDefault="008A4727">
      <w:pPr>
        <w:jc w:val="center"/>
        <w:rPr>
          <w:rFonts w:ascii="Arial" w:eastAsia="Arial" w:hAnsi="Arial" w:cs="Arial"/>
          <w:sz w:val="22"/>
          <w:szCs w:val="22"/>
        </w:rPr>
      </w:pPr>
    </w:p>
    <w:p w14:paraId="75324138" w14:textId="77777777" w:rsidR="008A4727" w:rsidRDefault="008E0C87">
      <w:pPr>
        <w:rPr>
          <w:rFonts w:ascii="Arial" w:eastAsia="Arial" w:hAnsi="Arial" w:cs="Arial"/>
          <w:sz w:val="22"/>
          <w:szCs w:val="22"/>
        </w:rPr>
      </w:pPr>
      <w:r>
        <w:rPr>
          <w:rFonts w:ascii="Arial" w:eastAsia="Arial" w:hAnsi="Arial" w:cs="Arial"/>
          <w:b/>
          <w:bCs/>
          <w:sz w:val="22"/>
          <w:szCs w:val="22"/>
        </w:rPr>
        <w:t>Abuse:</w:t>
      </w:r>
      <w:r>
        <w:rPr>
          <w:rFonts w:ascii="Arial" w:eastAsia="Arial" w:hAnsi="Arial" w:cs="Arial"/>
          <w:sz w:val="22"/>
          <w:szCs w:val="22"/>
        </w:rPr>
        <w:t xml:space="preserve"> 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Children may be abused in a family or in an institutional or community setting by those known to them or, more rarely, by others. </w:t>
      </w:r>
    </w:p>
    <w:p w14:paraId="23FCF4CF" w14:textId="77777777" w:rsidR="008A4727" w:rsidRDefault="008A4727">
      <w:pPr>
        <w:rPr>
          <w:rFonts w:ascii="Arial" w:eastAsia="Arial" w:hAnsi="Arial" w:cs="Arial"/>
          <w:sz w:val="22"/>
          <w:szCs w:val="22"/>
        </w:rPr>
      </w:pPr>
    </w:p>
    <w:p w14:paraId="3A487F98" w14:textId="77777777" w:rsidR="008A4727" w:rsidRDefault="008E0C87">
      <w:pPr>
        <w:rPr>
          <w:rFonts w:ascii="Arial" w:eastAsia="Arial" w:hAnsi="Arial" w:cs="Arial"/>
          <w:sz w:val="22"/>
          <w:szCs w:val="22"/>
        </w:rPr>
      </w:pPr>
      <w:r>
        <w:rPr>
          <w:rFonts w:ascii="Arial" w:eastAsia="Arial" w:hAnsi="Arial" w:cs="Arial"/>
          <w:sz w:val="22"/>
          <w:szCs w:val="22"/>
        </w:rPr>
        <w:t xml:space="preserve">Abuse can take place wholly online, or technology may be used to facilitate offline abuse. Children may be abused by an adult or adults or by another child or children. </w:t>
      </w:r>
    </w:p>
    <w:p w14:paraId="0A53AE42" w14:textId="77777777" w:rsidR="008A4727" w:rsidRDefault="008A4727">
      <w:pPr>
        <w:rPr>
          <w:rFonts w:ascii="Arial" w:eastAsia="Arial" w:hAnsi="Arial" w:cs="Arial"/>
          <w:sz w:val="22"/>
          <w:szCs w:val="22"/>
        </w:rPr>
      </w:pPr>
    </w:p>
    <w:p w14:paraId="4750CAC1" w14:textId="77777777" w:rsidR="008A4727" w:rsidRDefault="008E0C87">
      <w:pPr>
        <w:rPr>
          <w:rFonts w:ascii="Arial" w:eastAsia="Arial" w:hAnsi="Arial" w:cs="Arial"/>
          <w:sz w:val="22"/>
          <w:szCs w:val="22"/>
        </w:rPr>
      </w:pPr>
      <w:r>
        <w:rPr>
          <w:rFonts w:ascii="Arial" w:eastAsia="Arial" w:hAnsi="Arial" w:cs="Arial"/>
          <w:b/>
          <w:bCs/>
          <w:sz w:val="22"/>
          <w:szCs w:val="22"/>
        </w:rPr>
        <w:t xml:space="preserve">Physical abuse: </w:t>
      </w:r>
      <w:r>
        <w:rPr>
          <w:rFonts w:ascii="Arial" w:eastAsia="Arial" w:hAnsi="Arial" w:cs="Arial"/>
          <w:sz w:val="22"/>
          <w:szCs w:val="22"/>
        </w:rPr>
        <w:t xml:space="preserve">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017F3179" w14:textId="77777777" w:rsidR="008A4727" w:rsidRDefault="008A4727">
      <w:pPr>
        <w:rPr>
          <w:rFonts w:ascii="Arial" w:eastAsia="Arial" w:hAnsi="Arial" w:cs="Arial"/>
          <w:sz w:val="22"/>
          <w:szCs w:val="22"/>
        </w:rPr>
      </w:pPr>
    </w:p>
    <w:p w14:paraId="07999CE4" w14:textId="77777777" w:rsidR="008A4727" w:rsidRDefault="008E0C87">
      <w:pPr>
        <w:rPr>
          <w:rFonts w:ascii="Arial" w:eastAsia="Arial" w:hAnsi="Arial" w:cs="Arial"/>
          <w:sz w:val="22"/>
          <w:szCs w:val="22"/>
        </w:rPr>
      </w:pPr>
      <w:r>
        <w:rPr>
          <w:rFonts w:ascii="Arial" w:eastAsia="Arial" w:hAnsi="Arial" w:cs="Arial"/>
          <w:b/>
          <w:bCs/>
          <w:sz w:val="22"/>
          <w:szCs w:val="22"/>
        </w:rPr>
        <w:t xml:space="preserve">Emotional abuse: </w:t>
      </w:r>
      <w:r>
        <w:rPr>
          <w:rFonts w:ascii="Arial" w:eastAsia="Arial" w:hAnsi="Arial" w:cs="Arial"/>
          <w:sz w:val="22"/>
          <w:szCs w:val="22"/>
        </w:rPr>
        <w:t>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w:t>
      </w:r>
      <w:r>
        <w:rPr>
          <w:rFonts w:ascii="Arial" w:eastAsia="Arial" w:hAnsi="Arial" w:cs="Arial"/>
          <w:sz w:val="22"/>
          <w:szCs w:val="22"/>
        </w:rPr>
        <w:t>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w:t>
      </w:r>
      <w:r>
        <w:rPr>
          <w:rFonts w:ascii="Arial" w:eastAsia="Arial" w:hAnsi="Arial" w:cs="Arial"/>
          <w:sz w:val="22"/>
          <w:szCs w:val="22"/>
        </w:rPr>
        <w:t xml:space="preserve">ved in all types of maltreatment of a child, although it may occur alone. </w:t>
      </w:r>
    </w:p>
    <w:p w14:paraId="2B249792" w14:textId="77777777" w:rsidR="008A4727" w:rsidRDefault="008A4727">
      <w:pPr>
        <w:rPr>
          <w:rFonts w:ascii="Arial" w:eastAsia="Arial" w:hAnsi="Arial" w:cs="Arial"/>
          <w:sz w:val="22"/>
          <w:szCs w:val="22"/>
        </w:rPr>
      </w:pPr>
    </w:p>
    <w:p w14:paraId="35D7789F" w14:textId="77777777" w:rsidR="008A4727" w:rsidRDefault="008E0C87">
      <w:pPr>
        <w:rPr>
          <w:rFonts w:ascii="Arial" w:eastAsia="Arial" w:hAnsi="Arial" w:cs="Arial"/>
          <w:sz w:val="22"/>
          <w:szCs w:val="22"/>
        </w:rPr>
      </w:pPr>
      <w:r>
        <w:rPr>
          <w:rFonts w:ascii="Arial" w:eastAsia="Arial" w:hAnsi="Arial" w:cs="Arial"/>
          <w:b/>
          <w:bCs/>
          <w:sz w:val="22"/>
          <w:szCs w:val="22"/>
        </w:rPr>
        <w:t>Sexual abuse:</w:t>
      </w:r>
      <w:r>
        <w:rPr>
          <w:rFonts w:ascii="Arial" w:eastAsia="Arial" w:hAnsi="Arial" w:cs="Arial"/>
          <w:sz w:val="22"/>
          <w:szCs w:val="22"/>
        </w:rPr>
        <w:t xml:space="preserve"> involves forcing or enticing a child or young person to take part in sexual activities, not necessarily involving violence, </w:t>
      </w:r>
      <w:proofErr w:type="gramStart"/>
      <w:r>
        <w:rPr>
          <w:rFonts w:ascii="Arial" w:eastAsia="Arial" w:hAnsi="Arial" w:cs="Arial"/>
          <w:sz w:val="22"/>
          <w:szCs w:val="22"/>
        </w:rPr>
        <w:t>whether or not</w:t>
      </w:r>
      <w:proofErr w:type="gramEnd"/>
      <w:r>
        <w:rPr>
          <w:rFonts w:ascii="Arial" w:eastAsia="Arial" w:hAnsi="Arial" w:cs="Arial"/>
          <w:sz w:val="22"/>
          <w:szCs w:val="22"/>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w:t>
      </w:r>
      <w:r>
        <w:rPr>
          <w:rFonts w:ascii="Arial" w:eastAsia="Arial" w:hAnsi="Arial" w:cs="Arial"/>
          <w:sz w:val="22"/>
          <w:szCs w:val="22"/>
        </w:rPr>
        <w:t>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and all staff should be aware of it and of their school or colle</w:t>
      </w:r>
      <w:r>
        <w:rPr>
          <w:rFonts w:ascii="Arial" w:eastAsia="Arial" w:hAnsi="Arial" w:cs="Arial"/>
          <w:sz w:val="22"/>
          <w:szCs w:val="22"/>
        </w:rPr>
        <w:t xml:space="preserve">ge’s policy and procedures for dealing with it. </w:t>
      </w:r>
    </w:p>
    <w:p w14:paraId="263B2CEA" w14:textId="77777777" w:rsidR="008A4727" w:rsidRDefault="008A4727">
      <w:pPr>
        <w:rPr>
          <w:rFonts w:ascii="Arial" w:eastAsia="Arial" w:hAnsi="Arial" w:cs="Arial"/>
          <w:sz w:val="22"/>
          <w:szCs w:val="22"/>
        </w:rPr>
      </w:pPr>
    </w:p>
    <w:p w14:paraId="4736D131" w14:textId="77777777" w:rsidR="008A4727" w:rsidRDefault="008E0C87">
      <w:pPr>
        <w:rPr>
          <w:rFonts w:ascii="Arial" w:eastAsia="Arial" w:hAnsi="Arial" w:cs="Arial"/>
          <w:sz w:val="22"/>
          <w:szCs w:val="22"/>
        </w:rPr>
      </w:pPr>
      <w:r>
        <w:rPr>
          <w:rFonts w:ascii="Arial" w:eastAsia="Arial" w:hAnsi="Arial" w:cs="Arial"/>
          <w:b/>
          <w:bCs/>
          <w:sz w:val="22"/>
          <w:szCs w:val="22"/>
        </w:rPr>
        <w:t>Neglect:</w:t>
      </w:r>
      <w:r>
        <w:rPr>
          <w:rFonts w:ascii="Arial" w:eastAsia="Arial" w:hAnsi="Arial" w:cs="Arial"/>
          <w:sz w:val="22"/>
          <w:szCs w:val="22"/>
        </w:rPr>
        <w:t xml:space="preserve"> the persistent failure to meet a child’s basic physical and/or psychological needs, likely to result in the serious impairment of the child’s health or development. Neglect may occur during pregnancy, for example, </w:t>
      </w:r>
      <w:proofErr w:type="gramStart"/>
      <w:r>
        <w:rPr>
          <w:rFonts w:ascii="Arial" w:eastAsia="Arial" w:hAnsi="Arial" w:cs="Arial"/>
          <w:sz w:val="22"/>
          <w:szCs w:val="22"/>
        </w:rPr>
        <w:t>as a result of</w:t>
      </w:r>
      <w:proofErr w:type="gramEnd"/>
      <w:r>
        <w:rPr>
          <w:rFonts w:ascii="Arial" w:eastAsia="Arial" w:hAnsi="Arial" w:cs="Arial"/>
          <w:sz w:val="22"/>
          <w:szCs w:val="22"/>
        </w:rPr>
        <w:t xml:space="preserve"> maternal substance abuse. Once a child is born, neglect may involve a parent or carer failing to: provide adequate food, clothing and shelter (including exclusion from home or abandonment); protect a child from physical and emotional harm or danger; ensure adequate supervision (inc</w:t>
      </w:r>
      <w:r>
        <w:rPr>
          <w:rFonts w:ascii="Arial" w:eastAsia="Arial" w:hAnsi="Arial" w:cs="Arial"/>
          <w:sz w:val="22"/>
          <w:szCs w:val="22"/>
        </w:rPr>
        <w:t>luding the use of inadequate caregivers); or ensure access to appropriate medical care or treatment. It may also include neglect of, or unresponsiveness to, a child’s basic emotional needs.</w:t>
      </w:r>
    </w:p>
    <w:p w14:paraId="1D0429E2" w14:textId="77777777" w:rsidR="008A4727" w:rsidRDefault="008A4727">
      <w:pPr>
        <w:spacing w:line="480" w:lineRule="auto"/>
        <w:jc w:val="center"/>
        <w:rPr>
          <w:rFonts w:ascii="Calibri" w:eastAsia="Calibri" w:hAnsi="Calibri" w:cs="Calibri"/>
          <w:sz w:val="12"/>
          <w:szCs w:val="12"/>
        </w:rPr>
      </w:pPr>
    </w:p>
    <w:p w14:paraId="43C777DA" w14:textId="77777777" w:rsidR="008A4727" w:rsidRDefault="008A4727">
      <w:pPr>
        <w:spacing w:line="480" w:lineRule="auto"/>
        <w:jc w:val="center"/>
        <w:rPr>
          <w:rFonts w:ascii="Calibri" w:eastAsia="Calibri" w:hAnsi="Calibri" w:cs="Calibri"/>
          <w:sz w:val="12"/>
          <w:szCs w:val="12"/>
        </w:rPr>
      </w:pPr>
    </w:p>
    <w:p w14:paraId="564DBB3D" w14:textId="77777777" w:rsidR="008A4727" w:rsidRDefault="008A4727">
      <w:pPr>
        <w:spacing w:line="480" w:lineRule="auto"/>
        <w:jc w:val="center"/>
        <w:rPr>
          <w:rFonts w:ascii="Calibri" w:eastAsia="Calibri" w:hAnsi="Calibri" w:cs="Calibri"/>
          <w:sz w:val="12"/>
          <w:szCs w:val="12"/>
        </w:rPr>
      </w:pPr>
    </w:p>
    <w:p w14:paraId="7F14F337" w14:textId="77777777" w:rsidR="008A4727" w:rsidRDefault="008A4727">
      <w:pPr>
        <w:spacing w:line="480" w:lineRule="auto"/>
        <w:jc w:val="center"/>
        <w:rPr>
          <w:rFonts w:ascii="Calibri" w:eastAsia="Calibri" w:hAnsi="Calibri" w:cs="Calibri"/>
          <w:sz w:val="12"/>
          <w:szCs w:val="12"/>
        </w:rPr>
      </w:pPr>
    </w:p>
    <w:p w14:paraId="61C37FF0" w14:textId="77777777" w:rsidR="008A4727" w:rsidRDefault="008A4727">
      <w:pPr>
        <w:pBdr>
          <w:top w:val="nil"/>
          <w:left w:val="nil"/>
          <w:bottom w:val="nil"/>
          <w:right w:val="nil"/>
          <w:between w:val="nil"/>
        </w:pBdr>
        <w:spacing w:line="480" w:lineRule="auto"/>
        <w:jc w:val="center"/>
        <w:rPr>
          <w:rFonts w:ascii="Calibri" w:eastAsia="Calibri" w:hAnsi="Calibri" w:cs="Calibri"/>
          <w:sz w:val="12"/>
          <w:szCs w:val="12"/>
        </w:rPr>
      </w:pPr>
    </w:p>
    <w:sectPr w:rsidR="008A4727">
      <w:footerReference w:type="default" r:id="rId48"/>
      <w:pgSz w:w="11906" w:h="16838"/>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23637" w14:textId="77777777" w:rsidR="008E0C87" w:rsidRDefault="008E0C87">
      <w:r>
        <w:separator/>
      </w:r>
    </w:p>
  </w:endnote>
  <w:endnote w:type="continuationSeparator" w:id="0">
    <w:p w14:paraId="5C4BDD44" w14:textId="77777777" w:rsidR="008E0C87" w:rsidRDefault="008E0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9F3AD78-CD41-4908-BAA0-B2CA8F304320}"/>
    <w:embedBold r:id="rId2" w:fontKey="{10642901-C8D4-4E1E-92DB-9C7C218A1EAF}"/>
    <w:embedBoldItalic r:id="rId3" w:fontKey="{326BB470-26D3-4656-AFF1-E4CAA4EEBD4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201BB41A-67DD-4B3A-9F3D-0E77F7A48DDE}"/>
    <w:embedBold r:id="rId5" w:fontKey="{8B63CC8A-0B10-4E24-841D-B708C2AD3A35}"/>
  </w:font>
  <w:font w:name="Verdana">
    <w:panose1 w:val="020B0604030504040204"/>
    <w:charset w:val="00"/>
    <w:family w:val="swiss"/>
    <w:pitch w:val="variable"/>
    <w:sig w:usb0="A00006FF" w:usb1="4000205B" w:usb2="00000010" w:usb3="00000000" w:csb0="0000019F" w:csb1="00000000"/>
    <w:embedRegular r:id="rId6" w:fontKey="{5F0C1CDA-FA60-48E7-AC3D-6393913988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B9D3A" w14:textId="77777777" w:rsidR="008A4727" w:rsidRDefault="008E0C87">
    <w:pPr>
      <w:pBdr>
        <w:top w:val="nil"/>
        <w:left w:val="nil"/>
        <w:bottom w:val="nil"/>
        <w:right w:val="nil"/>
        <w:between w:val="nil"/>
      </w:pBdr>
      <w:rPr>
        <w:color w:val="000000"/>
      </w:rPr>
    </w:pPr>
    <w:r>
      <w:rPr>
        <w:color w:val="000000"/>
      </w:rPr>
      <w:fldChar w:fldCharType="begin"/>
    </w:r>
    <w:r>
      <w:rPr>
        <w:color w:val="000000"/>
      </w:rPr>
      <w:instrText>PAGE</w:instrText>
    </w:r>
    <w:r>
      <w:rPr>
        <w:color w:val="000000"/>
      </w:rPr>
      <w:fldChar w:fldCharType="separate"/>
    </w:r>
    <w:r w:rsidR="002C00DF">
      <w:rPr>
        <w:noProof/>
        <w:color w:val="000000"/>
      </w:rPr>
      <w:t>1</w:t>
    </w:r>
    <w:r>
      <w:rPr>
        <w:color w:val="000000"/>
      </w:rPr>
      <w:fldChar w:fldCharType="end"/>
    </w:r>
    <w:r>
      <w:rPr>
        <w:color w:val="000000"/>
      </w:rPr>
      <w:t xml:space="preserve">                                                           </w:t>
    </w:r>
    <w:hyperlink r:id="rId1">
      <w:r>
        <w:rPr>
          <w:color w:val="1155CC"/>
          <w:u w:val="single"/>
        </w:rPr>
        <w:t xml:space="preserve">Suffolk Safeguarding </w:t>
      </w:r>
    </w:hyperlink>
    <w:hyperlink r:id="rId2">
      <w:r>
        <w:rPr>
          <w:color w:val="1155CC"/>
          <w:u w:val="single"/>
        </w:rPr>
        <w:t xml:space="preserve">Contact Numbers </w:t>
      </w:r>
    </w:hyperlink>
  </w:p>
  <w:p w14:paraId="089BAA04" w14:textId="77777777" w:rsidR="008A4727" w:rsidRDefault="008A4727">
    <w:pPr>
      <w:pBdr>
        <w:top w:val="nil"/>
        <w:left w:val="nil"/>
        <w:bottom w:val="nil"/>
        <w:right w:val="nil"/>
        <w:between w:val="nil"/>
      </w:pBdr>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28026" w14:textId="77777777" w:rsidR="008E0C87" w:rsidRDefault="008E0C87">
      <w:r>
        <w:separator/>
      </w:r>
    </w:p>
  </w:footnote>
  <w:footnote w:type="continuationSeparator" w:id="0">
    <w:p w14:paraId="71040E2D" w14:textId="77777777" w:rsidR="008E0C87" w:rsidRDefault="008E0C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37CE"/>
    <w:multiLevelType w:val="multilevel"/>
    <w:tmpl w:val="23526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E46B48"/>
    <w:multiLevelType w:val="multilevel"/>
    <w:tmpl w:val="D630A4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C2630E1"/>
    <w:multiLevelType w:val="multilevel"/>
    <w:tmpl w:val="AEDCA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C8F7300"/>
    <w:multiLevelType w:val="multilevel"/>
    <w:tmpl w:val="4E406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FDB4843"/>
    <w:multiLevelType w:val="multilevel"/>
    <w:tmpl w:val="E3A4A3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582719E4"/>
    <w:multiLevelType w:val="multilevel"/>
    <w:tmpl w:val="03E00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B912657"/>
    <w:multiLevelType w:val="multilevel"/>
    <w:tmpl w:val="4830CB92"/>
    <w:lvl w:ilvl="0">
      <w:start w:val="1"/>
      <w:numFmt w:val="bullet"/>
      <w:lvlText w:val="●"/>
      <w:lvlJc w:val="left"/>
      <w:pPr>
        <w:ind w:left="1485" w:firstLine="0"/>
      </w:pPr>
      <w:rPr>
        <w:u w:val="none"/>
      </w:rPr>
    </w:lvl>
    <w:lvl w:ilvl="1">
      <w:start w:val="1"/>
      <w:numFmt w:val="bullet"/>
      <w:lvlText w:val="○"/>
      <w:lvlJc w:val="left"/>
      <w:pPr>
        <w:ind w:left="2160" w:firstLine="0"/>
      </w:pPr>
      <w:rPr>
        <w:u w:val="none"/>
      </w:rPr>
    </w:lvl>
    <w:lvl w:ilvl="2">
      <w:start w:val="1"/>
      <w:numFmt w:val="bullet"/>
      <w:lvlText w:val="■"/>
      <w:lvlJc w:val="left"/>
      <w:pPr>
        <w:ind w:left="2880" w:firstLine="0"/>
      </w:pPr>
      <w:rPr>
        <w:u w:val="none"/>
      </w:rPr>
    </w:lvl>
    <w:lvl w:ilvl="3">
      <w:start w:val="1"/>
      <w:numFmt w:val="bullet"/>
      <w:lvlText w:val="●"/>
      <w:lvlJc w:val="left"/>
      <w:pPr>
        <w:ind w:left="3600" w:firstLine="0"/>
      </w:pPr>
      <w:rPr>
        <w:u w:val="none"/>
      </w:rPr>
    </w:lvl>
    <w:lvl w:ilvl="4">
      <w:start w:val="1"/>
      <w:numFmt w:val="bullet"/>
      <w:lvlText w:val="○"/>
      <w:lvlJc w:val="left"/>
      <w:pPr>
        <w:ind w:left="4320" w:firstLine="0"/>
      </w:pPr>
      <w:rPr>
        <w:u w:val="none"/>
      </w:rPr>
    </w:lvl>
    <w:lvl w:ilvl="5">
      <w:start w:val="1"/>
      <w:numFmt w:val="bullet"/>
      <w:lvlText w:val="■"/>
      <w:lvlJc w:val="left"/>
      <w:pPr>
        <w:ind w:left="5040" w:firstLine="0"/>
      </w:pPr>
      <w:rPr>
        <w:u w:val="none"/>
      </w:rPr>
    </w:lvl>
    <w:lvl w:ilvl="6">
      <w:start w:val="1"/>
      <w:numFmt w:val="bullet"/>
      <w:lvlText w:val="●"/>
      <w:lvlJc w:val="left"/>
      <w:pPr>
        <w:ind w:left="5760" w:firstLine="0"/>
      </w:pPr>
      <w:rPr>
        <w:u w:val="none"/>
      </w:rPr>
    </w:lvl>
    <w:lvl w:ilvl="7">
      <w:start w:val="1"/>
      <w:numFmt w:val="bullet"/>
      <w:lvlText w:val="○"/>
      <w:lvlJc w:val="left"/>
      <w:pPr>
        <w:ind w:left="6480" w:firstLine="0"/>
      </w:pPr>
      <w:rPr>
        <w:u w:val="none"/>
      </w:rPr>
    </w:lvl>
    <w:lvl w:ilvl="8">
      <w:start w:val="1"/>
      <w:numFmt w:val="bullet"/>
      <w:lvlText w:val="■"/>
      <w:lvlJc w:val="left"/>
      <w:pPr>
        <w:ind w:left="7200" w:firstLine="0"/>
      </w:pPr>
      <w:rPr>
        <w:u w:val="none"/>
      </w:rPr>
    </w:lvl>
  </w:abstractNum>
  <w:abstractNum w:abstractNumId="7" w15:restartNumberingAfterBreak="0">
    <w:nsid w:val="75EB7D02"/>
    <w:multiLevelType w:val="multilevel"/>
    <w:tmpl w:val="EF589C2A"/>
    <w:lvl w:ilvl="0">
      <w:start w:val="1"/>
      <w:numFmt w:val="bullet"/>
      <w:lvlText w:val="●"/>
      <w:lvlJc w:val="left"/>
      <w:pPr>
        <w:ind w:left="1485" w:firstLine="0"/>
      </w:pPr>
      <w:rPr>
        <w:u w:val="none"/>
      </w:rPr>
    </w:lvl>
    <w:lvl w:ilvl="1">
      <w:start w:val="1"/>
      <w:numFmt w:val="bullet"/>
      <w:lvlText w:val="○"/>
      <w:lvlJc w:val="left"/>
      <w:pPr>
        <w:ind w:left="2160" w:firstLine="0"/>
      </w:pPr>
      <w:rPr>
        <w:u w:val="none"/>
      </w:rPr>
    </w:lvl>
    <w:lvl w:ilvl="2">
      <w:start w:val="1"/>
      <w:numFmt w:val="bullet"/>
      <w:lvlText w:val="■"/>
      <w:lvlJc w:val="left"/>
      <w:pPr>
        <w:ind w:left="2880" w:firstLine="0"/>
      </w:pPr>
      <w:rPr>
        <w:u w:val="none"/>
      </w:rPr>
    </w:lvl>
    <w:lvl w:ilvl="3">
      <w:start w:val="1"/>
      <w:numFmt w:val="bullet"/>
      <w:lvlText w:val="●"/>
      <w:lvlJc w:val="left"/>
      <w:pPr>
        <w:ind w:left="3600" w:firstLine="0"/>
      </w:pPr>
      <w:rPr>
        <w:u w:val="none"/>
      </w:rPr>
    </w:lvl>
    <w:lvl w:ilvl="4">
      <w:start w:val="1"/>
      <w:numFmt w:val="bullet"/>
      <w:lvlText w:val="○"/>
      <w:lvlJc w:val="left"/>
      <w:pPr>
        <w:ind w:left="4320" w:firstLine="0"/>
      </w:pPr>
      <w:rPr>
        <w:u w:val="none"/>
      </w:rPr>
    </w:lvl>
    <w:lvl w:ilvl="5">
      <w:start w:val="1"/>
      <w:numFmt w:val="bullet"/>
      <w:lvlText w:val="■"/>
      <w:lvlJc w:val="left"/>
      <w:pPr>
        <w:ind w:left="5040" w:firstLine="0"/>
      </w:pPr>
      <w:rPr>
        <w:u w:val="none"/>
      </w:rPr>
    </w:lvl>
    <w:lvl w:ilvl="6">
      <w:start w:val="1"/>
      <w:numFmt w:val="bullet"/>
      <w:lvlText w:val="●"/>
      <w:lvlJc w:val="left"/>
      <w:pPr>
        <w:ind w:left="5760" w:firstLine="0"/>
      </w:pPr>
      <w:rPr>
        <w:u w:val="none"/>
      </w:rPr>
    </w:lvl>
    <w:lvl w:ilvl="7">
      <w:start w:val="1"/>
      <w:numFmt w:val="bullet"/>
      <w:lvlText w:val="○"/>
      <w:lvlJc w:val="left"/>
      <w:pPr>
        <w:ind w:left="6480" w:firstLine="0"/>
      </w:pPr>
      <w:rPr>
        <w:u w:val="none"/>
      </w:rPr>
    </w:lvl>
    <w:lvl w:ilvl="8">
      <w:start w:val="1"/>
      <w:numFmt w:val="bullet"/>
      <w:lvlText w:val="■"/>
      <w:lvlJc w:val="left"/>
      <w:pPr>
        <w:ind w:left="7200" w:firstLine="0"/>
      </w:pPr>
      <w:rPr>
        <w:u w:val="none"/>
      </w:rPr>
    </w:lvl>
  </w:abstractNum>
  <w:abstractNum w:abstractNumId="8" w15:restartNumberingAfterBreak="0">
    <w:nsid w:val="761A0B44"/>
    <w:multiLevelType w:val="multilevel"/>
    <w:tmpl w:val="A7DE9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88968798">
    <w:abstractNumId w:val="7"/>
  </w:num>
  <w:num w:numId="2" w16cid:durableId="1304969094">
    <w:abstractNumId w:val="4"/>
  </w:num>
  <w:num w:numId="3" w16cid:durableId="1384674762">
    <w:abstractNumId w:val="3"/>
  </w:num>
  <w:num w:numId="4" w16cid:durableId="2090418863">
    <w:abstractNumId w:val="8"/>
  </w:num>
  <w:num w:numId="5" w16cid:durableId="607472089">
    <w:abstractNumId w:val="0"/>
  </w:num>
  <w:num w:numId="6" w16cid:durableId="1116367505">
    <w:abstractNumId w:val="2"/>
  </w:num>
  <w:num w:numId="7" w16cid:durableId="836967608">
    <w:abstractNumId w:val="1"/>
  </w:num>
  <w:num w:numId="8" w16cid:durableId="854223109">
    <w:abstractNumId w:val="5"/>
  </w:num>
  <w:num w:numId="9" w16cid:durableId="16099222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727"/>
    <w:rsid w:val="002C00DF"/>
    <w:rsid w:val="008A4727"/>
    <w:rsid w:val="008E0C87"/>
    <w:rsid w:val="00C038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B9D41"/>
  <w15:docId w15:val="{41B1D187-6A09-47C7-9FF8-18E05B032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after="60"/>
      <w:outlineLvl w:val="0"/>
    </w:pPr>
    <w:rPr>
      <w:rFonts w:ascii="Arial" w:eastAsia="Arial" w:hAnsi="Arial" w:cs="Arial"/>
      <w:b/>
      <w:bCs/>
      <w:sz w:val="32"/>
      <w:szCs w:val="32"/>
    </w:rPr>
  </w:style>
  <w:style w:type="paragraph" w:styleId="Heading2">
    <w:name w:val="heading 2"/>
    <w:basedOn w:val="Normal"/>
    <w:next w:val="Normal"/>
    <w:uiPriority w:val="9"/>
    <w:semiHidden/>
    <w:unhideWhenUsed/>
    <w:qFormat/>
    <w:pPr>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spacing w:before="240" w:after="60"/>
      <w:outlineLvl w:val="2"/>
    </w:pPr>
    <w:rPr>
      <w:rFonts w:ascii="Arial" w:eastAsia="Arial" w:hAnsi="Arial" w:cs="Arial"/>
      <w:b/>
      <w:bCs/>
      <w:sz w:val="26"/>
      <w:szCs w:val="26"/>
    </w:rPr>
  </w:style>
  <w:style w:type="paragraph" w:styleId="Heading4">
    <w:name w:val="heading 4"/>
    <w:basedOn w:val="Normal"/>
    <w:next w:val="Normal"/>
    <w:uiPriority w:val="9"/>
    <w:semiHidden/>
    <w:unhideWhenUsed/>
    <w:qFormat/>
    <w:pPr>
      <w:spacing w:before="240" w:after="60"/>
      <w:outlineLvl w:val="3"/>
    </w:pPr>
    <w:rPr>
      <w:b/>
      <w:bCs/>
      <w:sz w:val="28"/>
      <w:szCs w:val="28"/>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rFonts w:ascii="Arial" w:eastAsia="Arial" w:hAnsi="Arial" w:cs="Arial"/>
      <w:b/>
      <w:bCs/>
      <w:sz w:val="32"/>
      <w:szCs w:val="32"/>
    </w:rPr>
  </w:style>
  <w:style w:type="paragraph" w:styleId="Subtitle">
    <w:name w:val="Subtitle"/>
    <w:basedOn w:val="Normal"/>
    <w:next w:val="Normal"/>
    <w:uiPriority w:val="11"/>
    <w:qFormat/>
    <w:pPr>
      <w:spacing w:after="60"/>
      <w:jc w:val="center"/>
    </w:pPr>
    <w:rPr>
      <w:rFonts w:ascii="Arial" w:eastAsia="Arial" w:hAnsi="Arial" w:cs="Arial"/>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cs.google.com/document/d/1tnfjFo0UBMVgKvm9krEWq1GrVvwfINvLQ-PuSAqq4yg/edit?usp=sharing" TargetMode="External"/><Relationship Id="rId18" Type="http://schemas.openxmlformats.org/officeDocument/2006/relationships/hyperlink" Target="https://drive.google.com/file/d/1h4aPEesc0N3irNzAkWYoYDUsLCbn1Q6e/view?usp=sharing" TargetMode="External"/><Relationship Id="rId26" Type="http://schemas.openxmlformats.org/officeDocument/2006/relationships/hyperlink" Target="https://www.gov.uk/government/publications/prevent-duty-guidance/revised-prevent-duty-guidance-for-england-and-wales" TargetMode="External"/><Relationship Id="rId39" Type="http://schemas.openxmlformats.org/officeDocument/2006/relationships/hyperlink" Target="https://docs.google.com/document/d/1PMdjfjmgpy6KP09kzmAzbvy-973kgDW_18SSJ7IfCUQ/edit?usp=sharing" TargetMode="External"/><Relationship Id="rId21" Type="http://schemas.openxmlformats.org/officeDocument/2006/relationships/hyperlink" Target="https://www.gov.uk/government/publications/review-of-sexual-abuse-in-schools-and-colleges/review-of-sexual-abuse-in-schools-and-colleges" TargetMode="External"/><Relationship Id="rId34"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42" Type="http://schemas.openxmlformats.org/officeDocument/2006/relationships/hyperlink" Target="https://docs.google.com/document/d/1CB8eBtT2bsWjLdPXoyTDTjBxtgAc5x4R9qJdOhAAXJ0/edit?usp=sharing" TargetMode="External"/><Relationship Id="rId47" Type="http://schemas.openxmlformats.org/officeDocument/2006/relationships/hyperlink" Target="https://drive.google.com/file/d/1aY8sirjzEzvHo3KZePltWnECs-5utTVT/view?usp=sharing" TargetMode="Externa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assets.publishing.service.gov.uk/media/669e7501ab418ab055592a7b/Working_together_to_safeguard_children_2023.pdf" TargetMode="External"/><Relationship Id="rId29" Type="http://schemas.openxmlformats.org/officeDocument/2006/relationships/hyperlink" Target="https://www.ceop.police.uk/Safety-Centre/" TargetMode="External"/><Relationship Id="rId11" Type="http://schemas.openxmlformats.org/officeDocument/2006/relationships/hyperlink" Target="http://www.legislation.gov.uk/ukpga/2003/42/contents" TargetMode="External"/><Relationship Id="rId24" Type="http://schemas.openxmlformats.org/officeDocument/2006/relationships/hyperlink" Target="https://docs.google.com/document/d/1Vo38mKPDZk_-aU65p2GIZNwYM9ZUSGHhvUmGZBQ59WY/edit?usp=sharing" TargetMode="External"/><Relationship Id="rId32" Type="http://schemas.openxmlformats.org/officeDocument/2006/relationships/hyperlink" Target="http://www.schoolschoice.org/?q=node/284" TargetMode="External"/><Relationship Id="rId37" Type="http://schemas.openxmlformats.org/officeDocument/2006/relationships/hyperlink" Target="https://docs.google.com/document/d/1SG0S1u93HqxmWG1C6iUWNEv86m0iNHaW/edit?usp=sharing&amp;ouid=111102869954454664458&amp;rtpof=true&amp;sd=true" TargetMode="External"/><Relationship Id="rId40" Type="http://schemas.openxmlformats.org/officeDocument/2006/relationships/hyperlink" Target="https://docs.google.com/document/d/1vBmjJeGWBoVQ8aMFOxptA-pzxFc0H7LHfzJKuhE6ljc/edit?usp=sharing" TargetMode="External"/><Relationship Id="rId45" Type="http://schemas.openxmlformats.org/officeDocument/2006/relationships/hyperlink" Target="https://docs.google.com/document/d/1hKrKYvpQJDc6jK0IkRvLrbvt3a_0KMNkVrwNT4rC3R0/edit?usp=sharing" TargetMode="External"/><Relationship Id="rId5" Type="http://schemas.openxmlformats.org/officeDocument/2006/relationships/styles" Target="styles.xml"/><Relationship Id="rId15" Type="http://schemas.openxmlformats.org/officeDocument/2006/relationships/hyperlink" Target="https://drive.google.com/file/d/1uZS9rUMu598QH1ASKrAybFqFr7p5dHqS/view?usp=sharing" TargetMode="External"/><Relationship Id="rId23" Type="http://schemas.openxmlformats.org/officeDocument/2006/relationships/hyperlink" Target="https://drive.google.com/open?id=1lEsndri1eRMc2YcxaIykw5KCDPvxSfrwSQtHDXVkevY" TargetMode="External"/><Relationship Id="rId28" Type="http://schemas.openxmlformats.org/officeDocument/2006/relationships/hyperlink" Target="https://www.suffolksp.org.uk/" TargetMode="External"/><Relationship Id="rId36" Type="http://schemas.openxmlformats.org/officeDocument/2006/relationships/hyperlink" Target="https://docs.google.com/document/d/1RTIfhzmZsyiPQedNUY3Wk6l9eElUuKKRWRCEirKZNWA/edit?usp=sharing" TargetMode="Externa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gov.uk/government/publications/behaviour-in-schools--2" TargetMode="External"/><Relationship Id="rId31" Type="http://schemas.openxmlformats.org/officeDocument/2006/relationships/hyperlink" Target="https://www.gov.uk/government/publications/keeping-children-safe-in-education--2" TargetMode="External"/><Relationship Id="rId44" Type="http://schemas.openxmlformats.org/officeDocument/2006/relationships/hyperlink" Target="https://docs.google.com/document/d/1zn-llNhtz1q6PaEqEQaI-DwXMYgjD4G6/edit?usp=sharing&amp;ouid=111102869954454664458&amp;rtpof=true&amp;sd=tru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prevent-duty-guidance" TargetMode="External"/><Relationship Id="rId22" Type="http://schemas.openxmlformats.org/officeDocument/2006/relationships/hyperlink" Target="https://docs.google.com/document/d/146P2pOAK71peu3Axg0f7IFKKhlYo-5vDDhTlPFGM-iQ/edit?usp=sharing" TargetMode="External"/><Relationship Id="rId27" Type="http://schemas.openxmlformats.org/officeDocument/2006/relationships/hyperlink" Target="http://www.elearning.prevent.homeoffice.gov.uk" TargetMode="External"/><Relationship Id="rId30" Type="http://schemas.openxmlformats.org/officeDocument/2006/relationships/hyperlink" Target="http://www.thinkuknow.co.uk/" TargetMode="External"/><Relationship Id="rId35" Type="http://schemas.openxmlformats.org/officeDocument/2006/relationships/hyperlink" Target="https://learning.nspcc.org.uk/news/2022/june/podcast-sibling-sexual-abuse" TargetMode="External"/><Relationship Id="rId43" Type="http://schemas.openxmlformats.org/officeDocument/2006/relationships/hyperlink" Target="https://docs.google.com/document/d/1qAZ85fuxIQIrAVsQhtFD80k1pX3cskhTa_JxjYPhEG4/edit?usp=sharing" TargetMode="External"/><Relationship Id="rId48"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assets.publishing.service.gov.uk/media/686b94eefe1a249e937cbd2d/Keeping_children_safe_in_education_2025.pdf" TargetMode="External"/><Relationship Id="rId17" Type="http://schemas.openxmlformats.org/officeDocument/2006/relationships/hyperlink" Target="https://www.gov.uk/government/uploads/system/uploads/attachment_data/file/419604/What_to_do_if_you_re_worried_a_child_is_being_abused.pdf" TargetMode="External"/><Relationship Id="rId25" Type="http://schemas.openxmlformats.org/officeDocument/2006/relationships/hyperlink" Target="mailto:LADO@suffolk.gov.uk" TargetMode="External"/><Relationship Id="rId33" Type="http://schemas.openxmlformats.org/officeDocument/2006/relationships/hyperlink" Target="https://rapecrisis.org.uk/get-informed/about-sexual-violence/sexual-consent/" TargetMode="External"/><Relationship Id="rId38" Type="http://schemas.openxmlformats.org/officeDocument/2006/relationships/hyperlink" Target="https://docs.google.com/document/d/1H4R4ZViMcKpJeQ-BQQ9PFVRfUiKT8wqRTP1KSNL9cE0/edit?usp=drive_link" TargetMode="External"/><Relationship Id="rId46" Type="http://schemas.openxmlformats.org/officeDocument/2006/relationships/hyperlink" Target="https://drive.google.com/file/d/1Rp5A-koJZtxB6Ip805THH5kw-lGDSnn1/view?usp=sharing" TargetMode="External"/><Relationship Id="rId20" Type="http://schemas.openxmlformats.org/officeDocument/2006/relationships/hyperlink" Target="https://www.gov.uk/government/publications/teaching-online-safety-in-schools/teaching-online-safety-in-schools" TargetMode="External"/><Relationship Id="rId41" Type="http://schemas.openxmlformats.org/officeDocument/2006/relationships/hyperlink" Target="https://docs.google.com/document/d/1HPYAAaSacxThA5hkbv9fwHp4YckutPYtkpLv6P1K1SI/edit?usp=sharing"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suffolkscb.org.uk/working-with-children/how-to-make-a-referral/" TargetMode="External"/><Relationship Id="rId1" Type="http://schemas.openxmlformats.org/officeDocument/2006/relationships/hyperlink" Target="http://www.suffolkscb.org.uk/working-with-children/how-to-make-a-referr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33568DFD4DE24FA31FD78AF77957B9" ma:contentTypeVersion="23" ma:contentTypeDescription="Create a new document." ma:contentTypeScope="" ma:versionID="061d1b6c7ca51fc604c4f79f0bc3a6b0">
  <xsd:schema xmlns:xsd="http://www.w3.org/2001/XMLSchema" xmlns:xs="http://www.w3.org/2001/XMLSchema" xmlns:p="http://schemas.microsoft.com/office/2006/metadata/properties" xmlns:ns2="2d89081f-6c64-408f-b9dd-c27e8c88cdc8" xmlns:ns3="a6d87e3d-d9df-4832-a311-66066ac8fdc6" xmlns:ns4="75304046-ffad-4f70-9f4b-bbc776f1b690" targetNamespace="http://schemas.microsoft.com/office/2006/metadata/properties" ma:root="true" ma:fieldsID="f61531e0dd6c519d1341238ade94a4f7" ns2:_="" ns3:_="" ns4:_="">
    <xsd:import namespace="2d89081f-6c64-408f-b9dd-c27e8c88cdc8"/>
    <xsd:import namespace="a6d87e3d-d9df-4832-a311-66066ac8fdc6"/>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Thumbnail" minOccurs="0"/>
                <xsd:element ref="ns2:MediaServiceLocation" minOccurs="0"/>
                <xsd:element ref="ns2:Link"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9081f-6c64-408f-b9dd-c27e8c88cd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Thumbnail" ma:index="19" nillable="true" ma:displayName="Thumbnail" ma:format="Dropdown" ma:internalName="Thumbnail">
      <xsd:simpleType>
        <xsd:restriction base="dms:Text">
          <xsd:maxLength value="255"/>
        </xsd:restriction>
      </xsd:simpleType>
    </xsd:element>
    <xsd:element name="MediaServiceLocation" ma:index="20" nillable="true" ma:displayName="Location" ma:internalName="MediaServiceLocation" ma:readOnly="true">
      <xsd:simpleType>
        <xsd:restriction base="dms:Text"/>
      </xsd:simpleType>
    </xsd:element>
    <xsd:element name="Link" ma:index="21"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d87e3d-d9df-4832-a311-66066ac8fdc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443bfd5-b865-42cb-a136-dad46788d76d}" ma:internalName="TaxCatchAll" ma:showField="CatchAllData" ma:web="a6d87e3d-d9df-4832-a311-66066ac8fd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nk xmlns="2d89081f-6c64-408f-b9dd-c27e8c88cdc8">
      <Url xsi:nil="true"/>
      <Description xsi:nil="true"/>
    </Link>
    <Thumbnail xmlns="2d89081f-6c64-408f-b9dd-c27e8c88cdc8" xsi:nil="true"/>
    <lcf76f155ced4ddcb4097134ff3c332f xmlns="2d89081f-6c64-408f-b9dd-c27e8c88cdc8">
      <Terms xmlns="http://schemas.microsoft.com/office/infopath/2007/PartnerControls"/>
    </lcf76f155ced4ddcb4097134ff3c332f>
    <TaxCatchAll xmlns="75304046-ffad-4f70-9f4b-bbc776f1b690"/>
  </documentManagement>
</p:properties>
</file>

<file path=customXml/itemProps1.xml><?xml version="1.0" encoding="utf-8"?>
<ds:datastoreItem xmlns:ds="http://schemas.openxmlformats.org/officeDocument/2006/customXml" ds:itemID="{0326FCD3-6EBB-4210-A112-8962C8C99F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9081f-6c64-408f-b9dd-c27e8c88cdc8"/>
    <ds:schemaRef ds:uri="a6d87e3d-d9df-4832-a311-66066ac8fdc6"/>
    <ds:schemaRef ds:uri="75304046-ffad-4f70-9f4b-bbc776f1b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8548B4-4503-4E50-B476-5B84D60F504A}">
  <ds:schemaRefs>
    <ds:schemaRef ds:uri="http://schemas.microsoft.com/sharepoint/v3/contenttype/forms"/>
  </ds:schemaRefs>
</ds:datastoreItem>
</file>

<file path=customXml/itemProps3.xml><?xml version="1.0" encoding="utf-8"?>
<ds:datastoreItem xmlns:ds="http://schemas.openxmlformats.org/officeDocument/2006/customXml" ds:itemID="{6F693E46-FB12-45C0-8A7C-F8F6FA5E3804}">
  <ds:schemaRefs>
    <ds:schemaRef ds:uri="http://schemas.microsoft.com/office/2006/metadata/properties"/>
    <ds:schemaRef ds:uri="http://schemas.microsoft.com/office/infopath/2007/PartnerControls"/>
    <ds:schemaRef ds:uri="2d89081f-6c64-408f-b9dd-c27e8c88cdc8"/>
    <ds:schemaRef ds:uri="75304046-ffad-4f70-9f4b-bbc776f1b69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6107</Words>
  <Characters>34815</Characters>
  <Application>Microsoft Office Word</Application>
  <DocSecurity>4</DocSecurity>
  <Lines>290</Lines>
  <Paragraphs>81</Paragraphs>
  <ScaleCrop>false</ScaleCrop>
  <Company/>
  <LinksUpToDate>false</LinksUpToDate>
  <CharactersWithSpaces>40841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Wendt</cp:lastModifiedBy>
  <cp:revision>2</cp:revision>
  <dcterms:created xsi:type="dcterms:W3CDTF">2026-06-29T09:02:00Z</dcterms:created>
  <dcterms:modified xsi:type="dcterms:W3CDTF">2026-06-29T09:02:00Z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0x0101002F33568DFD4DE24FA31FD78AF77957B9</vt:lpwstr>
  </property>
</Properties>
</file>