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"/>
        <w:ind w:left="115" w:right="0" w:firstLine="0"/>
        <w:jc w:val="left"/>
        <w:rPr>
          <w:b/>
          <w:i/>
          <w:sz w:val="28"/>
        </w:rPr>
      </w:pPr>
      <w:r>
        <w:rPr/>
        <w:drawing>
          <wp:inline distT="0" distB="0" distL="0" distR="0">
            <wp:extent cx="847725" cy="8477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2"/>
          <w:sz w:val="20"/>
        </w:rPr>
        <w:t> </w:t>
      </w:r>
      <w:r>
        <w:rPr>
          <w:b/>
          <w:i/>
          <w:color w:val="6F2FA0"/>
          <w:sz w:val="28"/>
        </w:rPr>
        <w:t>Woodbridge</w:t>
      </w:r>
      <w:r>
        <w:rPr>
          <w:b/>
          <w:i/>
          <w:color w:val="6F2FA0"/>
          <w:spacing w:val="-13"/>
          <w:sz w:val="28"/>
        </w:rPr>
        <w:t> </w:t>
      </w:r>
      <w:r>
        <w:rPr>
          <w:b/>
          <w:i/>
          <w:color w:val="6F2FA0"/>
          <w:sz w:val="28"/>
        </w:rPr>
        <w:t>Primary</w:t>
      </w:r>
      <w:r>
        <w:rPr>
          <w:b/>
          <w:i/>
          <w:color w:val="6F2FA0"/>
          <w:spacing w:val="-9"/>
          <w:sz w:val="28"/>
        </w:rPr>
        <w:t> </w:t>
      </w:r>
      <w:r>
        <w:rPr>
          <w:b/>
          <w:i/>
          <w:color w:val="6F2FA0"/>
          <w:sz w:val="28"/>
        </w:rPr>
        <w:t>School</w:t>
      </w:r>
    </w:p>
    <w:p>
      <w:pPr>
        <w:pStyle w:val="Heading1"/>
      </w:pPr>
      <w:r>
        <w:rPr>
          <w:color w:val="6F2FA0"/>
        </w:rPr>
        <w:t>Job</w:t>
      </w:r>
      <w:r>
        <w:rPr>
          <w:color w:val="6F2FA0"/>
          <w:spacing w:val="-10"/>
        </w:rPr>
        <w:t> </w:t>
      </w:r>
      <w:r>
        <w:rPr>
          <w:color w:val="6F2FA0"/>
        </w:rPr>
        <w:t>description:</w:t>
      </w:r>
      <w:r>
        <w:rPr>
          <w:color w:val="6F2FA0"/>
          <w:spacing w:val="-10"/>
        </w:rPr>
        <w:t> </w:t>
      </w:r>
      <w:r>
        <w:rPr>
          <w:color w:val="6F2FA0"/>
        </w:rPr>
        <w:t>Main</w:t>
      </w:r>
      <w:r>
        <w:rPr>
          <w:color w:val="6F2FA0"/>
          <w:spacing w:val="-10"/>
        </w:rPr>
        <w:t> </w:t>
      </w:r>
      <w:r>
        <w:rPr>
          <w:color w:val="6F2FA0"/>
        </w:rPr>
        <w:t>Pay</w:t>
      </w:r>
      <w:r>
        <w:rPr>
          <w:color w:val="6F2FA0"/>
          <w:spacing w:val="-10"/>
        </w:rPr>
        <w:t> </w:t>
      </w:r>
      <w:r>
        <w:rPr>
          <w:color w:val="6F2FA0"/>
        </w:rPr>
        <w:t>Scale Classroom Teacher</w:t>
      </w:r>
    </w:p>
    <w:p>
      <w:pPr>
        <w:pStyle w:val="Heading2"/>
        <w:spacing w:before="480"/>
      </w:pPr>
      <w:r>
        <w:rPr/>
        <w:t>Main</w:t>
      </w:r>
      <w:r>
        <w:rPr>
          <w:spacing w:val="-4"/>
        </w:rPr>
        <w:t> </w:t>
      </w:r>
      <w:r>
        <w:rPr>
          <w:spacing w:val="-2"/>
        </w:rPr>
        <w:t>purpose</w:t>
      </w:r>
    </w:p>
    <w:p>
      <w:pPr>
        <w:pStyle w:val="BodyText"/>
        <w:spacing w:before="120"/>
        <w:ind w:left="85" w:firstLine="0"/>
      </w:pPr>
      <w:r>
        <w:rPr/>
        <w:t>The</w:t>
      </w:r>
      <w:r>
        <w:rPr>
          <w:spacing w:val="-5"/>
        </w:rPr>
        <w:t> </w:t>
      </w:r>
      <w:r>
        <w:rPr/>
        <w:t>teacher</w:t>
      </w:r>
      <w:r>
        <w:rPr>
          <w:spacing w:val="-5"/>
        </w:rPr>
        <w:t> </w:t>
      </w:r>
      <w:r>
        <w:rPr>
          <w:spacing w:val="-2"/>
        </w:rPr>
        <w:t>will: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120" w:after="0"/>
        <w:ind w:left="985" w:right="562" w:hanging="165"/>
        <w:jc w:val="left"/>
        <w:rPr>
          <w:sz w:val="20"/>
        </w:rPr>
      </w:pPr>
      <w:r>
        <w:rPr>
          <w:sz w:val="20"/>
        </w:rPr>
        <w:t>Fulfil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5"/>
          <w:sz w:val="20"/>
        </w:rPr>
        <w:t> </w:t>
      </w:r>
      <w:r>
        <w:rPr>
          <w:sz w:val="20"/>
        </w:rPr>
        <w:t>responsibilities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teacher,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Teachers’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and Conditions Document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40" w:lineRule="auto" w:before="120" w:after="0"/>
        <w:ind w:left="984" w:right="0" w:hanging="164"/>
        <w:jc w:val="left"/>
        <w:rPr>
          <w:sz w:val="20"/>
        </w:rPr>
      </w:pPr>
      <w:r>
        <w:rPr>
          <w:sz w:val="20"/>
        </w:rPr>
        <w:t>Meet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expectations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8"/>
          <w:sz w:val="20"/>
        </w:rPr>
        <w:t> </w:t>
      </w:r>
      <w:r>
        <w:rPr>
          <w:sz w:val="20"/>
        </w:rPr>
        <w:t>out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Teachers’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Standards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</w:tabs>
        <w:spacing w:line="240" w:lineRule="auto" w:before="120" w:after="0"/>
        <w:ind w:left="985" w:right="17" w:hanging="165"/>
        <w:jc w:val="left"/>
        <w:rPr>
          <w:sz w:val="20"/>
        </w:rPr>
      </w:pPr>
      <w:r>
        <w:rPr>
          <w:sz w:val="20"/>
        </w:rPr>
        <w:t>Within our school, once the statutory induction period has been completed (2 years or the equivalent),</w:t>
      </w:r>
      <w:r>
        <w:rPr>
          <w:spacing w:val="-3"/>
          <w:sz w:val="20"/>
        </w:rPr>
        <w:t> </w:t>
      </w:r>
      <w:r>
        <w:rPr>
          <w:sz w:val="20"/>
        </w:rPr>
        <w:t>class</w:t>
      </w:r>
      <w:r>
        <w:rPr>
          <w:spacing w:val="-3"/>
          <w:sz w:val="20"/>
        </w:rPr>
        <w:t> </w:t>
      </w:r>
      <w:r>
        <w:rPr>
          <w:sz w:val="20"/>
        </w:rPr>
        <w:t>teachers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3"/>
          <w:sz w:val="20"/>
        </w:rPr>
        <w:t> </w:t>
      </w:r>
      <w:r>
        <w:rPr>
          <w:sz w:val="20"/>
        </w:rPr>
        <w:t>scale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expected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3"/>
          <w:sz w:val="20"/>
        </w:rPr>
        <w:t> </w:t>
      </w:r>
      <w:r>
        <w:rPr>
          <w:sz w:val="20"/>
        </w:rPr>
        <w:t>across</w:t>
      </w:r>
      <w:r>
        <w:rPr>
          <w:spacing w:val="-3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school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"/>
        <w:ind w:left="0" w:firstLine="0"/>
      </w:pPr>
    </w:p>
    <w:p>
      <w:pPr>
        <w:pStyle w:val="Heading2"/>
      </w:pPr>
      <w:r>
        <w:rPr/>
        <w:t>Duties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responsibilities</w:t>
      </w:r>
    </w:p>
    <w:p>
      <w:pPr>
        <w:pStyle w:val="Heading3"/>
        <w:spacing w:before="120"/>
      </w:pPr>
      <w:r>
        <w:rPr>
          <w:color w:val="12253F"/>
          <w:spacing w:val="-2"/>
        </w:rPr>
        <w:t>Teaching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20" w:after="0"/>
        <w:ind w:left="430" w:right="187" w:hanging="180"/>
        <w:jc w:val="left"/>
        <w:rPr>
          <w:sz w:val="20"/>
        </w:rPr>
      </w:pP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teach</w:t>
      </w:r>
      <w:r>
        <w:rPr>
          <w:spacing w:val="-4"/>
          <w:sz w:val="20"/>
        </w:rPr>
        <w:t> </w:t>
      </w:r>
      <w:r>
        <w:rPr>
          <w:sz w:val="20"/>
        </w:rPr>
        <w:t>well-structured</w:t>
      </w:r>
      <w:r>
        <w:rPr>
          <w:spacing w:val="-4"/>
          <w:sz w:val="20"/>
        </w:rPr>
        <w:t> </w:t>
      </w:r>
      <w:r>
        <w:rPr>
          <w:sz w:val="20"/>
        </w:rPr>
        <w:t>lessons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assigned</w:t>
      </w:r>
      <w:r>
        <w:rPr>
          <w:spacing w:val="-4"/>
          <w:sz w:val="20"/>
        </w:rPr>
        <w:t> </w:t>
      </w:r>
      <w:r>
        <w:rPr>
          <w:sz w:val="20"/>
        </w:rPr>
        <w:t>classes,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school’s</w:t>
      </w:r>
      <w:r>
        <w:rPr>
          <w:spacing w:val="-4"/>
          <w:sz w:val="20"/>
        </w:rPr>
        <w:t> </w:t>
      </w:r>
      <w:r>
        <w:rPr>
          <w:sz w:val="20"/>
        </w:rPr>
        <w:t>plans,</w:t>
      </w:r>
      <w:r>
        <w:rPr>
          <w:spacing w:val="-4"/>
          <w:sz w:val="20"/>
        </w:rPr>
        <w:t> </w:t>
      </w:r>
      <w:r>
        <w:rPr>
          <w:sz w:val="20"/>
        </w:rPr>
        <w:t>curriculum</w:t>
      </w:r>
      <w:r>
        <w:rPr>
          <w:spacing w:val="-4"/>
          <w:sz w:val="20"/>
        </w:rPr>
        <w:t> </w:t>
      </w:r>
      <w:r>
        <w:rPr>
          <w:sz w:val="20"/>
        </w:rPr>
        <w:t>and schemes of work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50" w:hanging="180"/>
        <w:jc w:val="left"/>
        <w:rPr>
          <w:sz w:val="20"/>
        </w:rPr>
      </w:pPr>
      <w:r>
        <w:rPr>
          <w:sz w:val="20"/>
        </w:rPr>
        <w:t>Assess,</w:t>
      </w:r>
      <w:r>
        <w:rPr>
          <w:spacing w:val="-4"/>
          <w:sz w:val="20"/>
        </w:rPr>
        <w:t> </w:t>
      </w:r>
      <w:r>
        <w:rPr>
          <w:sz w:val="20"/>
        </w:rPr>
        <w:t>monitor,</w:t>
      </w:r>
      <w:r>
        <w:rPr>
          <w:spacing w:val="-4"/>
          <w:sz w:val="20"/>
        </w:rPr>
        <w:t> </w:t>
      </w:r>
      <w:r>
        <w:rPr>
          <w:sz w:val="20"/>
        </w:rPr>
        <w:t>record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report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learning</w:t>
      </w:r>
      <w:r>
        <w:rPr>
          <w:spacing w:val="-4"/>
          <w:sz w:val="20"/>
        </w:rPr>
        <w:t> </w:t>
      </w:r>
      <w:r>
        <w:rPr>
          <w:sz w:val="20"/>
        </w:rPr>
        <w:t>needs,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achievements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assigned</w:t>
      </w:r>
      <w:r>
        <w:rPr>
          <w:spacing w:val="-4"/>
          <w:sz w:val="20"/>
        </w:rPr>
        <w:t> </w:t>
      </w:r>
      <w:r>
        <w:rPr>
          <w:sz w:val="20"/>
        </w:rPr>
        <w:t>pupils, making accurate and productive use of assessment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Adapt</w:t>
      </w:r>
      <w:r>
        <w:rPr>
          <w:spacing w:val="-7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respond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strengths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pupils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expectations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inspire,</w:t>
      </w:r>
      <w:r>
        <w:rPr>
          <w:spacing w:val="-7"/>
          <w:sz w:val="20"/>
        </w:rPr>
        <w:t> </w:t>
      </w:r>
      <w:r>
        <w:rPr>
          <w:sz w:val="20"/>
        </w:rPr>
        <w:t>motivate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challenge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pupils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Promote</w:t>
      </w:r>
      <w:r>
        <w:rPr>
          <w:spacing w:val="-8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outcomes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pupils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Demonstrate</w:t>
      </w:r>
      <w:r>
        <w:rPr>
          <w:spacing w:val="-9"/>
          <w:sz w:val="20"/>
        </w:rPr>
        <w:t> </w:t>
      </w:r>
      <w:r>
        <w:rPr>
          <w:sz w:val="20"/>
        </w:rPr>
        <w:t>good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curriculum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knowledge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Participate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arrangements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7"/>
          <w:sz w:val="20"/>
        </w:rPr>
        <w:t> </w:t>
      </w:r>
      <w:r>
        <w:rPr>
          <w:sz w:val="20"/>
        </w:rPr>
        <w:t>pupils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external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tests/checks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Co-ordinate</w:t>
      </w:r>
      <w:r>
        <w:rPr>
          <w:spacing w:val="-6"/>
          <w:sz w:val="20"/>
        </w:rPr>
        <w:t> </w:t>
      </w:r>
      <w:r>
        <w:rPr>
          <w:sz w:val="20"/>
        </w:rPr>
        <w:t>enrichment</w:t>
      </w:r>
      <w:r>
        <w:rPr>
          <w:spacing w:val="-6"/>
          <w:sz w:val="20"/>
        </w:rPr>
        <w:t> </w:t>
      </w:r>
      <w:r>
        <w:rPr>
          <w:sz w:val="20"/>
        </w:rPr>
        <w:t>opportunities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class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pupils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line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curriculum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trips,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visitors</w:t>
      </w:r>
    </w:p>
    <w:p>
      <w:pPr>
        <w:pStyle w:val="BodyText"/>
        <w:spacing w:before="179"/>
        <w:ind w:left="0" w:firstLine="0"/>
      </w:pPr>
    </w:p>
    <w:p>
      <w:pPr>
        <w:pStyle w:val="Heading3"/>
        <w:ind w:left="250"/>
      </w:pPr>
      <w:r>
        <w:rPr>
          <w:color w:val="12253F"/>
        </w:rPr>
        <w:t>Whole-school organisation, strategy and </w:t>
      </w:r>
      <w:r>
        <w:rPr>
          <w:color w:val="12253F"/>
          <w:spacing w:val="-2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509" w:hanging="180"/>
        <w:jc w:val="left"/>
        <w:rPr>
          <w:sz w:val="20"/>
        </w:rPr>
      </w:pPr>
      <w:r>
        <w:rPr>
          <w:sz w:val="20"/>
        </w:rPr>
        <w:t>Contribute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development,</w:t>
      </w:r>
      <w:r>
        <w:rPr>
          <w:spacing w:val="-4"/>
          <w:sz w:val="20"/>
        </w:rPr>
        <w:t> </w:t>
      </w:r>
      <w:r>
        <w:rPr>
          <w:sz w:val="20"/>
        </w:rPr>
        <w:t>implementation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evaluation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school’s</w:t>
      </w:r>
      <w:r>
        <w:rPr>
          <w:spacing w:val="-4"/>
          <w:sz w:val="20"/>
        </w:rPr>
        <w:t> </w:t>
      </w:r>
      <w:r>
        <w:rPr>
          <w:sz w:val="20"/>
        </w:rPr>
        <w:t>policies,</w:t>
      </w:r>
      <w:r>
        <w:rPr>
          <w:spacing w:val="-4"/>
          <w:sz w:val="20"/>
        </w:rPr>
        <w:t> </w:t>
      </w:r>
      <w:r>
        <w:rPr>
          <w:sz w:val="20"/>
        </w:rPr>
        <w:t>practices</w:t>
      </w:r>
      <w:r>
        <w:rPr>
          <w:spacing w:val="-4"/>
          <w:sz w:val="20"/>
        </w:rPr>
        <w:t> </w:t>
      </w:r>
      <w:r>
        <w:rPr>
          <w:sz w:val="20"/>
        </w:rPr>
        <w:t>and procedures, so as to support the school’s vision and values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contribution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ethos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curriculum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pupil</w:t>
      </w:r>
      <w:r>
        <w:rPr>
          <w:spacing w:val="-6"/>
          <w:sz w:val="20"/>
        </w:rPr>
        <w:t> </w:t>
      </w:r>
      <w:r>
        <w:rPr>
          <w:sz w:val="20"/>
        </w:rPr>
        <w:t>development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secure</w:t>
      </w:r>
      <w:r>
        <w:rPr>
          <w:spacing w:val="-6"/>
          <w:sz w:val="20"/>
        </w:rPr>
        <w:t> </w:t>
      </w:r>
      <w:r>
        <w:rPr>
          <w:sz w:val="20"/>
        </w:rPr>
        <w:t>co-ordinated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outcomes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> </w:t>
      </w:r>
      <w:r>
        <w:rPr>
          <w:sz w:val="20"/>
        </w:rPr>
        <w:t>cover,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unforeseen</w:t>
      </w:r>
      <w:r>
        <w:rPr>
          <w:spacing w:val="-6"/>
          <w:sz w:val="20"/>
        </w:rPr>
        <w:t> </w:t>
      </w:r>
      <w:r>
        <w:rPr>
          <w:sz w:val="20"/>
        </w:rPr>
        <w:t>circumstance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teacher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teach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367" w:hanging="180"/>
        <w:jc w:val="left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expected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develop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additional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school;</w:t>
      </w:r>
      <w:r>
        <w:rPr>
          <w:spacing w:val="-4"/>
          <w:sz w:val="20"/>
        </w:rPr>
        <w:t> </w:t>
      </w:r>
      <w:r>
        <w:rPr>
          <w:sz w:val="20"/>
        </w:rPr>
        <w:t>developing</w:t>
      </w:r>
      <w:r>
        <w:rPr>
          <w:spacing w:val="-4"/>
          <w:sz w:val="20"/>
        </w:rPr>
        <w:t> </w:t>
      </w:r>
      <w:r>
        <w:rPr>
          <w:sz w:val="20"/>
        </w:rPr>
        <w:t>the curriculum, provision and outcomes for pupils in collaboration with the Headteacher/Deputy Headteacher/Curriculum Leader.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20" w:h="16840"/>
          <w:pgMar w:top="1880" w:bottom="280" w:left="992" w:right="1133"/>
        </w:sectPr>
      </w:pPr>
    </w:p>
    <w:p>
      <w:pPr>
        <w:pStyle w:val="Heading3"/>
        <w:spacing w:before="64"/>
      </w:pPr>
      <w:r>
        <w:rPr>
          <w:color w:val="12253F"/>
        </w:rPr>
        <w:t>Health, safety and </w:t>
      </w:r>
      <w:r>
        <w:rPr>
          <w:color w:val="12253F"/>
          <w:spacing w:val="-2"/>
        </w:rPr>
        <w:t>discipline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120" w:after="0"/>
        <w:ind w:left="429" w:right="0" w:hanging="179"/>
        <w:jc w:val="left"/>
        <w:rPr>
          <w:sz w:val="20"/>
        </w:rPr>
      </w:pPr>
      <w:r>
        <w:rPr>
          <w:sz w:val="20"/>
        </w:rPr>
        <w:t>Promote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safety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wellbeing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pupils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264" w:hanging="180"/>
        <w:jc w:val="left"/>
        <w:rPr>
          <w:sz w:val="20"/>
        </w:rPr>
      </w:pPr>
      <w:r>
        <w:rPr>
          <w:sz w:val="20"/>
        </w:rPr>
        <w:t>Maintain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discipline</w:t>
      </w:r>
      <w:r>
        <w:rPr>
          <w:spacing w:val="-4"/>
          <w:sz w:val="20"/>
        </w:rPr>
        <w:t> </w:t>
      </w:r>
      <w:r>
        <w:rPr>
          <w:sz w:val="20"/>
        </w:rPr>
        <w:t>among</w:t>
      </w:r>
      <w:r>
        <w:rPr>
          <w:spacing w:val="-4"/>
          <w:sz w:val="20"/>
        </w:rPr>
        <w:t> </w:t>
      </w:r>
      <w:r>
        <w:rPr>
          <w:sz w:val="20"/>
        </w:rPr>
        <w:t>pupils,</w:t>
      </w:r>
      <w:r>
        <w:rPr>
          <w:spacing w:val="-4"/>
          <w:sz w:val="20"/>
        </w:rPr>
        <w:t> </w:t>
      </w:r>
      <w:r>
        <w:rPr>
          <w:sz w:val="20"/>
        </w:rPr>
        <w:t>managing</w:t>
      </w:r>
      <w:r>
        <w:rPr>
          <w:spacing w:val="-4"/>
          <w:sz w:val="20"/>
        </w:rPr>
        <w:t> </w:t>
      </w:r>
      <w:r>
        <w:rPr>
          <w:sz w:val="20"/>
        </w:rPr>
        <w:t>behaviour</w:t>
      </w:r>
      <w:r>
        <w:rPr>
          <w:spacing w:val="-4"/>
          <w:sz w:val="20"/>
        </w:rPr>
        <w:t> </w:t>
      </w: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and safe learning environment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Contribute</w:t>
      </w:r>
      <w:r>
        <w:rPr>
          <w:spacing w:val="-8"/>
          <w:sz w:val="20"/>
        </w:rPr>
        <w:t> </w:t>
      </w:r>
      <w:r>
        <w:rPr>
          <w:sz w:val="20"/>
        </w:rPr>
        <w:t>to,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uphold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behavior</w:t>
      </w:r>
      <w:r>
        <w:rPr>
          <w:spacing w:val="-5"/>
          <w:sz w:val="20"/>
        </w:rPr>
        <w:t> </w:t>
      </w:r>
      <w:r>
        <w:rPr>
          <w:sz w:val="20"/>
        </w:rPr>
        <w:t>policies</w:t>
      </w:r>
      <w:r>
        <w:rPr>
          <w:spacing w:val="-5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pupils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school’s</w:t>
      </w:r>
      <w:r>
        <w:rPr>
          <w:spacing w:val="-6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systems</w:t>
      </w:r>
      <w:r>
        <w:rPr>
          <w:spacing w:val="-6"/>
          <w:sz w:val="20"/>
        </w:rPr>
        <w:t> </w:t>
      </w:r>
      <w:r>
        <w:rPr>
          <w:sz w:val="20"/>
        </w:rPr>
        <w:t>promptly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factual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evidence</w:t>
      </w:r>
    </w:p>
    <w:p>
      <w:pPr>
        <w:pStyle w:val="BodyText"/>
        <w:spacing w:before="179"/>
        <w:ind w:left="0" w:firstLine="0"/>
      </w:pPr>
    </w:p>
    <w:p>
      <w:pPr>
        <w:pStyle w:val="Heading3"/>
      </w:pPr>
      <w:r>
        <w:rPr>
          <w:color w:val="12253F"/>
          <w:spacing w:val="-2"/>
        </w:rPr>
        <w:t>Safeguarding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20" w:after="0"/>
        <w:ind w:left="430" w:right="86" w:hanging="180"/>
        <w:jc w:val="left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statutory</w:t>
      </w:r>
      <w:r>
        <w:rPr>
          <w:spacing w:val="-4"/>
          <w:sz w:val="20"/>
        </w:rPr>
        <w:t> </w:t>
      </w:r>
      <w:r>
        <w:rPr>
          <w:sz w:val="20"/>
        </w:rPr>
        <w:t>safeguarding</w:t>
      </w:r>
      <w:r>
        <w:rPr>
          <w:spacing w:val="-4"/>
          <w:sz w:val="20"/>
        </w:rPr>
        <w:t> </w:t>
      </w:r>
      <w:r>
        <w:rPr>
          <w:sz w:val="20"/>
        </w:rPr>
        <w:t>guidance</w:t>
      </w:r>
      <w:r>
        <w:rPr>
          <w:spacing w:val="-4"/>
          <w:sz w:val="20"/>
        </w:rPr>
        <w:t> </w:t>
      </w:r>
      <w:r>
        <w:rPr>
          <w:sz w:val="20"/>
        </w:rPr>
        <w:t>(e.g.</w:t>
      </w:r>
      <w:r>
        <w:rPr>
          <w:spacing w:val="-4"/>
          <w:sz w:val="20"/>
        </w:rPr>
        <w:t> </w:t>
      </w:r>
      <w:r>
        <w:rPr>
          <w:sz w:val="20"/>
        </w:rPr>
        <w:t>Keeping</w:t>
      </w:r>
      <w:r>
        <w:rPr>
          <w:spacing w:val="-4"/>
          <w:sz w:val="20"/>
        </w:rPr>
        <w:t> </w:t>
      </w:r>
      <w:r>
        <w:rPr>
          <w:sz w:val="20"/>
        </w:rPr>
        <w:t>Children</w:t>
      </w:r>
      <w:r>
        <w:rPr>
          <w:spacing w:val="-4"/>
          <w:sz w:val="20"/>
        </w:rPr>
        <w:t> </w:t>
      </w: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Education,</w:t>
      </w:r>
      <w:r>
        <w:rPr>
          <w:spacing w:val="-4"/>
          <w:sz w:val="20"/>
        </w:rPr>
        <w:t> </w:t>
      </w:r>
      <w:r>
        <w:rPr>
          <w:sz w:val="20"/>
        </w:rPr>
        <w:t>Prevent)</w:t>
      </w:r>
      <w:r>
        <w:rPr>
          <w:spacing w:val="-4"/>
          <w:sz w:val="20"/>
        </w:rPr>
        <w:t> </w:t>
      </w:r>
      <w:r>
        <w:rPr>
          <w:sz w:val="20"/>
        </w:rPr>
        <w:t>and our safeguarding and child protection policies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732" w:hanging="180"/>
        <w:jc w:val="left"/>
        <w:rPr>
          <w:sz w:val="20"/>
        </w:rPr>
      </w:pP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Designated</w:t>
      </w:r>
      <w:r>
        <w:rPr>
          <w:spacing w:val="-7"/>
          <w:sz w:val="20"/>
        </w:rPr>
        <w:t> </w:t>
      </w:r>
      <w:r>
        <w:rPr>
          <w:sz w:val="20"/>
        </w:rPr>
        <w:t>Safeguarding</w:t>
      </w:r>
      <w:r>
        <w:rPr>
          <w:spacing w:val="-7"/>
          <w:sz w:val="20"/>
        </w:rPr>
        <w:t> </w:t>
      </w:r>
      <w:r>
        <w:rPr>
          <w:sz w:val="20"/>
        </w:rPr>
        <w:t>Team</w:t>
      </w:r>
      <w:r>
        <w:rPr>
          <w:spacing w:val="-7"/>
          <w:sz w:val="20"/>
        </w:rPr>
        <w:t> </w:t>
      </w:r>
      <w:r>
        <w:rPr>
          <w:sz w:val="20"/>
        </w:rPr>
        <w:t>(DSL</w:t>
      </w:r>
      <w:r>
        <w:rPr>
          <w:spacing w:val="-7"/>
          <w:sz w:val="20"/>
        </w:rPr>
        <w:t> </w:t>
      </w:r>
      <w:r>
        <w:rPr>
          <w:sz w:val="20"/>
        </w:rPr>
        <w:t>Team)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promote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best</w:t>
      </w:r>
      <w:r>
        <w:rPr>
          <w:spacing w:val="-7"/>
          <w:sz w:val="20"/>
        </w:rPr>
        <w:t> </w:t>
      </w:r>
      <w:r>
        <w:rPr>
          <w:sz w:val="20"/>
        </w:rPr>
        <w:t>interests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pupils, including sharing concerns where necessary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Promote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safeguarding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pupils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Promote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school’s</w:t>
      </w:r>
      <w:r>
        <w:rPr>
          <w:spacing w:val="-5"/>
          <w:sz w:val="20"/>
        </w:rPr>
        <w:t> </w:t>
      </w:r>
      <w:r>
        <w:rPr>
          <w:sz w:val="20"/>
        </w:rPr>
        <w:t>Early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‘first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call’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families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Promote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regular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attendance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carers</w:t>
      </w:r>
    </w:p>
    <w:p>
      <w:pPr>
        <w:pStyle w:val="BodyText"/>
        <w:spacing w:before="179"/>
        <w:ind w:left="0" w:firstLine="0"/>
      </w:pPr>
    </w:p>
    <w:p>
      <w:pPr>
        <w:pStyle w:val="Heading3"/>
      </w:pPr>
      <w:r>
        <w:rPr>
          <w:color w:val="12253F"/>
        </w:rPr>
        <w:t>Professional </w:t>
      </w:r>
      <w:r>
        <w:rPr>
          <w:color w:val="12253F"/>
          <w:spacing w:val="-2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120" w:after="0"/>
        <w:ind w:left="429" w:right="0" w:hanging="179"/>
        <w:jc w:val="left"/>
        <w:rPr>
          <w:sz w:val="20"/>
        </w:rPr>
      </w:pPr>
      <w:r>
        <w:rPr>
          <w:sz w:val="20"/>
        </w:rPr>
        <w:t>Take</w:t>
      </w:r>
      <w:r>
        <w:rPr>
          <w:spacing w:val="-11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school’s</w:t>
      </w:r>
      <w:r>
        <w:rPr>
          <w:spacing w:val="-8"/>
          <w:sz w:val="20"/>
        </w:rPr>
        <w:t> </w:t>
      </w:r>
      <w:r>
        <w:rPr>
          <w:sz w:val="20"/>
        </w:rPr>
        <w:t>appraisal</w:t>
      </w:r>
      <w:r>
        <w:rPr>
          <w:spacing w:val="-8"/>
          <w:sz w:val="20"/>
        </w:rPr>
        <w:t> </w:t>
      </w:r>
      <w:r>
        <w:rPr>
          <w:sz w:val="20"/>
        </w:rPr>
        <w:t>procedures</w:t>
      </w:r>
      <w:r>
        <w:rPr>
          <w:spacing w:val="-9"/>
          <w:sz w:val="20"/>
        </w:rPr>
        <w:t> </w:t>
      </w:r>
      <w:r>
        <w:rPr>
          <w:sz w:val="20"/>
        </w:rPr>
        <w:t>including</w:t>
      </w:r>
      <w:r>
        <w:rPr>
          <w:spacing w:val="-8"/>
          <w:sz w:val="20"/>
        </w:rPr>
        <w:t> </w:t>
      </w:r>
      <w:r>
        <w:rPr>
          <w:sz w:val="20"/>
        </w:rPr>
        <w:t>actively</w:t>
      </w:r>
      <w:r>
        <w:rPr>
          <w:spacing w:val="-8"/>
          <w:sz w:val="20"/>
        </w:rPr>
        <w:t> </w:t>
      </w:r>
      <w:r>
        <w:rPr>
          <w:sz w:val="20"/>
        </w:rPr>
        <w:t>responding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feedback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colleagues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further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improve</w:t>
      </w:r>
      <w:r>
        <w:rPr>
          <w:spacing w:val="-7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teaching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Take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appraisal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professional</w:t>
      </w:r>
      <w:r>
        <w:rPr>
          <w:spacing w:val="-8"/>
          <w:sz w:val="20"/>
        </w:rPr>
        <w:t> </w:t>
      </w:r>
      <w:r>
        <w:rPr>
          <w:sz w:val="20"/>
        </w:rPr>
        <w:t>development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others,</w:t>
      </w:r>
      <w:r>
        <w:rPr>
          <w:spacing w:val="-8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appropriate</w:t>
      </w:r>
    </w:p>
    <w:p>
      <w:pPr>
        <w:pStyle w:val="BodyText"/>
        <w:spacing w:before="179"/>
        <w:ind w:left="0" w:firstLine="0"/>
      </w:pPr>
    </w:p>
    <w:p>
      <w:pPr>
        <w:pStyle w:val="Heading3"/>
      </w:pPr>
      <w:r>
        <w:rPr>
          <w:color w:val="12253F"/>
          <w:spacing w:val="-2"/>
        </w:rPr>
        <w:t>Communication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120" w:after="0"/>
        <w:ind w:left="429" w:right="0" w:hanging="179"/>
        <w:jc w:val="left"/>
        <w:rPr>
          <w:sz w:val="20"/>
        </w:rPr>
      </w:pPr>
      <w:r>
        <w:rPr>
          <w:sz w:val="20"/>
        </w:rPr>
        <w:t>Communicate</w:t>
      </w:r>
      <w:r>
        <w:rPr>
          <w:spacing w:val="-10"/>
          <w:sz w:val="20"/>
        </w:rPr>
        <w:t> </w:t>
      </w:r>
      <w:r>
        <w:rPr>
          <w:sz w:val="20"/>
        </w:rPr>
        <w:t>effectively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pupils,</w:t>
      </w:r>
      <w:r>
        <w:rPr>
          <w:spacing w:val="-8"/>
          <w:sz w:val="20"/>
        </w:rPr>
        <w:t> </w:t>
      </w:r>
      <w:r>
        <w:rPr>
          <w:sz w:val="20"/>
        </w:rPr>
        <w:t>parents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carers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Follow</w:t>
      </w:r>
      <w:r>
        <w:rPr>
          <w:spacing w:val="-6"/>
          <w:sz w:val="20"/>
        </w:rPr>
        <w:t> </w:t>
      </w:r>
      <w:r>
        <w:rPr>
          <w:sz w:val="20"/>
        </w:rPr>
        <w:t>policies</w:t>
      </w:r>
      <w:r>
        <w:rPr>
          <w:spacing w:val="-6"/>
          <w:sz w:val="20"/>
        </w:rPr>
        <w:t> </w:t>
      </w: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GDPR</w:t>
      </w:r>
    </w:p>
    <w:p>
      <w:pPr>
        <w:pStyle w:val="BodyText"/>
        <w:spacing w:before="119"/>
        <w:ind w:left="0" w:firstLine="0"/>
      </w:pPr>
    </w:p>
    <w:p>
      <w:pPr>
        <w:pStyle w:val="Heading3"/>
      </w:pPr>
      <w:r>
        <w:rPr>
          <w:color w:val="12253F"/>
        </w:rPr>
        <w:t>Working</w:t>
      </w:r>
      <w:r>
        <w:rPr>
          <w:color w:val="12253F"/>
          <w:spacing w:val="-1"/>
        </w:rPr>
        <w:t> </w:t>
      </w:r>
      <w:r>
        <w:rPr>
          <w:color w:val="12253F"/>
        </w:rPr>
        <w:t>with</w:t>
      </w:r>
      <w:r>
        <w:rPr>
          <w:color w:val="12253F"/>
          <w:spacing w:val="-1"/>
        </w:rPr>
        <w:t> </w:t>
      </w:r>
      <w:r>
        <w:rPr>
          <w:color w:val="12253F"/>
        </w:rPr>
        <w:t>colleagues</w:t>
      </w:r>
      <w:r>
        <w:rPr>
          <w:color w:val="12253F"/>
          <w:spacing w:val="-1"/>
        </w:rPr>
        <w:t> </w:t>
      </w:r>
      <w:r>
        <w:rPr>
          <w:color w:val="12253F"/>
        </w:rPr>
        <w:t>and</w:t>
      </w:r>
      <w:r>
        <w:rPr>
          <w:color w:val="12253F"/>
          <w:spacing w:val="-1"/>
        </w:rPr>
        <w:t> </w:t>
      </w:r>
      <w:r>
        <w:rPr>
          <w:color w:val="12253F"/>
        </w:rPr>
        <w:t>other</w:t>
      </w:r>
      <w:r>
        <w:rPr>
          <w:color w:val="12253F"/>
          <w:spacing w:val="-1"/>
        </w:rPr>
        <w:t> </w:t>
      </w:r>
      <w:r>
        <w:rPr>
          <w:color w:val="12253F"/>
        </w:rPr>
        <w:t>relevant </w:t>
      </w:r>
      <w:r>
        <w:rPr>
          <w:color w:val="12253F"/>
          <w:spacing w:val="-2"/>
        </w:rPr>
        <w:t>professionals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120" w:after="0"/>
        <w:ind w:left="429" w:right="0" w:hanging="179"/>
        <w:jc w:val="left"/>
        <w:rPr>
          <w:sz w:val="20"/>
        </w:rPr>
      </w:pPr>
      <w:r>
        <w:rPr>
          <w:sz w:val="20"/>
        </w:rPr>
        <w:t>Collaborate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colleagues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relevant</w:t>
      </w:r>
      <w:r>
        <w:rPr>
          <w:spacing w:val="-6"/>
          <w:sz w:val="20"/>
        </w:rPr>
        <w:t> </w:t>
      </w:r>
      <w:r>
        <w:rPr>
          <w:sz w:val="20"/>
        </w:rPr>
        <w:t>professionals</w:t>
      </w:r>
      <w:r>
        <w:rPr>
          <w:spacing w:val="-6"/>
          <w:sz w:val="20"/>
        </w:rPr>
        <w:t> </w:t>
      </w:r>
      <w:r>
        <w:rPr>
          <w:sz w:val="20"/>
        </w:rPr>
        <w:t>within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beyond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Develop</w:t>
      </w:r>
      <w:r>
        <w:rPr>
          <w:spacing w:val="-10"/>
          <w:sz w:val="20"/>
        </w:rPr>
        <w:t> </w:t>
      </w:r>
      <w:r>
        <w:rPr>
          <w:sz w:val="20"/>
        </w:rPr>
        <w:t>effective</w:t>
      </w:r>
      <w:r>
        <w:rPr>
          <w:spacing w:val="-10"/>
          <w:sz w:val="20"/>
        </w:rPr>
        <w:t> </w:t>
      </w:r>
      <w:r>
        <w:rPr>
          <w:sz w:val="20"/>
        </w:rPr>
        <w:t>professional</w:t>
      </w:r>
      <w:r>
        <w:rPr>
          <w:spacing w:val="-9"/>
          <w:sz w:val="20"/>
        </w:rPr>
        <w:t> </w:t>
      </w:r>
      <w:r>
        <w:rPr>
          <w:sz w:val="20"/>
        </w:rPr>
        <w:t>relationships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colleagues</w:t>
      </w:r>
    </w:p>
    <w:p>
      <w:pPr>
        <w:pStyle w:val="BodyText"/>
        <w:spacing w:before="119"/>
        <w:ind w:left="0" w:firstLine="0"/>
      </w:pPr>
    </w:p>
    <w:p>
      <w:pPr>
        <w:pStyle w:val="Heading3"/>
      </w:pPr>
      <w:r>
        <w:rPr>
          <w:color w:val="12253F"/>
        </w:rPr>
        <w:t>Personal and professional </w:t>
      </w:r>
      <w:r>
        <w:rPr>
          <w:color w:val="12253F"/>
          <w:spacing w:val="-2"/>
        </w:rPr>
        <w:t>conduct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20" w:after="0"/>
        <w:ind w:left="430" w:right="494" w:hanging="180"/>
        <w:jc w:val="left"/>
        <w:rPr>
          <w:sz w:val="20"/>
        </w:rPr>
      </w:pPr>
      <w:r>
        <w:rPr>
          <w:sz w:val="20"/>
        </w:rPr>
        <w:t>Uphold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profession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maintain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standards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ethics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behaviour,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and outside school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38" w:hanging="180"/>
        <w:jc w:val="left"/>
        <w:rPr>
          <w:sz w:val="20"/>
        </w:rPr>
      </w:pP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proper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professional</w:t>
      </w:r>
      <w:r>
        <w:rPr>
          <w:spacing w:val="-3"/>
          <w:sz w:val="20"/>
        </w:rPr>
        <w:t> </w:t>
      </w:r>
      <w:r>
        <w:rPr>
          <w:sz w:val="20"/>
        </w:rPr>
        <w:t>regard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ethos,</w:t>
      </w:r>
      <w:r>
        <w:rPr>
          <w:spacing w:val="-3"/>
          <w:sz w:val="20"/>
        </w:rPr>
        <w:t> </w:t>
      </w:r>
      <w:r>
        <w:rPr>
          <w:sz w:val="20"/>
        </w:rPr>
        <w:t>policies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practices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school,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high standards of attendance and punctuality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1272" w:hanging="18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statutory</w:t>
      </w:r>
      <w:r>
        <w:rPr>
          <w:spacing w:val="-4"/>
          <w:sz w:val="20"/>
        </w:rPr>
        <w:t> </w:t>
      </w:r>
      <w:r>
        <w:rPr>
          <w:sz w:val="20"/>
        </w:rPr>
        <w:t>frameworks</w:t>
      </w:r>
      <w:r>
        <w:rPr>
          <w:spacing w:val="-4"/>
          <w:sz w:val="20"/>
        </w:rPr>
        <w:t> </w:t>
      </w:r>
      <w:r>
        <w:rPr>
          <w:sz w:val="20"/>
        </w:rPr>
        <w:t>setting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professional</w:t>
      </w:r>
      <w:r>
        <w:rPr>
          <w:spacing w:val="-4"/>
          <w:sz w:val="20"/>
        </w:rPr>
        <w:t> </w:t>
      </w:r>
      <w:r>
        <w:rPr>
          <w:sz w:val="20"/>
        </w:rPr>
        <w:t>duties</w:t>
      </w:r>
      <w:r>
        <w:rPr>
          <w:spacing w:val="-4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responsibilities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Act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accordance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Conduct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policies</w:t>
      </w:r>
    </w:p>
    <w:p>
      <w:pPr>
        <w:pStyle w:val="BodyText"/>
        <w:spacing w:before="119"/>
        <w:ind w:left="0" w:firstLine="0"/>
      </w:pPr>
    </w:p>
    <w:p>
      <w:pPr>
        <w:pStyle w:val="Heading3"/>
      </w:pPr>
      <w:r>
        <w:rPr>
          <w:color w:val="12253F"/>
        </w:rPr>
        <w:t>Management of staff and </w:t>
      </w:r>
      <w:r>
        <w:rPr>
          <w:color w:val="12253F"/>
          <w:spacing w:val="-2"/>
        </w:rPr>
        <w:t>resources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120" w:after="0"/>
        <w:ind w:left="429" w:right="0" w:hanging="179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supervise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6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class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outcomes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pupils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Deploy</w:t>
      </w:r>
      <w:r>
        <w:rPr>
          <w:spacing w:val="-8"/>
          <w:sz w:val="20"/>
        </w:rPr>
        <w:t> </w:t>
      </w:r>
      <w:r>
        <w:rPr>
          <w:sz w:val="20"/>
        </w:rPr>
        <w:t>resources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effectively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40"/>
          <w:pgMar w:top="1440" w:bottom="280" w:left="992" w:right="1133"/>
        </w:sectPr>
      </w:pPr>
    </w:p>
    <w:p>
      <w:pPr>
        <w:pStyle w:val="Heading3"/>
        <w:spacing w:before="64"/>
      </w:pPr>
      <w:r>
        <w:rPr>
          <w:color w:val="12253F"/>
        </w:rPr>
        <w:t>Subject Leadership (if </w:t>
      </w:r>
      <w:r>
        <w:rPr>
          <w:color w:val="12253F"/>
          <w:spacing w:val="-2"/>
        </w:rPr>
        <w:t>applicable)</w:t>
      </w:r>
    </w:p>
    <w:p>
      <w:pPr>
        <w:spacing w:before="120"/>
        <w:ind w:left="85" w:right="0" w:firstLine="0"/>
        <w:jc w:val="left"/>
        <w:rPr>
          <w:b/>
          <w:sz w:val="20"/>
        </w:rPr>
      </w:pPr>
      <w:r>
        <w:rPr>
          <w:b/>
          <w:color w:val="12253F"/>
          <w:sz w:val="20"/>
        </w:rPr>
        <w:t>Strategic</w:t>
      </w:r>
      <w:r>
        <w:rPr>
          <w:b/>
          <w:color w:val="12253F"/>
          <w:spacing w:val="-9"/>
          <w:sz w:val="20"/>
        </w:rPr>
        <w:t> </w:t>
      </w:r>
      <w:r>
        <w:rPr>
          <w:b/>
          <w:color w:val="12253F"/>
          <w:spacing w:val="-2"/>
          <w:sz w:val="20"/>
        </w:rPr>
        <w:t>direction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120" w:after="0"/>
        <w:ind w:left="430" w:right="143" w:hanging="180"/>
        <w:jc w:val="left"/>
        <w:rPr>
          <w:sz w:val="20"/>
        </w:rPr>
      </w:pPr>
      <w:r>
        <w:rPr>
          <w:sz w:val="20"/>
        </w:rPr>
        <w:t>Develop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implement</w:t>
      </w:r>
      <w:r>
        <w:rPr>
          <w:spacing w:val="-3"/>
          <w:sz w:val="20"/>
        </w:rPr>
        <w:t> </w:t>
      </w:r>
      <w:r>
        <w:rPr>
          <w:sz w:val="20"/>
        </w:rPr>
        <w:t>policies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line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school’s</w:t>
      </w:r>
      <w:r>
        <w:rPr>
          <w:spacing w:val="-3"/>
          <w:sz w:val="20"/>
        </w:rPr>
        <w:t> </w:t>
      </w:r>
      <w:r>
        <w:rPr>
          <w:sz w:val="20"/>
        </w:rPr>
        <w:t>commitment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high-quality teaching and learning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Promote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subject,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importance,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brings</w:t>
      </w:r>
      <w:r>
        <w:rPr>
          <w:spacing w:val="-5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571" w:hanging="180"/>
        <w:jc w:val="left"/>
        <w:rPr>
          <w:sz w:val="20"/>
        </w:rPr>
      </w:pP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well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delivered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impact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pupil </w:t>
      </w:r>
      <w:r>
        <w:rPr>
          <w:spacing w:val="-2"/>
          <w:sz w:val="20"/>
        </w:rPr>
        <w:t>achievement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582" w:hanging="180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feed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school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plan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produce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plan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subject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17" w:hanging="180"/>
        <w:jc w:val="left"/>
        <w:rPr>
          <w:sz w:val="20"/>
        </w:rPr>
      </w:pPr>
      <w:r>
        <w:rPr>
          <w:sz w:val="20"/>
        </w:rPr>
        <w:t>Promote</w:t>
      </w:r>
      <w:r>
        <w:rPr>
          <w:spacing w:val="-4"/>
          <w:sz w:val="20"/>
        </w:rPr>
        <w:t> </w:t>
      </w:r>
      <w:r>
        <w:rPr>
          <w:sz w:val="20"/>
        </w:rPr>
        <w:t>pupils’</w:t>
      </w:r>
      <w:r>
        <w:rPr>
          <w:spacing w:val="-4"/>
          <w:sz w:val="20"/>
        </w:rPr>
        <w:t> </w:t>
      </w:r>
      <w:r>
        <w:rPr>
          <w:sz w:val="20"/>
        </w:rPr>
        <w:t>spiritual,</w:t>
      </w:r>
      <w:r>
        <w:rPr>
          <w:spacing w:val="-4"/>
          <w:sz w:val="20"/>
        </w:rPr>
        <w:t> </w:t>
      </w:r>
      <w:r>
        <w:rPr>
          <w:sz w:val="20"/>
        </w:rPr>
        <w:t>moral,</w:t>
      </w:r>
      <w:r>
        <w:rPr>
          <w:spacing w:val="-4"/>
          <w:sz w:val="20"/>
        </w:rPr>
        <w:t> </w:t>
      </w:r>
      <w:r>
        <w:rPr>
          <w:sz w:val="20"/>
        </w:rPr>
        <w:t>social,</w:t>
      </w:r>
      <w:r>
        <w:rPr>
          <w:spacing w:val="-4"/>
          <w:sz w:val="20"/>
        </w:rPr>
        <w:t> </w:t>
      </w:r>
      <w:r>
        <w:rPr>
          <w:sz w:val="20"/>
        </w:rPr>
        <w:t>cultural,</w:t>
      </w:r>
      <w:r>
        <w:rPr>
          <w:spacing w:val="-4"/>
          <w:sz w:val="20"/>
        </w:rPr>
        <w:t> </w:t>
      </w:r>
      <w:r>
        <w:rPr>
          <w:sz w:val="20"/>
        </w:rPr>
        <w:t>physical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mental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alongside</w:t>
      </w:r>
      <w:r>
        <w:rPr>
          <w:spacing w:val="-4"/>
          <w:sz w:val="20"/>
        </w:rPr>
        <w:t> </w:t>
      </w:r>
      <w:r>
        <w:rPr>
          <w:sz w:val="20"/>
        </w:rPr>
        <w:t>British</w:t>
      </w:r>
      <w:r>
        <w:rPr>
          <w:spacing w:val="-4"/>
          <w:sz w:val="20"/>
        </w:rPr>
        <w:t> </w:t>
      </w:r>
      <w:r>
        <w:rPr>
          <w:sz w:val="20"/>
        </w:rPr>
        <w:t>values in the teaching of the subject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45" w:hanging="180"/>
        <w:jc w:val="left"/>
        <w:rPr>
          <w:sz w:val="20"/>
        </w:rPr>
      </w:pPr>
      <w:r>
        <w:rPr>
          <w:sz w:val="20"/>
        </w:rPr>
        <w:t>Consult</w:t>
      </w:r>
      <w:r>
        <w:rPr>
          <w:spacing w:val="-4"/>
          <w:sz w:val="20"/>
        </w:rPr>
        <w:t> </w:t>
      </w:r>
      <w:r>
        <w:rPr>
          <w:sz w:val="20"/>
        </w:rPr>
        <w:t>pupils,</w:t>
      </w:r>
      <w:r>
        <w:rPr>
          <w:spacing w:val="-4"/>
          <w:sz w:val="20"/>
        </w:rPr>
        <w:t> </w:t>
      </w:r>
      <w:r>
        <w:rPr>
          <w:sz w:val="20"/>
        </w:rPr>
        <w:t>parents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staff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effectiveness,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assess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feedback</w:t>
      </w:r>
      <w:r>
        <w:rPr>
          <w:spacing w:val="-4"/>
          <w:sz w:val="20"/>
        </w:rPr>
        <w:t> </w:t>
      </w:r>
      <w:r>
        <w:rPr>
          <w:sz w:val="20"/>
        </w:rPr>
        <w:t>against the school’s values, visions and aims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186" w:hanging="180"/>
        <w:jc w:val="left"/>
        <w:rPr>
          <w:sz w:val="20"/>
        </w:rPr>
      </w:pPr>
      <w:r>
        <w:rPr>
          <w:sz w:val="20"/>
        </w:rPr>
        <w:t>Work with the special educational needs co-ordinator (SENCO) to ensure the curriculum matches the needs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pupils,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disadvantaged</w:t>
      </w:r>
      <w:r>
        <w:rPr>
          <w:spacing w:val="-4"/>
          <w:sz w:val="20"/>
        </w:rPr>
        <w:t> </w:t>
      </w:r>
      <w:r>
        <w:rPr>
          <w:sz w:val="20"/>
        </w:rPr>
        <w:t>pupils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those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educational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4"/>
          <w:sz w:val="20"/>
        </w:rPr>
        <w:t> </w:t>
      </w:r>
      <w:r>
        <w:rPr>
          <w:sz w:val="20"/>
        </w:rPr>
        <w:t>and/or disabilities (SEND)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5" w:hanging="180"/>
        <w:jc w:val="left"/>
        <w:rPr>
          <w:sz w:val="20"/>
        </w:rPr>
      </w:pP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Early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Foundation</w:t>
      </w:r>
      <w:r>
        <w:rPr>
          <w:spacing w:val="-4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(EYFS)</w:t>
      </w:r>
      <w:r>
        <w:rPr>
          <w:spacing w:val="-4"/>
          <w:sz w:val="20"/>
        </w:rPr>
        <w:t> </w:t>
      </w:r>
      <w:r>
        <w:rPr>
          <w:sz w:val="20"/>
        </w:rPr>
        <w:t>leader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developed</w:t>
      </w:r>
      <w:r>
        <w:rPr>
          <w:spacing w:val="-4"/>
          <w:sz w:val="20"/>
        </w:rPr>
        <w:t> </w:t>
      </w:r>
      <w:r>
        <w:rPr>
          <w:sz w:val="20"/>
        </w:rPr>
        <w:t>at the EYFS and to support the EYFS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1239" w:hanging="180"/>
        <w:jc w:val="left"/>
        <w:rPr>
          <w:sz w:val="20"/>
        </w:rPr>
      </w:pPr>
      <w:r>
        <w:rPr>
          <w:sz w:val="20"/>
        </w:rPr>
        <w:t>Liaise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Authority/Cluster</w:t>
      </w:r>
      <w:r>
        <w:rPr>
          <w:spacing w:val="-5"/>
          <w:sz w:val="20"/>
        </w:rPr>
        <w:t> </w:t>
      </w:r>
      <w:r>
        <w:rPr>
          <w:sz w:val="20"/>
        </w:rPr>
        <w:t>Schools/Professional</w:t>
      </w:r>
      <w:r>
        <w:rPr>
          <w:spacing w:val="-5"/>
          <w:sz w:val="20"/>
        </w:rPr>
        <w:t> </w:t>
      </w:r>
      <w:r>
        <w:rPr>
          <w:sz w:val="20"/>
        </w:rPr>
        <w:t>Bodies</w:t>
      </w:r>
      <w:r>
        <w:rPr>
          <w:spacing w:val="-5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5"/>
          <w:sz w:val="20"/>
        </w:rPr>
        <w:t> </w:t>
      </w:r>
      <w:r>
        <w:rPr>
          <w:sz w:val="20"/>
        </w:rPr>
        <w:t>on subject-related events, projects and activities</w:t>
      </w:r>
    </w:p>
    <w:p>
      <w:pPr>
        <w:spacing w:before="120"/>
        <w:ind w:left="85" w:right="0" w:firstLine="0"/>
        <w:jc w:val="left"/>
        <w:rPr>
          <w:b/>
          <w:sz w:val="20"/>
        </w:rPr>
      </w:pPr>
      <w:r>
        <w:rPr>
          <w:b/>
          <w:color w:val="12253F"/>
          <w:sz w:val="20"/>
        </w:rPr>
        <w:t>Leading</w:t>
      </w:r>
      <w:r>
        <w:rPr>
          <w:b/>
          <w:color w:val="12253F"/>
          <w:spacing w:val="-5"/>
          <w:sz w:val="20"/>
        </w:rPr>
        <w:t> </w:t>
      </w:r>
      <w:r>
        <w:rPr>
          <w:b/>
          <w:color w:val="12253F"/>
          <w:sz w:val="20"/>
        </w:rPr>
        <w:t>the</w:t>
      </w:r>
      <w:r>
        <w:rPr>
          <w:b/>
          <w:color w:val="12253F"/>
          <w:spacing w:val="-5"/>
          <w:sz w:val="20"/>
        </w:rPr>
        <w:t> </w:t>
      </w:r>
      <w:r>
        <w:rPr>
          <w:b/>
          <w:color w:val="12253F"/>
          <w:spacing w:val="-2"/>
          <w:sz w:val="20"/>
        </w:rPr>
        <w:t>curriculum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120" w:after="0"/>
        <w:ind w:left="429" w:right="0" w:hanging="179"/>
        <w:jc w:val="left"/>
        <w:rPr>
          <w:sz w:val="20"/>
        </w:rPr>
      </w:pPr>
      <w:r>
        <w:rPr>
          <w:sz w:val="20"/>
        </w:rPr>
        <w:t>Develop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review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vision,</w:t>
      </w:r>
      <w:r>
        <w:rPr>
          <w:spacing w:val="-5"/>
          <w:sz w:val="20"/>
        </w:rPr>
        <w:t> </w:t>
      </w:r>
      <w:r>
        <w:rPr>
          <w:sz w:val="20"/>
        </w:rPr>
        <w:t>aims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area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Oversee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planning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curriculum</w:t>
      </w:r>
      <w:r>
        <w:rPr>
          <w:spacing w:val="-5"/>
          <w:sz w:val="20"/>
        </w:rPr>
        <w:t> </w:t>
      </w:r>
      <w:r>
        <w:rPr>
          <w:sz w:val="20"/>
        </w:rPr>
        <w:t>content,</w:t>
      </w:r>
      <w:r>
        <w:rPr>
          <w:spacing w:val="-6"/>
          <w:sz w:val="20"/>
        </w:rPr>
        <w:t> </w:t>
      </w:r>
      <w:r>
        <w:rPr>
          <w:sz w:val="20"/>
        </w:rPr>
        <w:t>ensuring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sequenced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promote</w:t>
      </w:r>
      <w:r>
        <w:rPr>
          <w:spacing w:val="-5"/>
          <w:sz w:val="20"/>
        </w:rPr>
        <w:t> </w:t>
      </w:r>
      <w:r>
        <w:rPr>
          <w:sz w:val="20"/>
        </w:rPr>
        <w:t>pupil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progress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Ensure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planned</w:t>
      </w:r>
      <w:r>
        <w:rPr>
          <w:spacing w:val="-7"/>
          <w:sz w:val="20"/>
        </w:rPr>
        <w:t> </w:t>
      </w:r>
      <w:r>
        <w:rPr>
          <w:sz w:val="20"/>
        </w:rPr>
        <w:t>curriculum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effectively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consistently</w:t>
      </w:r>
      <w:r>
        <w:rPr>
          <w:spacing w:val="-7"/>
          <w:sz w:val="20"/>
        </w:rPr>
        <w:t> </w:t>
      </w:r>
      <w:r>
        <w:rPr>
          <w:sz w:val="20"/>
        </w:rPr>
        <w:t>implemented</w:t>
      </w:r>
      <w:r>
        <w:rPr>
          <w:spacing w:val="-7"/>
          <w:sz w:val="20"/>
        </w:rPr>
        <w:t> </w:t>
      </w:r>
      <w:r>
        <w:rPr>
          <w:sz w:val="20"/>
        </w:rPr>
        <w:t>across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60" w:after="0"/>
        <w:ind w:left="430" w:right="165" w:hanging="18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effective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assessment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oversees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progress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pupils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3"/>
          <w:sz w:val="20"/>
        </w:rPr>
        <w:t> </w:t>
      </w:r>
      <w:r>
        <w:rPr>
          <w:sz w:val="20"/>
        </w:rPr>
        <w:t>the curriculum has a positive impact on pupils’ learning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60" w:after="0"/>
        <w:ind w:left="429" w:right="0" w:hanging="179"/>
        <w:jc w:val="left"/>
        <w:rPr>
          <w:sz w:val="20"/>
        </w:rPr>
      </w:pP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overarching</w:t>
      </w:r>
      <w:r>
        <w:rPr>
          <w:spacing w:val="-6"/>
          <w:sz w:val="20"/>
        </w:rPr>
        <w:t> </w:t>
      </w:r>
      <w:r>
        <w:rPr>
          <w:sz w:val="20"/>
        </w:rPr>
        <w:t>responsibility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pupils’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standards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area</w:t>
      </w:r>
    </w:p>
    <w:p>
      <w:pPr>
        <w:pStyle w:val="BodyText"/>
        <w:spacing w:before="179"/>
        <w:ind w:left="0" w:firstLine="0"/>
      </w:pPr>
    </w:p>
    <w:p>
      <w:pPr>
        <w:pStyle w:val="BodyText"/>
        <w:spacing w:before="1"/>
        <w:ind w:left="85" w:right="484" w:firstLine="0"/>
      </w:pPr>
      <w:r>
        <w:rPr/>
        <w:t>Please note that this is illustrative of the general nature and level of responsibility of the role. It is not a comprehensive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tasks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teacher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carry</w:t>
      </w:r>
      <w:r>
        <w:rPr>
          <w:spacing w:val="-3"/>
        </w:rPr>
        <w:t> </w:t>
      </w:r>
      <w:r>
        <w:rPr/>
        <w:t>out.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postholder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other duties appropriate to the level of the role, as directed by the headteacher or line manager.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29"/>
        <w:ind w:left="0" w:firstLine="0"/>
      </w:pPr>
    </w:p>
    <w:p>
      <w:pPr>
        <w:tabs>
          <w:tab w:pos="4404" w:val="left" w:leader="none"/>
          <w:tab w:pos="8787" w:val="left" w:leader="none"/>
        </w:tabs>
        <w:spacing w:before="1"/>
        <w:ind w:left="85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Headteacher/line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manager’s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signature:</w:t>
      </w:r>
      <w:r>
        <w:rPr>
          <w:b/>
          <w:sz w:val="20"/>
        </w:rPr>
        <w:tab/>
      </w:r>
      <w:r>
        <w:rPr>
          <w:rFonts w:ascii="Times New Roman" w:hAnsi="Times New Roman"/>
          <w:sz w:val="20"/>
          <w:u w:val="single" w:color="B8B8B8"/>
        </w:rPr>
        <w:tab/>
      </w:r>
    </w:p>
    <w:p>
      <w:pPr>
        <w:pStyle w:val="BodyText"/>
        <w:spacing w:before="9"/>
        <w:ind w:left="0" w:firstLine="0"/>
        <w:rPr>
          <w:rFonts w:ascii="Times New Roman"/>
        </w:rPr>
      </w:pPr>
    </w:p>
    <w:p>
      <w:pPr>
        <w:tabs>
          <w:tab w:pos="4404" w:val="left" w:leader="none"/>
          <w:tab w:pos="8787" w:val="left" w:leader="none"/>
        </w:tabs>
        <w:spacing w:before="1"/>
        <w:ind w:left="85" w:right="0" w:firstLine="0"/>
        <w:jc w:val="left"/>
        <w:rPr>
          <w:rFonts w:ascii="Times New Roman"/>
          <w:sz w:val="20"/>
        </w:rPr>
      </w:pP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rFonts w:ascii="Times New Roman"/>
          <w:sz w:val="20"/>
          <w:u w:val="single" w:color="B8B8B8"/>
        </w:rPr>
        <w:tab/>
      </w: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pStyle w:val="BodyText"/>
        <w:spacing w:before="20"/>
        <w:ind w:left="0" w:firstLine="0"/>
        <w:rPr>
          <w:rFonts w:ascii="Times New Roman"/>
        </w:rPr>
      </w:pPr>
    </w:p>
    <w:p>
      <w:pPr>
        <w:tabs>
          <w:tab w:pos="4404" w:val="left" w:leader="none"/>
          <w:tab w:pos="8787" w:val="left" w:leader="none"/>
        </w:tabs>
        <w:spacing w:before="0"/>
        <w:ind w:left="85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Postholder’s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signature:</w:t>
      </w:r>
      <w:r>
        <w:rPr>
          <w:b/>
          <w:sz w:val="20"/>
        </w:rPr>
        <w:tab/>
      </w:r>
      <w:r>
        <w:rPr>
          <w:rFonts w:ascii="Times New Roman" w:hAnsi="Times New Roman"/>
          <w:sz w:val="20"/>
          <w:u w:val="single" w:color="B8B8B8"/>
        </w:rPr>
        <w:tab/>
      </w:r>
    </w:p>
    <w:p>
      <w:pPr>
        <w:pStyle w:val="BodyText"/>
        <w:spacing w:before="10"/>
        <w:ind w:left="0" w:firstLine="0"/>
        <w:rPr>
          <w:rFonts w:ascii="Times New Roman"/>
        </w:rPr>
      </w:pPr>
    </w:p>
    <w:p>
      <w:pPr>
        <w:tabs>
          <w:tab w:pos="4404" w:val="left" w:leader="none"/>
          <w:tab w:pos="8787" w:val="left" w:leader="none"/>
        </w:tabs>
        <w:spacing w:before="0"/>
        <w:ind w:left="85" w:right="0" w:firstLine="0"/>
        <w:jc w:val="left"/>
        <w:rPr>
          <w:rFonts w:ascii="Times New Roman"/>
          <w:sz w:val="20"/>
        </w:rPr>
      </w:pP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rFonts w:ascii="Times New Roman"/>
          <w:sz w:val="20"/>
          <w:u w:val="single" w:color="B8B8B8"/>
        </w:rPr>
        <w:tab/>
      </w:r>
    </w:p>
    <w:sectPr>
      <w:pgSz w:w="11920" w:h="16840"/>
      <w:pgMar w:top="14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430" w:hanging="18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985" w:hanging="16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1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3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4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6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7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9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0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2" w:hanging="16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0"/>
      <w:ind w:left="429" w:hanging="179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85"/>
      <w:outlineLvl w:val="1"/>
    </w:pPr>
    <w:rPr>
      <w:rFonts w:ascii="Arial" w:hAnsi="Arial" w:eastAsia="Arial" w:cs="Arial"/>
      <w:b/>
      <w:bCs/>
      <w:sz w:val="60"/>
      <w:szCs w:val="6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85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85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29" w:hanging="17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195DDFA1-4581-42C7-AD79-0E7DB9FD72B9}"/>
</file>

<file path=customXml/itemProps2.xml><?xml version="1.0" encoding="utf-8"?>
<ds:datastoreItem xmlns:ds="http://schemas.openxmlformats.org/officeDocument/2006/customXml" ds:itemID="{60D4BA84-9C30-4869-BB0F-41B13DDA4DCA}"/>
</file>

<file path=customXml/itemProps3.xml><?xml version="1.0" encoding="utf-8"?>
<ds:datastoreItem xmlns:ds="http://schemas.openxmlformats.org/officeDocument/2006/customXml" ds:itemID="{1119EFD5-6BE8-4D49-9A76-06ABE0051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WPS_jobdes_feb24_MPSclassteacher.docx</dc:title>
  <dcterms:created xsi:type="dcterms:W3CDTF">2026-06-09T10:22:46Z</dcterms:created>
  <dcterms:modified xsi:type="dcterms:W3CDTF">2026-06-09T10:22:46Z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2026-06-09T00:00:00Z</vt:filetime>
  </property>
  <property fmtid="{D5CDD505-2E9C-101B-9397-08002B2CF9AE}" pid="5" name="ContentTypeId">
    <vt:lpwstr>0x0101002F33568DFD4DE24FA31FD78AF77957B9</vt:lpwstr>
  </property>
</Properties>
</file>