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103"/>
        <w:gridCol w:w="4395"/>
      </w:tblGrid>
      <w:tr w:rsidR="003D0B21" w:rsidRPr="003D0B21" w14:paraId="451C659A" w14:textId="77777777" w:rsidTr="003D0B21">
        <w:tblPrEx>
          <w:tblCellMar>
            <w:top w:w="0" w:type="dxa"/>
            <w:bottom w:w="0" w:type="dxa"/>
          </w:tblCellMar>
        </w:tblPrEx>
        <w:tc>
          <w:tcPr>
            <w:tcW w:w="4679" w:type="dxa"/>
          </w:tcPr>
          <w:p w14:paraId="0CFA5DC8" w14:textId="77777777" w:rsidR="003D0B21" w:rsidRPr="003D0B21" w:rsidRDefault="00BA68A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  <w:tc>
          <w:tcPr>
            <w:tcW w:w="5103" w:type="dxa"/>
          </w:tcPr>
          <w:p w14:paraId="7BEC7CB2" w14:textId="77777777" w:rsidR="003D0B21" w:rsidRPr="003D0B21" w:rsidRDefault="0021391C" w:rsidP="003D0B21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Skills/Knowledge/</w:t>
            </w:r>
            <w:r w:rsidR="003D0B21" w:rsidRPr="003D0B21">
              <w:rPr>
                <w:rFonts w:ascii="Arial" w:hAnsi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4395" w:type="dxa"/>
          </w:tcPr>
          <w:p w14:paraId="3A78BDF6" w14:textId="77777777" w:rsidR="003D0B21" w:rsidRPr="003D0B21" w:rsidRDefault="003D0B21">
            <w:pPr>
              <w:pStyle w:val="Heading5"/>
              <w:spacing w:before="60" w:after="60"/>
              <w:jc w:val="center"/>
              <w:rPr>
                <w:sz w:val="24"/>
                <w:szCs w:val="24"/>
              </w:rPr>
            </w:pPr>
            <w:r w:rsidRPr="003D0B21">
              <w:rPr>
                <w:sz w:val="24"/>
                <w:szCs w:val="24"/>
              </w:rPr>
              <w:t>Behaviours</w:t>
            </w:r>
          </w:p>
        </w:tc>
      </w:tr>
      <w:tr w:rsidR="003D0B21" w14:paraId="0D586CBA" w14:textId="77777777" w:rsidTr="003D0B21">
        <w:tblPrEx>
          <w:tblCellMar>
            <w:top w:w="0" w:type="dxa"/>
            <w:bottom w:w="0" w:type="dxa"/>
          </w:tblCellMar>
        </w:tblPrEx>
        <w:trPr>
          <w:cantSplit/>
          <w:trHeight w:val="8400"/>
        </w:trPr>
        <w:tc>
          <w:tcPr>
            <w:tcW w:w="4679" w:type="dxa"/>
          </w:tcPr>
          <w:p w14:paraId="6D72999D" w14:textId="77777777" w:rsidR="003D0B21" w:rsidRDefault="003D0B21" w:rsidP="00862CFF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607BFF9D" w14:textId="77777777" w:rsidR="003D0B21" w:rsidRDefault="003D0B21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14:paraId="100A1350" w14:textId="77777777" w:rsidR="003D0B21" w:rsidRPr="00A87F10" w:rsidRDefault="00BA68A6" w:rsidP="003D0B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Undertake property investment </w:t>
            </w:r>
            <w:r w:rsidR="008C573F">
              <w:rPr>
                <w:rFonts w:ascii="Arial" w:hAnsi="Arial" w:cs="Arial"/>
                <w:bCs/>
              </w:rPr>
              <w:t xml:space="preserve">and strategic fund management </w:t>
            </w:r>
            <w:r>
              <w:rPr>
                <w:rFonts w:ascii="Arial" w:hAnsi="Arial" w:cs="Arial"/>
                <w:bCs/>
              </w:rPr>
              <w:t xml:space="preserve">activity </w:t>
            </w:r>
            <w:r w:rsidR="0021391C">
              <w:rPr>
                <w:rFonts w:ascii="Arial" w:hAnsi="Arial" w:cs="Arial"/>
                <w:bCs/>
              </w:rPr>
              <w:t xml:space="preserve">on behalf of the </w:t>
            </w:r>
            <w:r w:rsidR="008C573F">
              <w:rPr>
                <w:rFonts w:ascii="Arial" w:hAnsi="Arial" w:cs="Arial"/>
                <w:bCs/>
              </w:rPr>
              <w:t>shareholders</w:t>
            </w:r>
            <w:r w:rsidR="0021391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and in doing so generate a ‘profit for purpose’</w:t>
            </w:r>
            <w:r w:rsidR="0021391C">
              <w:rPr>
                <w:rFonts w:ascii="Arial" w:hAnsi="Arial" w:cs="Arial"/>
                <w:bCs/>
              </w:rPr>
              <w:t>. This profit to be used to support the public service ambitions of Babergh and Mid Suffolk Districts Councils.</w:t>
            </w:r>
          </w:p>
          <w:p w14:paraId="6D939F67" w14:textId="77777777" w:rsidR="003D0B21" w:rsidRPr="00983AA6" w:rsidRDefault="003D0B21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3572D39" w14:textId="77777777" w:rsidR="003D0B21" w:rsidRDefault="003D0B21" w:rsidP="003D0B21">
            <w:pPr>
              <w:spacing w:before="60" w:after="60"/>
              <w:ind w:left="360"/>
              <w:rPr>
                <w:rFonts w:ascii="Arial" w:hAnsi="Arial"/>
              </w:rPr>
            </w:pPr>
          </w:p>
          <w:p w14:paraId="526ED8D2" w14:textId="77777777" w:rsidR="0021391C" w:rsidRDefault="0021391C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Knowledge of property sector investment and ability to critically appraise investment opportunities and the returns and risks inherent in such investments.</w:t>
            </w:r>
          </w:p>
          <w:p w14:paraId="0180C676" w14:textId="77777777" w:rsidR="00BA68A6" w:rsidRDefault="00BA68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drive business direction as set by the group parent company, formulate </w:t>
            </w:r>
            <w:proofErr w:type="gramStart"/>
            <w:r w:rsidR="003D0B21" w:rsidRPr="003D0B21">
              <w:rPr>
                <w:rFonts w:ascii="Arial" w:hAnsi="Arial"/>
              </w:rPr>
              <w:t>short and long term</w:t>
            </w:r>
            <w:proofErr w:type="gramEnd"/>
            <w:r w:rsidR="003D0B21" w:rsidRPr="003D0B21">
              <w:rPr>
                <w:rFonts w:ascii="Arial" w:hAnsi="Arial"/>
              </w:rPr>
              <w:t xml:space="preserve"> objectives for </w:t>
            </w:r>
            <w:r>
              <w:rPr>
                <w:rFonts w:ascii="Arial" w:hAnsi="Arial"/>
              </w:rPr>
              <w:t>successful commercial property investment.</w:t>
            </w:r>
            <w:r w:rsidR="003D0B21" w:rsidRPr="003D0B21">
              <w:rPr>
                <w:rFonts w:ascii="Arial" w:hAnsi="Arial"/>
              </w:rPr>
              <w:t xml:space="preserve"> </w:t>
            </w:r>
          </w:p>
          <w:p w14:paraId="444A4BFF" w14:textId="77777777" w:rsidR="003D0B21" w:rsidRPr="003D0B21" w:rsidRDefault="00BA68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</w:t>
            </w:r>
            <w:r w:rsidR="003D0B21" w:rsidRPr="003D0B21">
              <w:rPr>
                <w:rFonts w:ascii="Arial" w:hAnsi="Arial"/>
              </w:rPr>
              <w:t xml:space="preserve">drive the </w:t>
            </w:r>
            <w:r>
              <w:rPr>
                <w:rFonts w:ascii="Arial" w:hAnsi="Arial"/>
              </w:rPr>
              <w:t xml:space="preserve">future </w:t>
            </w:r>
            <w:r w:rsidR="003D0B21" w:rsidRPr="003D0B21">
              <w:rPr>
                <w:rFonts w:ascii="Arial" w:hAnsi="Arial"/>
              </w:rPr>
              <w:t xml:space="preserve">development of the business plan and provide constructive </w:t>
            </w:r>
            <w:r>
              <w:rPr>
                <w:rFonts w:ascii="Arial" w:hAnsi="Arial"/>
              </w:rPr>
              <w:t>challenge to the group parent company setting it.</w:t>
            </w:r>
          </w:p>
          <w:p w14:paraId="71525924" w14:textId="77777777" w:rsidR="003D0B21" w:rsidRPr="003D0B21" w:rsidRDefault="00BA68A6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</w:t>
            </w:r>
            <w:r w:rsidR="003D0B21" w:rsidRPr="003D0B21">
              <w:rPr>
                <w:rFonts w:ascii="Arial" w:hAnsi="Arial"/>
              </w:rPr>
              <w:t>o agree annual budgets for both revenue and capit</w:t>
            </w:r>
            <w:r>
              <w:rPr>
                <w:rFonts w:ascii="Arial" w:hAnsi="Arial"/>
              </w:rPr>
              <w:t>al expenditure</w:t>
            </w:r>
            <w:r w:rsidR="0021391C">
              <w:rPr>
                <w:rFonts w:ascii="Arial" w:hAnsi="Arial"/>
              </w:rPr>
              <w:t xml:space="preserve"> and</w:t>
            </w:r>
            <w:r>
              <w:rPr>
                <w:rFonts w:ascii="Arial" w:hAnsi="Arial"/>
              </w:rPr>
              <w:t xml:space="preserve"> approve necessary</w:t>
            </w:r>
            <w:r w:rsidR="003D0B21" w:rsidRPr="003D0B21">
              <w:rPr>
                <w:rFonts w:ascii="Arial" w:hAnsi="Arial"/>
              </w:rPr>
              <w:t xml:space="preserve"> </w:t>
            </w:r>
            <w:r w:rsidRPr="003D0B21">
              <w:rPr>
                <w:rFonts w:ascii="Arial" w:hAnsi="Arial"/>
              </w:rPr>
              <w:t xml:space="preserve">policy </w:t>
            </w:r>
            <w:r>
              <w:rPr>
                <w:rFonts w:ascii="Arial" w:hAnsi="Arial"/>
              </w:rPr>
              <w:t>that</w:t>
            </w:r>
            <w:r w:rsidRPr="003D0B21">
              <w:rPr>
                <w:rFonts w:ascii="Arial" w:hAnsi="Arial"/>
              </w:rPr>
              <w:t xml:space="preserve"> drives</w:t>
            </w:r>
            <w:r w:rsidR="003D0B21" w:rsidRPr="003D0B21">
              <w:rPr>
                <w:rFonts w:ascii="Arial" w:hAnsi="Arial"/>
              </w:rPr>
              <w:t xml:space="preserve"> the outcomes set within the business plan and underlying strategies.</w:t>
            </w:r>
          </w:p>
          <w:p w14:paraId="7F32A7C5" w14:textId="77777777" w:rsidR="003D0B21" w:rsidRPr="003D0B21" w:rsidRDefault="0021391C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review and monitor property asset performance data </w:t>
            </w:r>
            <w:r w:rsidR="003D0B21" w:rsidRPr="003D0B21">
              <w:rPr>
                <w:rFonts w:ascii="Arial" w:hAnsi="Arial"/>
              </w:rPr>
              <w:t xml:space="preserve">and ensure that management information provided is sufficient to enable </w:t>
            </w:r>
            <w:r w:rsidR="00BA68A6">
              <w:rPr>
                <w:rFonts w:ascii="Arial" w:hAnsi="Arial"/>
              </w:rPr>
              <w:t>the group parent company</w:t>
            </w:r>
            <w:r>
              <w:rPr>
                <w:rFonts w:ascii="Arial" w:hAnsi="Arial"/>
              </w:rPr>
              <w:t xml:space="preserve"> to be confident in its investment.</w:t>
            </w:r>
            <w:r w:rsidR="00BA68A6">
              <w:rPr>
                <w:rFonts w:ascii="Arial" w:hAnsi="Arial"/>
              </w:rPr>
              <w:t xml:space="preserve"> </w:t>
            </w:r>
          </w:p>
          <w:p w14:paraId="555B2DC5" w14:textId="77777777" w:rsidR="003D0B21" w:rsidRPr="0021391C" w:rsidRDefault="0021391C" w:rsidP="0021391C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</w:t>
            </w:r>
            <w:r w:rsidR="003D0B21" w:rsidRPr="003D0B21">
              <w:rPr>
                <w:rFonts w:ascii="Arial" w:hAnsi="Arial"/>
              </w:rPr>
              <w:t xml:space="preserve"> ensure a framework of prudent and effective controls, which enable risk to be i</w:t>
            </w:r>
            <w:r>
              <w:rPr>
                <w:rFonts w:ascii="Arial" w:hAnsi="Arial"/>
              </w:rPr>
              <w:t>dentified, assessed and managed</w:t>
            </w:r>
            <w:r w:rsidR="003D0B21" w:rsidRPr="0021391C">
              <w:rPr>
                <w:rFonts w:ascii="Arial" w:hAnsi="Arial"/>
              </w:rPr>
              <w:t>.</w:t>
            </w:r>
          </w:p>
          <w:p w14:paraId="25F7CC7D" w14:textId="77777777" w:rsidR="003D0B21" w:rsidRDefault="0021391C" w:rsidP="0021391C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Ability t</w:t>
            </w:r>
            <w:r w:rsidR="003D0B21" w:rsidRPr="003D0B21">
              <w:rPr>
                <w:rFonts w:ascii="Arial" w:hAnsi="Arial"/>
              </w:rPr>
              <w:t xml:space="preserve">o enhance the reputation and image of </w:t>
            </w:r>
            <w:r>
              <w:rPr>
                <w:rFonts w:ascii="Arial" w:hAnsi="Arial"/>
              </w:rPr>
              <w:t>the company</w:t>
            </w:r>
            <w:r w:rsidR="003D0B21" w:rsidRPr="003D0B21">
              <w:rPr>
                <w:rFonts w:ascii="Arial" w:hAnsi="Arial"/>
              </w:rPr>
              <w:t xml:space="preserve"> by representing it as an ambassador at key events both internally and externally.</w:t>
            </w:r>
          </w:p>
        </w:tc>
        <w:tc>
          <w:tcPr>
            <w:tcW w:w="4395" w:type="dxa"/>
          </w:tcPr>
          <w:p w14:paraId="2E6C9CCC" w14:textId="77777777" w:rsidR="003D0B21" w:rsidRDefault="003D0B21">
            <w:pPr>
              <w:rPr>
                <w:rFonts w:ascii="Arial" w:hAnsi="Arial"/>
                <w:sz w:val="18"/>
              </w:rPr>
            </w:pPr>
          </w:p>
          <w:p w14:paraId="17C7F93B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 xml:space="preserve">To uphold the values and objectives of </w:t>
            </w:r>
            <w:r w:rsidR="0021391C">
              <w:rPr>
                <w:rFonts w:ascii="Arial" w:hAnsi="Arial"/>
              </w:rPr>
              <w:t>the company and its owners and hold an understanding of its role in providing profit for public service purpose.</w:t>
            </w:r>
          </w:p>
          <w:p w14:paraId="6DB10BF8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>Uphold core policies including the code of conduct, delegated authorities and financial regulations</w:t>
            </w:r>
          </w:p>
          <w:p w14:paraId="3C252A7F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 xml:space="preserve">Ensure an understanding of the constitutional and legislative powers as they relate to </w:t>
            </w:r>
            <w:r w:rsidR="0021391C">
              <w:rPr>
                <w:rFonts w:ascii="Arial" w:hAnsi="Arial"/>
              </w:rPr>
              <w:t>the company</w:t>
            </w:r>
            <w:r w:rsidR="00B512D6">
              <w:rPr>
                <w:rFonts w:ascii="Arial" w:hAnsi="Arial"/>
              </w:rPr>
              <w:t xml:space="preserve"> </w:t>
            </w:r>
            <w:r w:rsidRPr="003D0B21">
              <w:rPr>
                <w:rFonts w:ascii="Arial" w:hAnsi="Arial"/>
              </w:rPr>
              <w:t>and act within them</w:t>
            </w:r>
            <w:r w:rsidR="00B512D6">
              <w:rPr>
                <w:rFonts w:ascii="Arial" w:hAnsi="Arial"/>
              </w:rPr>
              <w:t>.</w:t>
            </w:r>
          </w:p>
          <w:p w14:paraId="78DC1849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>Contribute and share responsibility for Board decisions, including a duty to exercise reasonable care, skill and independent judgement.</w:t>
            </w:r>
          </w:p>
          <w:p w14:paraId="2E9C93AB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 xml:space="preserve">Prepare for and attend meetings </w:t>
            </w:r>
            <w:r w:rsidR="0021391C">
              <w:rPr>
                <w:rFonts w:ascii="Arial" w:hAnsi="Arial"/>
              </w:rPr>
              <w:t xml:space="preserve">any </w:t>
            </w:r>
            <w:r w:rsidRPr="003D0B21">
              <w:rPr>
                <w:rFonts w:ascii="Arial" w:hAnsi="Arial"/>
              </w:rPr>
              <w:t>training sessions and other events</w:t>
            </w:r>
          </w:p>
          <w:p w14:paraId="47D9D75F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>Attend and participate in reviews linked to individual performance and that of the whole Board.</w:t>
            </w:r>
          </w:p>
          <w:p w14:paraId="0B281F99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>Declare any relevant interests and avoid conflicts of interest</w:t>
            </w:r>
          </w:p>
          <w:p w14:paraId="1D50DA05" w14:textId="77777777" w:rsidR="003D0B21" w:rsidRPr="003D0B21" w:rsidRDefault="003D0B21" w:rsidP="003D0B21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 xml:space="preserve">Respect confidentiality of information </w:t>
            </w:r>
          </w:p>
          <w:p w14:paraId="41C8B673" w14:textId="77777777" w:rsidR="003D0B21" w:rsidRPr="0021391C" w:rsidRDefault="003D0B21" w:rsidP="0021391C">
            <w:pPr>
              <w:numPr>
                <w:ilvl w:val="0"/>
                <w:numId w:val="40"/>
              </w:numPr>
              <w:spacing w:before="60" w:after="60"/>
              <w:rPr>
                <w:rFonts w:ascii="Arial" w:hAnsi="Arial"/>
              </w:rPr>
            </w:pPr>
            <w:r w:rsidRPr="003D0B21">
              <w:rPr>
                <w:rFonts w:ascii="Arial" w:hAnsi="Arial"/>
              </w:rPr>
              <w:t xml:space="preserve">Uphold the </w:t>
            </w:r>
            <w:r w:rsidR="0021391C">
              <w:rPr>
                <w:rFonts w:ascii="Arial" w:hAnsi="Arial"/>
              </w:rPr>
              <w:t>adopted</w:t>
            </w:r>
            <w:r w:rsidR="00331A3A">
              <w:rPr>
                <w:rFonts w:ascii="Arial" w:hAnsi="Arial"/>
              </w:rPr>
              <w:t xml:space="preserve"> code of Governance</w:t>
            </w:r>
          </w:p>
          <w:p w14:paraId="4C0C424D" w14:textId="77777777" w:rsidR="003D0B21" w:rsidRPr="00633963" w:rsidRDefault="003D0B21" w:rsidP="003D0B21">
            <w:pPr>
              <w:rPr>
                <w:rFonts w:ascii="Arial" w:hAnsi="Arial"/>
                <w:sz w:val="18"/>
              </w:rPr>
            </w:pPr>
          </w:p>
        </w:tc>
      </w:tr>
    </w:tbl>
    <w:p w14:paraId="144FCC80" w14:textId="77777777" w:rsidR="00D148C1" w:rsidRDefault="00D148C1">
      <w:pPr>
        <w:jc w:val="center"/>
        <w:rPr>
          <w:rFonts w:ascii="Arial" w:hAnsi="Arial"/>
          <w:sz w:val="18"/>
        </w:rPr>
      </w:pPr>
    </w:p>
    <w:sectPr w:rsidR="00D14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08" w:right="1440" w:bottom="1008" w:left="144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7B2A" w14:textId="77777777" w:rsidR="00C20531" w:rsidRDefault="00C20531">
      <w:r>
        <w:separator/>
      </w:r>
    </w:p>
  </w:endnote>
  <w:endnote w:type="continuationSeparator" w:id="0">
    <w:p w14:paraId="3DC675B7" w14:textId="77777777" w:rsidR="00C20531" w:rsidRDefault="00C2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D9BD" w14:textId="77777777" w:rsidR="000D7941" w:rsidRDefault="000D7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2949" w14:textId="77777777" w:rsidR="003D0B21" w:rsidRDefault="003D0B21">
    <w:pPr>
      <w:pStyle w:val="Footer"/>
    </w:pPr>
  </w:p>
  <w:p w14:paraId="6D3BBE91" w14:textId="77777777" w:rsidR="003D0B21" w:rsidRDefault="000D7941">
    <w:pPr>
      <w:pStyle w:val="Footer"/>
    </w:pP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AE9B" w14:textId="77777777" w:rsidR="000D7941" w:rsidRDefault="000D7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E903" w14:textId="77777777" w:rsidR="00C20531" w:rsidRDefault="00C20531">
      <w:r>
        <w:separator/>
      </w:r>
    </w:p>
  </w:footnote>
  <w:footnote w:type="continuationSeparator" w:id="0">
    <w:p w14:paraId="77ED90F2" w14:textId="77777777" w:rsidR="00C20531" w:rsidRDefault="00C2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18C1" w14:textId="77777777" w:rsidR="000D7941" w:rsidRDefault="000D7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2440"/>
    </w:tblGrid>
    <w:tr w:rsidR="003D0B21" w14:paraId="58B7FFF8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2440" w:type="dxa"/>
          <w:shd w:val="clear" w:color="0000FF" w:fill="auto"/>
        </w:tcPr>
        <w:p w14:paraId="682E7128" w14:textId="77777777" w:rsidR="003D0B21" w:rsidRPr="00DE3DA7" w:rsidRDefault="003D0B21">
          <w:pPr>
            <w:pStyle w:val="Heading4"/>
            <w:spacing w:before="40" w:after="40"/>
            <w:rPr>
              <w:color w:val="4F6228"/>
              <w:szCs w:val="24"/>
            </w:rPr>
          </w:pPr>
          <w:r w:rsidRPr="00DE3DA7">
            <w:rPr>
              <w:color w:val="4F6228"/>
              <w:sz w:val="32"/>
              <w:szCs w:val="32"/>
            </w:rPr>
            <w:t>ROLE PROFILE</w:t>
          </w:r>
        </w:p>
      </w:tc>
    </w:tr>
    <w:tr w:rsidR="003D0B21" w14:paraId="2B149EA7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2440" w:type="dxa"/>
          <w:shd w:val="clear" w:color="0000FF" w:fill="auto"/>
        </w:tcPr>
        <w:p w14:paraId="25E3B146" w14:textId="77777777" w:rsidR="003D0B21" w:rsidRDefault="003D0B21" w:rsidP="0021391C">
          <w:pPr>
            <w:pStyle w:val="Heading4"/>
            <w:spacing w:before="40" w:after="40"/>
            <w:jc w:val="left"/>
            <w:rPr>
              <w:sz w:val="20"/>
            </w:rPr>
          </w:pPr>
          <w:r>
            <w:rPr>
              <w:sz w:val="20"/>
            </w:rPr>
            <w:t xml:space="preserve">POST: </w:t>
          </w:r>
          <w:r w:rsidR="00BA68A6">
            <w:rPr>
              <w:sz w:val="20"/>
            </w:rPr>
            <w:t xml:space="preserve"> </w:t>
          </w:r>
          <w:r w:rsidR="0021391C">
            <w:rPr>
              <w:sz w:val="20"/>
            </w:rPr>
            <w:t>Non-Executive Director</w:t>
          </w:r>
        </w:p>
      </w:tc>
    </w:tr>
  </w:tbl>
  <w:p w14:paraId="51172670" w14:textId="77777777" w:rsidR="003D0B21" w:rsidRDefault="003D0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1FFD" w14:textId="77777777" w:rsidR="000D7941" w:rsidRDefault="000D7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3C12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8770F"/>
    <w:multiLevelType w:val="hybridMultilevel"/>
    <w:tmpl w:val="72BE5C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341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B0CF5"/>
    <w:multiLevelType w:val="hybridMultilevel"/>
    <w:tmpl w:val="A100005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0E0"/>
    <w:multiLevelType w:val="hybridMultilevel"/>
    <w:tmpl w:val="ADA8AD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4804"/>
    <w:multiLevelType w:val="hybridMultilevel"/>
    <w:tmpl w:val="F1E0A62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4BE7"/>
    <w:multiLevelType w:val="singleLevel"/>
    <w:tmpl w:val="69C07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38118B"/>
    <w:multiLevelType w:val="hybridMultilevel"/>
    <w:tmpl w:val="61E873E2"/>
    <w:lvl w:ilvl="0" w:tplc="FFFFFFFF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6B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CF627C"/>
    <w:multiLevelType w:val="hybridMultilevel"/>
    <w:tmpl w:val="DE4A74A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B840D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6E1426"/>
    <w:multiLevelType w:val="hybridMultilevel"/>
    <w:tmpl w:val="431011C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15FC"/>
    <w:multiLevelType w:val="hybridMultilevel"/>
    <w:tmpl w:val="13A6274E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B62184"/>
    <w:multiLevelType w:val="hybridMultilevel"/>
    <w:tmpl w:val="15D4D61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502"/>
    <w:multiLevelType w:val="hybridMultilevel"/>
    <w:tmpl w:val="797AAD0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C2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2C3843"/>
    <w:multiLevelType w:val="hybridMultilevel"/>
    <w:tmpl w:val="619AA4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30804"/>
    <w:multiLevelType w:val="hybridMultilevel"/>
    <w:tmpl w:val="64300460"/>
    <w:lvl w:ilvl="0" w:tplc="FFFFFFFF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3C432477"/>
    <w:multiLevelType w:val="hybridMultilevel"/>
    <w:tmpl w:val="3CA637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13B2"/>
    <w:multiLevelType w:val="hybridMultilevel"/>
    <w:tmpl w:val="998ADD6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009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841D39"/>
    <w:multiLevelType w:val="multilevel"/>
    <w:tmpl w:val="224047E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C63DB"/>
    <w:multiLevelType w:val="hybridMultilevel"/>
    <w:tmpl w:val="224047E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175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B9C6C57"/>
    <w:multiLevelType w:val="hybridMultilevel"/>
    <w:tmpl w:val="0D98F4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B1FDD"/>
    <w:multiLevelType w:val="hybridMultilevel"/>
    <w:tmpl w:val="2FC4FD1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E22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53DA2390"/>
    <w:multiLevelType w:val="hybridMultilevel"/>
    <w:tmpl w:val="0492A9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5253D"/>
    <w:multiLevelType w:val="hybridMultilevel"/>
    <w:tmpl w:val="64300460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5CD805D6"/>
    <w:multiLevelType w:val="hybridMultilevel"/>
    <w:tmpl w:val="1DE0680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A1A7B"/>
    <w:multiLevelType w:val="hybridMultilevel"/>
    <w:tmpl w:val="198C6A4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67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E9C37B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72C25B04"/>
    <w:multiLevelType w:val="hybridMultilevel"/>
    <w:tmpl w:val="F00471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FD0"/>
    <w:multiLevelType w:val="hybridMultilevel"/>
    <w:tmpl w:val="46161A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370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977294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 w16cid:durableId="153106646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4" w16cid:durableId="1524443567">
    <w:abstractNumId w:val="24"/>
  </w:num>
  <w:num w:numId="5" w16cid:durableId="1304391850">
    <w:abstractNumId w:val="27"/>
  </w:num>
  <w:num w:numId="6" w16cid:durableId="2043282575">
    <w:abstractNumId w:val="33"/>
  </w:num>
  <w:num w:numId="7" w16cid:durableId="395712324">
    <w:abstractNumId w:val="21"/>
  </w:num>
  <w:num w:numId="8" w16cid:durableId="808859300">
    <w:abstractNumId w:val="32"/>
  </w:num>
  <w:num w:numId="9" w16cid:durableId="21412181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237132080">
    <w:abstractNumId w:val="9"/>
  </w:num>
  <w:num w:numId="11" w16cid:durableId="3522649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735935966">
    <w:abstractNumId w:val="18"/>
  </w:num>
  <w:num w:numId="13" w16cid:durableId="99565944">
    <w:abstractNumId w:val="8"/>
  </w:num>
  <w:num w:numId="14" w16cid:durableId="1801997458">
    <w:abstractNumId w:val="35"/>
  </w:num>
  <w:num w:numId="15" w16cid:durableId="1158380501">
    <w:abstractNumId w:val="7"/>
  </w:num>
  <w:num w:numId="16" w16cid:durableId="1848013164">
    <w:abstractNumId w:val="31"/>
  </w:num>
  <w:num w:numId="17" w16cid:durableId="163861120">
    <w:abstractNumId w:val="28"/>
  </w:num>
  <w:num w:numId="18" w16cid:durableId="945651390">
    <w:abstractNumId w:val="2"/>
  </w:num>
  <w:num w:numId="19" w16cid:durableId="620116919">
    <w:abstractNumId w:val="25"/>
  </w:num>
  <w:num w:numId="20" w16cid:durableId="197857662">
    <w:abstractNumId w:val="29"/>
  </w:num>
  <w:num w:numId="21" w16cid:durableId="1421869964">
    <w:abstractNumId w:val="13"/>
  </w:num>
  <w:num w:numId="22" w16cid:durableId="1166626434">
    <w:abstractNumId w:val="34"/>
  </w:num>
  <w:num w:numId="23" w16cid:durableId="224295051">
    <w:abstractNumId w:val="19"/>
  </w:num>
  <w:num w:numId="24" w16cid:durableId="1372537753">
    <w:abstractNumId w:val="12"/>
  </w:num>
  <w:num w:numId="25" w16cid:durableId="33777297">
    <w:abstractNumId w:val="10"/>
  </w:num>
  <w:num w:numId="26" w16cid:durableId="94639383">
    <w:abstractNumId w:val="4"/>
  </w:num>
  <w:num w:numId="27" w16cid:durableId="1113743436">
    <w:abstractNumId w:val="5"/>
  </w:num>
  <w:num w:numId="28" w16cid:durableId="328099325">
    <w:abstractNumId w:val="14"/>
  </w:num>
  <w:num w:numId="29" w16cid:durableId="1635451006">
    <w:abstractNumId w:val="20"/>
  </w:num>
  <w:num w:numId="30" w16cid:durableId="558394618">
    <w:abstractNumId w:val="17"/>
  </w:num>
  <w:num w:numId="31" w16cid:durableId="68963254">
    <w:abstractNumId w:val="30"/>
  </w:num>
  <w:num w:numId="32" w16cid:durableId="1028064469">
    <w:abstractNumId w:val="6"/>
  </w:num>
  <w:num w:numId="33" w16cid:durableId="271131658">
    <w:abstractNumId w:val="23"/>
  </w:num>
  <w:num w:numId="34" w16cid:durableId="1505127459">
    <w:abstractNumId w:val="22"/>
  </w:num>
  <w:num w:numId="35" w16cid:durableId="1151097852">
    <w:abstractNumId w:val="26"/>
  </w:num>
  <w:num w:numId="36" w16cid:durableId="406346634">
    <w:abstractNumId w:val="15"/>
  </w:num>
  <w:num w:numId="37" w16cid:durableId="1979266284">
    <w:abstractNumId w:val="3"/>
  </w:num>
  <w:num w:numId="38" w16cid:durableId="2064718165">
    <w:abstractNumId w:val="1"/>
  </w:num>
  <w:num w:numId="39" w16cid:durableId="438109568">
    <w:abstractNumId w:val="16"/>
  </w:num>
  <w:num w:numId="40" w16cid:durableId="824588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F2F"/>
    <w:rsid w:val="000A31BB"/>
    <w:rsid w:val="000D7941"/>
    <w:rsid w:val="001803DB"/>
    <w:rsid w:val="001B368C"/>
    <w:rsid w:val="0021391C"/>
    <w:rsid w:val="00246D04"/>
    <w:rsid w:val="00331A3A"/>
    <w:rsid w:val="003D0B21"/>
    <w:rsid w:val="00493AA9"/>
    <w:rsid w:val="004D3FFD"/>
    <w:rsid w:val="00555E8F"/>
    <w:rsid w:val="00862CFF"/>
    <w:rsid w:val="008B2688"/>
    <w:rsid w:val="008C573F"/>
    <w:rsid w:val="008D5F2F"/>
    <w:rsid w:val="008E4CB7"/>
    <w:rsid w:val="0095752C"/>
    <w:rsid w:val="009B46E2"/>
    <w:rsid w:val="00A87F10"/>
    <w:rsid w:val="00AB13F9"/>
    <w:rsid w:val="00AE6400"/>
    <w:rsid w:val="00B512D6"/>
    <w:rsid w:val="00B92D16"/>
    <w:rsid w:val="00BA68A6"/>
    <w:rsid w:val="00BF0E26"/>
    <w:rsid w:val="00C20531"/>
    <w:rsid w:val="00D148C1"/>
    <w:rsid w:val="00D758C4"/>
    <w:rsid w:val="00DE3DA7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44A665"/>
  <w15:chartTrackingRefBased/>
  <w15:docId w15:val="{38A4E460-6F12-439B-B2B6-889D6905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86"/>
      <w:outlineLvl w:val="1"/>
    </w:pPr>
    <w:rPr>
      <w:rFonts w:ascii="Arial" w:hAnsi="Arial"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Franklin Gothic Book" w:hAnsi="Franklin Gothic Book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40" w:after="40"/>
      <w:ind w:right="86"/>
    </w:pPr>
    <w:rPr>
      <w:rFonts w:ascii="Arial" w:hAnsi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MSOffice\Templates\Aquarius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78C40-9B42-4AF7-ACF5-0D527D927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8A614-FA81-4D9E-9006-9AEC743EEFE1}">
  <ds:schemaRefs>
    <ds:schemaRef ds:uri="75304046-ffad-4f70-9f4b-bbc776f1b690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6d87e3d-d9df-4832-a311-66066ac8fdc6"/>
    <ds:schemaRef ds:uri="2d89081f-6c64-408f-b9dd-c27e8c88cd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DC15F4-E5CE-43F2-B58B-A4CC1DBB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Aquarius Landscape</Template>
  <TotalTime>1</TotalTime>
  <Pages>1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</vt:lpstr>
    </vt:vector>
  </TitlesOfParts>
  <Company>CIO IT Services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</dc:title>
  <dc:subject/>
  <dc:creator>Chris Garner</dc:creator>
  <cp:keywords/>
  <cp:lastModifiedBy>Richard Wendt</cp:lastModifiedBy>
  <cp:revision>2</cp:revision>
  <cp:lastPrinted>2007-11-05T16:17:00Z</cp:lastPrinted>
  <dcterms:created xsi:type="dcterms:W3CDTF">2025-06-30T10:04:00Z</dcterms:created>
  <dcterms:modified xsi:type="dcterms:W3CDTF">2025-06-30T10:04:00Z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Text">
    <vt:lpwstr/>
  </property>
  <property fmtid="{D5CDD505-2E9C-101B-9397-08002B2CF9AE}" pid="4" name="Sign-off status">
    <vt:lpwstr/>
  </property>
  <property fmtid="{D5CDD505-2E9C-101B-9397-08002B2CF9AE}" pid="5" name="DocusignTemplateID">
    <vt:lpwstr/>
  </property>
</Properties>
</file>