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E9206" w14:textId="517CD663" w:rsidR="1BC44E87" w:rsidRDefault="1BC44E87" w:rsidP="1BC44E87">
      <w:pPr>
        <w:rPr>
          <w:rFonts w:ascii="Calibri Light" w:hAnsi="Calibri Light" w:cs="Calibri Light"/>
          <w:b/>
          <w:bCs/>
        </w:rPr>
      </w:pPr>
    </w:p>
    <w:p w14:paraId="0CEC334F" w14:textId="1DB369EE" w:rsidR="00763EBD" w:rsidRPr="00763EBD" w:rsidRDefault="00763EBD" w:rsidP="00763EBD">
      <w:pPr>
        <w:tabs>
          <w:tab w:val="clear" w:pos="0"/>
        </w:tabs>
        <w:overflowPunct/>
        <w:autoSpaceDE/>
        <w:autoSpaceDN/>
        <w:adjustRightInd/>
        <w:textAlignment w:val="auto"/>
        <w:rPr>
          <w:rFonts w:ascii="Calibri Light" w:hAnsi="Calibri Light" w:cs="Calibri Light"/>
          <w:b/>
          <w:szCs w:val="22"/>
        </w:rPr>
      </w:pPr>
      <w:r w:rsidRPr="00763EBD">
        <w:rPr>
          <w:rFonts w:ascii="Calibri Light" w:hAnsi="Calibri Light" w:cs="Calibri Light"/>
          <w:b/>
          <w:szCs w:val="22"/>
        </w:rPr>
        <w:t>JOB DESCRIPTION</w:t>
      </w:r>
    </w:p>
    <w:p w14:paraId="06F3A21C" w14:textId="77777777" w:rsidR="00763EBD" w:rsidRDefault="00763EBD"/>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7483"/>
      </w:tblGrid>
      <w:tr w:rsidR="00B8099D" w:rsidRPr="00BA51B3" w14:paraId="297D9BDA" w14:textId="77777777" w:rsidTr="5370C044">
        <w:trPr>
          <w:trHeight w:val="567"/>
          <w:jc w:val="center"/>
        </w:trPr>
        <w:tc>
          <w:tcPr>
            <w:tcW w:w="2263" w:type="dxa"/>
            <w:vAlign w:val="center"/>
          </w:tcPr>
          <w:p w14:paraId="54C25032" w14:textId="27B8DD19" w:rsidR="00B8099D" w:rsidRPr="00BA51B3" w:rsidRDefault="006E3240" w:rsidP="00B036E2">
            <w:pPr>
              <w:pStyle w:val="DefaultText"/>
              <w:ind w:firstLine="22"/>
              <w:rPr>
                <w:rFonts w:ascii="Calibri Light" w:hAnsi="Calibri Light" w:cs="Calibri Light"/>
                <w:b/>
                <w:szCs w:val="22"/>
                <w:lang w:val="en-GB"/>
              </w:rPr>
            </w:pPr>
            <w:r w:rsidRPr="00BA51B3">
              <w:rPr>
                <w:rFonts w:ascii="Calibri Light" w:hAnsi="Calibri Light" w:cs="Calibri Light"/>
                <w:b/>
                <w:szCs w:val="22"/>
                <w:lang w:val="en-GB"/>
              </w:rPr>
              <w:t>POST TITLE</w:t>
            </w:r>
            <w:r w:rsidR="009F63D0" w:rsidRPr="00BA51B3">
              <w:rPr>
                <w:rFonts w:ascii="Calibri Light" w:hAnsi="Calibri Light" w:cs="Calibri Light"/>
                <w:b/>
                <w:szCs w:val="22"/>
                <w:lang w:val="en-GB"/>
              </w:rPr>
              <w:t>:</w:t>
            </w:r>
          </w:p>
        </w:tc>
        <w:tc>
          <w:tcPr>
            <w:tcW w:w="7483" w:type="dxa"/>
            <w:vAlign w:val="center"/>
          </w:tcPr>
          <w:p w14:paraId="3D8B7112" w14:textId="230A09AF" w:rsidR="00B8099D" w:rsidRPr="00374CA1" w:rsidRDefault="53D5B9BF" w:rsidP="5370C04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rPr>
                <w:rFonts w:ascii="Calibri Light" w:hAnsi="Calibri Light" w:cs="Calibri Light"/>
                <w:lang w:val="en-GB"/>
              </w:rPr>
            </w:pPr>
            <w:r w:rsidRPr="5370C044">
              <w:rPr>
                <w:rFonts w:ascii="Calibri Light" w:hAnsi="Calibri Light" w:cs="Calibri Light"/>
                <w:lang w:val="en-GB"/>
              </w:rPr>
              <w:t xml:space="preserve">Teacher – </w:t>
            </w:r>
            <w:r w:rsidR="059184F4" w:rsidRPr="5370C044">
              <w:rPr>
                <w:rFonts w:ascii="Calibri Light" w:hAnsi="Calibri Light" w:cs="Calibri Light"/>
                <w:lang w:val="en-GB"/>
              </w:rPr>
              <w:t>MPR</w:t>
            </w:r>
          </w:p>
        </w:tc>
      </w:tr>
      <w:tr w:rsidR="00B8099D" w:rsidRPr="00BA51B3" w14:paraId="293E5930" w14:textId="77777777" w:rsidTr="5370C044">
        <w:trPr>
          <w:trHeight w:val="567"/>
          <w:jc w:val="center"/>
        </w:trPr>
        <w:tc>
          <w:tcPr>
            <w:tcW w:w="2263" w:type="dxa"/>
            <w:vAlign w:val="center"/>
          </w:tcPr>
          <w:p w14:paraId="52D0CBA4" w14:textId="1C3435D4" w:rsidR="00B8099D" w:rsidRPr="00BA51B3" w:rsidRDefault="00FD5B36" w:rsidP="006E3240">
            <w:pPr>
              <w:pStyle w:val="DefaultText"/>
              <w:rPr>
                <w:rFonts w:ascii="Calibri Light" w:hAnsi="Calibri Light" w:cs="Calibri Light"/>
                <w:b/>
                <w:szCs w:val="22"/>
                <w:lang w:val="en-GB"/>
              </w:rPr>
            </w:pPr>
            <w:r w:rsidRPr="00BA51B3">
              <w:rPr>
                <w:rFonts w:ascii="Calibri Light" w:hAnsi="Calibri Light" w:cs="Calibri Light"/>
                <w:b/>
                <w:szCs w:val="22"/>
                <w:lang w:val="en-GB"/>
              </w:rPr>
              <w:t>JOB FAMILY:</w:t>
            </w:r>
          </w:p>
        </w:tc>
        <w:tc>
          <w:tcPr>
            <w:tcW w:w="7483" w:type="dxa"/>
            <w:vAlign w:val="center"/>
          </w:tcPr>
          <w:p w14:paraId="2F213D6D" w14:textId="2999BF00" w:rsidR="00713B1F" w:rsidRPr="00BA51B3" w:rsidRDefault="580FC3F6" w:rsidP="23859A7F">
            <w:pPr>
              <w:pStyle w:val="DefaultText"/>
              <w:spacing w:line="259" w:lineRule="auto"/>
            </w:pPr>
            <w:r w:rsidRPr="23859A7F">
              <w:rPr>
                <w:rFonts w:ascii="Calibri Light" w:hAnsi="Calibri Light" w:cs="Calibri Light"/>
                <w:lang w:val="en-GB"/>
              </w:rPr>
              <w:t>Education Team</w:t>
            </w:r>
          </w:p>
        </w:tc>
      </w:tr>
      <w:tr w:rsidR="00B8099D" w:rsidRPr="00BA51B3" w14:paraId="3524B1C2" w14:textId="77777777" w:rsidTr="5370C044">
        <w:trPr>
          <w:trHeight w:val="567"/>
          <w:jc w:val="center"/>
        </w:trPr>
        <w:tc>
          <w:tcPr>
            <w:tcW w:w="2263" w:type="dxa"/>
            <w:vAlign w:val="center"/>
          </w:tcPr>
          <w:p w14:paraId="57F05111" w14:textId="437728D6" w:rsidR="00B8099D" w:rsidRPr="00BA51B3" w:rsidRDefault="006E3240" w:rsidP="006E3240">
            <w:pPr>
              <w:pStyle w:val="DefaultText"/>
              <w:rPr>
                <w:rFonts w:ascii="Calibri Light" w:hAnsi="Calibri Light" w:cs="Calibri Light"/>
                <w:b/>
                <w:szCs w:val="22"/>
                <w:lang w:val="en-GB"/>
              </w:rPr>
            </w:pPr>
            <w:r w:rsidRPr="00BA51B3">
              <w:rPr>
                <w:rFonts w:ascii="Calibri Light" w:hAnsi="Calibri Light" w:cs="Calibri Light"/>
                <w:b/>
                <w:szCs w:val="22"/>
                <w:lang w:val="en-GB"/>
              </w:rPr>
              <w:t>GRADE</w:t>
            </w:r>
            <w:r w:rsidR="00FD5B36" w:rsidRPr="00BA51B3">
              <w:rPr>
                <w:rFonts w:ascii="Calibri Light" w:hAnsi="Calibri Light" w:cs="Calibri Light"/>
                <w:b/>
                <w:szCs w:val="22"/>
                <w:lang w:val="en-GB"/>
              </w:rPr>
              <w:t xml:space="preserve"> / BAND</w:t>
            </w:r>
            <w:r w:rsidRPr="00BA51B3">
              <w:rPr>
                <w:rFonts w:ascii="Calibri Light" w:hAnsi="Calibri Light" w:cs="Calibri Light"/>
                <w:b/>
                <w:szCs w:val="22"/>
                <w:lang w:val="en-GB"/>
              </w:rPr>
              <w:t>:</w:t>
            </w:r>
          </w:p>
        </w:tc>
        <w:tc>
          <w:tcPr>
            <w:tcW w:w="7483" w:type="dxa"/>
            <w:vAlign w:val="center"/>
          </w:tcPr>
          <w:p w14:paraId="6A17FBD3" w14:textId="79DA0721" w:rsidR="00F37BF5" w:rsidRPr="00BA51B3" w:rsidRDefault="7E10E181" w:rsidP="5370C044">
            <w:pPr>
              <w:pStyle w:val="DefaultText"/>
              <w:spacing w:line="259" w:lineRule="auto"/>
              <w:rPr>
                <w:rFonts w:ascii="Calibri Light" w:hAnsi="Calibri Light" w:cs="Calibri Light"/>
                <w:lang w:val="en-GB"/>
              </w:rPr>
            </w:pPr>
            <w:r w:rsidRPr="5370C044">
              <w:rPr>
                <w:rFonts w:ascii="Calibri Light" w:hAnsi="Calibri Light" w:cs="Calibri Light"/>
                <w:lang w:val="en-GB"/>
              </w:rPr>
              <w:t>MPR</w:t>
            </w:r>
          </w:p>
        </w:tc>
      </w:tr>
      <w:tr w:rsidR="00B8099D" w:rsidRPr="00BA51B3" w14:paraId="3B6FDCD7" w14:textId="77777777" w:rsidTr="5370C044">
        <w:trPr>
          <w:trHeight w:val="567"/>
          <w:jc w:val="center"/>
        </w:trPr>
        <w:tc>
          <w:tcPr>
            <w:tcW w:w="2263" w:type="dxa"/>
            <w:vAlign w:val="center"/>
          </w:tcPr>
          <w:p w14:paraId="5BC42CBA" w14:textId="77777777" w:rsidR="00B8099D" w:rsidRPr="00BA51B3" w:rsidRDefault="006E3240" w:rsidP="006E3240">
            <w:pPr>
              <w:pStyle w:val="DefaultText"/>
              <w:rPr>
                <w:rFonts w:ascii="Calibri Light" w:hAnsi="Calibri Light" w:cs="Calibri Light"/>
                <w:b/>
                <w:szCs w:val="22"/>
                <w:lang w:val="en-GB"/>
              </w:rPr>
            </w:pPr>
            <w:r w:rsidRPr="00BA51B3">
              <w:rPr>
                <w:rFonts w:ascii="Calibri Light" w:hAnsi="Calibri Light" w:cs="Calibri Light"/>
                <w:b/>
                <w:szCs w:val="22"/>
                <w:lang w:val="en-GB"/>
              </w:rPr>
              <w:t>RESPONSIBLE TO:</w:t>
            </w:r>
          </w:p>
        </w:tc>
        <w:tc>
          <w:tcPr>
            <w:tcW w:w="7483" w:type="dxa"/>
            <w:vAlign w:val="center"/>
          </w:tcPr>
          <w:p w14:paraId="0FF4BFD4" w14:textId="4D1080B6" w:rsidR="00713B1F" w:rsidRPr="00BA51B3" w:rsidRDefault="2603E371" w:rsidP="1D1121A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Light" w:hAnsi="Calibri Light" w:cs="Calibri Light"/>
                <w:lang w:val="en-GB"/>
              </w:rPr>
            </w:pPr>
            <w:r w:rsidRPr="3AD4ABDE">
              <w:rPr>
                <w:rFonts w:ascii="Calibri Light" w:hAnsi="Calibri Light" w:cs="Calibri Light"/>
                <w:lang w:val="en-GB"/>
              </w:rPr>
              <w:t>Academy Leadership team</w:t>
            </w:r>
          </w:p>
        </w:tc>
      </w:tr>
      <w:tr w:rsidR="009A3BAC" w:rsidRPr="00BA51B3" w14:paraId="736A24C6" w14:textId="77777777" w:rsidTr="5370C044">
        <w:trPr>
          <w:trHeight w:val="567"/>
          <w:jc w:val="center"/>
        </w:trPr>
        <w:tc>
          <w:tcPr>
            <w:tcW w:w="2263" w:type="dxa"/>
            <w:vAlign w:val="center"/>
          </w:tcPr>
          <w:p w14:paraId="2A342DAD" w14:textId="27FC7D7E" w:rsidR="009A3BAC" w:rsidRPr="00BA51B3" w:rsidRDefault="009A3BAC" w:rsidP="009A3BAC">
            <w:pPr>
              <w:pStyle w:val="DefaultText"/>
              <w:rPr>
                <w:rFonts w:ascii="Calibri Light" w:hAnsi="Calibri Light" w:cs="Calibri Light"/>
                <w:b/>
                <w:szCs w:val="22"/>
                <w:lang w:val="en-GB"/>
              </w:rPr>
            </w:pPr>
            <w:r w:rsidRPr="00BA51B3">
              <w:rPr>
                <w:rFonts w:ascii="Calibri Light" w:hAnsi="Calibri Light" w:cs="Calibri Light"/>
                <w:b/>
                <w:szCs w:val="22"/>
                <w:lang w:val="en-GB"/>
              </w:rPr>
              <w:t>DIRECT REPORTS:</w:t>
            </w:r>
          </w:p>
        </w:tc>
        <w:tc>
          <w:tcPr>
            <w:tcW w:w="7483" w:type="dxa"/>
            <w:vAlign w:val="center"/>
          </w:tcPr>
          <w:p w14:paraId="2EC91652" w14:textId="68BD3755" w:rsidR="009A3BAC" w:rsidRPr="00BA51B3" w:rsidRDefault="2249E4C4" w:rsidP="1D1121A4">
            <w:pPr>
              <w:pStyle w:val="DefaultText"/>
              <w:jc w:val="both"/>
              <w:rPr>
                <w:rFonts w:ascii="Calibri Light" w:hAnsi="Calibri Light" w:cs="Calibri Light"/>
                <w:lang w:val="en-GB"/>
              </w:rPr>
            </w:pPr>
            <w:r w:rsidRPr="3AD4ABDE">
              <w:rPr>
                <w:rFonts w:ascii="Calibri Light" w:hAnsi="Calibri Light" w:cs="Calibri Light"/>
                <w:lang w:val="en-GB"/>
              </w:rPr>
              <w:t>None</w:t>
            </w:r>
          </w:p>
        </w:tc>
      </w:tr>
      <w:tr w:rsidR="009A3BAC" w:rsidRPr="00BA51B3" w14:paraId="50E1FB7D" w14:textId="77777777" w:rsidTr="5370C044">
        <w:trPr>
          <w:trHeight w:val="731"/>
          <w:jc w:val="center"/>
        </w:trPr>
        <w:tc>
          <w:tcPr>
            <w:tcW w:w="2263" w:type="dxa"/>
            <w:vAlign w:val="center"/>
          </w:tcPr>
          <w:p w14:paraId="47F5DA93" w14:textId="291420FA" w:rsidR="009A3BAC" w:rsidRPr="00B036E2" w:rsidRDefault="009A3BAC" w:rsidP="00B036E2">
            <w:pPr>
              <w:pStyle w:val="DefaultText"/>
              <w:rPr>
                <w:rFonts w:ascii="Calibri Light" w:hAnsi="Calibri Light" w:cs="Calibri Light"/>
                <w:szCs w:val="22"/>
                <w:lang w:val="en-GB"/>
              </w:rPr>
            </w:pPr>
            <w:r w:rsidRPr="00BA51B3">
              <w:rPr>
                <w:rFonts w:ascii="Calibri Light" w:hAnsi="Calibri Light" w:cs="Calibri Light"/>
                <w:b/>
                <w:szCs w:val="22"/>
                <w:lang w:val="en-GB"/>
              </w:rPr>
              <w:t>ROLE</w:t>
            </w:r>
            <w:r w:rsidR="00BA51B3" w:rsidRPr="00BA51B3">
              <w:rPr>
                <w:rFonts w:ascii="Calibri Light" w:hAnsi="Calibri Light" w:cs="Calibri Light"/>
                <w:b/>
                <w:szCs w:val="22"/>
                <w:lang w:val="en-GB"/>
              </w:rPr>
              <w:t xml:space="preserve"> PURPOSE</w:t>
            </w:r>
            <w:r w:rsidRPr="00BA51B3">
              <w:rPr>
                <w:rFonts w:ascii="Calibri Light" w:hAnsi="Calibri Light" w:cs="Calibri Light"/>
                <w:b/>
                <w:szCs w:val="22"/>
                <w:lang w:val="en-GB"/>
              </w:rPr>
              <w:t>:</w:t>
            </w:r>
          </w:p>
        </w:tc>
        <w:tc>
          <w:tcPr>
            <w:tcW w:w="7483" w:type="dxa"/>
          </w:tcPr>
          <w:p w14:paraId="1B9F7F43" w14:textId="5CF3F3FC" w:rsidR="009A3BAC" w:rsidRPr="00F379CA" w:rsidRDefault="1702A3D3" w:rsidP="5370C044">
            <w:pPr>
              <w:pStyle w:val="BodyText"/>
              <w:rPr>
                <w:rFonts w:asciiTheme="majorHAnsi" w:eastAsiaTheme="majorEastAsia" w:hAnsiTheme="majorHAnsi" w:cstheme="majorBidi"/>
                <w:szCs w:val="22"/>
              </w:rPr>
            </w:pPr>
            <w:r w:rsidRPr="5370C044">
              <w:rPr>
                <w:rFonts w:asciiTheme="majorHAnsi" w:eastAsiaTheme="majorEastAsia" w:hAnsiTheme="majorHAnsi" w:cstheme="majorBidi"/>
                <w:color w:val="000000" w:themeColor="text1"/>
                <w:szCs w:val="22"/>
              </w:rPr>
              <w:t xml:space="preserve">To achieve high professional standards in teaching and learning within the faculty </w:t>
            </w:r>
            <w:proofErr w:type="gramStart"/>
            <w:r w:rsidRPr="5370C044">
              <w:rPr>
                <w:rFonts w:asciiTheme="majorHAnsi" w:eastAsiaTheme="majorEastAsia" w:hAnsiTheme="majorHAnsi" w:cstheme="majorBidi"/>
                <w:color w:val="000000" w:themeColor="text1"/>
                <w:szCs w:val="22"/>
              </w:rPr>
              <w:t>in order to</w:t>
            </w:r>
            <w:proofErr w:type="gramEnd"/>
            <w:r w:rsidRPr="5370C044">
              <w:rPr>
                <w:rFonts w:asciiTheme="majorHAnsi" w:eastAsiaTheme="majorEastAsia" w:hAnsiTheme="majorHAnsi" w:cstheme="majorBidi"/>
                <w:color w:val="000000" w:themeColor="text1"/>
                <w:szCs w:val="22"/>
              </w:rPr>
              <w:t xml:space="preserve"> ensure that students’ knowledge, understanding and achievement are of the highest levels within the specific subject.  To develop, plan and deliver effective and </w:t>
            </w:r>
            <w:proofErr w:type="gramStart"/>
            <w:r w:rsidRPr="5370C044">
              <w:rPr>
                <w:rFonts w:asciiTheme="majorHAnsi" w:eastAsiaTheme="majorEastAsia" w:hAnsiTheme="majorHAnsi" w:cstheme="majorBidi"/>
                <w:color w:val="000000" w:themeColor="text1"/>
                <w:szCs w:val="22"/>
              </w:rPr>
              <w:t>high</w:t>
            </w:r>
            <w:r w:rsidR="00F476BC">
              <w:rPr>
                <w:rFonts w:asciiTheme="majorHAnsi" w:eastAsiaTheme="majorEastAsia" w:hAnsiTheme="majorHAnsi" w:cstheme="majorBidi"/>
                <w:color w:val="000000" w:themeColor="text1"/>
                <w:szCs w:val="22"/>
              </w:rPr>
              <w:t xml:space="preserve"> </w:t>
            </w:r>
            <w:r w:rsidRPr="5370C044">
              <w:rPr>
                <w:rFonts w:asciiTheme="majorHAnsi" w:eastAsiaTheme="majorEastAsia" w:hAnsiTheme="majorHAnsi" w:cstheme="majorBidi"/>
                <w:color w:val="000000" w:themeColor="text1"/>
                <w:szCs w:val="22"/>
              </w:rPr>
              <w:t>quality</w:t>
            </w:r>
            <w:proofErr w:type="gramEnd"/>
            <w:r w:rsidRPr="5370C044">
              <w:rPr>
                <w:rFonts w:asciiTheme="majorHAnsi" w:eastAsiaTheme="majorEastAsia" w:hAnsiTheme="majorHAnsi" w:cstheme="majorBidi"/>
                <w:color w:val="000000" w:themeColor="text1"/>
                <w:szCs w:val="22"/>
              </w:rPr>
              <w:t xml:space="preserve"> learning experiences for all students and carry accountability for the learning and achievement of all students taught, developing independent students able to progress into adult life with the skills required.</w:t>
            </w:r>
          </w:p>
        </w:tc>
      </w:tr>
    </w:tbl>
    <w:p w14:paraId="0BB8D3A9" w14:textId="77777777" w:rsidR="00CC7480" w:rsidRPr="00BA51B3" w:rsidRDefault="00CC7480">
      <w:pPr>
        <w:rPr>
          <w:rFonts w:ascii="Calibri Light" w:hAnsi="Calibri Light" w:cs="Calibri Light"/>
          <w:sz w:val="22"/>
          <w:szCs w:val="22"/>
        </w:rPr>
      </w:pPr>
    </w:p>
    <w:p w14:paraId="29839CF6" w14:textId="24A85B4B" w:rsidR="00C9261A" w:rsidRPr="00BA51B3" w:rsidRDefault="00C9261A" w:rsidP="07656548">
      <w:pPr>
        <w:pStyle w:val="DefaultText"/>
        <w:shd w:val="clear" w:color="auto" w:fill="002060"/>
        <w:rPr>
          <w:rFonts w:ascii="Calibri Light" w:hAnsi="Calibri Light" w:cs="Calibri Light"/>
          <w:b/>
          <w:bCs/>
          <w:color w:val="FFFFFF" w:themeColor="background1"/>
          <w:lang w:val="en-GB"/>
        </w:rPr>
      </w:pPr>
      <w:r w:rsidRPr="7049E494">
        <w:rPr>
          <w:rFonts w:asciiTheme="majorHAnsi" w:eastAsiaTheme="majorEastAsia" w:hAnsiTheme="majorHAnsi" w:cstheme="majorBidi"/>
          <w:color w:val="FFFFFF" w:themeColor="background1"/>
          <w:lang w:val="en-GB"/>
        </w:rPr>
        <w:t xml:space="preserve"> </w:t>
      </w:r>
      <w:r w:rsidRPr="7049E494">
        <w:rPr>
          <w:rFonts w:ascii="Calibri Light" w:hAnsi="Calibri Light" w:cs="Calibri Light"/>
          <w:b/>
          <w:bCs/>
          <w:color w:val="FFFFFF" w:themeColor="background1"/>
          <w:lang w:val="en-GB"/>
        </w:rPr>
        <w:t>MAIN DUTIES AND RESPONSIBILITIES</w:t>
      </w:r>
    </w:p>
    <w:p w14:paraId="3929598B" w14:textId="77777777" w:rsidR="00C9261A" w:rsidRPr="00763EBD" w:rsidRDefault="00C9261A" w:rsidP="00C9261A">
      <w:pPr>
        <w:pStyle w:val="BodyText"/>
        <w:rPr>
          <w:rFonts w:asciiTheme="majorHAnsi" w:eastAsiaTheme="majorEastAsia" w:hAnsiTheme="majorHAnsi" w:cstheme="majorBidi"/>
          <w:b/>
          <w:bCs/>
          <w:color w:val="000000" w:themeColor="text1"/>
          <w:szCs w:val="22"/>
        </w:rPr>
      </w:pPr>
    </w:p>
    <w:p w14:paraId="025CEA9D" w14:textId="77777777" w:rsidR="00C9261A" w:rsidRPr="00763EBD" w:rsidRDefault="00C9261A" w:rsidP="00C9261A">
      <w:pPr>
        <w:pStyle w:val="BodyText"/>
        <w:rPr>
          <w:rFonts w:asciiTheme="majorHAnsi" w:eastAsiaTheme="majorEastAsia" w:hAnsiTheme="majorHAnsi" w:cstheme="majorBidi"/>
          <w:szCs w:val="22"/>
          <w:lang w:val="en-US"/>
        </w:rPr>
      </w:pPr>
      <w:r w:rsidRPr="23859A7F">
        <w:rPr>
          <w:rFonts w:asciiTheme="majorHAnsi" w:eastAsiaTheme="majorEastAsia" w:hAnsiTheme="majorHAnsi" w:cstheme="majorBidi"/>
          <w:b/>
          <w:bCs/>
          <w:color w:val="000000" w:themeColor="text1"/>
          <w:szCs w:val="22"/>
        </w:rPr>
        <w:t>The duties outlined in this job description are in addition to those outlined by the latest ‘School Teachers Pay and Conditions’ document and the expectations laid down in the Teachers’ Standards. The job description will be reviewed regularly and at least annually to reflect or anticipate changes to the job, commensurate with the salary and areas of responsibility.</w:t>
      </w:r>
    </w:p>
    <w:p w14:paraId="41A13697" w14:textId="77777777" w:rsidR="00C9261A" w:rsidRPr="00763EBD" w:rsidRDefault="00C9261A" w:rsidP="00C9261A">
      <w:pPr>
        <w:pStyle w:val="BodyText"/>
        <w:rPr>
          <w:rFonts w:asciiTheme="majorHAnsi" w:eastAsiaTheme="majorEastAsia" w:hAnsiTheme="majorHAnsi" w:cstheme="majorBidi"/>
          <w:b/>
          <w:bCs/>
          <w:color w:val="000000" w:themeColor="text1"/>
          <w:szCs w:val="22"/>
        </w:rPr>
      </w:pPr>
    </w:p>
    <w:p w14:paraId="60B8297B" w14:textId="77777777" w:rsidR="00C9261A" w:rsidRPr="00763EBD" w:rsidRDefault="00C9261A" w:rsidP="00C9261A">
      <w:pPr>
        <w:tabs>
          <w:tab w:val="left" w:pos="1985"/>
        </w:tabs>
        <w:overflowPunct/>
        <w:autoSpaceDE/>
        <w:autoSpaceDN/>
        <w:adjustRightInd/>
        <w:jc w:val="both"/>
        <w:textAlignment w:val="auto"/>
        <w:rPr>
          <w:rFonts w:asciiTheme="majorHAnsi" w:eastAsiaTheme="majorEastAsia" w:hAnsiTheme="majorHAnsi" w:cstheme="majorBidi"/>
          <w:color w:val="000000" w:themeColor="text1"/>
          <w:szCs w:val="24"/>
        </w:rPr>
      </w:pPr>
      <w:r w:rsidRPr="5370C044">
        <w:rPr>
          <w:rFonts w:asciiTheme="majorHAnsi" w:eastAsiaTheme="majorEastAsia" w:hAnsiTheme="majorHAnsi" w:cstheme="majorBidi"/>
          <w:b/>
          <w:bCs/>
          <w:color w:val="000000" w:themeColor="text1"/>
          <w:szCs w:val="24"/>
        </w:rPr>
        <w:t>Curriculum</w:t>
      </w:r>
    </w:p>
    <w:p w14:paraId="141C305F" w14:textId="77777777" w:rsidR="00C9261A" w:rsidRPr="00763EBD" w:rsidRDefault="00C9261A" w:rsidP="00C9261A">
      <w:pPr>
        <w:pStyle w:val="ListParagraph"/>
        <w:numPr>
          <w:ilvl w:val="0"/>
          <w:numId w:val="6"/>
        </w:numPr>
        <w:tabs>
          <w:tab w:val="left" w:pos="1985"/>
        </w:tabs>
        <w:jc w:val="both"/>
        <w:rPr>
          <w:rFonts w:asciiTheme="majorHAnsi" w:eastAsiaTheme="majorEastAsia" w:hAnsiTheme="majorHAnsi" w:cstheme="majorBidi"/>
          <w:color w:val="000000" w:themeColor="text1"/>
          <w:szCs w:val="22"/>
        </w:rPr>
      </w:pPr>
      <w:r w:rsidRPr="5370C044">
        <w:rPr>
          <w:rFonts w:asciiTheme="majorHAnsi" w:eastAsiaTheme="majorEastAsia" w:hAnsiTheme="majorHAnsi" w:cstheme="majorBidi"/>
          <w:color w:val="000000" w:themeColor="text1"/>
          <w:szCs w:val="22"/>
        </w:rPr>
        <w:t>To contribute to Schemes of Work and curriculum materials for the appropriate subject.</w:t>
      </w:r>
    </w:p>
    <w:p w14:paraId="18787A71" w14:textId="77777777" w:rsidR="00C9261A" w:rsidRPr="00763EBD" w:rsidRDefault="00C9261A" w:rsidP="00C9261A">
      <w:pPr>
        <w:pStyle w:val="ListParagraph"/>
        <w:numPr>
          <w:ilvl w:val="0"/>
          <w:numId w:val="6"/>
        </w:numPr>
        <w:tabs>
          <w:tab w:val="left" w:pos="1985"/>
        </w:tabs>
        <w:jc w:val="both"/>
        <w:rPr>
          <w:rFonts w:asciiTheme="majorHAnsi" w:eastAsiaTheme="majorEastAsia" w:hAnsiTheme="majorHAnsi" w:cstheme="majorBidi"/>
          <w:color w:val="000000" w:themeColor="text1"/>
          <w:szCs w:val="22"/>
        </w:rPr>
      </w:pPr>
      <w:r w:rsidRPr="5370C044">
        <w:rPr>
          <w:rFonts w:asciiTheme="majorHAnsi" w:eastAsiaTheme="majorEastAsia" w:hAnsiTheme="majorHAnsi" w:cstheme="majorBidi"/>
          <w:color w:val="000000" w:themeColor="text1"/>
          <w:szCs w:val="22"/>
        </w:rPr>
        <w:t>To plan effective lessons, matching the design of the lesson to the ability of the students.</w:t>
      </w:r>
    </w:p>
    <w:p w14:paraId="60FDF0EE" w14:textId="77777777" w:rsidR="00C9261A" w:rsidRPr="00763EBD" w:rsidRDefault="00C9261A" w:rsidP="00C9261A">
      <w:pPr>
        <w:pStyle w:val="ListParagraph"/>
        <w:numPr>
          <w:ilvl w:val="0"/>
          <w:numId w:val="6"/>
        </w:numPr>
        <w:tabs>
          <w:tab w:val="left" w:pos="1985"/>
        </w:tabs>
        <w:jc w:val="both"/>
        <w:rPr>
          <w:rFonts w:asciiTheme="majorHAnsi" w:eastAsiaTheme="majorEastAsia" w:hAnsiTheme="majorHAnsi" w:cstheme="majorBidi"/>
          <w:color w:val="000000" w:themeColor="text1"/>
          <w:szCs w:val="22"/>
        </w:rPr>
      </w:pPr>
      <w:r w:rsidRPr="5370C044">
        <w:rPr>
          <w:rFonts w:asciiTheme="majorHAnsi" w:eastAsiaTheme="majorEastAsia" w:hAnsiTheme="majorHAnsi" w:cstheme="majorBidi"/>
          <w:color w:val="000000" w:themeColor="text1"/>
          <w:szCs w:val="22"/>
        </w:rPr>
        <w:t>Have high expectations of students based on a sound knowledge of their prior and potential attainment.</w:t>
      </w:r>
    </w:p>
    <w:p w14:paraId="0910B6ED" w14:textId="77777777" w:rsidR="00C9261A" w:rsidRPr="00763EBD" w:rsidRDefault="00C9261A" w:rsidP="00C9261A">
      <w:pPr>
        <w:pStyle w:val="ListParagraph"/>
        <w:numPr>
          <w:ilvl w:val="0"/>
          <w:numId w:val="6"/>
        </w:numPr>
        <w:tabs>
          <w:tab w:val="left" w:pos="1985"/>
        </w:tabs>
        <w:jc w:val="both"/>
        <w:rPr>
          <w:rFonts w:asciiTheme="majorHAnsi" w:eastAsiaTheme="majorEastAsia" w:hAnsiTheme="majorHAnsi" w:cstheme="majorBidi"/>
          <w:color w:val="000000" w:themeColor="text1"/>
          <w:szCs w:val="22"/>
        </w:rPr>
      </w:pPr>
      <w:r w:rsidRPr="5370C044">
        <w:rPr>
          <w:rFonts w:asciiTheme="majorHAnsi" w:eastAsiaTheme="majorEastAsia" w:hAnsiTheme="majorHAnsi" w:cstheme="majorBidi"/>
          <w:color w:val="000000" w:themeColor="text1"/>
          <w:szCs w:val="22"/>
        </w:rPr>
        <w:t>To take account of the need for progression in students’ learning experiences.</w:t>
      </w:r>
    </w:p>
    <w:p w14:paraId="61465B1E" w14:textId="77777777" w:rsidR="00C9261A" w:rsidRPr="00763EBD" w:rsidRDefault="00C9261A" w:rsidP="00C9261A">
      <w:pPr>
        <w:pStyle w:val="ListParagraph"/>
        <w:numPr>
          <w:ilvl w:val="0"/>
          <w:numId w:val="6"/>
        </w:numPr>
        <w:tabs>
          <w:tab w:val="left" w:pos="1985"/>
        </w:tabs>
        <w:jc w:val="both"/>
        <w:rPr>
          <w:rFonts w:asciiTheme="majorHAnsi" w:eastAsiaTheme="majorEastAsia" w:hAnsiTheme="majorHAnsi" w:cstheme="majorBidi"/>
          <w:color w:val="000000" w:themeColor="text1"/>
          <w:szCs w:val="22"/>
        </w:rPr>
      </w:pPr>
      <w:r w:rsidRPr="5370C044">
        <w:rPr>
          <w:rFonts w:asciiTheme="majorHAnsi" w:eastAsiaTheme="majorEastAsia" w:hAnsiTheme="majorHAnsi" w:cstheme="majorBidi"/>
          <w:color w:val="000000" w:themeColor="text1"/>
          <w:szCs w:val="22"/>
        </w:rPr>
        <w:t>To ensure effective whole class, group or individual learning opportunities for students.</w:t>
      </w:r>
    </w:p>
    <w:p w14:paraId="63227081" w14:textId="77777777" w:rsidR="00C9261A" w:rsidRPr="00763EBD" w:rsidRDefault="00C9261A" w:rsidP="00C9261A">
      <w:pPr>
        <w:pStyle w:val="ListParagraph"/>
        <w:numPr>
          <w:ilvl w:val="0"/>
          <w:numId w:val="6"/>
        </w:numPr>
        <w:tabs>
          <w:tab w:val="left" w:pos="1985"/>
        </w:tabs>
        <w:jc w:val="both"/>
        <w:rPr>
          <w:rFonts w:asciiTheme="majorHAnsi" w:eastAsiaTheme="majorEastAsia" w:hAnsiTheme="majorHAnsi" w:cstheme="majorBidi"/>
          <w:color w:val="000000" w:themeColor="text1"/>
          <w:szCs w:val="22"/>
        </w:rPr>
      </w:pPr>
      <w:r w:rsidRPr="5370C044">
        <w:rPr>
          <w:rFonts w:asciiTheme="majorHAnsi" w:eastAsiaTheme="majorEastAsia" w:hAnsiTheme="majorHAnsi" w:cstheme="majorBidi"/>
          <w:color w:val="000000" w:themeColor="text1"/>
          <w:szCs w:val="22"/>
        </w:rPr>
        <w:t>To set high standards of expectations for students’ behaviour through good classroom discipline, focused teaching and productive relationships.</w:t>
      </w:r>
    </w:p>
    <w:p w14:paraId="3B42E034" w14:textId="77777777" w:rsidR="00C9261A" w:rsidRPr="00763EBD" w:rsidRDefault="00C9261A" w:rsidP="00C9261A">
      <w:pPr>
        <w:pStyle w:val="ListParagraph"/>
        <w:numPr>
          <w:ilvl w:val="0"/>
          <w:numId w:val="6"/>
        </w:numPr>
        <w:tabs>
          <w:tab w:val="left" w:pos="1985"/>
        </w:tabs>
        <w:jc w:val="both"/>
        <w:rPr>
          <w:rFonts w:asciiTheme="majorHAnsi" w:eastAsiaTheme="majorEastAsia" w:hAnsiTheme="majorHAnsi" w:cstheme="majorBidi"/>
          <w:color w:val="000000" w:themeColor="text1"/>
          <w:szCs w:val="22"/>
        </w:rPr>
      </w:pPr>
      <w:r w:rsidRPr="5370C044">
        <w:rPr>
          <w:rFonts w:asciiTheme="majorHAnsi" w:eastAsiaTheme="majorEastAsia" w:hAnsiTheme="majorHAnsi" w:cstheme="majorBidi"/>
          <w:color w:val="000000" w:themeColor="text1"/>
          <w:szCs w:val="22"/>
        </w:rPr>
        <w:t>To set and assess homework as an integral part of students’ learning.</w:t>
      </w:r>
    </w:p>
    <w:p w14:paraId="0F9FEE7B" w14:textId="77777777" w:rsidR="00C9261A" w:rsidRPr="00763EBD" w:rsidRDefault="00C9261A" w:rsidP="00C9261A">
      <w:pPr>
        <w:pStyle w:val="ListParagraph"/>
        <w:numPr>
          <w:ilvl w:val="0"/>
          <w:numId w:val="6"/>
        </w:numPr>
        <w:tabs>
          <w:tab w:val="left" w:pos="1985"/>
        </w:tabs>
        <w:jc w:val="both"/>
        <w:rPr>
          <w:rFonts w:asciiTheme="majorHAnsi" w:eastAsiaTheme="majorEastAsia" w:hAnsiTheme="majorHAnsi" w:cstheme="majorBidi"/>
          <w:color w:val="000000" w:themeColor="text1"/>
          <w:szCs w:val="22"/>
        </w:rPr>
      </w:pPr>
      <w:r w:rsidRPr="5370C044">
        <w:rPr>
          <w:rFonts w:asciiTheme="majorHAnsi" w:eastAsiaTheme="majorEastAsia" w:hAnsiTheme="majorHAnsi" w:cstheme="majorBidi"/>
          <w:color w:val="000000" w:themeColor="text1"/>
          <w:szCs w:val="22"/>
        </w:rPr>
        <w:t>To use opportunities to reinforce literacy, ICT and numeracy skills within teaching.</w:t>
      </w:r>
    </w:p>
    <w:p w14:paraId="058C9205" w14:textId="77777777" w:rsidR="00C9261A" w:rsidRPr="00763EBD" w:rsidRDefault="00C9261A" w:rsidP="00C9261A">
      <w:pPr>
        <w:pStyle w:val="ListParagraph"/>
        <w:numPr>
          <w:ilvl w:val="0"/>
          <w:numId w:val="6"/>
        </w:numPr>
        <w:tabs>
          <w:tab w:val="left" w:pos="1985"/>
        </w:tabs>
        <w:jc w:val="both"/>
        <w:rPr>
          <w:rFonts w:asciiTheme="majorHAnsi" w:eastAsiaTheme="majorEastAsia" w:hAnsiTheme="majorHAnsi" w:cstheme="majorBidi"/>
          <w:color w:val="000000" w:themeColor="text1"/>
          <w:szCs w:val="22"/>
        </w:rPr>
      </w:pPr>
      <w:r w:rsidRPr="5370C044">
        <w:rPr>
          <w:rFonts w:asciiTheme="majorHAnsi" w:eastAsiaTheme="majorEastAsia" w:hAnsiTheme="majorHAnsi" w:cstheme="majorBidi"/>
          <w:color w:val="000000" w:themeColor="text1"/>
          <w:szCs w:val="22"/>
        </w:rPr>
        <w:t>To use enterprising and innovative approaches to teaching and learning when appropriate and in accord with subject, faculty and Academy policy.</w:t>
      </w:r>
    </w:p>
    <w:p w14:paraId="7CCA792B" w14:textId="77777777" w:rsidR="00C9261A" w:rsidRPr="00763EBD" w:rsidRDefault="00C9261A" w:rsidP="00C9261A">
      <w:pPr>
        <w:pStyle w:val="ListParagraph"/>
        <w:numPr>
          <w:ilvl w:val="0"/>
          <w:numId w:val="6"/>
        </w:numPr>
        <w:tabs>
          <w:tab w:val="left" w:pos="1985"/>
        </w:tabs>
        <w:jc w:val="both"/>
        <w:rPr>
          <w:rFonts w:asciiTheme="majorHAnsi" w:eastAsiaTheme="majorEastAsia" w:hAnsiTheme="majorHAnsi" w:cstheme="majorBidi"/>
          <w:color w:val="000000" w:themeColor="text1"/>
          <w:szCs w:val="22"/>
        </w:rPr>
      </w:pPr>
      <w:r w:rsidRPr="5370C044">
        <w:rPr>
          <w:rFonts w:asciiTheme="majorHAnsi" w:eastAsiaTheme="majorEastAsia" w:hAnsiTheme="majorHAnsi" w:cstheme="majorBidi"/>
          <w:color w:val="000000" w:themeColor="text1"/>
          <w:szCs w:val="22"/>
        </w:rPr>
        <w:t>To deliver the tutorial programme effectively.</w:t>
      </w:r>
    </w:p>
    <w:p w14:paraId="31736C28" w14:textId="38C3F289" w:rsidR="00DF48CD" w:rsidRPr="00763EBD" w:rsidRDefault="00DF48CD" w:rsidP="2CB1C0D1">
      <w:pPr>
        <w:tabs>
          <w:tab w:val="left" w:pos="1985"/>
        </w:tabs>
        <w:overflowPunct/>
        <w:autoSpaceDE/>
        <w:autoSpaceDN/>
        <w:adjustRightInd/>
        <w:jc w:val="both"/>
        <w:textAlignment w:val="auto"/>
        <w:rPr>
          <w:rFonts w:asciiTheme="majorHAnsi" w:eastAsiaTheme="majorEastAsia" w:hAnsiTheme="majorHAnsi" w:cstheme="majorBidi"/>
          <w:color w:val="000000" w:themeColor="text1"/>
        </w:rPr>
      </w:pPr>
    </w:p>
    <w:p w14:paraId="46A8F504" w14:textId="079608EC" w:rsidR="2CB1C0D1" w:rsidRDefault="2CB1C0D1" w:rsidP="2CB1C0D1">
      <w:pPr>
        <w:tabs>
          <w:tab w:val="left" w:pos="1985"/>
        </w:tabs>
        <w:jc w:val="both"/>
        <w:rPr>
          <w:rFonts w:asciiTheme="majorHAnsi" w:eastAsiaTheme="majorEastAsia" w:hAnsiTheme="majorHAnsi" w:cstheme="majorBidi"/>
          <w:color w:val="000000" w:themeColor="text1"/>
        </w:rPr>
      </w:pPr>
    </w:p>
    <w:p w14:paraId="01E295E6" w14:textId="03EEEDC3" w:rsidR="2CB1C0D1" w:rsidRDefault="2CB1C0D1" w:rsidP="2CB1C0D1">
      <w:pPr>
        <w:tabs>
          <w:tab w:val="left" w:pos="1985"/>
        </w:tabs>
        <w:jc w:val="both"/>
        <w:rPr>
          <w:rFonts w:asciiTheme="majorHAnsi" w:eastAsiaTheme="majorEastAsia" w:hAnsiTheme="majorHAnsi" w:cstheme="majorBidi"/>
          <w:color w:val="000000" w:themeColor="text1"/>
        </w:rPr>
      </w:pPr>
    </w:p>
    <w:p w14:paraId="512D90BE" w14:textId="599115B3" w:rsidR="78FD4D20" w:rsidRDefault="78FD4D20" w:rsidP="78FD4D20">
      <w:pPr>
        <w:tabs>
          <w:tab w:val="left" w:pos="1985"/>
        </w:tabs>
        <w:jc w:val="both"/>
        <w:rPr>
          <w:rFonts w:asciiTheme="majorHAnsi" w:eastAsiaTheme="majorEastAsia" w:hAnsiTheme="majorHAnsi" w:cstheme="majorBidi"/>
          <w:color w:val="000000" w:themeColor="text1"/>
        </w:rPr>
      </w:pPr>
    </w:p>
    <w:p w14:paraId="5C0926F8" w14:textId="4FEB6FFB" w:rsidR="78FD4D20" w:rsidRDefault="78FD4D20" w:rsidP="78FD4D20">
      <w:pPr>
        <w:tabs>
          <w:tab w:val="left" w:pos="1985"/>
        </w:tabs>
        <w:jc w:val="both"/>
        <w:rPr>
          <w:rFonts w:asciiTheme="majorHAnsi" w:eastAsiaTheme="majorEastAsia" w:hAnsiTheme="majorHAnsi" w:cstheme="majorBidi"/>
          <w:color w:val="000000" w:themeColor="text1"/>
        </w:rPr>
      </w:pPr>
    </w:p>
    <w:p w14:paraId="3FF5F6E6" w14:textId="04066168" w:rsidR="78FD4D20" w:rsidRDefault="78FD4D20" w:rsidP="78FD4D20">
      <w:pPr>
        <w:tabs>
          <w:tab w:val="left" w:pos="1985"/>
        </w:tabs>
        <w:jc w:val="both"/>
        <w:rPr>
          <w:rFonts w:asciiTheme="majorHAnsi" w:eastAsiaTheme="majorEastAsia" w:hAnsiTheme="majorHAnsi" w:cstheme="majorBidi"/>
          <w:color w:val="000000" w:themeColor="text1"/>
        </w:rPr>
      </w:pPr>
    </w:p>
    <w:p w14:paraId="37ECF5C6" w14:textId="5C547BF3" w:rsidR="024BC70C" w:rsidRDefault="024BC70C" w:rsidP="5370C044">
      <w:pPr>
        <w:tabs>
          <w:tab w:val="left" w:pos="1985"/>
        </w:tabs>
        <w:jc w:val="both"/>
        <w:rPr>
          <w:rFonts w:asciiTheme="majorHAnsi" w:eastAsiaTheme="majorEastAsia" w:hAnsiTheme="majorHAnsi" w:cstheme="majorBidi"/>
          <w:color w:val="000000" w:themeColor="text1"/>
          <w:sz w:val="22"/>
          <w:szCs w:val="22"/>
        </w:rPr>
      </w:pPr>
      <w:r w:rsidRPr="5370C044">
        <w:rPr>
          <w:rFonts w:asciiTheme="majorHAnsi" w:eastAsiaTheme="majorEastAsia" w:hAnsiTheme="majorHAnsi" w:cstheme="majorBidi"/>
          <w:b/>
          <w:bCs/>
          <w:color w:val="000000" w:themeColor="text1"/>
          <w:sz w:val="22"/>
          <w:szCs w:val="22"/>
        </w:rPr>
        <w:t>Monitoring and Evaluation</w:t>
      </w:r>
    </w:p>
    <w:p w14:paraId="60DB9318" w14:textId="50512D87" w:rsidR="5370C044" w:rsidRDefault="5370C044" w:rsidP="5370C044">
      <w:pPr>
        <w:tabs>
          <w:tab w:val="left" w:pos="1985"/>
        </w:tabs>
        <w:ind w:left="720"/>
        <w:jc w:val="both"/>
        <w:rPr>
          <w:rFonts w:ascii="Arial" w:eastAsia="Arial" w:hAnsi="Arial" w:cs="Arial"/>
          <w:color w:val="000000" w:themeColor="text1"/>
          <w:szCs w:val="24"/>
        </w:rPr>
      </w:pPr>
    </w:p>
    <w:p w14:paraId="7C2376D5" w14:textId="792DC969" w:rsidR="024BC70C" w:rsidRDefault="024BC70C" w:rsidP="5370C044">
      <w:pPr>
        <w:pStyle w:val="ListParagraph"/>
        <w:numPr>
          <w:ilvl w:val="0"/>
          <w:numId w:val="4"/>
        </w:numPr>
        <w:tabs>
          <w:tab w:val="left" w:pos="1985"/>
        </w:tabs>
        <w:jc w:val="both"/>
        <w:rPr>
          <w:rFonts w:asciiTheme="majorHAnsi" w:eastAsiaTheme="majorEastAsia" w:hAnsiTheme="majorHAnsi" w:cstheme="majorBidi"/>
          <w:color w:val="000000" w:themeColor="text1"/>
          <w:szCs w:val="22"/>
        </w:rPr>
      </w:pPr>
      <w:r w:rsidRPr="5370C044">
        <w:rPr>
          <w:rFonts w:asciiTheme="majorHAnsi" w:eastAsiaTheme="majorEastAsia" w:hAnsiTheme="majorHAnsi" w:cstheme="majorBidi"/>
          <w:color w:val="000000" w:themeColor="text1"/>
          <w:szCs w:val="22"/>
        </w:rPr>
        <w:lastRenderedPageBreak/>
        <w:t xml:space="preserve">To give clear and constructive feedback to students on how to move towards the next level or grade. </w:t>
      </w:r>
    </w:p>
    <w:p w14:paraId="2D224312" w14:textId="53E1A03D" w:rsidR="024BC70C" w:rsidRDefault="024BC70C" w:rsidP="2CB1C0D1">
      <w:pPr>
        <w:pStyle w:val="ListParagraph"/>
        <w:numPr>
          <w:ilvl w:val="0"/>
          <w:numId w:val="4"/>
        </w:numPr>
        <w:tabs>
          <w:tab w:val="left" w:pos="1985"/>
        </w:tabs>
        <w:jc w:val="both"/>
        <w:rPr>
          <w:rFonts w:asciiTheme="majorHAnsi" w:eastAsiaTheme="majorEastAsia" w:hAnsiTheme="majorHAnsi" w:cstheme="majorBidi"/>
          <w:color w:val="000000" w:themeColor="text1"/>
        </w:rPr>
      </w:pPr>
      <w:r w:rsidRPr="2CB1C0D1">
        <w:rPr>
          <w:rFonts w:asciiTheme="majorHAnsi" w:eastAsiaTheme="majorEastAsia" w:hAnsiTheme="majorHAnsi" w:cstheme="majorBidi"/>
          <w:color w:val="000000" w:themeColor="text1"/>
        </w:rPr>
        <w:t>To implement all subject, faculty and Academy policies regarding assessment, recording and reporting.</w:t>
      </w:r>
    </w:p>
    <w:p w14:paraId="0417604E" w14:textId="47A755F9" w:rsidR="00DF48CD" w:rsidRPr="00763EBD" w:rsidRDefault="00DF48CD" w:rsidP="5370C044">
      <w:pPr>
        <w:tabs>
          <w:tab w:val="left" w:pos="1985"/>
        </w:tabs>
        <w:overflowPunct/>
        <w:autoSpaceDE/>
        <w:autoSpaceDN/>
        <w:adjustRightInd/>
        <w:jc w:val="both"/>
        <w:textAlignment w:val="auto"/>
        <w:rPr>
          <w:rFonts w:asciiTheme="majorHAnsi" w:eastAsiaTheme="majorEastAsia" w:hAnsiTheme="majorHAnsi" w:cstheme="majorBidi"/>
          <w:color w:val="000000" w:themeColor="text1"/>
          <w:sz w:val="22"/>
          <w:szCs w:val="22"/>
        </w:rPr>
      </w:pPr>
    </w:p>
    <w:p w14:paraId="01C8B530" w14:textId="523E065E" w:rsidR="00DF48CD" w:rsidRPr="00763EBD" w:rsidRDefault="024BC70C" w:rsidP="5370C044">
      <w:pPr>
        <w:tabs>
          <w:tab w:val="left" w:pos="1985"/>
        </w:tabs>
        <w:overflowPunct/>
        <w:autoSpaceDE/>
        <w:autoSpaceDN/>
        <w:adjustRightInd/>
        <w:jc w:val="both"/>
        <w:textAlignment w:val="auto"/>
        <w:rPr>
          <w:rFonts w:asciiTheme="majorHAnsi" w:eastAsiaTheme="majorEastAsia" w:hAnsiTheme="majorHAnsi" w:cstheme="majorBidi"/>
          <w:color w:val="000000" w:themeColor="text1"/>
          <w:sz w:val="22"/>
          <w:szCs w:val="22"/>
        </w:rPr>
      </w:pPr>
      <w:r w:rsidRPr="5370C044">
        <w:rPr>
          <w:rFonts w:asciiTheme="majorHAnsi" w:eastAsiaTheme="majorEastAsia" w:hAnsiTheme="majorHAnsi" w:cstheme="majorBidi"/>
          <w:b/>
          <w:bCs/>
          <w:color w:val="000000" w:themeColor="text1"/>
          <w:sz w:val="22"/>
          <w:szCs w:val="22"/>
        </w:rPr>
        <w:t>Personal</w:t>
      </w:r>
    </w:p>
    <w:p w14:paraId="41769BA8" w14:textId="01177E8D" w:rsidR="00DF48CD" w:rsidRPr="00763EBD" w:rsidRDefault="00DF48CD" w:rsidP="5370C044">
      <w:pPr>
        <w:tabs>
          <w:tab w:val="left" w:pos="1985"/>
        </w:tabs>
        <w:overflowPunct/>
        <w:autoSpaceDE/>
        <w:autoSpaceDN/>
        <w:adjustRightInd/>
        <w:jc w:val="both"/>
        <w:textAlignment w:val="auto"/>
        <w:rPr>
          <w:rFonts w:asciiTheme="majorHAnsi" w:eastAsiaTheme="majorEastAsia" w:hAnsiTheme="majorHAnsi" w:cstheme="majorBidi"/>
          <w:b/>
          <w:bCs/>
          <w:color w:val="000000" w:themeColor="text1"/>
          <w:sz w:val="22"/>
          <w:szCs w:val="22"/>
        </w:rPr>
      </w:pPr>
    </w:p>
    <w:p w14:paraId="1F79CDFB" w14:textId="4BA6A444" w:rsidR="00DF48CD" w:rsidRPr="00763EBD" w:rsidRDefault="024BC70C" w:rsidP="5370C044">
      <w:pPr>
        <w:pStyle w:val="ListParagraph"/>
        <w:numPr>
          <w:ilvl w:val="0"/>
          <w:numId w:val="2"/>
        </w:numPr>
        <w:tabs>
          <w:tab w:val="left" w:pos="1985"/>
        </w:tabs>
        <w:jc w:val="both"/>
        <w:rPr>
          <w:rFonts w:asciiTheme="minorHAnsi" w:eastAsiaTheme="minorEastAsia" w:hAnsiTheme="minorHAnsi" w:cstheme="minorBidi"/>
          <w:color w:val="000000" w:themeColor="text1"/>
          <w:szCs w:val="22"/>
        </w:rPr>
      </w:pPr>
      <w:r w:rsidRPr="5370C044">
        <w:rPr>
          <w:rFonts w:asciiTheme="minorHAnsi" w:eastAsiaTheme="minorEastAsia" w:hAnsiTheme="minorHAnsi" w:cstheme="minorBidi"/>
          <w:color w:val="000000" w:themeColor="text1"/>
          <w:szCs w:val="22"/>
        </w:rPr>
        <w:t>To work as a team member, identifying opportunities for working with colleagues and sharing good practice.</w:t>
      </w:r>
    </w:p>
    <w:p w14:paraId="54D9F167" w14:textId="613449CE" w:rsidR="00DF48CD" w:rsidRPr="00763EBD" w:rsidRDefault="024BC70C" w:rsidP="5370C044">
      <w:pPr>
        <w:pStyle w:val="ListParagraph"/>
        <w:numPr>
          <w:ilvl w:val="0"/>
          <w:numId w:val="2"/>
        </w:numPr>
        <w:tabs>
          <w:tab w:val="left" w:pos="1985"/>
        </w:tabs>
        <w:jc w:val="both"/>
        <w:rPr>
          <w:rFonts w:asciiTheme="minorHAnsi" w:eastAsiaTheme="minorEastAsia" w:hAnsiTheme="minorHAnsi" w:cstheme="minorBidi"/>
          <w:color w:val="000000" w:themeColor="text1"/>
          <w:szCs w:val="22"/>
        </w:rPr>
      </w:pPr>
      <w:r w:rsidRPr="5370C044">
        <w:rPr>
          <w:rFonts w:asciiTheme="minorHAnsi" w:eastAsiaTheme="minorEastAsia" w:hAnsiTheme="minorHAnsi" w:cstheme="minorBidi"/>
          <w:color w:val="000000" w:themeColor="text1"/>
          <w:szCs w:val="22"/>
        </w:rPr>
        <w:t>To set an example to students in work ethic, conduct, dress code, punctuality and attendance.</w:t>
      </w:r>
    </w:p>
    <w:p w14:paraId="3E4796AB" w14:textId="452863F4" w:rsidR="00DF48CD" w:rsidRPr="00763EBD" w:rsidRDefault="024BC70C" w:rsidP="5370C044">
      <w:pPr>
        <w:pStyle w:val="ListParagraph"/>
        <w:numPr>
          <w:ilvl w:val="0"/>
          <w:numId w:val="2"/>
        </w:numPr>
        <w:tabs>
          <w:tab w:val="left" w:pos="1985"/>
        </w:tabs>
        <w:jc w:val="both"/>
        <w:rPr>
          <w:rFonts w:asciiTheme="minorHAnsi" w:eastAsiaTheme="minorEastAsia" w:hAnsiTheme="minorHAnsi" w:cstheme="minorBidi"/>
          <w:color w:val="000000" w:themeColor="text1"/>
          <w:szCs w:val="22"/>
        </w:rPr>
      </w:pPr>
      <w:r w:rsidRPr="5370C044">
        <w:rPr>
          <w:rFonts w:asciiTheme="minorHAnsi" w:eastAsiaTheme="minorEastAsia" w:hAnsiTheme="minorHAnsi" w:cstheme="minorBidi"/>
          <w:color w:val="000000" w:themeColor="text1"/>
          <w:szCs w:val="22"/>
        </w:rPr>
        <w:t>To take responsibility for your own professional development and keep up to date in subject expertise and teaching skills.</w:t>
      </w:r>
    </w:p>
    <w:p w14:paraId="5C9A36BA" w14:textId="7F0AF8EF" w:rsidR="00DF48CD" w:rsidRPr="00763EBD" w:rsidRDefault="024BC70C" w:rsidP="5370C044">
      <w:pPr>
        <w:pStyle w:val="ListParagraph"/>
        <w:numPr>
          <w:ilvl w:val="0"/>
          <w:numId w:val="2"/>
        </w:numPr>
        <w:tabs>
          <w:tab w:val="left" w:pos="1985"/>
        </w:tabs>
        <w:jc w:val="both"/>
        <w:rPr>
          <w:rFonts w:asciiTheme="minorHAnsi" w:eastAsiaTheme="minorEastAsia" w:hAnsiTheme="minorHAnsi" w:cstheme="minorBidi"/>
          <w:color w:val="000000" w:themeColor="text1"/>
          <w:szCs w:val="22"/>
        </w:rPr>
      </w:pPr>
      <w:r w:rsidRPr="5370C044">
        <w:rPr>
          <w:rFonts w:asciiTheme="minorHAnsi" w:eastAsiaTheme="minorEastAsia" w:hAnsiTheme="minorHAnsi" w:cstheme="minorBidi"/>
          <w:color w:val="000000" w:themeColor="text1"/>
          <w:szCs w:val="22"/>
        </w:rPr>
        <w:t>To maintain effective working relationships with teaching and support staff.</w:t>
      </w:r>
    </w:p>
    <w:p w14:paraId="40B34526" w14:textId="78B882BA" w:rsidR="00DF48CD" w:rsidRPr="00763EBD" w:rsidRDefault="024BC70C" w:rsidP="5370C044">
      <w:pPr>
        <w:pStyle w:val="ListParagraph"/>
        <w:numPr>
          <w:ilvl w:val="0"/>
          <w:numId w:val="2"/>
        </w:numPr>
        <w:tabs>
          <w:tab w:val="left" w:pos="1985"/>
        </w:tabs>
        <w:jc w:val="both"/>
        <w:rPr>
          <w:rFonts w:asciiTheme="minorHAnsi" w:eastAsiaTheme="minorEastAsia" w:hAnsiTheme="minorHAnsi" w:cstheme="minorBidi"/>
          <w:color w:val="000000" w:themeColor="text1"/>
          <w:szCs w:val="22"/>
        </w:rPr>
      </w:pPr>
      <w:r w:rsidRPr="5370C044">
        <w:rPr>
          <w:rFonts w:asciiTheme="minorHAnsi" w:eastAsiaTheme="minorEastAsia" w:hAnsiTheme="minorHAnsi" w:cstheme="minorBidi"/>
          <w:color w:val="000000" w:themeColor="text1"/>
          <w:szCs w:val="22"/>
        </w:rPr>
        <w:t>To be a form tutor to a group of students and be responsible for their pastoral care as appropriate.</w:t>
      </w:r>
    </w:p>
    <w:p w14:paraId="137F356A" w14:textId="5456CBE8" w:rsidR="00DF48CD" w:rsidRPr="00763EBD" w:rsidRDefault="024BC70C" w:rsidP="5370C044">
      <w:pPr>
        <w:pStyle w:val="ListParagraph"/>
        <w:numPr>
          <w:ilvl w:val="0"/>
          <w:numId w:val="2"/>
        </w:numPr>
        <w:tabs>
          <w:tab w:val="left" w:pos="1985"/>
        </w:tabs>
        <w:jc w:val="both"/>
        <w:rPr>
          <w:rFonts w:asciiTheme="minorHAnsi" w:eastAsiaTheme="minorEastAsia" w:hAnsiTheme="minorHAnsi" w:cstheme="minorBidi"/>
          <w:color w:val="000000" w:themeColor="text1"/>
          <w:szCs w:val="22"/>
        </w:rPr>
      </w:pPr>
      <w:r w:rsidRPr="5370C044">
        <w:rPr>
          <w:rFonts w:asciiTheme="minorHAnsi" w:eastAsiaTheme="minorEastAsia" w:hAnsiTheme="minorHAnsi" w:cstheme="minorBidi"/>
          <w:color w:val="000000" w:themeColor="text1"/>
          <w:szCs w:val="22"/>
        </w:rPr>
        <w:t>To keep an accurate register of attendance and encourage excellent punctuality and attendance.</w:t>
      </w:r>
    </w:p>
    <w:p w14:paraId="4913A6DD" w14:textId="457E4AC2" w:rsidR="00DF48CD" w:rsidRPr="00763EBD" w:rsidRDefault="024BC70C" w:rsidP="5370C044">
      <w:pPr>
        <w:pStyle w:val="ListParagraph"/>
        <w:numPr>
          <w:ilvl w:val="0"/>
          <w:numId w:val="2"/>
        </w:numPr>
        <w:tabs>
          <w:tab w:val="left" w:pos="1985"/>
        </w:tabs>
        <w:jc w:val="both"/>
        <w:rPr>
          <w:rFonts w:asciiTheme="minorHAnsi" w:eastAsiaTheme="minorEastAsia" w:hAnsiTheme="minorHAnsi" w:cstheme="minorBidi"/>
          <w:color w:val="000000" w:themeColor="text1"/>
          <w:szCs w:val="22"/>
        </w:rPr>
      </w:pPr>
      <w:r w:rsidRPr="5370C044">
        <w:rPr>
          <w:rFonts w:asciiTheme="minorHAnsi" w:eastAsiaTheme="minorEastAsia" w:hAnsiTheme="minorHAnsi" w:cstheme="minorBidi"/>
          <w:color w:val="000000" w:themeColor="text1"/>
          <w:szCs w:val="22"/>
        </w:rPr>
        <w:t>To liaise with parents as appropriate.</w:t>
      </w:r>
    </w:p>
    <w:p w14:paraId="4EBE07D0" w14:textId="10E7AA82" w:rsidR="00DF48CD" w:rsidRPr="00763EBD" w:rsidRDefault="00DF48CD" w:rsidP="23859A7F">
      <w:pPr>
        <w:tabs>
          <w:tab w:val="left" w:pos="1985"/>
        </w:tabs>
        <w:overflowPunct/>
        <w:autoSpaceDE/>
        <w:autoSpaceDN/>
        <w:adjustRightInd/>
        <w:ind w:left="720"/>
        <w:jc w:val="both"/>
        <w:textAlignment w:val="auto"/>
        <w:rPr>
          <w:rFonts w:asciiTheme="majorHAnsi" w:eastAsiaTheme="majorEastAsia" w:hAnsiTheme="majorHAnsi" w:cstheme="majorBidi"/>
          <w:color w:val="000000" w:themeColor="text1"/>
          <w:sz w:val="22"/>
          <w:szCs w:val="22"/>
        </w:rPr>
      </w:pPr>
    </w:p>
    <w:p w14:paraId="3C2C8632" w14:textId="3BB7B86B" w:rsidR="00DF48CD" w:rsidRPr="00763EBD" w:rsidRDefault="6235B8D2" w:rsidP="23859A7F">
      <w:pPr>
        <w:tabs>
          <w:tab w:val="left" w:pos="1985"/>
        </w:tabs>
        <w:overflowPunct/>
        <w:autoSpaceDE/>
        <w:autoSpaceDN/>
        <w:adjustRightInd/>
        <w:jc w:val="both"/>
        <w:textAlignment w:val="auto"/>
        <w:rPr>
          <w:rFonts w:asciiTheme="majorHAnsi" w:eastAsiaTheme="majorEastAsia" w:hAnsiTheme="majorHAnsi" w:cstheme="majorBidi"/>
          <w:color w:val="000000" w:themeColor="text1"/>
          <w:szCs w:val="24"/>
        </w:rPr>
      </w:pPr>
      <w:r w:rsidRPr="23859A7F">
        <w:rPr>
          <w:rFonts w:asciiTheme="majorHAnsi" w:eastAsiaTheme="majorEastAsia" w:hAnsiTheme="majorHAnsi" w:cstheme="majorBidi"/>
          <w:b/>
          <w:bCs/>
          <w:color w:val="000000" w:themeColor="text1"/>
          <w:szCs w:val="24"/>
        </w:rPr>
        <w:t>General</w:t>
      </w:r>
    </w:p>
    <w:p w14:paraId="2EB639B0" w14:textId="04E24C5C" w:rsidR="00DF48CD" w:rsidRPr="00763EBD" w:rsidRDefault="00DF48CD" w:rsidP="5370C044">
      <w:pPr>
        <w:tabs>
          <w:tab w:val="left" w:pos="1985"/>
        </w:tabs>
        <w:overflowPunct/>
        <w:autoSpaceDE/>
        <w:autoSpaceDN/>
        <w:adjustRightInd/>
        <w:jc w:val="both"/>
        <w:textAlignment w:val="auto"/>
        <w:rPr>
          <w:rFonts w:asciiTheme="majorHAnsi" w:eastAsiaTheme="majorEastAsia" w:hAnsiTheme="majorHAnsi" w:cstheme="majorBidi"/>
          <w:color w:val="000000" w:themeColor="text1"/>
          <w:sz w:val="22"/>
          <w:szCs w:val="22"/>
        </w:rPr>
      </w:pPr>
    </w:p>
    <w:p w14:paraId="7C17B02E" w14:textId="2325ED45" w:rsidR="00DF48CD" w:rsidRPr="00763EBD" w:rsidRDefault="421D45A0" w:rsidP="5370C044">
      <w:pPr>
        <w:pStyle w:val="ListParagraph"/>
        <w:numPr>
          <w:ilvl w:val="0"/>
          <w:numId w:val="9"/>
        </w:numPr>
        <w:tabs>
          <w:tab w:val="left" w:pos="1985"/>
        </w:tabs>
        <w:jc w:val="both"/>
        <w:rPr>
          <w:rFonts w:asciiTheme="majorHAnsi" w:eastAsiaTheme="majorEastAsia" w:hAnsiTheme="majorHAnsi" w:cstheme="majorBidi"/>
          <w:color w:val="000000" w:themeColor="text1"/>
          <w:szCs w:val="22"/>
        </w:rPr>
      </w:pPr>
      <w:r w:rsidRPr="5370C044">
        <w:rPr>
          <w:rFonts w:asciiTheme="majorHAnsi" w:eastAsiaTheme="majorEastAsia" w:hAnsiTheme="majorHAnsi" w:cstheme="majorBidi"/>
          <w:color w:val="000000" w:themeColor="text1"/>
          <w:szCs w:val="22"/>
        </w:rPr>
        <w:t>To be committed to the development and implementation of the Academy ethos, vision, policies and practice.</w:t>
      </w:r>
    </w:p>
    <w:p w14:paraId="3694E7CF" w14:textId="52A86D53" w:rsidR="00DF48CD" w:rsidRPr="00763EBD" w:rsidRDefault="421D45A0" w:rsidP="5370C044">
      <w:pPr>
        <w:pStyle w:val="ListParagraph"/>
        <w:numPr>
          <w:ilvl w:val="0"/>
          <w:numId w:val="9"/>
        </w:numPr>
        <w:tabs>
          <w:tab w:val="left" w:pos="1985"/>
        </w:tabs>
        <w:jc w:val="both"/>
        <w:rPr>
          <w:rFonts w:asciiTheme="majorHAnsi" w:eastAsiaTheme="majorEastAsia" w:hAnsiTheme="majorHAnsi" w:cstheme="majorBidi"/>
          <w:color w:val="000000" w:themeColor="text1"/>
          <w:szCs w:val="22"/>
        </w:rPr>
      </w:pPr>
      <w:r w:rsidRPr="5370C044">
        <w:rPr>
          <w:rFonts w:asciiTheme="majorHAnsi" w:eastAsiaTheme="majorEastAsia" w:hAnsiTheme="majorHAnsi" w:cstheme="majorBidi"/>
          <w:color w:val="000000" w:themeColor="text1"/>
          <w:szCs w:val="22"/>
        </w:rPr>
        <w:t>To comply with the requirements of Data Protection Regulations and ensure confidentiality is maintained</w:t>
      </w:r>
    </w:p>
    <w:p w14:paraId="3EBF81B9" w14:textId="7EB52EB1" w:rsidR="00DF48CD" w:rsidRPr="00763EBD" w:rsidRDefault="421D45A0" w:rsidP="5370C044">
      <w:pPr>
        <w:pStyle w:val="ListParagraph"/>
        <w:numPr>
          <w:ilvl w:val="0"/>
          <w:numId w:val="9"/>
        </w:numPr>
        <w:tabs>
          <w:tab w:val="left" w:pos="1985"/>
        </w:tabs>
        <w:jc w:val="both"/>
        <w:rPr>
          <w:rFonts w:asciiTheme="majorHAnsi" w:eastAsiaTheme="majorEastAsia" w:hAnsiTheme="majorHAnsi" w:cstheme="majorBidi"/>
          <w:color w:val="000000" w:themeColor="text1"/>
          <w:szCs w:val="22"/>
        </w:rPr>
      </w:pPr>
      <w:r w:rsidRPr="5370C044">
        <w:rPr>
          <w:rFonts w:asciiTheme="majorHAnsi" w:eastAsiaTheme="majorEastAsia" w:hAnsiTheme="majorHAnsi" w:cstheme="majorBidi"/>
          <w:color w:val="000000" w:themeColor="text1"/>
          <w:szCs w:val="22"/>
        </w:rPr>
        <w:t>Ensure appropriate responses in respect of child protection and safeguarding issues.</w:t>
      </w:r>
    </w:p>
    <w:p w14:paraId="66D85D6B" w14:textId="2B71E19C" w:rsidR="00DF48CD" w:rsidRPr="00763EBD" w:rsidRDefault="421D45A0" w:rsidP="5370C044">
      <w:pPr>
        <w:pStyle w:val="ListParagraph"/>
        <w:numPr>
          <w:ilvl w:val="0"/>
          <w:numId w:val="9"/>
        </w:numPr>
        <w:tabs>
          <w:tab w:val="left" w:pos="1985"/>
        </w:tabs>
        <w:jc w:val="both"/>
        <w:rPr>
          <w:rFonts w:asciiTheme="majorHAnsi" w:eastAsiaTheme="majorEastAsia" w:hAnsiTheme="majorHAnsi" w:cstheme="majorBidi"/>
          <w:color w:val="000000" w:themeColor="text1"/>
          <w:szCs w:val="22"/>
        </w:rPr>
      </w:pPr>
      <w:r w:rsidRPr="5370C044">
        <w:rPr>
          <w:rFonts w:asciiTheme="majorHAnsi" w:eastAsiaTheme="majorEastAsia" w:hAnsiTheme="majorHAnsi" w:cstheme="majorBidi"/>
          <w:color w:val="000000" w:themeColor="text1"/>
          <w:szCs w:val="22"/>
        </w:rPr>
        <w:t>To ensure safe working practices and, insofar as is reasonably practicable, a hazard free environment in all areas.</w:t>
      </w:r>
    </w:p>
    <w:p w14:paraId="7E687B94" w14:textId="2D37007D" w:rsidR="00DF48CD" w:rsidRPr="00763EBD" w:rsidRDefault="421D45A0" w:rsidP="5370C044">
      <w:pPr>
        <w:pStyle w:val="ListParagraph"/>
        <w:numPr>
          <w:ilvl w:val="0"/>
          <w:numId w:val="9"/>
        </w:numPr>
        <w:tabs>
          <w:tab w:val="left" w:pos="1985"/>
        </w:tabs>
        <w:jc w:val="both"/>
        <w:rPr>
          <w:rFonts w:eastAsia="Arial" w:cs="Arial"/>
          <w:color w:val="000000" w:themeColor="text1"/>
          <w:szCs w:val="22"/>
        </w:rPr>
      </w:pPr>
      <w:r w:rsidRPr="5370C044">
        <w:rPr>
          <w:rFonts w:asciiTheme="majorHAnsi" w:eastAsiaTheme="majorEastAsia" w:hAnsiTheme="majorHAnsi" w:cstheme="majorBidi"/>
          <w:color w:val="000000" w:themeColor="text1"/>
          <w:szCs w:val="22"/>
        </w:rPr>
        <w:t xml:space="preserve">Undertake such other duties as may be reasonably requested by the </w:t>
      </w:r>
      <w:bookmarkStart w:id="0" w:name="_Int_uf47PqsF"/>
      <w:proofErr w:type="gramStart"/>
      <w:r w:rsidRPr="5370C044">
        <w:rPr>
          <w:rFonts w:asciiTheme="majorHAnsi" w:eastAsiaTheme="majorEastAsia" w:hAnsiTheme="majorHAnsi" w:cstheme="majorBidi"/>
          <w:color w:val="000000" w:themeColor="text1"/>
          <w:szCs w:val="22"/>
        </w:rPr>
        <w:t>Principal</w:t>
      </w:r>
      <w:bookmarkEnd w:id="0"/>
      <w:proofErr w:type="gramEnd"/>
      <w:r w:rsidRPr="5370C044">
        <w:rPr>
          <w:rFonts w:asciiTheme="majorHAnsi" w:eastAsiaTheme="majorEastAsia" w:hAnsiTheme="majorHAnsi" w:cstheme="majorBidi"/>
          <w:color w:val="000000" w:themeColor="text1"/>
          <w:szCs w:val="22"/>
        </w:rPr>
        <w:t xml:space="preserve"> and/or Chief Executive.</w:t>
      </w:r>
    </w:p>
    <w:p w14:paraId="69F8445B" w14:textId="7D54095F" w:rsidR="00DF48CD" w:rsidRPr="00763EBD" w:rsidRDefault="00DF48CD" w:rsidP="5370C044">
      <w:pPr>
        <w:pStyle w:val="ListParagraph"/>
        <w:tabs>
          <w:tab w:val="left" w:pos="1985"/>
        </w:tabs>
        <w:jc w:val="both"/>
        <w:rPr>
          <w:rFonts w:asciiTheme="majorHAnsi" w:eastAsiaTheme="majorEastAsia" w:hAnsiTheme="majorHAnsi" w:cstheme="majorBidi"/>
          <w:color w:val="000000" w:themeColor="text1"/>
          <w:szCs w:val="22"/>
        </w:rPr>
      </w:pPr>
    </w:p>
    <w:p w14:paraId="26764657" w14:textId="5AF99235" w:rsidR="00DF48CD" w:rsidRPr="00763EBD" w:rsidRDefault="00DF48CD" w:rsidP="5370C044">
      <w:pPr>
        <w:tabs>
          <w:tab w:val="left" w:pos="1985"/>
        </w:tabs>
        <w:overflowPunct/>
        <w:autoSpaceDE/>
        <w:autoSpaceDN/>
        <w:adjustRightInd/>
        <w:jc w:val="both"/>
        <w:textAlignment w:val="auto"/>
        <w:rPr>
          <w:rFonts w:asciiTheme="majorHAnsi" w:eastAsiaTheme="majorEastAsia" w:hAnsiTheme="majorHAnsi" w:cstheme="majorBidi"/>
          <w:b/>
          <w:bCs/>
          <w:color w:val="000000" w:themeColor="text1"/>
          <w:sz w:val="22"/>
          <w:szCs w:val="22"/>
        </w:rPr>
      </w:pPr>
    </w:p>
    <w:p w14:paraId="054FA3E1" w14:textId="6974EE1C" w:rsidR="00DF48CD" w:rsidRPr="00763EBD" w:rsidRDefault="6AFEABF0" w:rsidP="5370C044">
      <w:pPr>
        <w:overflowPunct/>
        <w:autoSpaceDE/>
        <w:autoSpaceDN/>
        <w:adjustRightInd/>
        <w:jc w:val="both"/>
        <w:textAlignment w:val="auto"/>
        <w:rPr>
          <w:rFonts w:asciiTheme="majorHAnsi" w:eastAsiaTheme="majorEastAsia" w:hAnsiTheme="majorHAnsi" w:cstheme="majorBidi"/>
          <w:color w:val="000000" w:themeColor="text1"/>
          <w:sz w:val="22"/>
          <w:szCs w:val="22"/>
        </w:rPr>
      </w:pPr>
      <w:r w:rsidRPr="5370C044">
        <w:rPr>
          <w:rFonts w:asciiTheme="majorHAnsi" w:eastAsiaTheme="majorEastAsia" w:hAnsiTheme="majorHAnsi" w:cstheme="majorBidi"/>
          <w:color w:val="000000" w:themeColor="text1"/>
          <w:sz w:val="22"/>
          <w:szCs w:val="22"/>
        </w:rPr>
        <w:t xml:space="preserve">This Job Description is not definitive or exhaustive but is provided to give the post holder an indication of the range of activities, duties and responsibilities concerned with their employment.  It may be subject to review and revision at any time at the discretion of the Trust if, in the interest and efficiency of the service, it should be deemed </w:t>
      </w:r>
      <w:r w:rsidR="30D82A62" w:rsidRPr="5370C044">
        <w:rPr>
          <w:rFonts w:asciiTheme="majorHAnsi" w:eastAsiaTheme="majorEastAsia" w:hAnsiTheme="majorHAnsi" w:cstheme="majorBidi"/>
          <w:color w:val="000000" w:themeColor="text1"/>
          <w:sz w:val="22"/>
          <w:szCs w:val="22"/>
        </w:rPr>
        <w:t>necessary.</w:t>
      </w:r>
    </w:p>
    <w:p w14:paraId="58C3B509" w14:textId="1168947D" w:rsidR="00DF48CD" w:rsidRPr="00763EBD" w:rsidRDefault="00DF48CD" w:rsidP="23859A7F">
      <w:pPr>
        <w:overflowPunct/>
        <w:autoSpaceDE/>
        <w:autoSpaceDN/>
        <w:adjustRightInd/>
        <w:jc w:val="both"/>
        <w:textAlignment w:val="auto"/>
        <w:rPr>
          <w:rFonts w:asciiTheme="majorHAnsi" w:eastAsiaTheme="majorEastAsia" w:hAnsiTheme="majorHAnsi" w:cstheme="majorBidi"/>
          <w:color w:val="000000" w:themeColor="text1"/>
          <w:sz w:val="22"/>
          <w:szCs w:val="22"/>
        </w:rPr>
      </w:pPr>
    </w:p>
    <w:p w14:paraId="5E0D6A23" w14:textId="7C4D1493" w:rsidR="00DF48CD" w:rsidRPr="00763EBD" w:rsidRDefault="6AFEABF0" w:rsidP="23859A7F">
      <w:pPr>
        <w:overflowPunct/>
        <w:autoSpaceDE/>
        <w:autoSpaceDN/>
        <w:adjustRightInd/>
        <w:textAlignment w:val="auto"/>
        <w:rPr>
          <w:rFonts w:asciiTheme="majorHAnsi" w:eastAsiaTheme="majorEastAsia" w:hAnsiTheme="majorHAnsi" w:cstheme="majorBidi"/>
          <w:color w:val="000000" w:themeColor="text1"/>
          <w:sz w:val="22"/>
          <w:szCs w:val="22"/>
        </w:rPr>
      </w:pPr>
      <w:r w:rsidRPr="23859A7F">
        <w:rPr>
          <w:rFonts w:asciiTheme="majorHAnsi" w:eastAsiaTheme="majorEastAsia" w:hAnsiTheme="majorHAnsi" w:cstheme="majorBidi"/>
          <w:b/>
          <w:bCs/>
          <w:color w:val="000000" w:themeColor="text1"/>
          <w:sz w:val="22"/>
          <w:szCs w:val="22"/>
        </w:rPr>
        <w:t>The Eastern Multi-Academy Trust is committed to creating a diverse workforce. We’ll consider all qualified applicants for employment without regard to sex, race, religion, belief, sexual orientation, gender reassignment, pregnancy, maternity, age, disability, marriage or civil partnership.</w:t>
      </w:r>
    </w:p>
    <w:p w14:paraId="101CA014" w14:textId="1CAAAA7C" w:rsidR="00DF48CD" w:rsidRPr="00763EBD" w:rsidRDefault="00DF48CD" w:rsidP="23859A7F">
      <w:pPr>
        <w:pStyle w:val="ListParagraph"/>
        <w:tabs>
          <w:tab w:val="left" w:pos="1985"/>
        </w:tabs>
        <w:jc w:val="both"/>
        <w:rPr>
          <w:rFonts w:asciiTheme="majorHAnsi" w:eastAsiaTheme="majorEastAsia" w:hAnsiTheme="majorHAnsi" w:cstheme="majorBidi"/>
          <w:color w:val="000000" w:themeColor="text1"/>
          <w:szCs w:val="22"/>
        </w:rPr>
      </w:pPr>
    </w:p>
    <w:p w14:paraId="0855FE15" w14:textId="0F2FB5BC" w:rsidR="00DF48CD" w:rsidRPr="00763EBD" w:rsidRDefault="00DF48CD" w:rsidP="23859A7F">
      <w:pPr>
        <w:pStyle w:val="BodyText"/>
        <w:rPr>
          <w:rFonts w:asciiTheme="majorHAnsi" w:eastAsiaTheme="majorEastAsia" w:hAnsiTheme="majorHAnsi" w:cstheme="majorBidi"/>
          <w:b/>
          <w:bCs/>
          <w:color w:val="000000" w:themeColor="text1"/>
          <w:szCs w:val="22"/>
        </w:rPr>
      </w:pPr>
    </w:p>
    <w:p w14:paraId="59B69E72" w14:textId="3DE17219" w:rsidR="00DF48CD" w:rsidRPr="00763EBD" w:rsidRDefault="00DF48CD" w:rsidP="23859A7F">
      <w:pPr>
        <w:pStyle w:val="BodyText"/>
        <w:rPr>
          <w:rFonts w:asciiTheme="majorHAnsi" w:eastAsiaTheme="majorEastAsia" w:hAnsiTheme="majorHAnsi" w:cstheme="majorBidi"/>
          <w:b/>
          <w:bCs/>
          <w:color w:val="000000" w:themeColor="text1"/>
          <w:szCs w:val="22"/>
        </w:rPr>
      </w:pPr>
    </w:p>
    <w:p w14:paraId="6B11C320" w14:textId="7660E971" w:rsidR="00DF48CD" w:rsidRPr="00763EBD" w:rsidRDefault="00DF48CD" w:rsidP="2CB1C0D1">
      <w:pPr>
        <w:pStyle w:val="BodyText"/>
        <w:rPr>
          <w:rFonts w:asciiTheme="majorHAnsi" w:eastAsiaTheme="majorEastAsia" w:hAnsiTheme="majorHAnsi" w:cstheme="majorBidi"/>
          <w:b/>
          <w:bCs/>
          <w:color w:val="000000" w:themeColor="text1"/>
        </w:rPr>
      </w:pPr>
    </w:p>
    <w:p w14:paraId="4191E5DF" w14:textId="6AE293D0" w:rsidR="00DF48CD" w:rsidRPr="00763EBD" w:rsidRDefault="00DF48CD" w:rsidP="23859A7F">
      <w:pPr>
        <w:pStyle w:val="BodyText"/>
        <w:rPr>
          <w:rFonts w:asciiTheme="majorHAnsi" w:eastAsiaTheme="majorEastAsia" w:hAnsiTheme="majorHAnsi" w:cstheme="majorBidi"/>
          <w:b/>
          <w:bCs/>
          <w:color w:val="000000" w:themeColor="text1"/>
          <w:szCs w:val="22"/>
        </w:rPr>
      </w:pPr>
    </w:p>
    <w:p w14:paraId="004563C9" w14:textId="74A86881" w:rsidR="00DF48CD" w:rsidRPr="00763EBD" w:rsidRDefault="00DF48CD" w:rsidP="23859A7F">
      <w:pPr>
        <w:pStyle w:val="BodyText"/>
        <w:rPr>
          <w:rFonts w:asciiTheme="majorHAnsi" w:eastAsiaTheme="majorEastAsia" w:hAnsiTheme="majorHAnsi" w:cstheme="majorBidi"/>
          <w:b/>
          <w:bCs/>
          <w:color w:val="000000" w:themeColor="text1"/>
          <w:szCs w:val="22"/>
        </w:rPr>
      </w:pPr>
    </w:p>
    <w:p w14:paraId="56F254B4" w14:textId="6592842E" w:rsidR="78FD4D20" w:rsidRDefault="78FD4D20" w:rsidP="78FD4D20">
      <w:pPr>
        <w:pStyle w:val="BodyText"/>
        <w:rPr>
          <w:rFonts w:asciiTheme="majorHAnsi" w:eastAsiaTheme="majorEastAsia" w:hAnsiTheme="majorHAnsi" w:cstheme="majorBidi"/>
          <w:b/>
          <w:bCs/>
          <w:color w:val="000000" w:themeColor="text1"/>
        </w:rPr>
      </w:pPr>
    </w:p>
    <w:p w14:paraId="6918023B" w14:textId="2E41DDBA" w:rsidR="78FD4D20" w:rsidRDefault="78FD4D20" w:rsidP="78FD4D20">
      <w:pPr>
        <w:pStyle w:val="BodyText"/>
        <w:rPr>
          <w:rFonts w:asciiTheme="majorHAnsi" w:eastAsiaTheme="majorEastAsia" w:hAnsiTheme="majorHAnsi" w:cstheme="majorBidi"/>
          <w:b/>
          <w:bCs/>
          <w:color w:val="000000" w:themeColor="text1"/>
        </w:rPr>
      </w:pPr>
    </w:p>
    <w:p w14:paraId="1D1BF9E6" w14:textId="4F507AFB" w:rsidR="78FD4D20" w:rsidRDefault="78FD4D20" w:rsidP="78FD4D20">
      <w:pPr>
        <w:pStyle w:val="BodyText"/>
        <w:rPr>
          <w:rFonts w:asciiTheme="majorHAnsi" w:eastAsiaTheme="majorEastAsia" w:hAnsiTheme="majorHAnsi" w:cstheme="majorBidi"/>
          <w:b/>
          <w:bCs/>
          <w:color w:val="000000" w:themeColor="text1"/>
        </w:rPr>
      </w:pPr>
    </w:p>
    <w:p w14:paraId="459BA14E" w14:textId="6F191461" w:rsidR="78FD4D20" w:rsidRDefault="78FD4D20" w:rsidP="78FD4D20">
      <w:pPr>
        <w:pStyle w:val="BodyText"/>
        <w:rPr>
          <w:rFonts w:asciiTheme="majorHAnsi" w:eastAsiaTheme="majorEastAsia" w:hAnsiTheme="majorHAnsi" w:cstheme="majorBidi"/>
          <w:b/>
          <w:bCs/>
          <w:color w:val="000000" w:themeColor="text1"/>
        </w:rPr>
      </w:pPr>
    </w:p>
    <w:p w14:paraId="6C6C4F4B" w14:textId="03FC820D" w:rsidR="78FD4D20" w:rsidRDefault="78FD4D20" w:rsidP="78FD4D20">
      <w:pPr>
        <w:pStyle w:val="BodyText"/>
        <w:rPr>
          <w:rFonts w:asciiTheme="majorHAnsi" w:eastAsiaTheme="majorEastAsia" w:hAnsiTheme="majorHAnsi" w:cstheme="majorBidi"/>
          <w:b/>
          <w:bCs/>
          <w:color w:val="000000" w:themeColor="text1"/>
        </w:rPr>
      </w:pPr>
    </w:p>
    <w:p w14:paraId="68BBFDF9" w14:textId="2FB8E5C8" w:rsidR="78FD4D20" w:rsidRDefault="78FD4D20" w:rsidP="78FD4D20">
      <w:pPr>
        <w:pStyle w:val="BodyText"/>
        <w:rPr>
          <w:rFonts w:asciiTheme="majorHAnsi" w:eastAsiaTheme="majorEastAsia" w:hAnsiTheme="majorHAnsi" w:cstheme="majorBidi"/>
          <w:b/>
          <w:bCs/>
          <w:color w:val="000000" w:themeColor="text1"/>
        </w:rPr>
      </w:pPr>
    </w:p>
    <w:p w14:paraId="7DE93CE2" w14:textId="7188EFC7" w:rsidR="00DF48CD" w:rsidRPr="00763EBD" w:rsidRDefault="00DF48CD" w:rsidP="23859A7F">
      <w:pPr>
        <w:pStyle w:val="BodyText"/>
        <w:rPr>
          <w:rFonts w:asciiTheme="majorHAnsi" w:eastAsiaTheme="majorEastAsia" w:hAnsiTheme="majorHAnsi" w:cstheme="majorBidi"/>
          <w:b/>
          <w:bCs/>
          <w:color w:val="000000" w:themeColor="text1"/>
          <w:szCs w:val="22"/>
        </w:rPr>
      </w:pPr>
    </w:p>
    <w:p w14:paraId="13A06C2C" w14:textId="3A798ACC" w:rsidR="00DF48CD" w:rsidRPr="00763EBD" w:rsidRDefault="00763EBD" w:rsidP="23859A7F">
      <w:pPr>
        <w:overflowPunct/>
        <w:autoSpaceDE/>
        <w:autoSpaceDN/>
        <w:adjustRightInd/>
        <w:textAlignment w:val="auto"/>
        <w:rPr>
          <w:rFonts w:ascii="Calibri Light" w:hAnsi="Calibri Light" w:cs="Calibri Light"/>
        </w:rPr>
      </w:pPr>
      <w:r w:rsidRPr="23859A7F">
        <w:rPr>
          <w:rFonts w:ascii="Calibri Light" w:hAnsi="Calibri Light" w:cs="Calibri Light"/>
          <w:b/>
          <w:bCs/>
        </w:rPr>
        <w:t>PERSON SPECIFICATION</w:t>
      </w:r>
    </w:p>
    <w:p w14:paraId="72CAFB1A" w14:textId="77777777" w:rsidR="00763EBD" w:rsidRPr="00BA51B3" w:rsidRDefault="00763EBD" w:rsidP="00E44921">
      <w:pPr>
        <w:pStyle w:val="Header"/>
        <w:rPr>
          <w:rFonts w:ascii="Calibri Light" w:hAnsi="Calibri Light" w:cs="Calibri Light"/>
          <w:bCs/>
          <w:szCs w:val="22"/>
        </w:rPr>
      </w:pP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1559"/>
        <w:gridCol w:w="1552"/>
      </w:tblGrid>
      <w:tr w:rsidR="00A312BE" w:rsidRPr="00A312BE" w14:paraId="4FA7CF04" w14:textId="77777777" w:rsidTr="78FD4D20">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5B857BD2" w14:textId="7266D8D9" w:rsidR="004926D0" w:rsidRPr="00A312BE" w:rsidRDefault="00AC7EC7" w:rsidP="00374CA1">
            <w:pPr>
              <w:pStyle w:val="Header"/>
              <w:contextualSpacing/>
              <w:jc w:val="left"/>
              <w:rPr>
                <w:rFonts w:ascii="Calibri Light" w:hAnsi="Calibri Light" w:cs="Calibri Light"/>
                <w:b/>
                <w:bCs/>
                <w:szCs w:val="22"/>
              </w:rPr>
            </w:pPr>
            <w:r w:rsidRPr="00A312BE">
              <w:rPr>
                <w:rFonts w:ascii="Calibri Light" w:hAnsi="Calibri Light" w:cs="Calibri Light"/>
                <w:b/>
                <w:bCs/>
                <w:szCs w:val="22"/>
              </w:rPr>
              <w:t xml:space="preserve">Description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AEC1DC1" w14:textId="27CCC846" w:rsidR="004926D0" w:rsidRPr="00A312BE" w:rsidRDefault="004926D0" w:rsidP="00374CA1">
            <w:pPr>
              <w:contextualSpacing/>
              <w:jc w:val="center"/>
              <w:rPr>
                <w:rFonts w:ascii="Calibri Light" w:hAnsi="Calibri Light" w:cs="Calibri Light"/>
                <w:b/>
                <w:bCs/>
                <w:sz w:val="22"/>
                <w:szCs w:val="22"/>
              </w:rPr>
            </w:pPr>
            <w:r w:rsidRPr="00A312BE">
              <w:rPr>
                <w:rFonts w:ascii="Calibri Light" w:hAnsi="Calibri Light" w:cs="Calibri Light"/>
                <w:b/>
                <w:sz w:val="22"/>
                <w:szCs w:val="22"/>
              </w:rPr>
              <w:t>Essential</w:t>
            </w:r>
            <w:r w:rsidR="00AC7EC7" w:rsidRPr="00A312BE">
              <w:rPr>
                <w:rFonts w:ascii="Calibri Light" w:hAnsi="Calibri Light" w:cs="Calibri Light"/>
                <w:b/>
                <w:sz w:val="22"/>
                <w:szCs w:val="22"/>
              </w:rPr>
              <w:t xml:space="preserve"> </w:t>
            </w:r>
            <w:r w:rsidRPr="00A312BE">
              <w:rPr>
                <w:rFonts w:ascii="Calibri Light" w:hAnsi="Calibri Light" w:cs="Calibri Light"/>
                <w:b/>
                <w:sz w:val="22"/>
                <w:szCs w:val="22"/>
              </w:rPr>
              <w:t>/ Desirable (E/D)</w:t>
            </w:r>
          </w:p>
        </w:tc>
        <w:tc>
          <w:tcPr>
            <w:tcW w:w="1552" w:type="dxa"/>
            <w:tcBorders>
              <w:top w:val="single" w:sz="4" w:space="0" w:color="auto"/>
              <w:left w:val="single" w:sz="4" w:space="0" w:color="auto"/>
              <w:bottom w:val="single" w:sz="4" w:space="0" w:color="auto"/>
              <w:right w:val="single" w:sz="4" w:space="0" w:color="auto"/>
            </w:tcBorders>
            <w:vAlign w:val="center"/>
            <w:hideMark/>
          </w:tcPr>
          <w:p w14:paraId="5A38356F" w14:textId="77777777" w:rsidR="00AC7EC7" w:rsidRPr="00A312BE" w:rsidRDefault="00AC7EC7" w:rsidP="00374CA1">
            <w:pPr>
              <w:pStyle w:val="Header"/>
              <w:contextualSpacing/>
              <w:jc w:val="center"/>
              <w:rPr>
                <w:rFonts w:ascii="Calibri Light" w:hAnsi="Calibri Light" w:cs="Calibri Light"/>
                <w:b/>
                <w:szCs w:val="22"/>
                <w:lang w:val="en-GB"/>
              </w:rPr>
            </w:pPr>
            <w:r w:rsidRPr="00A312BE">
              <w:rPr>
                <w:rFonts w:ascii="Calibri Light" w:hAnsi="Calibri Light" w:cs="Calibri Light"/>
                <w:b/>
                <w:szCs w:val="22"/>
                <w:lang w:val="en-GB"/>
              </w:rPr>
              <w:t>Evidence</w:t>
            </w:r>
          </w:p>
          <w:p w14:paraId="3F3E2F42" w14:textId="7AF9BF98" w:rsidR="004926D0" w:rsidRPr="00A312BE" w:rsidRDefault="00AC7EC7" w:rsidP="00374CA1">
            <w:pPr>
              <w:pStyle w:val="Header"/>
              <w:contextualSpacing/>
              <w:jc w:val="center"/>
              <w:rPr>
                <w:rFonts w:ascii="Calibri Light" w:hAnsi="Calibri Light" w:cs="Calibri Light"/>
                <w:b/>
                <w:szCs w:val="22"/>
                <w:lang w:val="en-GB"/>
              </w:rPr>
            </w:pPr>
            <w:r w:rsidRPr="00A312BE">
              <w:rPr>
                <w:rFonts w:ascii="Calibri Light" w:hAnsi="Calibri Light" w:cs="Calibri Light"/>
                <w:b/>
                <w:szCs w:val="22"/>
                <w:lang w:val="en-GB"/>
              </w:rPr>
              <w:t>method</w:t>
            </w:r>
          </w:p>
        </w:tc>
      </w:tr>
      <w:tr w:rsidR="004926D0" w:rsidRPr="009D21F0" w14:paraId="28E88F58" w14:textId="77777777" w:rsidTr="78FD4D20">
        <w:trPr>
          <w:trHeight w:val="300"/>
          <w:jc w:val="center"/>
        </w:trPr>
        <w:tc>
          <w:tcPr>
            <w:tcW w:w="9627"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18B312E5" w14:textId="558B5B3C" w:rsidR="009D21F0" w:rsidRPr="009D21F0" w:rsidRDefault="004926D0" w:rsidP="00374CA1">
            <w:pPr>
              <w:pStyle w:val="Header"/>
              <w:jc w:val="center"/>
              <w:rPr>
                <w:rFonts w:ascii="Calibri Light" w:hAnsi="Calibri Light" w:cs="Calibri Light"/>
                <w:b/>
                <w:bCs/>
                <w:color w:val="FFFFFF" w:themeColor="background1"/>
                <w:szCs w:val="22"/>
              </w:rPr>
            </w:pPr>
            <w:r w:rsidRPr="009D21F0">
              <w:rPr>
                <w:rFonts w:ascii="Calibri Light" w:hAnsi="Calibri Light" w:cs="Calibri Light"/>
                <w:b/>
                <w:bCs/>
                <w:color w:val="FFFFFF" w:themeColor="background1"/>
                <w:szCs w:val="22"/>
              </w:rPr>
              <w:t>Qualifications/Education</w:t>
            </w:r>
          </w:p>
        </w:tc>
      </w:tr>
      <w:tr w:rsidR="004926D0" w:rsidRPr="00EC3BC6" w14:paraId="5B9E48BD" w14:textId="77777777" w:rsidTr="78FD4D20">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7CCFE6A0" w14:textId="71C9271C" w:rsidR="004926D0" w:rsidRPr="00EC3BC6" w:rsidRDefault="416F2BF5" w:rsidP="23859A7F">
            <w:pPr>
              <w:rPr>
                <w:rFonts w:asciiTheme="majorHAnsi" w:eastAsiaTheme="majorEastAsia" w:hAnsiTheme="majorHAnsi" w:cstheme="majorBidi"/>
                <w:sz w:val="22"/>
                <w:szCs w:val="22"/>
              </w:rPr>
            </w:pPr>
            <w:r w:rsidRPr="23859A7F">
              <w:rPr>
                <w:rFonts w:asciiTheme="majorHAnsi" w:eastAsiaTheme="majorEastAsia" w:hAnsiTheme="majorHAnsi" w:cstheme="majorBidi"/>
                <w:color w:val="000000" w:themeColor="text1"/>
                <w:sz w:val="22"/>
                <w:szCs w:val="22"/>
              </w:rPr>
              <w:t>Good degree in relevant subject area</w:t>
            </w:r>
          </w:p>
        </w:tc>
        <w:tc>
          <w:tcPr>
            <w:tcW w:w="1559" w:type="dxa"/>
            <w:tcBorders>
              <w:top w:val="single" w:sz="4" w:space="0" w:color="auto"/>
              <w:left w:val="single" w:sz="4" w:space="0" w:color="auto"/>
              <w:bottom w:val="single" w:sz="4" w:space="0" w:color="auto"/>
              <w:right w:val="single" w:sz="4" w:space="0" w:color="auto"/>
            </w:tcBorders>
            <w:vAlign w:val="center"/>
          </w:tcPr>
          <w:p w14:paraId="0ACD6EEB" w14:textId="30CC38CD" w:rsidR="004926D0" w:rsidRPr="00BA51B3" w:rsidRDefault="416F2BF5" w:rsidP="23859A7F">
            <w:pPr>
              <w:pStyle w:val="Header"/>
              <w:spacing w:line="259" w:lineRule="auto"/>
              <w:jc w:val="center"/>
            </w:pPr>
            <w:r w:rsidRPr="23859A7F">
              <w:rPr>
                <w:rFonts w:ascii="Calibri Light" w:hAnsi="Calibri Light" w:cs="Calibri Light"/>
              </w:rPr>
              <w:t>E</w:t>
            </w:r>
          </w:p>
        </w:tc>
        <w:tc>
          <w:tcPr>
            <w:tcW w:w="1552" w:type="dxa"/>
            <w:tcBorders>
              <w:top w:val="single" w:sz="4" w:space="0" w:color="auto"/>
              <w:left w:val="single" w:sz="4" w:space="0" w:color="auto"/>
              <w:bottom w:val="single" w:sz="4" w:space="0" w:color="auto"/>
              <w:right w:val="single" w:sz="4" w:space="0" w:color="auto"/>
            </w:tcBorders>
            <w:vAlign w:val="center"/>
          </w:tcPr>
          <w:p w14:paraId="50CCCB40" w14:textId="0E47F6F2" w:rsidR="004926D0" w:rsidRPr="00BA51B3" w:rsidRDefault="416F2BF5" w:rsidP="3AD4ABDE">
            <w:pPr>
              <w:pStyle w:val="Header"/>
              <w:jc w:val="center"/>
              <w:rPr>
                <w:rFonts w:ascii="Calibri Light" w:hAnsi="Calibri Light" w:cs="Calibri Light"/>
              </w:rPr>
            </w:pPr>
            <w:r w:rsidRPr="23859A7F">
              <w:rPr>
                <w:rFonts w:ascii="Calibri Light" w:hAnsi="Calibri Light" w:cs="Calibri Light"/>
              </w:rPr>
              <w:t>A</w:t>
            </w:r>
          </w:p>
        </w:tc>
      </w:tr>
      <w:tr w:rsidR="3AD4ABDE" w14:paraId="305186E8" w14:textId="77777777" w:rsidTr="78FD4D20">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08687659" w14:textId="099E26B0" w:rsidR="4DF0CEA0" w:rsidRDefault="416F2BF5" w:rsidP="23859A7F">
            <w:pPr>
              <w:rPr>
                <w:rFonts w:asciiTheme="majorHAnsi" w:eastAsiaTheme="majorEastAsia" w:hAnsiTheme="majorHAnsi" w:cstheme="majorBidi"/>
                <w:sz w:val="22"/>
                <w:szCs w:val="22"/>
              </w:rPr>
            </w:pPr>
            <w:r w:rsidRPr="23859A7F">
              <w:rPr>
                <w:rFonts w:asciiTheme="majorHAnsi" w:eastAsiaTheme="majorEastAsia" w:hAnsiTheme="majorHAnsi" w:cstheme="majorBidi"/>
                <w:color w:val="000000" w:themeColor="text1"/>
                <w:sz w:val="22"/>
                <w:szCs w:val="22"/>
              </w:rPr>
              <w:t>Teaching qualification</w:t>
            </w:r>
          </w:p>
        </w:tc>
        <w:tc>
          <w:tcPr>
            <w:tcW w:w="1559" w:type="dxa"/>
            <w:tcBorders>
              <w:top w:val="single" w:sz="4" w:space="0" w:color="auto"/>
              <w:left w:val="single" w:sz="4" w:space="0" w:color="auto"/>
              <w:bottom w:val="single" w:sz="4" w:space="0" w:color="auto"/>
              <w:right w:val="single" w:sz="4" w:space="0" w:color="auto"/>
            </w:tcBorders>
            <w:vAlign w:val="center"/>
          </w:tcPr>
          <w:p w14:paraId="64DE11AD" w14:textId="521D4127" w:rsidR="4DF0CEA0" w:rsidRDefault="416F2BF5" w:rsidP="3AD4ABDE">
            <w:pPr>
              <w:pStyle w:val="Header"/>
              <w:jc w:val="center"/>
              <w:rPr>
                <w:rFonts w:ascii="Calibri Light" w:hAnsi="Calibri Light" w:cs="Calibri Light"/>
              </w:rPr>
            </w:pPr>
            <w:r w:rsidRPr="23859A7F">
              <w:rPr>
                <w:rFonts w:ascii="Calibri Light" w:hAnsi="Calibri Light" w:cs="Calibri Light"/>
              </w:rPr>
              <w:t>E</w:t>
            </w:r>
          </w:p>
        </w:tc>
        <w:tc>
          <w:tcPr>
            <w:tcW w:w="1552" w:type="dxa"/>
            <w:tcBorders>
              <w:top w:val="single" w:sz="4" w:space="0" w:color="auto"/>
              <w:left w:val="single" w:sz="4" w:space="0" w:color="auto"/>
              <w:bottom w:val="single" w:sz="4" w:space="0" w:color="auto"/>
              <w:right w:val="single" w:sz="4" w:space="0" w:color="auto"/>
            </w:tcBorders>
            <w:vAlign w:val="center"/>
          </w:tcPr>
          <w:p w14:paraId="7DA61ED7" w14:textId="681874DF" w:rsidR="4DF0CEA0" w:rsidRDefault="416F2BF5" w:rsidP="3AD4ABDE">
            <w:pPr>
              <w:pStyle w:val="Header"/>
              <w:jc w:val="center"/>
              <w:rPr>
                <w:rFonts w:ascii="Calibri Light" w:hAnsi="Calibri Light" w:cs="Calibri Light"/>
              </w:rPr>
            </w:pPr>
            <w:r w:rsidRPr="23859A7F">
              <w:rPr>
                <w:rFonts w:ascii="Calibri Light" w:hAnsi="Calibri Light" w:cs="Calibri Light"/>
              </w:rPr>
              <w:t>A/I</w:t>
            </w:r>
          </w:p>
        </w:tc>
      </w:tr>
      <w:tr w:rsidR="23859A7F" w14:paraId="1580668F" w14:textId="77777777" w:rsidTr="78FD4D20">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44E4F115" w14:textId="57D278B6" w:rsidR="416F2BF5" w:rsidRDefault="416F2BF5" w:rsidP="23859A7F">
            <w:pPr>
              <w:rPr>
                <w:rFonts w:asciiTheme="majorHAnsi" w:eastAsiaTheme="majorEastAsia" w:hAnsiTheme="majorHAnsi" w:cstheme="majorBidi"/>
                <w:sz w:val="22"/>
                <w:szCs w:val="22"/>
              </w:rPr>
            </w:pPr>
            <w:r w:rsidRPr="23859A7F">
              <w:rPr>
                <w:rFonts w:asciiTheme="majorHAnsi" w:eastAsiaTheme="majorEastAsia" w:hAnsiTheme="majorHAnsi" w:cstheme="majorBidi"/>
                <w:color w:val="000000" w:themeColor="text1"/>
                <w:sz w:val="22"/>
                <w:szCs w:val="22"/>
              </w:rPr>
              <w:t>NQTS/QTS Status</w:t>
            </w:r>
          </w:p>
        </w:tc>
        <w:tc>
          <w:tcPr>
            <w:tcW w:w="1559" w:type="dxa"/>
            <w:tcBorders>
              <w:top w:val="single" w:sz="4" w:space="0" w:color="auto"/>
              <w:left w:val="single" w:sz="4" w:space="0" w:color="auto"/>
              <w:bottom w:val="single" w:sz="4" w:space="0" w:color="auto"/>
              <w:right w:val="single" w:sz="4" w:space="0" w:color="auto"/>
            </w:tcBorders>
            <w:vAlign w:val="center"/>
          </w:tcPr>
          <w:p w14:paraId="787C4988" w14:textId="78C74E8E" w:rsidR="416F2BF5" w:rsidRDefault="416F2BF5" w:rsidP="23859A7F">
            <w:pPr>
              <w:pStyle w:val="Header"/>
              <w:jc w:val="center"/>
              <w:rPr>
                <w:rFonts w:ascii="Calibri Light" w:hAnsi="Calibri Light" w:cs="Calibri Light"/>
              </w:rPr>
            </w:pPr>
            <w:r w:rsidRPr="23859A7F">
              <w:rPr>
                <w:rFonts w:ascii="Calibri Light" w:hAnsi="Calibri Light" w:cs="Calibri Light"/>
              </w:rPr>
              <w:t>E</w:t>
            </w:r>
          </w:p>
        </w:tc>
        <w:tc>
          <w:tcPr>
            <w:tcW w:w="1552" w:type="dxa"/>
            <w:tcBorders>
              <w:top w:val="single" w:sz="4" w:space="0" w:color="auto"/>
              <w:left w:val="single" w:sz="4" w:space="0" w:color="auto"/>
              <w:bottom w:val="single" w:sz="4" w:space="0" w:color="auto"/>
              <w:right w:val="single" w:sz="4" w:space="0" w:color="auto"/>
            </w:tcBorders>
            <w:vAlign w:val="center"/>
          </w:tcPr>
          <w:p w14:paraId="6E35E457" w14:textId="170F7B9A" w:rsidR="416F2BF5" w:rsidRDefault="416F2BF5" w:rsidP="23859A7F">
            <w:pPr>
              <w:pStyle w:val="Header"/>
              <w:jc w:val="center"/>
              <w:rPr>
                <w:rFonts w:ascii="Calibri Light" w:hAnsi="Calibri Light" w:cs="Calibri Light"/>
              </w:rPr>
            </w:pPr>
            <w:r w:rsidRPr="23859A7F">
              <w:rPr>
                <w:rFonts w:ascii="Calibri Light" w:hAnsi="Calibri Light" w:cs="Calibri Light"/>
              </w:rPr>
              <w:t>A/I</w:t>
            </w:r>
          </w:p>
        </w:tc>
      </w:tr>
      <w:tr w:rsidR="00C515B1" w:rsidRPr="009D21F0" w14:paraId="12B78328" w14:textId="77777777" w:rsidTr="78FD4D20">
        <w:trPr>
          <w:trHeight w:val="300"/>
          <w:jc w:val="center"/>
        </w:trPr>
        <w:tc>
          <w:tcPr>
            <w:tcW w:w="9627"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773DB79" w14:textId="3809C601" w:rsidR="00C515B1" w:rsidRPr="009D21F0" w:rsidRDefault="010889DB" w:rsidP="5370C044">
            <w:pPr>
              <w:pStyle w:val="Header"/>
              <w:jc w:val="center"/>
              <w:rPr>
                <w:rFonts w:ascii="Calibri Light" w:hAnsi="Calibri Light" w:cs="Calibri Light"/>
                <w:b/>
                <w:bCs/>
                <w:color w:val="FFFFFF" w:themeColor="background1"/>
              </w:rPr>
            </w:pPr>
            <w:r w:rsidRPr="5370C044">
              <w:rPr>
                <w:rFonts w:ascii="Calibri Light" w:hAnsi="Calibri Light" w:cs="Calibri Light"/>
                <w:b/>
                <w:bCs/>
                <w:color w:val="FFFFFF" w:themeColor="background1"/>
              </w:rPr>
              <w:t xml:space="preserve">Knowledge, Understanding and Experience </w:t>
            </w:r>
          </w:p>
        </w:tc>
      </w:tr>
      <w:tr w:rsidR="000C01F0" w:rsidRPr="00BA51B3" w14:paraId="71138734" w14:textId="77777777" w:rsidTr="78FD4D20">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275280DB" w14:textId="2BD4B383" w:rsidR="000C01F0" w:rsidRPr="00BA51B3" w:rsidRDefault="56307CC6" w:rsidP="23859A7F">
            <w:pPr>
              <w:rPr>
                <w:rFonts w:asciiTheme="majorHAnsi" w:eastAsiaTheme="majorEastAsia" w:hAnsiTheme="majorHAnsi" w:cstheme="majorBidi"/>
                <w:sz w:val="22"/>
                <w:szCs w:val="22"/>
              </w:rPr>
            </w:pPr>
            <w:r w:rsidRPr="5370C044">
              <w:rPr>
                <w:rFonts w:asciiTheme="majorHAnsi" w:eastAsiaTheme="majorEastAsia" w:hAnsiTheme="majorHAnsi" w:cstheme="majorBidi"/>
                <w:color w:val="000000" w:themeColor="text1"/>
                <w:sz w:val="22"/>
                <w:szCs w:val="22"/>
              </w:rPr>
              <w:t>C</w:t>
            </w:r>
            <w:r w:rsidR="39F4B4DF" w:rsidRPr="5370C044">
              <w:rPr>
                <w:rFonts w:asciiTheme="majorHAnsi" w:eastAsiaTheme="majorEastAsia" w:hAnsiTheme="majorHAnsi" w:cstheme="majorBidi"/>
                <w:color w:val="000000" w:themeColor="text1"/>
                <w:sz w:val="22"/>
                <w:szCs w:val="22"/>
              </w:rPr>
              <w:t>lassroom experience</w:t>
            </w:r>
          </w:p>
        </w:tc>
        <w:tc>
          <w:tcPr>
            <w:tcW w:w="1559" w:type="dxa"/>
            <w:tcBorders>
              <w:top w:val="single" w:sz="4" w:space="0" w:color="auto"/>
              <w:left w:val="single" w:sz="4" w:space="0" w:color="auto"/>
              <w:bottom w:val="single" w:sz="4" w:space="0" w:color="auto"/>
              <w:right w:val="single" w:sz="4" w:space="0" w:color="auto"/>
            </w:tcBorders>
            <w:vAlign w:val="center"/>
          </w:tcPr>
          <w:p w14:paraId="23261BB4" w14:textId="3C74CB0B" w:rsidR="000C01F0" w:rsidRPr="00BA51B3" w:rsidRDefault="6E782564" w:rsidP="23859A7F">
            <w:pPr>
              <w:pStyle w:val="Header"/>
              <w:jc w:val="center"/>
              <w:rPr>
                <w:rFonts w:asciiTheme="majorHAnsi" w:eastAsiaTheme="majorEastAsia" w:hAnsiTheme="majorHAnsi" w:cstheme="majorBidi"/>
                <w:szCs w:val="22"/>
              </w:rPr>
            </w:pPr>
            <w:r w:rsidRPr="23859A7F">
              <w:rPr>
                <w:rFonts w:asciiTheme="majorHAnsi" w:eastAsiaTheme="majorEastAsia" w:hAnsiTheme="majorHAnsi" w:cstheme="majorBidi"/>
                <w:szCs w:val="22"/>
              </w:rPr>
              <w:t>E</w:t>
            </w:r>
          </w:p>
        </w:tc>
        <w:tc>
          <w:tcPr>
            <w:tcW w:w="1552" w:type="dxa"/>
            <w:tcBorders>
              <w:top w:val="single" w:sz="4" w:space="0" w:color="auto"/>
              <w:left w:val="single" w:sz="4" w:space="0" w:color="auto"/>
              <w:bottom w:val="single" w:sz="4" w:space="0" w:color="auto"/>
              <w:right w:val="single" w:sz="4" w:space="0" w:color="auto"/>
            </w:tcBorders>
            <w:vAlign w:val="center"/>
          </w:tcPr>
          <w:p w14:paraId="71F2221C" w14:textId="4E45B22C" w:rsidR="000C01F0" w:rsidRPr="00BA51B3" w:rsidRDefault="6E782564" w:rsidP="23859A7F">
            <w:pPr>
              <w:pStyle w:val="Header"/>
              <w:spacing w:line="259" w:lineRule="auto"/>
              <w:jc w:val="center"/>
              <w:rPr>
                <w:rFonts w:asciiTheme="majorHAnsi" w:eastAsiaTheme="majorEastAsia" w:hAnsiTheme="majorHAnsi" w:cstheme="majorBidi"/>
                <w:szCs w:val="22"/>
              </w:rPr>
            </w:pPr>
            <w:r w:rsidRPr="23859A7F">
              <w:rPr>
                <w:rFonts w:asciiTheme="majorHAnsi" w:eastAsiaTheme="majorEastAsia" w:hAnsiTheme="majorHAnsi" w:cstheme="majorBidi"/>
                <w:szCs w:val="22"/>
              </w:rPr>
              <w:t>A/I</w:t>
            </w:r>
          </w:p>
        </w:tc>
      </w:tr>
      <w:tr w:rsidR="3AD4ABDE" w14:paraId="29945480" w14:textId="77777777" w:rsidTr="78FD4D20">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3BC85DEF" w14:textId="0337B618" w:rsidR="158910ED" w:rsidRDefault="7FF435CF" w:rsidP="23859A7F">
            <w:pPr>
              <w:rPr>
                <w:rFonts w:asciiTheme="majorHAnsi" w:eastAsiaTheme="majorEastAsia" w:hAnsiTheme="majorHAnsi" w:cstheme="majorBidi"/>
                <w:sz w:val="22"/>
                <w:szCs w:val="22"/>
              </w:rPr>
            </w:pPr>
            <w:r w:rsidRPr="5370C044">
              <w:rPr>
                <w:rFonts w:asciiTheme="majorHAnsi" w:eastAsiaTheme="majorEastAsia" w:hAnsiTheme="majorHAnsi" w:cstheme="majorBidi"/>
                <w:color w:val="000000" w:themeColor="text1"/>
                <w:sz w:val="22"/>
                <w:szCs w:val="22"/>
              </w:rPr>
              <w:t>Awareness of strategies available to improve the learning and achievement of all students</w:t>
            </w:r>
          </w:p>
        </w:tc>
        <w:tc>
          <w:tcPr>
            <w:tcW w:w="1559" w:type="dxa"/>
            <w:tcBorders>
              <w:top w:val="single" w:sz="4" w:space="0" w:color="auto"/>
              <w:left w:val="single" w:sz="4" w:space="0" w:color="auto"/>
              <w:bottom w:val="single" w:sz="4" w:space="0" w:color="auto"/>
              <w:right w:val="single" w:sz="4" w:space="0" w:color="auto"/>
            </w:tcBorders>
            <w:vAlign w:val="center"/>
          </w:tcPr>
          <w:p w14:paraId="58648F40" w14:textId="46DD2B07" w:rsidR="16E86B2D" w:rsidRDefault="7FF435CF" w:rsidP="23859A7F">
            <w:pPr>
              <w:pStyle w:val="Header"/>
              <w:jc w:val="center"/>
              <w:rPr>
                <w:rFonts w:asciiTheme="majorHAnsi" w:eastAsiaTheme="majorEastAsia" w:hAnsiTheme="majorHAnsi" w:cstheme="majorBidi"/>
                <w:szCs w:val="22"/>
              </w:rPr>
            </w:pPr>
            <w:r w:rsidRPr="5370C044">
              <w:rPr>
                <w:rFonts w:asciiTheme="majorHAnsi" w:eastAsiaTheme="majorEastAsia" w:hAnsiTheme="majorHAnsi" w:cstheme="majorBidi"/>
                <w:szCs w:val="22"/>
              </w:rPr>
              <w:t>E</w:t>
            </w:r>
          </w:p>
        </w:tc>
        <w:tc>
          <w:tcPr>
            <w:tcW w:w="1552" w:type="dxa"/>
            <w:tcBorders>
              <w:top w:val="single" w:sz="4" w:space="0" w:color="auto"/>
              <w:left w:val="single" w:sz="4" w:space="0" w:color="auto"/>
              <w:bottom w:val="single" w:sz="4" w:space="0" w:color="auto"/>
              <w:right w:val="single" w:sz="4" w:space="0" w:color="auto"/>
            </w:tcBorders>
            <w:vAlign w:val="center"/>
          </w:tcPr>
          <w:p w14:paraId="5AE73A44" w14:textId="488C7783" w:rsidR="2193994F" w:rsidRDefault="227CA783" w:rsidP="23859A7F">
            <w:pPr>
              <w:pStyle w:val="Header"/>
              <w:jc w:val="center"/>
              <w:rPr>
                <w:rFonts w:asciiTheme="majorHAnsi" w:eastAsiaTheme="majorEastAsia" w:hAnsiTheme="majorHAnsi" w:cstheme="majorBidi"/>
                <w:szCs w:val="22"/>
              </w:rPr>
            </w:pPr>
            <w:r w:rsidRPr="23859A7F">
              <w:rPr>
                <w:rFonts w:asciiTheme="majorHAnsi" w:eastAsiaTheme="majorEastAsia" w:hAnsiTheme="majorHAnsi" w:cstheme="majorBidi"/>
                <w:szCs w:val="22"/>
              </w:rPr>
              <w:t>A/I</w:t>
            </w:r>
          </w:p>
        </w:tc>
      </w:tr>
      <w:tr w:rsidR="23859A7F" w14:paraId="3169F98D" w14:textId="77777777" w:rsidTr="78FD4D20">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1189CB5C" w14:textId="600A4C2F" w:rsidR="227CA783" w:rsidRDefault="18C99B9E" w:rsidP="23859A7F">
            <w:pPr>
              <w:rPr>
                <w:rFonts w:asciiTheme="majorHAnsi" w:eastAsiaTheme="majorEastAsia" w:hAnsiTheme="majorHAnsi" w:cstheme="majorBidi"/>
                <w:sz w:val="22"/>
                <w:szCs w:val="22"/>
              </w:rPr>
            </w:pPr>
            <w:r w:rsidRPr="5370C044">
              <w:rPr>
                <w:rFonts w:asciiTheme="majorHAnsi" w:eastAsiaTheme="majorEastAsia" w:hAnsiTheme="majorHAnsi" w:cstheme="majorBidi"/>
                <w:color w:val="000000" w:themeColor="text1"/>
                <w:sz w:val="22"/>
                <w:szCs w:val="22"/>
              </w:rPr>
              <w:t>Good understanding of curriculum developments within subject area</w:t>
            </w:r>
          </w:p>
        </w:tc>
        <w:tc>
          <w:tcPr>
            <w:tcW w:w="1559" w:type="dxa"/>
            <w:tcBorders>
              <w:top w:val="single" w:sz="4" w:space="0" w:color="auto"/>
              <w:left w:val="single" w:sz="4" w:space="0" w:color="auto"/>
              <w:bottom w:val="single" w:sz="4" w:space="0" w:color="auto"/>
              <w:right w:val="single" w:sz="4" w:space="0" w:color="auto"/>
            </w:tcBorders>
            <w:vAlign w:val="center"/>
          </w:tcPr>
          <w:p w14:paraId="3BF1B11A" w14:textId="35227536" w:rsidR="227CA783" w:rsidRDefault="227CA783" w:rsidP="23859A7F">
            <w:pPr>
              <w:pStyle w:val="Header"/>
              <w:jc w:val="center"/>
              <w:rPr>
                <w:rFonts w:asciiTheme="majorHAnsi" w:eastAsiaTheme="majorEastAsia" w:hAnsiTheme="majorHAnsi" w:cstheme="majorBidi"/>
                <w:szCs w:val="22"/>
              </w:rPr>
            </w:pPr>
            <w:r w:rsidRPr="23859A7F">
              <w:rPr>
                <w:rFonts w:asciiTheme="majorHAnsi" w:eastAsiaTheme="majorEastAsia" w:hAnsiTheme="majorHAnsi" w:cstheme="majorBidi"/>
                <w:szCs w:val="22"/>
              </w:rPr>
              <w:t>E</w:t>
            </w:r>
          </w:p>
        </w:tc>
        <w:tc>
          <w:tcPr>
            <w:tcW w:w="1552" w:type="dxa"/>
            <w:tcBorders>
              <w:top w:val="single" w:sz="4" w:space="0" w:color="auto"/>
              <w:left w:val="single" w:sz="4" w:space="0" w:color="auto"/>
              <w:bottom w:val="single" w:sz="4" w:space="0" w:color="auto"/>
              <w:right w:val="single" w:sz="4" w:space="0" w:color="auto"/>
            </w:tcBorders>
            <w:vAlign w:val="center"/>
          </w:tcPr>
          <w:p w14:paraId="2BAD9E5A" w14:textId="6FA8D258" w:rsidR="227CA783" w:rsidRDefault="486EED1F" w:rsidP="23859A7F">
            <w:pPr>
              <w:pStyle w:val="Header"/>
              <w:jc w:val="center"/>
              <w:rPr>
                <w:rFonts w:asciiTheme="majorHAnsi" w:eastAsiaTheme="majorEastAsia" w:hAnsiTheme="majorHAnsi" w:cstheme="majorBidi"/>
                <w:szCs w:val="22"/>
              </w:rPr>
            </w:pPr>
            <w:r w:rsidRPr="5370C044">
              <w:rPr>
                <w:rFonts w:asciiTheme="majorHAnsi" w:eastAsiaTheme="majorEastAsia" w:hAnsiTheme="majorHAnsi" w:cstheme="majorBidi"/>
                <w:szCs w:val="22"/>
              </w:rPr>
              <w:t>I</w:t>
            </w:r>
          </w:p>
        </w:tc>
      </w:tr>
      <w:tr w:rsidR="5370C044" w14:paraId="4B5BF38D" w14:textId="77777777" w:rsidTr="78FD4D20">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555B976D" w14:textId="6FB0B526" w:rsidR="2DFDB097" w:rsidRDefault="2DFDB097" w:rsidP="5370C044">
            <w:pPr>
              <w:rPr>
                <w:rFonts w:asciiTheme="majorHAnsi" w:eastAsiaTheme="majorEastAsia" w:hAnsiTheme="majorHAnsi" w:cstheme="majorBidi"/>
                <w:sz w:val="22"/>
                <w:szCs w:val="22"/>
              </w:rPr>
            </w:pPr>
            <w:r w:rsidRPr="5370C044">
              <w:rPr>
                <w:rFonts w:asciiTheme="majorHAnsi" w:eastAsiaTheme="majorEastAsia" w:hAnsiTheme="majorHAnsi" w:cstheme="majorBidi"/>
                <w:color w:val="000000" w:themeColor="text1"/>
                <w:sz w:val="22"/>
                <w:szCs w:val="22"/>
              </w:rPr>
              <w:t>Contribution to raising standards in teaching and learning to improve achievement</w:t>
            </w:r>
          </w:p>
        </w:tc>
        <w:tc>
          <w:tcPr>
            <w:tcW w:w="1559" w:type="dxa"/>
            <w:tcBorders>
              <w:top w:val="single" w:sz="4" w:space="0" w:color="auto"/>
              <w:left w:val="single" w:sz="4" w:space="0" w:color="auto"/>
              <w:bottom w:val="single" w:sz="4" w:space="0" w:color="auto"/>
              <w:right w:val="single" w:sz="4" w:space="0" w:color="auto"/>
            </w:tcBorders>
            <w:vAlign w:val="center"/>
          </w:tcPr>
          <w:p w14:paraId="47363AE8" w14:textId="02D15053" w:rsidR="2DFDB097" w:rsidRDefault="2DFDB097" w:rsidP="5370C044">
            <w:pPr>
              <w:pStyle w:val="Header"/>
              <w:jc w:val="center"/>
              <w:rPr>
                <w:rFonts w:asciiTheme="majorHAnsi" w:eastAsiaTheme="majorEastAsia" w:hAnsiTheme="majorHAnsi" w:cstheme="majorBidi"/>
                <w:szCs w:val="22"/>
              </w:rPr>
            </w:pPr>
            <w:r w:rsidRPr="5370C044">
              <w:rPr>
                <w:rFonts w:asciiTheme="majorHAnsi" w:eastAsiaTheme="majorEastAsia" w:hAnsiTheme="majorHAnsi" w:cstheme="majorBidi"/>
                <w:szCs w:val="22"/>
              </w:rPr>
              <w:t>D</w:t>
            </w:r>
          </w:p>
        </w:tc>
        <w:tc>
          <w:tcPr>
            <w:tcW w:w="1552" w:type="dxa"/>
            <w:tcBorders>
              <w:top w:val="single" w:sz="4" w:space="0" w:color="auto"/>
              <w:left w:val="single" w:sz="4" w:space="0" w:color="auto"/>
              <w:bottom w:val="single" w:sz="4" w:space="0" w:color="auto"/>
              <w:right w:val="single" w:sz="4" w:space="0" w:color="auto"/>
            </w:tcBorders>
            <w:vAlign w:val="center"/>
          </w:tcPr>
          <w:p w14:paraId="00C0F80D" w14:textId="2D469F56" w:rsidR="2DFDB097" w:rsidRDefault="2DFDB097" w:rsidP="5370C044">
            <w:pPr>
              <w:pStyle w:val="Header"/>
              <w:jc w:val="center"/>
              <w:rPr>
                <w:rFonts w:asciiTheme="majorHAnsi" w:eastAsiaTheme="majorEastAsia" w:hAnsiTheme="majorHAnsi" w:cstheme="majorBidi"/>
                <w:szCs w:val="22"/>
              </w:rPr>
            </w:pPr>
            <w:r w:rsidRPr="5370C044">
              <w:rPr>
                <w:rFonts w:asciiTheme="majorHAnsi" w:eastAsiaTheme="majorEastAsia" w:hAnsiTheme="majorHAnsi" w:cstheme="majorBidi"/>
                <w:szCs w:val="22"/>
              </w:rPr>
              <w:t>A/I</w:t>
            </w:r>
          </w:p>
        </w:tc>
      </w:tr>
      <w:tr w:rsidR="5370C044" w14:paraId="4D4120B7" w14:textId="77777777" w:rsidTr="78FD4D20">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23E55E8D" w14:textId="40288A78" w:rsidR="2DFDB097" w:rsidRDefault="2DFDB097" w:rsidP="5370C044">
            <w:pPr>
              <w:rPr>
                <w:rFonts w:asciiTheme="majorHAnsi" w:eastAsiaTheme="majorEastAsia" w:hAnsiTheme="majorHAnsi" w:cstheme="majorBidi"/>
                <w:sz w:val="22"/>
                <w:szCs w:val="22"/>
              </w:rPr>
            </w:pPr>
            <w:r w:rsidRPr="5370C044">
              <w:rPr>
                <w:rFonts w:asciiTheme="majorHAnsi" w:eastAsiaTheme="majorEastAsia" w:hAnsiTheme="majorHAnsi" w:cstheme="majorBidi"/>
                <w:color w:val="000000" w:themeColor="text1"/>
                <w:sz w:val="22"/>
                <w:szCs w:val="22"/>
              </w:rPr>
              <w:t>Ability to use a range of teaching and learning strategies</w:t>
            </w:r>
          </w:p>
        </w:tc>
        <w:tc>
          <w:tcPr>
            <w:tcW w:w="1559" w:type="dxa"/>
            <w:tcBorders>
              <w:top w:val="single" w:sz="4" w:space="0" w:color="auto"/>
              <w:left w:val="single" w:sz="4" w:space="0" w:color="auto"/>
              <w:bottom w:val="single" w:sz="4" w:space="0" w:color="auto"/>
              <w:right w:val="single" w:sz="4" w:space="0" w:color="auto"/>
            </w:tcBorders>
            <w:vAlign w:val="center"/>
          </w:tcPr>
          <w:p w14:paraId="31FC3282" w14:textId="7F0C25AD" w:rsidR="2DFDB097" w:rsidRDefault="2DFDB097" w:rsidP="5370C044">
            <w:pPr>
              <w:pStyle w:val="Header"/>
              <w:jc w:val="center"/>
              <w:rPr>
                <w:rFonts w:asciiTheme="majorHAnsi" w:eastAsiaTheme="majorEastAsia" w:hAnsiTheme="majorHAnsi" w:cstheme="majorBidi"/>
                <w:szCs w:val="22"/>
              </w:rPr>
            </w:pPr>
            <w:r w:rsidRPr="5370C044">
              <w:rPr>
                <w:rFonts w:asciiTheme="majorHAnsi" w:eastAsiaTheme="majorEastAsia" w:hAnsiTheme="majorHAnsi" w:cstheme="majorBidi"/>
                <w:szCs w:val="22"/>
              </w:rPr>
              <w:t>E</w:t>
            </w:r>
          </w:p>
        </w:tc>
        <w:tc>
          <w:tcPr>
            <w:tcW w:w="1552" w:type="dxa"/>
            <w:tcBorders>
              <w:top w:val="single" w:sz="4" w:space="0" w:color="auto"/>
              <w:left w:val="single" w:sz="4" w:space="0" w:color="auto"/>
              <w:bottom w:val="single" w:sz="4" w:space="0" w:color="auto"/>
              <w:right w:val="single" w:sz="4" w:space="0" w:color="auto"/>
            </w:tcBorders>
            <w:vAlign w:val="center"/>
          </w:tcPr>
          <w:p w14:paraId="044ED878" w14:textId="3719D81B" w:rsidR="2DFDB097" w:rsidRDefault="2DFDB097" w:rsidP="5370C044">
            <w:pPr>
              <w:pStyle w:val="Header"/>
              <w:jc w:val="center"/>
              <w:rPr>
                <w:rFonts w:asciiTheme="majorHAnsi" w:eastAsiaTheme="majorEastAsia" w:hAnsiTheme="majorHAnsi" w:cstheme="majorBidi"/>
                <w:szCs w:val="22"/>
              </w:rPr>
            </w:pPr>
            <w:r w:rsidRPr="5370C044">
              <w:rPr>
                <w:rFonts w:asciiTheme="majorHAnsi" w:eastAsiaTheme="majorEastAsia" w:hAnsiTheme="majorHAnsi" w:cstheme="majorBidi"/>
                <w:szCs w:val="22"/>
              </w:rPr>
              <w:t>A/I</w:t>
            </w:r>
          </w:p>
        </w:tc>
      </w:tr>
      <w:tr w:rsidR="5370C044" w14:paraId="4F30795F" w14:textId="77777777" w:rsidTr="78FD4D20">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672631D5" w14:textId="6919B028" w:rsidR="2DFDB097" w:rsidRDefault="2DFDB097" w:rsidP="5370C044">
            <w:pPr>
              <w:rPr>
                <w:rFonts w:asciiTheme="majorHAnsi" w:eastAsiaTheme="majorEastAsia" w:hAnsiTheme="majorHAnsi" w:cstheme="majorBidi"/>
                <w:sz w:val="22"/>
                <w:szCs w:val="22"/>
              </w:rPr>
            </w:pPr>
            <w:r w:rsidRPr="5370C044">
              <w:rPr>
                <w:rFonts w:asciiTheme="majorHAnsi" w:eastAsiaTheme="majorEastAsia" w:hAnsiTheme="majorHAnsi" w:cstheme="majorBidi"/>
                <w:color w:val="000000" w:themeColor="text1"/>
                <w:sz w:val="22"/>
                <w:szCs w:val="22"/>
              </w:rPr>
              <w:t>Knowledge of current issues and developments in education</w:t>
            </w:r>
          </w:p>
        </w:tc>
        <w:tc>
          <w:tcPr>
            <w:tcW w:w="1559" w:type="dxa"/>
            <w:tcBorders>
              <w:top w:val="single" w:sz="4" w:space="0" w:color="auto"/>
              <w:left w:val="single" w:sz="4" w:space="0" w:color="auto"/>
              <w:bottom w:val="single" w:sz="4" w:space="0" w:color="auto"/>
              <w:right w:val="single" w:sz="4" w:space="0" w:color="auto"/>
            </w:tcBorders>
            <w:vAlign w:val="center"/>
          </w:tcPr>
          <w:p w14:paraId="0D762473" w14:textId="205E5A2A" w:rsidR="2DFDB097" w:rsidRDefault="2DFDB097" w:rsidP="5370C044">
            <w:pPr>
              <w:pStyle w:val="Header"/>
              <w:jc w:val="center"/>
              <w:rPr>
                <w:rFonts w:asciiTheme="majorHAnsi" w:eastAsiaTheme="majorEastAsia" w:hAnsiTheme="majorHAnsi" w:cstheme="majorBidi"/>
                <w:szCs w:val="22"/>
              </w:rPr>
            </w:pPr>
            <w:r w:rsidRPr="5370C044">
              <w:rPr>
                <w:rFonts w:asciiTheme="majorHAnsi" w:eastAsiaTheme="majorEastAsia" w:hAnsiTheme="majorHAnsi" w:cstheme="majorBidi"/>
                <w:szCs w:val="22"/>
              </w:rPr>
              <w:t>E</w:t>
            </w:r>
          </w:p>
        </w:tc>
        <w:tc>
          <w:tcPr>
            <w:tcW w:w="1552" w:type="dxa"/>
            <w:tcBorders>
              <w:top w:val="single" w:sz="4" w:space="0" w:color="auto"/>
              <w:left w:val="single" w:sz="4" w:space="0" w:color="auto"/>
              <w:bottom w:val="single" w:sz="4" w:space="0" w:color="auto"/>
              <w:right w:val="single" w:sz="4" w:space="0" w:color="auto"/>
            </w:tcBorders>
            <w:vAlign w:val="center"/>
          </w:tcPr>
          <w:p w14:paraId="033B7B30" w14:textId="6114E0C3" w:rsidR="2DFDB097" w:rsidRDefault="2DFDB097" w:rsidP="5370C044">
            <w:pPr>
              <w:pStyle w:val="Header"/>
              <w:jc w:val="center"/>
              <w:rPr>
                <w:rFonts w:asciiTheme="majorHAnsi" w:eastAsiaTheme="majorEastAsia" w:hAnsiTheme="majorHAnsi" w:cstheme="majorBidi"/>
                <w:szCs w:val="22"/>
              </w:rPr>
            </w:pPr>
            <w:r w:rsidRPr="5370C044">
              <w:rPr>
                <w:rFonts w:asciiTheme="majorHAnsi" w:eastAsiaTheme="majorEastAsia" w:hAnsiTheme="majorHAnsi" w:cstheme="majorBidi"/>
                <w:szCs w:val="22"/>
              </w:rPr>
              <w:t>A</w:t>
            </w:r>
          </w:p>
        </w:tc>
      </w:tr>
      <w:tr w:rsidR="5370C044" w14:paraId="07305066" w14:textId="77777777" w:rsidTr="78FD4D20">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3143A3F2" w14:textId="01C5730B" w:rsidR="2DFDB097" w:rsidRDefault="2DFDB097" w:rsidP="5370C044">
            <w:pPr>
              <w:rPr>
                <w:rFonts w:asciiTheme="majorHAnsi" w:eastAsiaTheme="majorEastAsia" w:hAnsiTheme="majorHAnsi" w:cstheme="majorBidi"/>
                <w:sz w:val="22"/>
                <w:szCs w:val="22"/>
              </w:rPr>
            </w:pPr>
            <w:r w:rsidRPr="5370C044">
              <w:rPr>
                <w:rFonts w:asciiTheme="majorHAnsi" w:eastAsiaTheme="majorEastAsia" w:hAnsiTheme="majorHAnsi" w:cstheme="majorBidi"/>
                <w:color w:val="000000" w:themeColor="text1"/>
                <w:sz w:val="22"/>
                <w:szCs w:val="22"/>
              </w:rPr>
              <w:t>Confident user of standard IT packages, particularly when used to enhance student learning</w:t>
            </w:r>
          </w:p>
        </w:tc>
        <w:tc>
          <w:tcPr>
            <w:tcW w:w="1559" w:type="dxa"/>
            <w:tcBorders>
              <w:top w:val="single" w:sz="4" w:space="0" w:color="auto"/>
              <w:left w:val="single" w:sz="4" w:space="0" w:color="auto"/>
              <w:bottom w:val="single" w:sz="4" w:space="0" w:color="auto"/>
              <w:right w:val="single" w:sz="4" w:space="0" w:color="auto"/>
            </w:tcBorders>
            <w:vAlign w:val="center"/>
          </w:tcPr>
          <w:p w14:paraId="5639CFBE" w14:textId="1C225851" w:rsidR="2DFDB097" w:rsidRDefault="2DFDB097" w:rsidP="5370C044">
            <w:pPr>
              <w:pStyle w:val="Header"/>
              <w:jc w:val="center"/>
              <w:rPr>
                <w:rFonts w:asciiTheme="majorHAnsi" w:eastAsiaTheme="majorEastAsia" w:hAnsiTheme="majorHAnsi" w:cstheme="majorBidi"/>
                <w:szCs w:val="22"/>
              </w:rPr>
            </w:pPr>
            <w:r w:rsidRPr="5370C044">
              <w:rPr>
                <w:rFonts w:asciiTheme="majorHAnsi" w:eastAsiaTheme="majorEastAsia" w:hAnsiTheme="majorHAnsi" w:cstheme="majorBidi"/>
                <w:szCs w:val="22"/>
              </w:rPr>
              <w:t>E</w:t>
            </w:r>
          </w:p>
        </w:tc>
        <w:tc>
          <w:tcPr>
            <w:tcW w:w="1552" w:type="dxa"/>
            <w:tcBorders>
              <w:top w:val="single" w:sz="4" w:space="0" w:color="auto"/>
              <w:left w:val="single" w:sz="4" w:space="0" w:color="auto"/>
              <w:bottom w:val="single" w:sz="4" w:space="0" w:color="auto"/>
              <w:right w:val="single" w:sz="4" w:space="0" w:color="auto"/>
            </w:tcBorders>
            <w:vAlign w:val="center"/>
          </w:tcPr>
          <w:p w14:paraId="7ABF538E" w14:textId="25136D40" w:rsidR="2DFDB097" w:rsidRDefault="2DFDB097" w:rsidP="5370C044">
            <w:pPr>
              <w:pStyle w:val="Header"/>
              <w:jc w:val="center"/>
              <w:rPr>
                <w:rFonts w:asciiTheme="majorHAnsi" w:eastAsiaTheme="majorEastAsia" w:hAnsiTheme="majorHAnsi" w:cstheme="majorBidi"/>
                <w:szCs w:val="22"/>
              </w:rPr>
            </w:pPr>
            <w:r w:rsidRPr="5370C044">
              <w:rPr>
                <w:rFonts w:asciiTheme="majorHAnsi" w:eastAsiaTheme="majorEastAsia" w:hAnsiTheme="majorHAnsi" w:cstheme="majorBidi"/>
                <w:szCs w:val="22"/>
              </w:rPr>
              <w:t>A/I</w:t>
            </w:r>
          </w:p>
        </w:tc>
      </w:tr>
      <w:tr w:rsidR="23859A7F" w14:paraId="754FD784" w14:textId="77777777" w:rsidTr="78FD4D20">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3D5062AB" w14:textId="2D02E697" w:rsidR="4FD979DC" w:rsidRDefault="4FD979DC" w:rsidP="23859A7F">
            <w:pPr>
              <w:rPr>
                <w:rFonts w:asciiTheme="majorHAnsi" w:eastAsiaTheme="majorEastAsia" w:hAnsiTheme="majorHAnsi" w:cstheme="majorBidi"/>
                <w:sz w:val="22"/>
                <w:szCs w:val="22"/>
              </w:rPr>
            </w:pPr>
            <w:r w:rsidRPr="23859A7F">
              <w:rPr>
                <w:rFonts w:asciiTheme="majorHAnsi" w:eastAsiaTheme="majorEastAsia" w:hAnsiTheme="majorHAnsi" w:cstheme="majorBidi"/>
                <w:color w:val="000000" w:themeColor="text1"/>
                <w:sz w:val="22"/>
                <w:szCs w:val="22"/>
              </w:rPr>
              <w:t>Interest and participation in extra-curricular activities</w:t>
            </w:r>
          </w:p>
        </w:tc>
        <w:tc>
          <w:tcPr>
            <w:tcW w:w="1559" w:type="dxa"/>
            <w:tcBorders>
              <w:top w:val="single" w:sz="4" w:space="0" w:color="auto"/>
              <w:left w:val="single" w:sz="4" w:space="0" w:color="auto"/>
              <w:bottom w:val="single" w:sz="4" w:space="0" w:color="auto"/>
              <w:right w:val="single" w:sz="4" w:space="0" w:color="auto"/>
            </w:tcBorders>
            <w:vAlign w:val="center"/>
          </w:tcPr>
          <w:p w14:paraId="420BC476" w14:textId="5725671C" w:rsidR="4FD979DC" w:rsidRDefault="4FD979DC" w:rsidP="23859A7F">
            <w:pPr>
              <w:pStyle w:val="Header"/>
              <w:jc w:val="center"/>
              <w:rPr>
                <w:rFonts w:asciiTheme="majorHAnsi" w:eastAsiaTheme="majorEastAsia" w:hAnsiTheme="majorHAnsi" w:cstheme="majorBidi"/>
                <w:szCs w:val="22"/>
              </w:rPr>
            </w:pPr>
            <w:r w:rsidRPr="23859A7F">
              <w:rPr>
                <w:rFonts w:asciiTheme="majorHAnsi" w:eastAsiaTheme="majorEastAsia" w:hAnsiTheme="majorHAnsi" w:cstheme="majorBidi"/>
                <w:szCs w:val="22"/>
              </w:rPr>
              <w:t>D</w:t>
            </w:r>
          </w:p>
        </w:tc>
        <w:tc>
          <w:tcPr>
            <w:tcW w:w="1552" w:type="dxa"/>
            <w:tcBorders>
              <w:top w:val="single" w:sz="4" w:space="0" w:color="auto"/>
              <w:left w:val="single" w:sz="4" w:space="0" w:color="auto"/>
              <w:bottom w:val="single" w:sz="4" w:space="0" w:color="auto"/>
              <w:right w:val="single" w:sz="4" w:space="0" w:color="auto"/>
            </w:tcBorders>
            <w:vAlign w:val="center"/>
          </w:tcPr>
          <w:p w14:paraId="08C3EB89" w14:textId="5C19FE93" w:rsidR="4FD979DC" w:rsidRDefault="4FD979DC" w:rsidP="23859A7F">
            <w:pPr>
              <w:pStyle w:val="Header"/>
              <w:jc w:val="center"/>
              <w:rPr>
                <w:rFonts w:asciiTheme="majorHAnsi" w:eastAsiaTheme="majorEastAsia" w:hAnsiTheme="majorHAnsi" w:cstheme="majorBidi"/>
                <w:szCs w:val="22"/>
              </w:rPr>
            </w:pPr>
            <w:r w:rsidRPr="23859A7F">
              <w:rPr>
                <w:rFonts w:asciiTheme="majorHAnsi" w:eastAsiaTheme="majorEastAsia" w:hAnsiTheme="majorHAnsi" w:cstheme="majorBidi"/>
                <w:szCs w:val="22"/>
              </w:rPr>
              <w:t>A/I</w:t>
            </w:r>
          </w:p>
        </w:tc>
      </w:tr>
      <w:tr w:rsidR="000C01F0" w:rsidRPr="009D21F0" w14:paraId="66690512" w14:textId="77777777" w:rsidTr="78FD4D20">
        <w:trPr>
          <w:trHeight w:val="300"/>
          <w:jc w:val="center"/>
        </w:trPr>
        <w:tc>
          <w:tcPr>
            <w:tcW w:w="9627"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C7EC56F" w14:textId="77C7D1A1" w:rsidR="000C01F0" w:rsidRPr="009D21F0" w:rsidRDefault="000C01F0" w:rsidP="00374CA1">
            <w:pPr>
              <w:pStyle w:val="Header"/>
              <w:jc w:val="center"/>
              <w:rPr>
                <w:rFonts w:ascii="Calibri Light" w:hAnsi="Calibri Light" w:cs="Calibri Light"/>
                <w:b/>
                <w:bCs/>
                <w:color w:val="FFFFFF" w:themeColor="background1"/>
                <w:szCs w:val="22"/>
              </w:rPr>
            </w:pPr>
            <w:r w:rsidRPr="009D21F0">
              <w:rPr>
                <w:rFonts w:ascii="Calibri Light" w:hAnsi="Calibri Light" w:cs="Calibri Light"/>
                <w:b/>
                <w:bCs/>
                <w:color w:val="FFFFFF" w:themeColor="background1"/>
                <w:szCs w:val="22"/>
              </w:rPr>
              <w:t>Skills/Abilities</w:t>
            </w:r>
          </w:p>
        </w:tc>
      </w:tr>
      <w:tr w:rsidR="001C2CAA" w:rsidRPr="009D21F0" w14:paraId="2F934AD9" w14:textId="77777777" w:rsidTr="78FD4D20">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tcPr>
          <w:p w14:paraId="78C9857E" w14:textId="74F030B1" w:rsidR="001C2CAA" w:rsidRPr="000C01F0" w:rsidRDefault="6ED09BD3" w:rsidP="5370C044">
            <w:pPr>
              <w:rPr>
                <w:rFonts w:asciiTheme="majorHAnsi" w:eastAsiaTheme="majorEastAsia" w:hAnsiTheme="majorHAnsi" w:cstheme="majorBidi"/>
                <w:color w:val="000000" w:themeColor="text1"/>
                <w:sz w:val="22"/>
                <w:szCs w:val="22"/>
              </w:rPr>
            </w:pPr>
            <w:r w:rsidRPr="5370C044">
              <w:rPr>
                <w:rFonts w:asciiTheme="majorHAnsi" w:eastAsiaTheme="majorEastAsia" w:hAnsiTheme="majorHAnsi" w:cstheme="majorBidi"/>
                <w:color w:val="000000" w:themeColor="text1"/>
                <w:sz w:val="22"/>
                <w:szCs w:val="22"/>
              </w:rPr>
              <w:t>Commitment to supporting learning</w:t>
            </w:r>
            <w:r w:rsidR="2202EC1D" w:rsidRPr="5370C044">
              <w:rPr>
                <w:rFonts w:asciiTheme="majorHAnsi" w:eastAsiaTheme="majorEastAsia" w:hAnsiTheme="majorHAnsi" w:cstheme="majorBidi"/>
                <w:color w:val="000000" w:themeColor="text1"/>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66133479" w14:textId="2ECB78E6" w:rsidR="001C2CAA" w:rsidRPr="00BA51B3" w:rsidRDefault="788544C8" w:rsidP="5370C044">
            <w:pPr>
              <w:pStyle w:val="Header"/>
              <w:spacing w:line="259" w:lineRule="auto"/>
              <w:jc w:val="center"/>
              <w:rPr>
                <w:rFonts w:ascii="Calibri Light" w:hAnsi="Calibri Light" w:cs="Calibri Light"/>
              </w:rPr>
            </w:pPr>
            <w:r w:rsidRPr="5370C044">
              <w:rPr>
                <w:rFonts w:ascii="Calibri Light" w:hAnsi="Calibri Light" w:cs="Calibri Light"/>
              </w:rPr>
              <w:t>E</w:t>
            </w:r>
          </w:p>
        </w:tc>
        <w:tc>
          <w:tcPr>
            <w:tcW w:w="1552" w:type="dxa"/>
            <w:tcBorders>
              <w:top w:val="single" w:sz="4" w:space="0" w:color="auto"/>
              <w:left w:val="single" w:sz="4" w:space="0" w:color="auto"/>
              <w:bottom w:val="single" w:sz="4" w:space="0" w:color="auto"/>
              <w:right w:val="single" w:sz="4" w:space="0" w:color="auto"/>
            </w:tcBorders>
            <w:vAlign w:val="center"/>
          </w:tcPr>
          <w:p w14:paraId="09D0EFFC" w14:textId="73416B8A" w:rsidR="001C2CAA" w:rsidRPr="00BA51B3" w:rsidRDefault="0A5B953A" w:rsidP="23859A7F">
            <w:pPr>
              <w:pStyle w:val="Header"/>
              <w:spacing w:line="259" w:lineRule="auto"/>
              <w:jc w:val="center"/>
              <w:rPr>
                <w:rFonts w:ascii="Calibri Light" w:hAnsi="Calibri Light" w:cs="Calibri Light"/>
              </w:rPr>
            </w:pPr>
            <w:r w:rsidRPr="5370C044">
              <w:rPr>
                <w:rFonts w:ascii="Calibri Light" w:hAnsi="Calibri Light" w:cs="Calibri Light"/>
              </w:rPr>
              <w:t>I</w:t>
            </w:r>
          </w:p>
        </w:tc>
      </w:tr>
      <w:tr w:rsidR="5370C044" w14:paraId="07472A07" w14:textId="77777777" w:rsidTr="78FD4D20">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tcPr>
          <w:p w14:paraId="61E26558" w14:textId="58F55227" w:rsidR="18BC2E62" w:rsidRDefault="18BC2E62" w:rsidP="5370C044">
            <w:pPr>
              <w:rPr>
                <w:rFonts w:asciiTheme="majorHAnsi" w:eastAsiaTheme="majorEastAsia" w:hAnsiTheme="majorHAnsi" w:cstheme="majorBidi"/>
                <w:sz w:val="22"/>
                <w:szCs w:val="22"/>
              </w:rPr>
            </w:pPr>
            <w:r w:rsidRPr="5370C044">
              <w:rPr>
                <w:rFonts w:asciiTheme="majorHAnsi" w:eastAsiaTheme="majorEastAsia" w:hAnsiTheme="majorHAnsi" w:cstheme="majorBidi"/>
                <w:color w:val="000000" w:themeColor="text1"/>
                <w:sz w:val="22"/>
                <w:szCs w:val="22"/>
              </w:rPr>
              <w:t>Organised and methodical approach</w:t>
            </w:r>
          </w:p>
        </w:tc>
        <w:tc>
          <w:tcPr>
            <w:tcW w:w="1559" w:type="dxa"/>
            <w:tcBorders>
              <w:top w:val="single" w:sz="4" w:space="0" w:color="auto"/>
              <w:left w:val="single" w:sz="4" w:space="0" w:color="auto"/>
              <w:bottom w:val="single" w:sz="4" w:space="0" w:color="auto"/>
              <w:right w:val="single" w:sz="4" w:space="0" w:color="auto"/>
            </w:tcBorders>
            <w:vAlign w:val="center"/>
          </w:tcPr>
          <w:p w14:paraId="3786FB22" w14:textId="1551636F" w:rsidR="5370C044" w:rsidRDefault="5370C044" w:rsidP="5370C044">
            <w:pPr>
              <w:pStyle w:val="Header"/>
              <w:spacing w:line="259" w:lineRule="auto"/>
              <w:jc w:val="center"/>
              <w:rPr>
                <w:rFonts w:ascii="Calibri Light" w:hAnsi="Calibri Light" w:cs="Calibri Light"/>
              </w:rPr>
            </w:pPr>
          </w:p>
        </w:tc>
        <w:tc>
          <w:tcPr>
            <w:tcW w:w="1552" w:type="dxa"/>
            <w:tcBorders>
              <w:top w:val="single" w:sz="4" w:space="0" w:color="auto"/>
              <w:left w:val="single" w:sz="4" w:space="0" w:color="auto"/>
              <w:bottom w:val="single" w:sz="4" w:space="0" w:color="auto"/>
              <w:right w:val="single" w:sz="4" w:space="0" w:color="auto"/>
            </w:tcBorders>
            <w:vAlign w:val="center"/>
          </w:tcPr>
          <w:p w14:paraId="4C186BBB" w14:textId="0087B992" w:rsidR="5370C044" w:rsidRDefault="5370C044" w:rsidP="5370C044">
            <w:pPr>
              <w:pStyle w:val="Header"/>
              <w:spacing w:line="259" w:lineRule="auto"/>
              <w:jc w:val="center"/>
              <w:rPr>
                <w:rFonts w:ascii="Calibri Light" w:hAnsi="Calibri Light" w:cs="Calibri Light"/>
              </w:rPr>
            </w:pPr>
          </w:p>
        </w:tc>
      </w:tr>
      <w:tr w:rsidR="3AD4ABDE" w14:paraId="3C243642" w14:textId="77777777" w:rsidTr="78FD4D20">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tcPr>
          <w:p w14:paraId="45788032" w14:textId="4865B839" w:rsidR="3668B2B7" w:rsidRDefault="6ED09BD3" w:rsidP="23859A7F">
            <w:pPr>
              <w:rPr>
                <w:rFonts w:asciiTheme="majorHAnsi" w:eastAsiaTheme="majorEastAsia" w:hAnsiTheme="majorHAnsi" w:cstheme="majorBidi"/>
                <w:sz w:val="22"/>
                <w:szCs w:val="22"/>
              </w:rPr>
            </w:pPr>
            <w:r w:rsidRPr="5370C044">
              <w:rPr>
                <w:rFonts w:asciiTheme="majorHAnsi" w:eastAsiaTheme="majorEastAsia" w:hAnsiTheme="majorHAnsi" w:cstheme="majorBidi"/>
                <w:color w:val="000000" w:themeColor="text1"/>
                <w:sz w:val="22"/>
                <w:szCs w:val="22"/>
              </w:rPr>
              <w:t>Ability to share knowledge/ skills with all ranges of abilities</w:t>
            </w:r>
          </w:p>
        </w:tc>
        <w:tc>
          <w:tcPr>
            <w:tcW w:w="1559" w:type="dxa"/>
            <w:tcBorders>
              <w:top w:val="single" w:sz="4" w:space="0" w:color="auto"/>
              <w:left w:val="single" w:sz="4" w:space="0" w:color="auto"/>
              <w:bottom w:val="single" w:sz="4" w:space="0" w:color="auto"/>
              <w:right w:val="single" w:sz="4" w:space="0" w:color="auto"/>
            </w:tcBorders>
            <w:vAlign w:val="center"/>
          </w:tcPr>
          <w:p w14:paraId="45928CC3" w14:textId="4018E092" w:rsidR="3668B2B7" w:rsidRDefault="224EB6F3" w:rsidP="3AD4ABDE">
            <w:pPr>
              <w:pStyle w:val="Header"/>
              <w:jc w:val="center"/>
              <w:rPr>
                <w:rFonts w:ascii="Calibri Light" w:hAnsi="Calibri Light" w:cs="Calibri Light"/>
              </w:rPr>
            </w:pPr>
            <w:r w:rsidRPr="5370C044">
              <w:rPr>
                <w:rFonts w:ascii="Calibri Light" w:hAnsi="Calibri Light" w:cs="Calibri Light"/>
              </w:rPr>
              <w:t>E</w:t>
            </w:r>
          </w:p>
        </w:tc>
        <w:tc>
          <w:tcPr>
            <w:tcW w:w="1552" w:type="dxa"/>
            <w:tcBorders>
              <w:top w:val="single" w:sz="4" w:space="0" w:color="auto"/>
              <w:left w:val="single" w:sz="4" w:space="0" w:color="auto"/>
              <w:bottom w:val="single" w:sz="4" w:space="0" w:color="auto"/>
              <w:right w:val="single" w:sz="4" w:space="0" w:color="auto"/>
            </w:tcBorders>
            <w:vAlign w:val="center"/>
          </w:tcPr>
          <w:p w14:paraId="2F0E298C" w14:textId="53F36630" w:rsidR="3668B2B7" w:rsidRDefault="4BE8DF74" w:rsidP="3AD4ABDE">
            <w:pPr>
              <w:pStyle w:val="Header"/>
              <w:jc w:val="center"/>
              <w:rPr>
                <w:rFonts w:ascii="Calibri Light" w:hAnsi="Calibri Light" w:cs="Calibri Light"/>
              </w:rPr>
            </w:pPr>
            <w:r w:rsidRPr="5370C044">
              <w:rPr>
                <w:rFonts w:ascii="Calibri Light" w:hAnsi="Calibri Light" w:cs="Calibri Light"/>
              </w:rPr>
              <w:t>A/I</w:t>
            </w:r>
          </w:p>
        </w:tc>
      </w:tr>
      <w:tr w:rsidR="3AD4ABDE" w14:paraId="110A4D10" w14:textId="77777777" w:rsidTr="78FD4D20">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tcPr>
          <w:p w14:paraId="3C40D7C9" w14:textId="0E5DF02B" w:rsidR="3668B2B7" w:rsidRDefault="6ED09BD3" w:rsidP="23859A7F">
            <w:pPr>
              <w:rPr>
                <w:rFonts w:asciiTheme="majorHAnsi" w:eastAsiaTheme="majorEastAsia" w:hAnsiTheme="majorHAnsi" w:cstheme="majorBidi"/>
                <w:sz w:val="22"/>
                <w:szCs w:val="22"/>
              </w:rPr>
            </w:pPr>
            <w:r w:rsidRPr="5370C044">
              <w:rPr>
                <w:rFonts w:asciiTheme="majorHAnsi" w:eastAsiaTheme="majorEastAsia" w:hAnsiTheme="majorHAnsi" w:cstheme="majorBidi"/>
                <w:color w:val="000000" w:themeColor="text1"/>
                <w:sz w:val="22"/>
                <w:szCs w:val="22"/>
              </w:rPr>
              <w:t>Enthusiastic and engaging approach</w:t>
            </w:r>
          </w:p>
        </w:tc>
        <w:tc>
          <w:tcPr>
            <w:tcW w:w="1559" w:type="dxa"/>
            <w:tcBorders>
              <w:top w:val="single" w:sz="4" w:space="0" w:color="auto"/>
              <w:left w:val="single" w:sz="4" w:space="0" w:color="auto"/>
              <w:bottom w:val="single" w:sz="4" w:space="0" w:color="auto"/>
              <w:right w:val="single" w:sz="4" w:space="0" w:color="auto"/>
            </w:tcBorders>
            <w:vAlign w:val="center"/>
          </w:tcPr>
          <w:p w14:paraId="7E1F5896" w14:textId="6F1BBCD9" w:rsidR="3668B2B7" w:rsidRDefault="78B51260" w:rsidP="3AD4ABDE">
            <w:pPr>
              <w:pStyle w:val="Header"/>
              <w:jc w:val="center"/>
              <w:rPr>
                <w:rFonts w:ascii="Calibri Light" w:hAnsi="Calibri Light" w:cs="Calibri Light"/>
              </w:rPr>
            </w:pPr>
            <w:r w:rsidRPr="5370C044">
              <w:rPr>
                <w:rFonts w:ascii="Calibri Light" w:hAnsi="Calibri Light" w:cs="Calibri Light"/>
              </w:rPr>
              <w:t>E</w:t>
            </w:r>
          </w:p>
        </w:tc>
        <w:tc>
          <w:tcPr>
            <w:tcW w:w="1552" w:type="dxa"/>
            <w:tcBorders>
              <w:top w:val="single" w:sz="4" w:space="0" w:color="auto"/>
              <w:left w:val="single" w:sz="4" w:space="0" w:color="auto"/>
              <w:bottom w:val="single" w:sz="4" w:space="0" w:color="auto"/>
              <w:right w:val="single" w:sz="4" w:space="0" w:color="auto"/>
            </w:tcBorders>
            <w:vAlign w:val="center"/>
          </w:tcPr>
          <w:p w14:paraId="05DEED00" w14:textId="4AFE270D" w:rsidR="3668B2B7" w:rsidRDefault="18104F3C" w:rsidP="3AD4ABDE">
            <w:pPr>
              <w:pStyle w:val="Header"/>
              <w:jc w:val="center"/>
              <w:rPr>
                <w:rFonts w:ascii="Calibri Light" w:hAnsi="Calibri Light" w:cs="Calibri Light"/>
              </w:rPr>
            </w:pPr>
            <w:r w:rsidRPr="5370C044">
              <w:rPr>
                <w:rFonts w:ascii="Calibri Light" w:hAnsi="Calibri Light" w:cs="Calibri Light"/>
              </w:rPr>
              <w:t>A/I</w:t>
            </w:r>
          </w:p>
        </w:tc>
      </w:tr>
      <w:tr w:rsidR="23859A7F" w14:paraId="599847B1" w14:textId="77777777" w:rsidTr="78FD4D20">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tcPr>
          <w:p w14:paraId="074A37E5" w14:textId="524FD769" w:rsidR="0212FFE9" w:rsidRDefault="6ED09BD3" w:rsidP="23859A7F">
            <w:pPr>
              <w:rPr>
                <w:rFonts w:asciiTheme="majorHAnsi" w:eastAsiaTheme="majorEastAsia" w:hAnsiTheme="majorHAnsi" w:cstheme="majorBidi"/>
                <w:sz w:val="22"/>
                <w:szCs w:val="22"/>
              </w:rPr>
            </w:pPr>
            <w:r w:rsidRPr="5370C044">
              <w:rPr>
                <w:rFonts w:asciiTheme="majorHAnsi" w:eastAsiaTheme="majorEastAsia" w:hAnsiTheme="majorHAnsi" w:cstheme="majorBidi"/>
                <w:color w:val="000000" w:themeColor="text1"/>
                <w:sz w:val="22"/>
                <w:szCs w:val="22"/>
              </w:rPr>
              <w:t>Ability to work collaboratively as part of a team and on own initiative</w:t>
            </w:r>
          </w:p>
        </w:tc>
        <w:tc>
          <w:tcPr>
            <w:tcW w:w="1559" w:type="dxa"/>
            <w:tcBorders>
              <w:top w:val="single" w:sz="4" w:space="0" w:color="auto"/>
              <w:left w:val="single" w:sz="4" w:space="0" w:color="auto"/>
              <w:bottom w:val="single" w:sz="4" w:space="0" w:color="auto"/>
              <w:right w:val="single" w:sz="4" w:space="0" w:color="auto"/>
            </w:tcBorders>
            <w:vAlign w:val="center"/>
          </w:tcPr>
          <w:p w14:paraId="4C38270B" w14:textId="7A1D79E2" w:rsidR="5875EBC9" w:rsidRDefault="78B51260" w:rsidP="23859A7F">
            <w:pPr>
              <w:pStyle w:val="Header"/>
              <w:jc w:val="center"/>
              <w:rPr>
                <w:rFonts w:ascii="Calibri Light" w:hAnsi="Calibri Light" w:cs="Calibri Light"/>
              </w:rPr>
            </w:pPr>
            <w:r w:rsidRPr="5370C044">
              <w:rPr>
                <w:rFonts w:ascii="Calibri Light" w:hAnsi="Calibri Light" w:cs="Calibri Light"/>
              </w:rPr>
              <w:t>E</w:t>
            </w:r>
          </w:p>
        </w:tc>
        <w:tc>
          <w:tcPr>
            <w:tcW w:w="1552" w:type="dxa"/>
            <w:tcBorders>
              <w:top w:val="single" w:sz="4" w:space="0" w:color="auto"/>
              <w:left w:val="single" w:sz="4" w:space="0" w:color="auto"/>
              <w:bottom w:val="single" w:sz="4" w:space="0" w:color="auto"/>
              <w:right w:val="single" w:sz="4" w:space="0" w:color="auto"/>
            </w:tcBorders>
            <w:vAlign w:val="center"/>
          </w:tcPr>
          <w:p w14:paraId="2A3671B3" w14:textId="50EC085E" w:rsidR="1423D804" w:rsidRDefault="60E10972" w:rsidP="23859A7F">
            <w:pPr>
              <w:pStyle w:val="Header"/>
              <w:jc w:val="center"/>
              <w:rPr>
                <w:rFonts w:ascii="Calibri Light" w:hAnsi="Calibri Light" w:cs="Calibri Light"/>
              </w:rPr>
            </w:pPr>
            <w:r w:rsidRPr="5370C044">
              <w:rPr>
                <w:rFonts w:ascii="Calibri Light" w:hAnsi="Calibri Light" w:cs="Calibri Light"/>
              </w:rPr>
              <w:t>A</w:t>
            </w:r>
            <w:r w:rsidR="146A7894" w:rsidRPr="5370C044">
              <w:rPr>
                <w:rFonts w:ascii="Calibri Light" w:hAnsi="Calibri Light" w:cs="Calibri Light"/>
              </w:rPr>
              <w:t>/I</w:t>
            </w:r>
          </w:p>
        </w:tc>
      </w:tr>
      <w:tr w:rsidR="23859A7F" w14:paraId="5113DBBA" w14:textId="77777777" w:rsidTr="78FD4D20">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tcPr>
          <w:p w14:paraId="6C9F18A5" w14:textId="44FF34B5" w:rsidR="0212FFE9" w:rsidRDefault="6ED09BD3" w:rsidP="23859A7F">
            <w:pPr>
              <w:rPr>
                <w:rFonts w:asciiTheme="majorHAnsi" w:eastAsiaTheme="majorEastAsia" w:hAnsiTheme="majorHAnsi" w:cstheme="majorBidi"/>
                <w:sz w:val="22"/>
                <w:szCs w:val="22"/>
              </w:rPr>
            </w:pPr>
            <w:r w:rsidRPr="5370C044">
              <w:rPr>
                <w:rFonts w:asciiTheme="majorHAnsi" w:eastAsiaTheme="majorEastAsia" w:hAnsiTheme="majorHAnsi" w:cstheme="majorBidi"/>
                <w:color w:val="000000" w:themeColor="text1"/>
                <w:sz w:val="22"/>
                <w:szCs w:val="22"/>
              </w:rPr>
              <w:t>Creative in problem solving and willing to take on and try new approaches and ideas</w:t>
            </w:r>
          </w:p>
        </w:tc>
        <w:tc>
          <w:tcPr>
            <w:tcW w:w="1559" w:type="dxa"/>
            <w:tcBorders>
              <w:top w:val="single" w:sz="4" w:space="0" w:color="auto"/>
              <w:left w:val="single" w:sz="4" w:space="0" w:color="auto"/>
              <w:bottom w:val="single" w:sz="4" w:space="0" w:color="auto"/>
              <w:right w:val="single" w:sz="4" w:space="0" w:color="auto"/>
            </w:tcBorders>
            <w:vAlign w:val="center"/>
          </w:tcPr>
          <w:p w14:paraId="464A7208" w14:textId="78056663" w:rsidR="5875EBC9" w:rsidRDefault="78B51260" w:rsidP="23859A7F">
            <w:pPr>
              <w:pStyle w:val="Header"/>
              <w:jc w:val="center"/>
              <w:rPr>
                <w:rFonts w:ascii="Calibri Light" w:hAnsi="Calibri Light" w:cs="Calibri Light"/>
              </w:rPr>
            </w:pPr>
            <w:r w:rsidRPr="5370C044">
              <w:rPr>
                <w:rFonts w:ascii="Calibri Light" w:hAnsi="Calibri Light" w:cs="Calibri Light"/>
              </w:rPr>
              <w:t>E</w:t>
            </w:r>
          </w:p>
        </w:tc>
        <w:tc>
          <w:tcPr>
            <w:tcW w:w="1552" w:type="dxa"/>
            <w:tcBorders>
              <w:top w:val="single" w:sz="4" w:space="0" w:color="auto"/>
              <w:left w:val="single" w:sz="4" w:space="0" w:color="auto"/>
              <w:bottom w:val="single" w:sz="4" w:space="0" w:color="auto"/>
              <w:right w:val="single" w:sz="4" w:space="0" w:color="auto"/>
            </w:tcBorders>
            <w:vAlign w:val="center"/>
          </w:tcPr>
          <w:p w14:paraId="64BAE42F" w14:textId="49AF324A" w:rsidR="52E05399" w:rsidRDefault="52A847C1" w:rsidP="23859A7F">
            <w:pPr>
              <w:pStyle w:val="Header"/>
              <w:jc w:val="center"/>
              <w:rPr>
                <w:rFonts w:ascii="Calibri Light" w:hAnsi="Calibri Light" w:cs="Calibri Light"/>
              </w:rPr>
            </w:pPr>
            <w:r w:rsidRPr="5370C044">
              <w:rPr>
                <w:rFonts w:ascii="Calibri Light" w:hAnsi="Calibri Light" w:cs="Calibri Light"/>
              </w:rPr>
              <w:t>A/I</w:t>
            </w:r>
          </w:p>
        </w:tc>
      </w:tr>
      <w:tr w:rsidR="23859A7F" w14:paraId="65E14882" w14:textId="77777777" w:rsidTr="78FD4D20">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tcPr>
          <w:p w14:paraId="54EEC114" w14:textId="7CB03941" w:rsidR="0212FFE9" w:rsidRDefault="6ED09BD3" w:rsidP="5370C044">
            <w:pPr>
              <w:rPr>
                <w:rFonts w:asciiTheme="majorHAnsi" w:eastAsiaTheme="majorEastAsia" w:hAnsiTheme="majorHAnsi" w:cstheme="majorBidi"/>
                <w:color w:val="000000" w:themeColor="text1"/>
                <w:sz w:val="22"/>
                <w:szCs w:val="22"/>
              </w:rPr>
            </w:pPr>
            <w:r w:rsidRPr="5370C044">
              <w:rPr>
                <w:rFonts w:asciiTheme="majorHAnsi" w:eastAsiaTheme="majorEastAsia" w:hAnsiTheme="majorHAnsi" w:cstheme="majorBidi"/>
                <w:color w:val="000000" w:themeColor="text1"/>
                <w:sz w:val="22"/>
                <w:szCs w:val="22"/>
              </w:rPr>
              <w:t xml:space="preserve">Able to relate to </w:t>
            </w:r>
            <w:r w:rsidR="07DABA67" w:rsidRPr="5370C044">
              <w:rPr>
                <w:rFonts w:asciiTheme="majorHAnsi" w:eastAsiaTheme="majorEastAsia" w:hAnsiTheme="majorHAnsi" w:cstheme="majorBidi"/>
                <w:color w:val="000000" w:themeColor="text1"/>
                <w:sz w:val="22"/>
                <w:szCs w:val="22"/>
              </w:rPr>
              <w:t xml:space="preserve">students </w:t>
            </w:r>
            <w:r w:rsidRPr="5370C044">
              <w:rPr>
                <w:rFonts w:asciiTheme="majorHAnsi" w:eastAsiaTheme="majorEastAsia" w:hAnsiTheme="majorHAnsi" w:cstheme="majorBidi"/>
                <w:color w:val="000000" w:themeColor="text1"/>
                <w:sz w:val="22"/>
                <w:szCs w:val="22"/>
              </w:rPr>
              <w:t>in a pleasant and sympathetic manner and recognise potential child safeguarding issues</w:t>
            </w:r>
          </w:p>
        </w:tc>
        <w:tc>
          <w:tcPr>
            <w:tcW w:w="1559" w:type="dxa"/>
            <w:tcBorders>
              <w:top w:val="single" w:sz="4" w:space="0" w:color="auto"/>
              <w:left w:val="single" w:sz="4" w:space="0" w:color="auto"/>
              <w:bottom w:val="single" w:sz="4" w:space="0" w:color="auto"/>
              <w:right w:val="single" w:sz="4" w:space="0" w:color="auto"/>
            </w:tcBorders>
            <w:vAlign w:val="center"/>
          </w:tcPr>
          <w:p w14:paraId="0B461F5A" w14:textId="50D9A92E" w:rsidR="7C68F14F" w:rsidRDefault="12C03AF2" w:rsidP="23859A7F">
            <w:pPr>
              <w:pStyle w:val="Header"/>
              <w:jc w:val="center"/>
              <w:rPr>
                <w:rFonts w:ascii="Calibri Light" w:hAnsi="Calibri Light" w:cs="Calibri Light"/>
              </w:rPr>
            </w:pPr>
            <w:r w:rsidRPr="5370C044">
              <w:rPr>
                <w:rFonts w:ascii="Calibri Light" w:hAnsi="Calibri Light" w:cs="Calibri Light"/>
              </w:rPr>
              <w:t>E</w:t>
            </w:r>
          </w:p>
        </w:tc>
        <w:tc>
          <w:tcPr>
            <w:tcW w:w="1552" w:type="dxa"/>
            <w:tcBorders>
              <w:top w:val="single" w:sz="4" w:space="0" w:color="auto"/>
              <w:left w:val="single" w:sz="4" w:space="0" w:color="auto"/>
              <w:bottom w:val="single" w:sz="4" w:space="0" w:color="auto"/>
              <w:right w:val="single" w:sz="4" w:space="0" w:color="auto"/>
            </w:tcBorders>
            <w:vAlign w:val="center"/>
          </w:tcPr>
          <w:p w14:paraId="52787656" w14:textId="18AF8AB4" w:rsidR="3F2BC751" w:rsidRDefault="02901F60" w:rsidP="23859A7F">
            <w:pPr>
              <w:pStyle w:val="Header"/>
              <w:jc w:val="center"/>
              <w:rPr>
                <w:rFonts w:ascii="Calibri Light" w:hAnsi="Calibri Light" w:cs="Calibri Light"/>
              </w:rPr>
            </w:pPr>
            <w:r w:rsidRPr="5370C044">
              <w:rPr>
                <w:rFonts w:ascii="Calibri Light" w:hAnsi="Calibri Light" w:cs="Calibri Light"/>
              </w:rPr>
              <w:t>A/I</w:t>
            </w:r>
          </w:p>
        </w:tc>
      </w:tr>
      <w:tr w:rsidR="23859A7F" w14:paraId="454E71A6" w14:textId="77777777" w:rsidTr="78FD4D20">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tcPr>
          <w:p w14:paraId="10FCEEBD" w14:textId="72D879B8" w:rsidR="0212FFE9" w:rsidRDefault="6ED09BD3" w:rsidP="5370C044">
            <w:pPr>
              <w:rPr>
                <w:rFonts w:asciiTheme="majorHAnsi" w:eastAsiaTheme="majorEastAsia" w:hAnsiTheme="majorHAnsi" w:cstheme="majorBidi"/>
                <w:color w:val="000000" w:themeColor="text1"/>
                <w:sz w:val="22"/>
                <w:szCs w:val="22"/>
              </w:rPr>
            </w:pPr>
            <w:r w:rsidRPr="5370C044">
              <w:rPr>
                <w:rFonts w:asciiTheme="majorHAnsi" w:eastAsiaTheme="majorEastAsia" w:hAnsiTheme="majorHAnsi" w:cstheme="majorBidi"/>
                <w:color w:val="000000" w:themeColor="text1"/>
                <w:sz w:val="22"/>
                <w:szCs w:val="22"/>
              </w:rPr>
              <w:t xml:space="preserve">Able to communicate with </w:t>
            </w:r>
            <w:r w:rsidR="7B050639" w:rsidRPr="5370C044">
              <w:rPr>
                <w:rFonts w:asciiTheme="majorHAnsi" w:eastAsiaTheme="majorEastAsia" w:hAnsiTheme="majorHAnsi" w:cstheme="majorBidi"/>
                <w:color w:val="000000" w:themeColor="text1"/>
                <w:sz w:val="22"/>
                <w:szCs w:val="22"/>
              </w:rPr>
              <w:t>students</w:t>
            </w:r>
            <w:r w:rsidRPr="5370C044">
              <w:rPr>
                <w:rFonts w:asciiTheme="majorHAnsi" w:eastAsiaTheme="majorEastAsia" w:hAnsiTheme="majorHAnsi" w:cstheme="majorBidi"/>
                <w:color w:val="000000" w:themeColor="text1"/>
                <w:sz w:val="22"/>
                <w:szCs w:val="22"/>
              </w:rPr>
              <w:t xml:space="preserve"> and their parents/ carers both verbally and in writing</w:t>
            </w:r>
          </w:p>
        </w:tc>
        <w:tc>
          <w:tcPr>
            <w:tcW w:w="1559" w:type="dxa"/>
            <w:tcBorders>
              <w:top w:val="single" w:sz="4" w:space="0" w:color="auto"/>
              <w:left w:val="single" w:sz="4" w:space="0" w:color="auto"/>
              <w:bottom w:val="single" w:sz="4" w:space="0" w:color="auto"/>
              <w:right w:val="single" w:sz="4" w:space="0" w:color="auto"/>
            </w:tcBorders>
            <w:vAlign w:val="center"/>
          </w:tcPr>
          <w:p w14:paraId="3FF06F8D" w14:textId="3A05A72A" w:rsidR="7C68F14F" w:rsidRDefault="12C03AF2" w:rsidP="23859A7F">
            <w:pPr>
              <w:pStyle w:val="Header"/>
              <w:jc w:val="center"/>
              <w:rPr>
                <w:rFonts w:ascii="Calibri Light" w:hAnsi="Calibri Light" w:cs="Calibri Light"/>
              </w:rPr>
            </w:pPr>
            <w:r w:rsidRPr="5370C044">
              <w:rPr>
                <w:rFonts w:ascii="Calibri Light" w:hAnsi="Calibri Light" w:cs="Calibri Light"/>
              </w:rPr>
              <w:t>E</w:t>
            </w:r>
          </w:p>
        </w:tc>
        <w:tc>
          <w:tcPr>
            <w:tcW w:w="1552" w:type="dxa"/>
            <w:tcBorders>
              <w:top w:val="single" w:sz="4" w:space="0" w:color="auto"/>
              <w:left w:val="single" w:sz="4" w:space="0" w:color="auto"/>
              <w:bottom w:val="single" w:sz="4" w:space="0" w:color="auto"/>
              <w:right w:val="single" w:sz="4" w:space="0" w:color="auto"/>
            </w:tcBorders>
            <w:vAlign w:val="center"/>
          </w:tcPr>
          <w:p w14:paraId="77C4AD9D" w14:textId="4EC00550" w:rsidR="5E7A04C0" w:rsidRDefault="02A24524" w:rsidP="23859A7F">
            <w:pPr>
              <w:pStyle w:val="Header"/>
              <w:jc w:val="center"/>
              <w:rPr>
                <w:rFonts w:ascii="Calibri Light" w:hAnsi="Calibri Light" w:cs="Calibri Light"/>
              </w:rPr>
            </w:pPr>
            <w:r w:rsidRPr="5370C044">
              <w:rPr>
                <w:rFonts w:ascii="Calibri Light" w:hAnsi="Calibri Light" w:cs="Calibri Light"/>
              </w:rPr>
              <w:t>A/I</w:t>
            </w:r>
          </w:p>
        </w:tc>
      </w:tr>
      <w:tr w:rsidR="23859A7F" w14:paraId="4FF05745" w14:textId="77777777" w:rsidTr="78FD4D20">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tcPr>
          <w:p w14:paraId="01BAF7BA" w14:textId="52B2DDDF" w:rsidR="6DD3EBB9" w:rsidRDefault="15BF218D" w:rsidP="5370C044">
            <w:pPr>
              <w:rPr>
                <w:rFonts w:asciiTheme="majorHAnsi" w:eastAsiaTheme="majorEastAsia" w:hAnsiTheme="majorHAnsi" w:cstheme="majorBidi"/>
                <w:color w:val="000000" w:themeColor="text1"/>
                <w:sz w:val="22"/>
                <w:szCs w:val="22"/>
              </w:rPr>
            </w:pPr>
            <w:r w:rsidRPr="5370C044">
              <w:rPr>
                <w:rFonts w:asciiTheme="majorHAnsi" w:eastAsiaTheme="majorEastAsia" w:hAnsiTheme="majorHAnsi" w:cstheme="majorBidi"/>
                <w:color w:val="000000" w:themeColor="text1"/>
                <w:sz w:val="22"/>
                <w:szCs w:val="22"/>
              </w:rPr>
              <w:t xml:space="preserve">Capacity for hard work and the ability to overcome challenges pragmatically. </w:t>
            </w:r>
          </w:p>
        </w:tc>
        <w:tc>
          <w:tcPr>
            <w:tcW w:w="1559" w:type="dxa"/>
            <w:tcBorders>
              <w:top w:val="single" w:sz="4" w:space="0" w:color="auto"/>
              <w:left w:val="single" w:sz="4" w:space="0" w:color="auto"/>
              <w:bottom w:val="single" w:sz="4" w:space="0" w:color="auto"/>
              <w:right w:val="single" w:sz="4" w:space="0" w:color="auto"/>
            </w:tcBorders>
            <w:vAlign w:val="center"/>
          </w:tcPr>
          <w:p w14:paraId="765E4712" w14:textId="1F448C5C" w:rsidR="7C68F14F" w:rsidRDefault="12C03AF2" w:rsidP="23859A7F">
            <w:pPr>
              <w:pStyle w:val="Header"/>
              <w:jc w:val="center"/>
              <w:rPr>
                <w:rFonts w:ascii="Calibri Light" w:hAnsi="Calibri Light" w:cs="Calibri Light"/>
              </w:rPr>
            </w:pPr>
            <w:r w:rsidRPr="5370C044">
              <w:rPr>
                <w:rFonts w:ascii="Calibri Light" w:hAnsi="Calibri Light" w:cs="Calibri Light"/>
              </w:rPr>
              <w:t>E</w:t>
            </w:r>
          </w:p>
        </w:tc>
        <w:tc>
          <w:tcPr>
            <w:tcW w:w="1552" w:type="dxa"/>
            <w:tcBorders>
              <w:top w:val="single" w:sz="4" w:space="0" w:color="auto"/>
              <w:left w:val="single" w:sz="4" w:space="0" w:color="auto"/>
              <w:bottom w:val="single" w:sz="4" w:space="0" w:color="auto"/>
              <w:right w:val="single" w:sz="4" w:space="0" w:color="auto"/>
            </w:tcBorders>
            <w:vAlign w:val="center"/>
          </w:tcPr>
          <w:p w14:paraId="516B5FD1" w14:textId="6C9C47AA" w:rsidR="3F4A6AF3" w:rsidRDefault="5B9655E1" w:rsidP="23859A7F">
            <w:pPr>
              <w:pStyle w:val="Header"/>
              <w:jc w:val="center"/>
              <w:rPr>
                <w:rFonts w:ascii="Calibri Light" w:hAnsi="Calibri Light" w:cs="Calibri Light"/>
              </w:rPr>
            </w:pPr>
            <w:r w:rsidRPr="5370C044">
              <w:rPr>
                <w:rFonts w:ascii="Calibri Light" w:hAnsi="Calibri Light" w:cs="Calibri Light"/>
              </w:rPr>
              <w:t>A</w:t>
            </w:r>
          </w:p>
        </w:tc>
      </w:tr>
      <w:tr w:rsidR="00AA4EB5" w:rsidRPr="009D21F0" w14:paraId="5D21AA74" w14:textId="77777777" w:rsidTr="78FD4D20">
        <w:trPr>
          <w:trHeight w:val="300"/>
          <w:jc w:val="center"/>
        </w:trPr>
        <w:tc>
          <w:tcPr>
            <w:tcW w:w="9627"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417C6B00" w14:textId="47C2079F" w:rsidR="00AA4EB5" w:rsidRPr="009D21F0" w:rsidRDefault="149AFA38" w:rsidP="23859A7F">
            <w:pPr>
              <w:pStyle w:val="Header"/>
              <w:jc w:val="center"/>
              <w:rPr>
                <w:rFonts w:asciiTheme="majorHAnsi" w:eastAsiaTheme="majorEastAsia" w:hAnsiTheme="majorHAnsi" w:cstheme="majorBidi"/>
                <w:b/>
                <w:bCs/>
                <w:color w:val="FFFFFF" w:themeColor="background1"/>
                <w:szCs w:val="22"/>
              </w:rPr>
            </w:pPr>
            <w:r w:rsidRPr="23859A7F">
              <w:rPr>
                <w:rFonts w:asciiTheme="majorHAnsi" w:eastAsiaTheme="majorEastAsia" w:hAnsiTheme="majorHAnsi" w:cstheme="majorBidi"/>
                <w:b/>
                <w:bCs/>
                <w:color w:val="FFFFFF" w:themeColor="background1"/>
                <w:szCs w:val="22"/>
              </w:rPr>
              <w:t>Other</w:t>
            </w:r>
          </w:p>
        </w:tc>
      </w:tr>
      <w:tr w:rsidR="00AA4EB5" w:rsidRPr="009D21F0" w14:paraId="6FFC103F" w14:textId="77777777" w:rsidTr="78FD4D20">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tcPr>
          <w:p w14:paraId="6F94FA9B" w14:textId="20142FEE" w:rsidR="00AA4EB5" w:rsidRPr="005F2C0A" w:rsidRDefault="34F6AF38" w:rsidP="23859A7F">
            <w:pPr>
              <w:pStyle w:val="NoSpacing"/>
              <w:rPr>
                <w:rFonts w:asciiTheme="majorHAnsi" w:eastAsiaTheme="majorEastAsia" w:hAnsiTheme="majorHAnsi" w:cstheme="majorBidi"/>
                <w:color w:val="000000" w:themeColor="text1"/>
                <w:sz w:val="22"/>
                <w:szCs w:val="22"/>
              </w:rPr>
            </w:pPr>
            <w:r w:rsidRPr="23859A7F">
              <w:rPr>
                <w:rFonts w:asciiTheme="majorHAnsi" w:eastAsiaTheme="majorEastAsia" w:hAnsiTheme="majorHAnsi" w:cstheme="majorBidi"/>
                <w:color w:val="000000" w:themeColor="text1"/>
                <w:sz w:val="22"/>
                <w:szCs w:val="22"/>
              </w:rPr>
              <w:t>Full driving licence/ability to travel</w:t>
            </w:r>
          </w:p>
        </w:tc>
        <w:tc>
          <w:tcPr>
            <w:tcW w:w="1559" w:type="dxa"/>
            <w:tcBorders>
              <w:top w:val="single" w:sz="4" w:space="0" w:color="auto"/>
              <w:left w:val="single" w:sz="4" w:space="0" w:color="auto"/>
              <w:bottom w:val="single" w:sz="4" w:space="0" w:color="auto"/>
              <w:right w:val="single" w:sz="4" w:space="0" w:color="auto"/>
            </w:tcBorders>
            <w:vAlign w:val="center"/>
          </w:tcPr>
          <w:p w14:paraId="415EFDAD" w14:textId="6DF447E7" w:rsidR="00AA4EB5" w:rsidRPr="00BA51B3" w:rsidRDefault="5ED624DF" w:rsidP="3AD4ABDE">
            <w:pPr>
              <w:pStyle w:val="Header"/>
              <w:jc w:val="center"/>
              <w:rPr>
                <w:rFonts w:ascii="Calibri Light" w:hAnsi="Calibri Light" w:cs="Calibri Light"/>
              </w:rPr>
            </w:pPr>
            <w:r w:rsidRPr="23859A7F">
              <w:rPr>
                <w:rFonts w:ascii="Calibri Light" w:hAnsi="Calibri Light" w:cs="Calibri Light"/>
              </w:rPr>
              <w:t>D</w:t>
            </w:r>
          </w:p>
        </w:tc>
        <w:tc>
          <w:tcPr>
            <w:tcW w:w="1552" w:type="dxa"/>
            <w:tcBorders>
              <w:top w:val="single" w:sz="4" w:space="0" w:color="auto"/>
              <w:left w:val="single" w:sz="4" w:space="0" w:color="auto"/>
              <w:bottom w:val="single" w:sz="4" w:space="0" w:color="auto"/>
              <w:right w:val="single" w:sz="4" w:space="0" w:color="auto"/>
            </w:tcBorders>
            <w:vAlign w:val="center"/>
          </w:tcPr>
          <w:p w14:paraId="7436A8F1" w14:textId="75E31FFF" w:rsidR="00AA4EB5" w:rsidRPr="00BA51B3" w:rsidRDefault="0DA7D80F" w:rsidP="3AD4ABDE">
            <w:pPr>
              <w:pStyle w:val="Header"/>
              <w:jc w:val="center"/>
              <w:rPr>
                <w:rFonts w:ascii="Calibri Light" w:hAnsi="Calibri Light" w:cs="Calibri Light"/>
              </w:rPr>
            </w:pPr>
            <w:r w:rsidRPr="23859A7F">
              <w:rPr>
                <w:rFonts w:ascii="Calibri Light" w:hAnsi="Calibri Light" w:cs="Calibri Light"/>
              </w:rPr>
              <w:t>A</w:t>
            </w:r>
          </w:p>
        </w:tc>
      </w:tr>
      <w:tr w:rsidR="008C418F" w14:paraId="6E7BD1D4" w14:textId="77777777" w:rsidTr="78FD4D20">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tcPr>
          <w:p w14:paraId="3FFDF681" w14:textId="55C3916B" w:rsidR="008C418F" w:rsidRPr="00C33455" w:rsidRDefault="34F6AF38" w:rsidP="23859A7F">
            <w:pPr>
              <w:rPr>
                <w:rFonts w:asciiTheme="majorHAnsi" w:eastAsiaTheme="majorEastAsia" w:hAnsiTheme="majorHAnsi" w:cstheme="majorBidi"/>
                <w:sz w:val="22"/>
                <w:szCs w:val="22"/>
              </w:rPr>
            </w:pPr>
            <w:r w:rsidRPr="23859A7F">
              <w:rPr>
                <w:rFonts w:asciiTheme="majorHAnsi" w:eastAsiaTheme="majorEastAsia" w:hAnsiTheme="majorHAnsi" w:cstheme="majorBidi"/>
                <w:color w:val="000000" w:themeColor="text1"/>
                <w:sz w:val="22"/>
                <w:szCs w:val="22"/>
              </w:rPr>
              <w:t>Commitment to the Safeguarding Policy and principles of the Academy Trust</w:t>
            </w:r>
          </w:p>
        </w:tc>
        <w:tc>
          <w:tcPr>
            <w:tcW w:w="1559" w:type="dxa"/>
            <w:tcBorders>
              <w:top w:val="single" w:sz="4" w:space="0" w:color="auto"/>
              <w:left w:val="single" w:sz="4" w:space="0" w:color="auto"/>
              <w:bottom w:val="single" w:sz="4" w:space="0" w:color="auto"/>
              <w:right w:val="single" w:sz="4" w:space="0" w:color="auto"/>
            </w:tcBorders>
            <w:vAlign w:val="center"/>
          </w:tcPr>
          <w:p w14:paraId="0CE67866" w14:textId="666A37A3" w:rsidR="008C418F" w:rsidRDefault="4CB8ABD8" w:rsidP="3AD4ABDE">
            <w:pPr>
              <w:pStyle w:val="Header"/>
              <w:jc w:val="center"/>
              <w:rPr>
                <w:rFonts w:ascii="Calibri Light" w:hAnsi="Calibri Light" w:cs="Calibri Light"/>
              </w:rPr>
            </w:pPr>
            <w:r w:rsidRPr="23859A7F">
              <w:rPr>
                <w:rFonts w:ascii="Calibri Light" w:hAnsi="Calibri Light" w:cs="Calibri Light"/>
              </w:rPr>
              <w:t>E</w:t>
            </w:r>
          </w:p>
        </w:tc>
        <w:tc>
          <w:tcPr>
            <w:tcW w:w="1552" w:type="dxa"/>
            <w:tcBorders>
              <w:top w:val="single" w:sz="4" w:space="0" w:color="auto"/>
              <w:left w:val="single" w:sz="4" w:space="0" w:color="auto"/>
              <w:bottom w:val="single" w:sz="4" w:space="0" w:color="auto"/>
              <w:right w:val="single" w:sz="4" w:space="0" w:color="auto"/>
            </w:tcBorders>
            <w:vAlign w:val="center"/>
          </w:tcPr>
          <w:p w14:paraId="00A5AA1D" w14:textId="6BCAB8BB" w:rsidR="008C418F" w:rsidRDefault="762DCD6F" w:rsidP="3AD4ABDE">
            <w:pPr>
              <w:pStyle w:val="Header"/>
              <w:jc w:val="center"/>
              <w:rPr>
                <w:rFonts w:ascii="Calibri Light" w:hAnsi="Calibri Light" w:cs="Calibri Light"/>
              </w:rPr>
            </w:pPr>
            <w:r w:rsidRPr="23859A7F">
              <w:rPr>
                <w:rFonts w:ascii="Calibri Light" w:hAnsi="Calibri Light" w:cs="Calibri Light"/>
              </w:rPr>
              <w:t>I</w:t>
            </w:r>
          </w:p>
        </w:tc>
      </w:tr>
    </w:tbl>
    <w:p w14:paraId="4FEA681C" w14:textId="7BC34E7B" w:rsidR="2CB1C0D1" w:rsidRDefault="2CB1C0D1" w:rsidP="2CB1C0D1">
      <w:pPr>
        <w:pStyle w:val="Header"/>
        <w:rPr>
          <w:rFonts w:ascii="Calibri Light" w:hAnsi="Calibri Light" w:cs="Calibri Light"/>
        </w:rPr>
      </w:pPr>
    </w:p>
    <w:p w14:paraId="0F76E0EA" w14:textId="48E5B6F2" w:rsidR="78FD4D20" w:rsidRDefault="78FD4D20" w:rsidP="78FD4D20">
      <w:pPr>
        <w:pStyle w:val="Header"/>
        <w:rPr>
          <w:rFonts w:ascii="Calibri Light" w:hAnsi="Calibri Light" w:cs="Calibri Light"/>
        </w:rPr>
      </w:pPr>
    </w:p>
    <w:p w14:paraId="3534B4CC" w14:textId="33A7E849" w:rsidR="78FD4D20" w:rsidRDefault="78FD4D20" w:rsidP="78FD4D20">
      <w:pPr>
        <w:pStyle w:val="Header"/>
        <w:rPr>
          <w:rFonts w:ascii="Calibri Light" w:hAnsi="Calibri Light" w:cs="Calibri Light"/>
        </w:rPr>
      </w:pPr>
    </w:p>
    <w:p w14:paraId="425401E3" w14:textId="1B9B9679" w:rsidR="78FD4D20" w:rsidRDefault="78FD4D20" w:rsidP="78FD4D20">
      <w:pPr>
        <w:pStyle w:val="Header"/>
        <w:rPr>
          <w:rFonts w:ascii="Calibri Light" w:hAnsi="Calibri Light" w:cs="Calibri Light"/>
        </w:rPr>
      </w:pPr>
    </w:p>
    <w:p w14:paraId="7F2B8DA9" w14:textId="67F62A09" w:rsidR="78FD4D20" w:rsidRDefault="78FD4D20" w:rsidP="78FD4D20">
      <w:pPr>
        <w:pStyle w:val="Header"/>
        <w:rPr>
          <w:rFonts w:ascii="Calibri Light" w:hAnsi="Calibri Light" w:cs="Calibri Light"/>
        </w:rPr>
      </w:pPr>
    </w:p>
    <w:p w14:paraId="5CC57CF8" w14:textId="20132C74" w:rsidR="78FD4D20" w:rsidRDefault="78FD4D20" w:rsidP="78FD4D20">
      <w:pPr>
        <w:pStyle w:val="Header"/>
        <w:rPr>
          <w:rFonts w:ascii="Calibri Light" w:hAnsi="Calibri Light" w:cs="Calibri Light"/>
        </w:rPr>
      </w:pPr>
    </w:p>
    <w:p w14:paraId="319C5447" w14:textId="71A74BE2" w:rsidR="78FD4D20" w:rsidRDefault="78FD4D20" w:rsidP="78FD4D20">
      <w:pPr>
        <w:pStyle w:val="Header"/>
        <w:rPr>
          <w:rFonts w:ascii="Calibri Light" w:hAnsi="Calibri Light" w:cs="Calibri Light"/>
        </w:rPr>
      </w:pPr>
    </w:p>
    <w:p w14:paraId="469268E4" w14:textId="0F0B05B0" w:rsidR="78FD4D20" w:rsidRDefault="78FD4D20" w:rsidP="78FD4D20">
      <w:pPr>
        <w:pStyle w:val="Header"/>
        <w:rPr>
          <w:rFonts w:ascii="Calibri Light" w:hAnsi="Calibri Light" w:cs="Calibri Light"/>
        </w:rPr>
      </w:pPr>
    </w:p>
    <w:p w14:paraId="385D7122" w14:textId="1A7C3A31" w:rsidR="2CB1C0D1" w:rsidRDefault="2CB1C0D1" w:rsidP="2CB1C0D1">
      <w:pPr>
        <w:pStyle w:val="Header"/>
        <w:rPr>
          <w:rFonts w:ascii="Calibri Light" w:hAnsi="Calibri Light" w:cs="Calibri Light"/>
        </w:rPr>
      </w:pPr>
    </w:p>
    <w:p w14:paraId="43D9A4FF" w14:textId="07FDDA27" w:rsidR="001C337B" w:rsidRPr="00BA51B3" w:rsidRDefault="001C337B" w:rsidP="001C337B">
      <w:pPr>
        <w:pStyle w:val="DefaultText"/>
        <w:shd w:val="clear" w:color="auto" w:fill="002060"/>
        <w:rPr>
          <w:rFonts w:ascii="Calibri Light" w:hAnsi="Calibri Light" w:cs="Calibri Light"/>
          <w:szCs w:val="22"/>
          <w:lang w:val="en-GB"/>
        </w:rPr>
      </w:pPr>
      <w:r w:rsidRPr="5370C044">
        <w:rPr>
          <w:rFonts w:ascii="Calibri Light" w:hAnsi="Calibri Light" w:cs="Calibri Light"/>
          <w:b/>
          <w:bCs/>
          <w:lang w:val="en-GB"/>
        </w:rPr>
        <w:t>GENERAL OBLIGATIONS</w:t>
      </w:r>
    </w:p>
    <w:p w14:paraId="52778E9C" w14:textId="53B441C1" w:rsidR="5370C044" w:rsidRDefault="5370C044" w:rsidP="5370C044">
      <w:pPr>
        <w:pStyle w:val="ListParagraph"/>
        <w:ind w:left="360"/>
        <w:contextualSpacing/>
        <w:jc w:val="both"/>
        <w:rPr>
          <w:rFonts w:ascii="Calibri Light" w:hAnsi="Calibri Light" w:cs="Calibri Light"/>
        </w:rPr>
      </w:pPr>
    </w:p>
    <w:p w14:paraId="0EFA219D" w14:textId="04E8B34C" w:rsidR="001022F8" w:rsidRPr="00374CA1" w:rsidRDefault="00D04FD4" w:rsidP="00374CA1">
      <w:pPr>
        <w:pStyle w:val="ListParagraph"/>
        <w:numPr>
          <w:ilvl w:val="0"/>
          <w:numId w:val="37"/>
        </w:numPr>
        <w:contextualSpacing/>
        <w:jc w:val="both"/>
        <w:rPr>
          <w:rFonts w:ascii="Calibri Light" w:hAnsi="Calibri Light" w:cs="Calibri Light"/>
          <w:szCs w:val="22"/>
        </w:rPr>
      </w:pPr>
      <w:r w:rsidRPr="00BA51B3">
        <w:rPr>
          <w:rFonts w:ascii="Calibri Light" w:hAnsi="Calibri Light" w:cs="Calibri Light"/>
          <w:szCs w:val="22"/>
        </w:rPr>
        <w:t>P</w:t>
      </w:r>
      <w:r w:rsidR="001022F8" w:rsidRPr="00BA51B3">
        <w:rPr>
          <w:rFonts w:ascii="Calibri Light" w:hAnsi="Calibri Light" w:cs="Calibri Light"/>
          <w:szCs w:val="22"/>
        </w:rPr>
        <w:t>romot</w:t>
      </w:r>
      <w:r w:rsidRPr="00BA51B3">
        <w:rPr>
          <w:rFonts w:ascii="Calibri Light" w:hAnsi="Calibri Light" w:cs="Calibri Light"/>
          <w:szCs w:val="22"/>
        </w:rPr>
        <w:t>ing</w:t>
      </w:r>
      <w:r w:rsidR="001022F8" w:rsidRPr="00BA51B3">
        <w:rPr>
          <w:rFonts w:ascii="Calibri Light" w:hAnsi="Calibri Light" w:cs="Calibri Light"/>
          <w:szCs w:val="22"/>
        </w:rPr>
        <w:t xml:space="preserve"> and comply</w:t>
      </w:r>
      <w:r w:rsidRPr="00BA51B3">
        <w:rPr>
          <w:rFonts w:ascii="Calibri Light" w:hAnsi="Calibri Light" w:cs="Calibri Light"/>
          <w:szCs w:val="22"/>
        </w:rPr>
        <w:t>ing</w:t>
      </w:r>
      <w:r w:rsidR="001022F8" w:rsidRPr="00BA51B3">
        <w:rPr>
          <w:rFonts w:ascii="Calibri Light" w:hAnsi="Calibri Light" w:cs="Calibri Light"/>
          <w:szCs w:val="22"/>
        </w:rPr>
        <w:t xml:space="preserve"> with </w:t>
      </w:r>
      <w:r w:rsidRPr="00BA51B3">
        <w:rPr>
          <w:rFonts w:ascii="Calibri Light" w:hAnsi="Calibri Light" w:cs="Calibri Light"/>
          <w:szCs w:val="22"/>
        </w:rPr>
        <w:t>EMAT</w:t>
      </w:r>
      <w:r w:rsidR="001022F8" w:rsidRPr="00BA51B3">
        <w:rPr>
          <w:rFonts w:ascii="Calibri Light" w:hAnsi="Calibri Light" w:cs="Calibri Light"/>
          <w:szCs w:val="22"/>
        </w:rPr>
        <w:t xml:space="preserve">'s policies </w:t>
      </w:r>
      <w:r w:rsidRPr="00BA51B3">
        <w:rPr>
          <w:rFonts w:ascii="Calibri Light" w:hAnsi="Calibri Light" w:cs="Calibri Light"/>
          <w:szCs w:val="22"/>
        </w:rPr>
        <w:t xml:space="preserve">holistically including (but not limited to) </w:t>
      </w:r>
      <w:r w:rsidR="001E57F4" w:rsidRPr="00BA51B3">
        <w:rPr>
          <w:rFonts w:ascii="Calibri Light" w:hAnsi="Calibri Light" w:cs="Calibri Light"/>
          <w:szCs w:val="22"/>
        </w:rPr>
        <w:t>Safeguarding,</w:t>
      </w:r>
      <w:r w:rsidR="00CD4BBD" w:rsidRPr="00BA51B3">
        <w:rPr>
          <w:rFonts w:ascii="Calibri Light" w:hAnsi="Calibri Light" w:cs="Calibri Light"/>
          <w:szCs w:val="22"/>
        </w:rPr>
        <w:t xml:space="preserve"> GDPR,</w:t>
      </w:r>
      <w:r w:rsidR="001E57F4" w:rsidRPr="00BA51B3">
        <w:rPr>
          <w:rFonts w:ascii="Calibri Light" w:hAnsi="Calibri Light" w:cs="Calibri Light"/>
          <w:szCs w:val="22"/>
        </w:rPr>
        <w:t xml:space="preserve"> </w:t>
      </w:r>
      <w:r w:rsidRPr="00BA51B3">
        <w:rPr>
          <w:rFonts w:ascii="Calibri Light" w:hAnsi="Calibri Light" w:cs="Calibri Light"/>
          <w:szCs w:val="22"/>
        </w:rPr>
        <w:t>Code of Conduct</w:t>
      </w:r>
      <w:r w:rsidR="001E57F4" w:rsidRPr="00BA51B3">
        <w:rPr>
          <w:rFonts w:ascii="Calibri Light" w:hAnsi="Calibri Light" w:cs="Calibri Light"/>
          <w:szCs w:val="22"/>
        </w:rPr>
        <w:t xml:space="preserve"> and</w:t>
      </w:r>
      <w:r w:rsidR="00E46E32" w:rsidRPr="00BA51B3">
        <w:rPr>
          <w:rFonts w:ascii="Calibri Light" w:hAnsi="Calibri Light" w:cs="Calibri Light"/>
          <w:szCs w:val="22"/>
        </w:rPr>
        <w:t xml:space="preserve"> </w:t>
      </w:r>
      <w:r w:rsidRPr="00BA51B3">
        <w:rPr>
          <w:rFonts w:ascii="Calibri Light" w:hAnsi="Calibri Light" w:cs="Calibri Light"/>
          <w:szCs w:val="22"/>
        </w:rPr>
        <w:t>H</w:t>
      </w:r>
      <w:r w:rsidR="001022F8" w:rsidRPr="00BA51B3">
        <w:rPr>
          <w:rFonts w:ascii="Calibri Light" w:hAnsi="Calibri Light" w:cs="Calibri Light"/>
          <w:szCs w:val="22"/>
        </w:rPr>
        <w:t xml:space="preserve">ealth and </w:t>
      </w:r>
      <w:r w:rsidRPr="00BA51B3">
        <w:rPr>
          <w:rFonts w:ascii="Calibri Light" w:hAnsi="Calibri Light" w:cs="Calibri Light"/>
          <w:szCs w:val="22"/>
        </w:rPr>
        <w:t>S</w:t>
      </w:r>
      <w:r w:rsidR="001022F8" w:rsidRPr="00BA51B3">
        <w:rPr>
          <w:rFonts w:ascii="Calibri Light" w:hAnsi="Calibri Light" w:cs="Calibri Light"/>
          <w:szCs w:val="22"/>
        </w:rPr>
        <w:t>afety both in the delivery of services and the treatment of others.</w:t>
      </w:r>
    </w:p>
    <w:p w14:paraId="663B9084" w14:textId="6FFC767E" w:rsidR="001022F8" w:rsidRPr="00374CA1" w:rsidRDefault="001022F8" w:rsidP="00374CA1">
      <w:pPr>
        <w:pStyle w:val="ListParagraph"/>
        <w:numPr>
          <w:ilvl w:val="0"/>
          <w:numId w:val="37"/>
        </w:numPr>
        <w:contextualSpacing/>
        <w:jc w:val="both"/>
        <w:rPr>
          <w:rFonts w:ascii="Calibri Light" w:hAnsi="Calibri Light" w:cs="Calibri Light"/>
          <w:szCs w:val="22"/>
        </w:rPr>
      </w:pPr>
      <w:r w:rsidRPr="00BA51B3">
        <w:rPr>
          <w:rFonts w:ascii="Calibri Light" w:hAnsi="Calibri Light" w:cs="Calibri Light"/>
          <w:szCs w:val="22"/>
        </w:rPr>
        <w:t>Comply</w:t>
      </w:r>
      <w:r w:rsidR="00D04FD4" w:rsidRPr="00BA51B3">
        <w:rPr>
          <w:rFonts w:ascii="Calibri Light" w:hAnsi="Calibri Light" w:cs="Calibri Light"/>
          <w:szCs w:val="22"/>
        </w:rPr>
        <w:t>ing</w:t>
      </w:r>
      <w:r w:rsidRPr="00BA51B3">
        <w:rPr>
          <w:rFonts w:ascii="Calibri Light" w:hAnsi="Calibri Light" w:cs="Calibri Light"/>
          <w:szCs w:val="22"/>
        </w:rPr>
        <w:t xml:space="preserve"> with and promot</w:t>
      </w:r>
      <w:r w:rsidR="00D04FD4" w:rsidRPr="00BA51B3">
        <w:rPr>
          <w:rFonts w:ascii="Calibri Light" w:hAnsi="Calibri Light" w:cs="Calibri Light"/>
          <w:szCs w:val="22"/>
        </w:rPr>
        <w:t>ing</w:t>
      </w:r>
      <w:r w:rsidRPr="00BA51B3">
        <w:rPr>
          <w:rFonts w:ascii="Calibri Light" w:hAnsi="Calibri Light" w:cs="Calibri Light"/>
          <w:szCs w:val="22"/>
        </w:rPr>
        <w:t xml:space="preserve"> equality legislation</w:t>
      </w:r>
      <w:r w:rsidR="00D04FD4" w:rsidRPr="00BA51B3">
        <w:rPr>
          <w:rFonts w:ascii="Calibri Light" w:hAnsi="Calibri Light" w:cs="Calibri Light"/>
          <w:szCs w:val="22"/>
        </w:rPr>
        <w:t xml:space="preserve"> to advocate inclusion,</w:t>
      </w:r>
      <w:r w:rsidRPr="00BA51B3">
        <w:rPr>
          <w:rFonts w:ascii="Calibri Light" w:hAnsi="Calibri Light" w:cs="Calibri Light"/>
          <w:szCs w:val="22"/>
        </w:rPr>
        <w:t xml:space="preserve"> diversity and equality. Tak</w:t>
      </w:r>
      <w:r w:rsidR="00D04FD4" w:rsidRPr="00BA51B3">
        <w:rPr>
          <w:rFonts w:ascii="Calibri Light" w:hAnsi="Calibri Light" w:cs="Calibri Light"/>
          <w:szCs w:val="22"/>
        </w:rPr>
        <w:t>ing</w:t>
      </w:r>
      <w:r w:rsidRPr="00BA51B3">
        <w:rPr>
          <w:rFonts w:ascii="Calibri Light" w:hAnsi="Calibri Light" w:cs="Calibri Light"/>
          <w:szCs w:val="22"/>
        </w:rPr>
        <w:t xml:space="preserve"> steps to eliminate unlawful discrimination</w:t>
      </w:r>
      <w:r w:rsidR="00D04FD4" w:rsidRPr="00BA51B3">
        <w:rPr>
          <w:rFonts w:ascii="Calibri Light" w:hAnsi="Calibri Light" w:cs="Calibri Light"/>
          <w:szCs w:val="22"/>
        </w:rPr>
        <w:t xml:space="preserve"> and behaviour</w:t>
      </w:r>
      <w:r w:rsidRPr="00BA51B3">
        <w:rPr>
          <w:rFonts w:ascii="Calibri Light" w:hAnsi="Calibri Light" w:cs="Calibri Light"/>
          <w:szCs w:val="22"/>
        </w:rPr>
        <w:t xml:space="preserve">, </w:t>
      </w:r>
      <w:r w:rsidR="00D04FD4" w:rsidRPr="00BA51B3">
        <w:rPr>
          <w:rFonts w:ascii="Calibri Light" w:hAnsi="Calibri Light" w:cs="Calibri Light"/>
          <w:szCs w:val="22"/>
        </w:rPr>
        <w:t xml:space="preserve">to </w:t>
      </w:r>
      <w:r w:rsidRPr="00BA51B3">
        <w:rPr>
          <w:rFonts w:ascii="Calibri Light" w:hAnsi="Calibri Light" w:cs="Calibri Light"/>
          <w:szCs w:val="22"/>
        </w:rPr>
        <w:t>advance equality of opportunity and foster good relations</w:t>
      </w:r>
      <w:r w:rsidR="00D04FD4" w:rsidRPr="00BA51B3">
        <w:rPr>
          <w:rFonts w:ascii="Calibri Light" w:hAnsi="Calibri Light" w:cs="Calibri Light"/>
          <w:szCs w:val="22"/>
        </w:rPr>
        <w:t>.</w:t>
      </w:r>
    </w:p>
    <w:p w14:paraId="7D9DB7CB" w14:textId="74ECFDFD" w:rsidR="00977266" w:rsidRPr="00374CA1" w:rsidRDefault="001022F8" w:rsidP="00374CA1">
      <w:pPr>
        <w:pStyle w:val="ListParagraph"/>
        <w:numPr>
          <w:ilvl w:val="0"/>
          <w:numId w:val="37"/>
        </w:numPr>
        <w:contextualSpacing/>
        <w:jc w:val="both"/>
        <w:rPr>
          <w:rFonts w:ascii="Calibri Light" w:hAnsi="Calibri Light" w:cs="Calibri Light"/>
          <w:szCs w:val="22"/>
        </w:rPr>
      </w:pPr>
      <w:r w:rsidRPr="00BA51B3">
        <w:rPr>
          <w:rFonts w:ascii="Calibri Light" w:hAnsi="Calibri Light" w:cs="Calibri Light"/>
          <w:szCs w:val="22"/>
        </w:rPr>
        <w:t>To carry out such other duties which are consistent with the nature, responsibilities and grading of the post.</w:t>
      </w:r>
    </w:p>
    <w:p w14:paraId="0305A9D8" w14:textId="409CE469" w:rsidR="006E3240" w:rsidRPr="00374CA1" w:rsidRDefault="008A2C83" w:rsidP="00374CA1">
      <w:pPr>
        <w:pStyle w:val="ListParagraph"/>
        <w:numPr>
          <w:ilvl w:val="0"/>
          <w:numId w:val="37"/>
        </w:numPr>
        <w:contextualSpacing/>
        <w:jc w:val="both"/>
        <w:rPr>
          <w:rFonts w:ascii="Calibri Light" w:hAnsi="Calibri Light" w:cs="Calibri Light"/>
          <w:szCs w:val="22"/>
        </w:rPr>
      </w:pPr>
      <w:r w:rsidRPr="00BA51B3">
        <w:rPr>
          <w:rFonts w:ascii="Calibri Light" w:hAnsi="Calibri Light" w:cs="Calibri Light"/>
          <w:szCs w:val="22"/>
        </w:rPr>
        <w:t xml:space="preserve">All staff must adhere to and comply with Data Protection, Freedom of Information and Human Rights legislation and the Authorised Professional Practice (Information Management).  It is the responsibility of all staff to maintain data quality and security. </w:t>
      </w:r>
      <w:r w:rsidR="008A63B5" w:rsidRPr="00BA51B3">
        <w:rPr>
          <w:rFonts w:ascii="Calibri Light" w:hAnsi="Calibri Light" w:cs="Calibri Light"/>
          <w:szCs w:val="22"/>
        </w:rPr>
        <w:t>Therefore,</w:t>
      </w:r>
      <w:r w:rsidRPr="00BA51B3">
        <w:rPr>
          <w:rFonts w:ascii="Calibri Light" w:hAnsi="Calibri Light" w:cs="Calibri Light"/>
          <w:szCs w:val="22"/>
        </w:rPr>
        <w:t xml:space="preserve"> when inputting, updating and using </w:t>
      </w:r>
      <w:r w:rsidR="00D04FD4" w:rsidRPr="00BA51B3">
        <w:rPr>
          <w:rFonts w:ascii="Calibri Light" w:hAnsi="Calibri Light" w:cs="Calibri Light"/>
          <w:szCs w:val="22"/>
        </w:rPr>
        <w:t>EMAT</w:t>
      </w:r>
      <w:r w:rsidRPr="00BA51B3">
        <w:rPr>
          <w:rFonts w:ascii="Calibri Light" w:hAnsi="Calibri Light" w:cs="Calibri Light"/>
          <w:szCs w:val="22"/>
        </w:rPr>
        <w:t xml:space="preserve"> information, you are to ensure that it is Accurate, Adequate, Relevant and Timely (AART), and that it is used / disclosed for business purposes only and kept secure. The most current guidance and advice in respect of compliance with the legislation and information / records management standards can be found on </w:t>
      </w:r>
      <w:r w:rsidR="00374CA1">
        <w:rPr>
          <w:rFonts w:ascii="Calibri Light" w:hAnsi="Calibri Light" w:cs="Calibri Light"/>
          <w:szCs w:val="22"/>
        </w:rPr>
        <w:t>EMAT’s website.</w:t>
      </w:r>
    </w:p>
    <w:p w14:paraId="4CF9EE5C" w14:textId="563F12F1" w:rsidR="006E3240" w:rsidRPr="00BA51B3" w:rsidRDefault="008A2C83" w:rsidP="00DF48CD">
      <w:pPr>
        <w:pStyle w:val="ListParagraph"/>
        <w:numPr>
          <w:ilvl w:val="0"/>
          <w:numId w:val="37"/>
        </w:numPr>
        <w:contextualSpacing/>
        <w:jc w:val="both"/>
        <w:rPr>
          <w:rFonts w:ascii="Calibri Light" w:hAnsi="Calibri Light" w:cs="Calibri Light"/>
          <w:szCs w:val="22"/>
        </w:rPr>
      </w:pPr>
      <w:r w:rsidRPr="00BA51B3">
        <w:rPr>
          <w:rFonts w:ascii="Calibri Light" w:hAnsi="Calibri Light" w:cs="Calibri Light"/>
          <w:szCs w:val="22"/>
        </w:rPr>
        <w:t xml:space="preserve">Supervisors and managers have the additional responsibility of ensuring that staff undertake the appropriate training and fully understand and apply the required </w:t>
      </w:r>
      <w:r w:rsidR="00D04FD4" w:rsidRPr="00BA51B3">
        <w:rPr>
          <w:rFonts w:ascii="Calibri Light" w:hAnsi="Calibri Light" w:cs="Calibri Light"/>
          <w:szCs w:val="22"/>
        </w:rPr>
        <w:t>Trust</w:t>
      </w:r>
      <w:r w:rsidRPr="00BA51B3">
        <w:rPr>
          <w:rFonts w:ascii="Calibri Light" w:hAnsi="Calibri Light" w:cs="Calibri Light"/>
          <w:szCs w:val="22"/>
        </w:rPr>
        <w:t xml:space="preserve"> policy, procedures and information / records management standards in the course of their duties. Supervisors and managers should ensure that staff understand their responsibilities in maintaining data quality and security and have appropriate processes in place to monitor compliance.</w:t>
      </w:r>
      <w:r w:rsidR="00977266" w:rsidRPr="00BA51B3">
        <w:rPr>
          <w:rFonts w:ascii="Calibri Light" w:hAnsi="Calibri Light" w:cs="Calibri Light"/>
          <w:szCs w:val="22"/>
        </w:rPr>
        <w:t xml:space="preserve"> </w:t>
      </w:r>
    </w:p>
    <w:p w14:paraId="3FE0A4EC" w14:textId="238525DA" w:rsidR="00900F33" w:rsidRPr="00BA51B3" w:rsidRDefault="00900F33" w:rsidP="3AD4ABDE">
      <w:pPr>
        <w:jc w:val="center"/>
        <w:rPr>
          <w:rFonts w:ascii="Calibri Light" w:hAnsi="Calibri Light" w:cs="Calibri Light"/>
          <w:b/>
          <w:bCs/>
          <w:sz w:val="22"/>
          <w:szCs w:val="22"/>
        </w:rPr>
      </w:pPr>
    </w:p>
    <w:p w14:paraId="4F1DC010" w14:textId="6EB191A1" w:rsidR="00AC7EC7" w:rsidRPr="00BA51B3" w:rsidRDefault="00AC7EC7" w:rsidP="00AC7EC7">
      <w:pPr>
        <w:pStyle w:val="DefaultText"/>
        <w:shd w:val="clear" w:color="auto" w:fill="002060"/>
        <w:rPr>
          <w:rFonts w:ascii="Calibri Light" w:hAnsi="Calibri Light" w:cs="Calibri Light"/>
          <w:szCs w:val="22"/>
          <w:lang w:val="en-GB"/>
        </w:rPr>
      </w:pPr>
      <w:r w:rsidRPr="5370C044">
        <w:rPr>
          <w:rFonts w:ascii="Calibri Light" w:hAnsi="Calibri Light" w:cs="Calibri Light"/>
          <w:b/>
          <w:bCs/>
          <w:lang w:val="en-GB"/>
        </w:rPr>
        <w:t>MODELLING OUR VALUES AND STRENGTHENING OUR CULTURE</w:t>
      </w:r>
    </w:p>
    <w:p w14:paraId="3DB73C72" w14:textId="25ED5B42" w:rsidR="5370C044" w:rsidRDefault="5370C044" w:rsidP="5370C044">
      <w:pPr>
        <w:pStyle w:val="NormalWeb"/>
        <w:spacing w:before="0" w:after="0"/>
        <w:jc w:val="both"/>
        <w:rPr>
          <w:rFonts w:ascii="Calibri Light" w:hAnsi="Calibri Light" w:cs="Calibri Light"/>
          <w:sz w:val="22"/>
          <w:szCs w:val="22"/>
        </w:rPr>
      </w:pPr>
    </w:p>
    <w:p w14:paraId="32319C61" w14:textId="4F02C56D" w:rsidR="00E46E32" w:rsidRPr="00BA51B3" w:rsidRDefault="00E46E32" w:rsidP="006E3240">
      <w:pPr>
        <w:pStyle w:val="NormalWeb"/>
        <w:tabs>
          <w:tab w:val="clear" w:pos="0"/>
        </w:tabs>
        <w:spacing w:before="0" w:after="0"/>
        <w:jc w:val="both"/>
        <w:rPr>
          <w:rFonts w:ascii="Calibri Light" w:hAnsi="Calibri Light" w:cs="Calibri Light"/>
          <w:sz w:val="22"/>
          <w:szCs w:val="22"/>
        </w:rPr>
      </w:pPr>
      <w:r w:rsidRPr="00BA51B3">
        <w:rPr>
          <w:rFonts w:ascii="Calibri Light" w:hAnsi="Calibri Light" w:cs="Calibri Light"/>
          <w:sz w:val="22"/>
          <w:szCs w:val="22"/>
        </w:rPr>
        <w:t xml:space="preserve">Our vision is to ensure that </w:t>
      </w:r>
      <w:proofErr w:type="gramStart"/>
      <w:r w:rsidRPr="00BA51B3">
        <w:rPr>
          <w:rFonts w:ascii="Calibri Light" w:hAnsi="Calibri Light" w:cs="Calibri Light"/>
          <w:sz w:val="22"/>
          <w:szCs w:val="22"/>
        </w:rPr>
        <w:t>all of</w:t>
      </w:r>
      <w:proofErr w:type="gramEnd"/>
      <w:r w:rsidRPr="00BA51B3">
        <w:rPr>
          <w:rFonts w:ascii="Calibri Light" w:hAnsi="Calibri Light" w:cs="Calibri Light"/>
          <w:sz w:val="22"/>
          <w:szCs w:val="22"/>
        </w:rPr>
        <w:t xml:space="preserve"> our children and young people are prepared to learn for life by equipping them with the skills, experiences, and a high-quality education, empowering and motivating them to achieve their full potential now and in the future. This is underpinned by our aim to be the Educator and Employer of choice across all areas that we serve through our values of Empower, Motivate, Aspire and Transform</w:t>
      </w:r>
    </w:p>
    <w:p w14:paraId="385CD03F" w14:textId="77777777" w:rsidR="00E46E32" w:rsidRPr="00BA51B3" w:rsidRDefault="00E46E32" w:rsidP="006E3240">
      <w:pPr>
        <w:pStyle w:val="NormalWeb"/>
        <w:tabs>
          <w:tab w:val="clear" w:pos="0"/>
        </w:tabs>
        <w:spacing w:before="0" w:after="0"/>
        <w:jc w:val="both"/>
        <w:rPr>
          <w:rFonts w:ascii="Calibri Light" w:hAnsi="Calibri Light" w:cs="Calibri Light"/>
          <w:sz w:val="22"/>
          <w:szCs w:val="22"/>
        </w:rPr>
      </w:pPr>
    </w:p>
    <w:p w14:paraId="685A6336" w14:textId="77777777" w:rsidR="002646D0" w:rsidRPr="00BA51B3" w:rsidRDefault="002646D0" w:rsidP="002646D0">
      <w:pPr>
        <w:pStyle w:val="NormalWeb"/>
        <w:tabs>
          <w:tab w:val="clear" w:pos="0"/>
        </w:tabs>
        <w:spacing w:before="0" w:after="0"/>
        <w:jc w:val="both"/>
        <w:rPr>
          <w:rFonts w:ascii="Calibri Light" w:hAnsi="Calibri Light" w:cs="Calibri Light"/>
          <w:sz w:val="22"/>
          <w:szCs w:val="22"/>
        </w:rPr>
      </w:pPr>
      <w:r w:rsidRPr="00BA51B3">
        <w:rPr>
          <w:rFonts w:ascii="Calibri Light" w:hAnsi="Calibri Light" w:cs="Calibri Light"/>
          <w:sz w:val="22"/>
          <w:szCs w:val="22"/>
        </w:rPr>
        <w:t xml:space="preserve">We model our values day to day to create an environment where all successful People within EMAT demonstrate the attributes, behaviours and outcomes that are needed </w:t>
      </w:r>
      <w:proofErr w:type="gramStart"/>
      <w:r w:rsidRPr="00BA51B3">
        <w:rPr>
          <w:rFonts w:ascii="Calibri Light" w:hAnsi="Calibri Light" w:cs="Calibri Light"/>
          <w:sz w:val="22"/>
          <w:szCs w:val="22"/>
        </w:rPr>
        <w:t>in order to</w:t>
      </w:r>
      <w:proofErr w:type="gramEnd"/>
      <w:r w:rsidRPr="00BA51B3">
        <w:rPr>
          <w:rFonts w:ascii="Calibri Light" w:hAnsi="Calibri Light" w:cs="Calibri Light"/>
          <w:sz w:val="22"/>
          <w:szCs w:val="22"/>
        </w:rPr>
        <w:t xml:space="preserve"> achieve the Trusts vision.  Our actions are consistent with the seven principles of public life.</w:t>
      </w:r>
    </w:p>
    <w:p w14:paraId="2751F65F" w14:textId="77777777" w:rsidR="007D226D" w:rsidRPr="00BA51B3" w:rsidRDefault="007D226D" w:rsidP="006E3240">
      <w:pPr>
        <w:pStyle w:val="NormalWeb"/>
        <w:tabs>
          <w:tab w:val="clear" w:pos="0"/>
        </w:tabs>
        <w:spacing w:before="0" w:after="0"/>
        <w:jc w:val="both"/>
        <w:rPr>
          <w:rFonts w:ascii="Calibri Light" w:hAnsi="Calibri Light" w:cs="Calibri Light"/>
          <w:sz w:val="22"/>
          <w:szCs w:val="22"/>
        </w:rPr>
      </w:pPr>
    </w:p>
    <w:p w14:paraId="0E65552F" w14:textId="71A4D22E" w:rsidR="007D226D" w:rsidRPr="00BA51B3" w:rsidRDefault="007D226D" w:rsidP="006E3240">
      <w:pPr>
        <w:pStyle w:val="NormalWeb"/>
        <w:tabs>
          <w:tab w:val="clear" w:pos="0"/>
        </w:tabs>
        <w:spacing w:before="0" w:after="0"/>
        <w:jc w:val="both"/>
        <w:rPr>
          <w:rFonts w:ascii="Calibri Light" w:hAnsi="Calibri Light" w:cs="Calibri Light"/>
          <w:sz w:val="22"/>
          <w:szCs w:val="22"/>
          <w:lang w:val="en-US"/>
        </w:rPr>
      </w:pPr>
      <w:r w:rsidRPr="00BA51B3">
        <w:rPr>
          <w:rFonts w:ascii="Calibri Light" w:hAnsi="Calibri Light" w:cs="Calibri Light"/>
          <w:sz w:val="22"/>
          <w:szCs w:val="22"/>
          <w:lang w:val="en-US"/>
        </w:rPr>
        <w:t xml:space="preserve">For our pupils, by ensuring all our children and young people are prepared to learn for life by equipping them with the skills, </w:t>
      </w:r>
      <w:proofErr w:type="gramStart"/>
      <w:r w:rsidRPr="00BA51B3">
        <w:rPr>
          <w:rFonts w:ascii="Calibri Light" w:hAnsi="Calibri Light" w:cs="Calibri Light"/>
          <w:sz w:val="22"/>
          <w:szCs w:val="22"/>
          <w:lang w:val="en-US"/>
        </w:rPr>
        <w:t>experiences</w:t>
      </w:r>
      <w:proofErr w:type="gramEnd"/>
      <w:r w:rsidRPr="00BA51B3">
        <w:rPr>
          <w:rFonts w:ascii="Calibri Light" w:hAnsi="Calibri Light" w:cs="Calibri Light"/>
          <w:sz w:val="22"/>
          <w:szCs w:val="22"/>
          <w:lang w:val="en-US"/>
        </w:rPr>
        <w:t>, and quality first education, empowering and motivating them to achieve their full potential now and in the future.</w:t>
      </w:r>
    </w:p>
    <w:p w14:paraId="6081A82A" w14:textId="77777777" w:rsidR="007D226D" w:rsidRPr="00BA51B3" w:rsidRDefault="007D226D" w:rsidP="006E3240">
      <w:pPr>
        <w:pStyle w:val="NormalWeb"/>
        <w:tabs>
          <w:tab w:val="clear" w:pos="0"/>
        </w:tabs>
        <w:spacing w:before="0" w:after="0"/>
        <w:jc w:val="both"/>
        <w:rPr>
          <w:rFonts w:ascii="Calibri Light" w:hAnsi="Calibri Light" w:cs="Calibri Light"/>
          <w:sz w:val="22"/>
          <w:szCs w:val="22"/>
        </w:rPr>
      </w:pPr>
    </w:p>
    <w:p w14:paraId="691D4705" w14:textId="77777777" w:rsidR="007D226D" w:rsidRPr="00BA51B3" w:rsidRDefault="007D226D" w:rsidP="007D226D">
      <w:pPr>
        <w:pStyle w:val="NormalWeb"/>
        <w:tabs>
          <w:tab w:val="clear" w:pos="0"/>
        </w:tabs>
        <w:spacing w:before="0" w:after="0"/>
        <w:jc w:val="both"/>
        <w:rPr>
          <w:rFonts w:ascii="Calibri Light" w:hAnsi="Calibri Light" w:cs="Calibri Light"/>
          <w:sz w:val="22"/>
          <w:szCs w:val="22"/>
        </w:rPr>
      </w:pPr>
      <w:r w:rsidRPr="00BA51B3">
        <w:rPr>
          <w:rFonts w:ascii="Calibri Light" w:hAnsi="Calibri Light" w:cs="Calibri Light"/>
          <w:sz w:val="22"/>
          <w:szCs w:val="22"/>
        </w:rPr>
        <w:t>For our People,</w:t>
      </w:r>
      <w:r w:rsidR="00EC5D9A" w:rsidRPr="00BA51B3">
        <w:rPr>
          <w:rFonts w:ascii="Calibri Light" w:hAnsi="Calibri Light" w:cs="Calibri Light"/>
          <w:sz w:val="22"/>
          <w:szCs w:val="22"/>
        </w:rPr>
        <w:t xml:space="preserve"> </w:t>
      </w:r>
      <w:r w:rsidRPr="00BA51B3">
        <w:rPr>
          <w:rFonts w:ascii="Calibri Light" w:hAnsi="Calibri Light" w:cs="Calibri Light"/>
          <w:sz w:val="22"/>
          <w:szCs w:val="22"/>
        </w:rPr>
        <w:t>by ensuring that a</w:t>
      </w:r>
      <w:r w:rsidRPr="00BA51B3">
        <w:rPr>
          <w:rFonts w:ascii="Calibri Light" w:hAnsi="Calibri Light" w:cs="Calibri Light"/>
          <w:sz w:val="22"/>
          <w:szCs w:val="22"/>
          <w:lang w:val="en-US"/>
        </w:rPr>
        <w:t>t all levels of the organisation, without exception, we are committed to challenging ourselves and each other in the pursuit of professional standards, excellence and making EMAT an outstanding place to work and belong.</w:t>
      </w:r>
    </w:p>
    <w:p w14:paraId="15DA88AD" w14:textId="5EB5FB5D" w:rsidR="00AC39ED" w:rsidRPr="00BA51B3" w:rsidRDefault="00AC39ED" w:rsidP="006E3240">
      <w:pPr>
        <w:pStyle w:val="NormalWeb"/>
        <w:tabs>
          <w:tab w:val="clear" w:pos="0"/>
        </w:tabs>
        <w:spacing w:before="0" w:after="0"/>
        <w:jc w:val="both"/>
        <w:rPr>
          <w:rFonts w:ascii="Calibri Light" w:hAnsi="Calibri Light" w:cs="Calibri Light"/>
          <w:sz w:val="22"/>
          <w:szCs w:val="22"/>
        </w:rPr>
      </w:pPr>
      <w:r w:rsidRPr="00BA51B3">
        <w:rPr>
          <w:rFonts w:ascii="Calibri Light" w:hAnsi="Calibri Light" w:cs="Calibri Light"/>
          <w:sz w:val="22"/>
          <w:szCs w:val="22"/>
        </w:rPr>
        <w:br/>
      </w:r>
      <w:r w:rsidR="00E46E32" w:rsidRPr="00BA51B3">
        <w:rPr>
          <w:rFonts w:ascii="Calibri Light" w:hAnsi="Calibri Light" w:cs="Calibri Light"/>
          <w:sz w:val="22"/>
          <w:szCs w:val="22"/>
        </w:rPr>
        <w:t>Our behaviours</w:t>
      </w:r>
      <w:r w:rsidRPr="00BA51B3">
        <w:rPr>
          <w:rFonts w:ascii="Calibri Light" w:hAnsi="Calibri Light" w:cs="Calibri Light"/>
          <w:sz w:val="22"/>
          <w:szCs w:val="22"/>
        </w:rPr>
        <w:t xml:space="preserve"> will be embedded in leadership</w:t>
      </w:r>
      <w:r w:rsidR="0077747A" w:rsidRPr="00BA51B3">
        <w:rPr>
          <w:rFonts w:ascii="Calibri Light" w:hAnsi="Calibri Light" w:cs="Calibri Light"/>
          <w:sz w:val="22"/>
          <w:szCs w:val="22"/>
        </w:rPr>
        <w:t xml:space="preserve"> and development</w:t>
      </w:r>
      <w:r w:rsidRPr="00BA51B3">
        <w:rPr>
          <w:rFonts w:ascii="Calibri Light" w:hAnsi="Calibri Light" w:cs="Calibri Light"/>
          <w:sz w:val="22"/>
          <w:szCs w:val="22"/>
        </w:rPr>
        <w:t xml:space="preserve"> training, recruitment and selection, promotion, development programmes and appraisal</w:t>
      </w:r>
      <w:r w:rsidR="0077747A" w:rsidRPr="00BA51B3">
        <w:rPr>
          <w:rFonts w:ascii="Calibri Light" w:hAnsi="Calibri Light" w:cs="Calibri Light"/>
          <w:sz w:val="22"/>
          <w:szCs w:val="22"/>
        </w:rPr>
        <w:t>/PDR</w:t>
      </w:r>
      <w:r w:rsidRPr="00BA51B3">
        <w:rPr>
          <w:rFonts w:ascii="Calibri Light" w:hAnsi="Calibri Light" w:cs="Calibri Light"/>
          <w:sz w:val="22"/>
          <w:szCs w:val="22"/>
        </w:rPr>
        <w:t>.</w:t>
      </w:r>
    </w:p>
    <w:p w14:paraId="7BBA0B3E" w14:textId="77777777" w:rsidR="00AC39ED" w:rsidRPr="00BA51B3" w:rsidRDefault="00AC39ED" w:rsidP="006E3240">
      <w:pPr>
        <w:pStyle w:val="NormalWeb"/>
        <w:tabs>
          <w:tab w:val="clear" w:pos="0"/>
        </w:tabs>
        <w:spacing w:before="0" w:after="0"/>
        <w:jc w:val="both"/>
        <w:rPr>
          <w:rFonts w:ascii="Calibri Light" w:hAnsi="Calibri Light" w:cs="Calibri Light"/>
          <w:sz w:val="22"/>
          <w:szCs w:val="22"/>
        </w:rPr>
      </w:pPr>
    </w:p>
    <w:p w14:paraId="2B4E44C8" w14:textId="197940FB" w:rsidR="00AC39ED" w:rsidRPr="00BA51B3" w:rsidRDefault="00AC39ED" w:rsidP="00AC39ED">
      <w:pPr>
        <w:rPr>
          <w:rStyle w:val="fck-blue-regular"/>
          <w:rFonts w:ascii="Calibri Light" w:hAnsi="Calibri Light" w:cs="Calibri Light"/>
          <w:b/>
          <w:bCs/>
          <w:sz w:val="22"/>
          <w:szCs w:val="22"/>
        </w:rPr>
      </w:pPr>
      <w:r w:rsidRPr="00BA51B3">
        <w:rPr>
          <w:rStyle w:val="fck-blue-regular"/>
          <w:rFonts w:ascii="Calibri Light" w:hAnsi="Calibri Light" w:cs="Calibri Light"/>
          <w:b/>
          <w:bCs/>
          <w:sz w:val="22"/>
          <w:szCs w:val="22"/>
        </w:rPr>
        <w:t xml:space="preserve">Our </w:t>
      </w:r>
      <w:r w:rsidR="00F519C7" w:rsidRPr="00BA51B3">
        <w:rPr>
          <w:rStyle w:val="fck-blue-regular"/>
          <w:rFonts w:ascii="Calibri Light" w:hAnsi="Calibri Light" w:cs="Calibri Light"/>
          <w:b/>
          <w:bCs/>
          <w:sz w:val="22"/>
          <w:szCs w:val="22"/>
        </w:rPr>
        <w:t>Cultural</w:t>
      </w:r>
      <w:r w:rsidRPr="00BA51B3">
        <w:rPr>
          <w:rStyle w:val="fck-blue-regular"/>
          <w:rFonts w:ascii="Calibri Light" w:hAnsi="Calibri Light" w:cs="Calibri Light"/>
          <w:b/>
          <w:bCs/>
          <w:sz w:val="22"/>
          <w:szCs w:val="22"/>
        </w:rPr>
        <w:t xml:space="preserve"> Expectations are:</w:t>
      </w:r>
    </w:p>
    <w:p w14:paraId="74B17EDA" w14:textId="77777777" w:rsidR="00C269F6" w:rsidRPr="00BA51B3" w:rsidRDefault="00C269F6" w:rsidP="00AC39ED">
      <w:pPr>
        <w:rPr>
          <w:rStyle w:val="fck-blue-regular"/>
          <w:rFonts w:ascii="Calibri Light" w:hAnsi="Calibri Light" w:cs="Calibri Light"/>
          <w:b/>
          <w:bCs/>
          <w:sz w:val="22"/>
          <w:szCs w:val="22"/>
        </w:rPr>
      </w:pPr>
    </w:p>
    <w:p w14:paraId="585C5500" w14:textId="77777777" w:rsidR="00C269F6" w:rsidRPr="00BA51B3" w:rsidRDefault="00C269F6" w:rsidP="00C269F6">
      <w:pPr>
        <w:pStyle w:val="ListParagraph"/>
        <w:numPr>
          <w:ilvl w:val="0"/>
          <w:numId w:val="35"/>
        </w:numPr>
        <w:rPr>
          <w:rStyle w:val="fck-blue-regular"/>
          <w:rFonts w:ascii="Calibri Light" w:hAnsi="Calibri Light" w:cs="Calibri Light"/>
          <w:bCs/>
          <w:szCs w:val="22"/>
        </w:rPr>
      </w:pPr>
      <w:r w:rsidRPr="00BA51B3">
        <w:rPr>
          <w:rStyle w:val="fck-blue-regular"/>
          <w:rFonts w:ascii="Calibri Light" w:hAnsi="Calibri Light" w:cs="Calibri Light"/>
          <w:bCs/>
          <w:szCs w:val="22"/>
        </w:rPr>
        <w:t>Concern for People</w:t>
      </w:r>
    </w:p>
    <w:p w14:paraId="6935B8BD" w14:textId="77777777" w:rsidR="00C269F6" w:rsidRPr="00BA51B3" w:rsidRDefault="00C269F6" w:rsidP="00C269F6">
      <w:pPr>
        <w:pStyle w:val="ListParagraph"/>
        <w:numPr>
          <w:ilvl w:val="0"/>
          <w:numId w:val="35"/>
        </w:numPr>
        <w:rPr>
          <w:rStyle w:val="fck-blue-regular"/>
          <w:rFonts w:ascii="Calibri Light" w:hAnsi="Calibri Light" w:cs="Calibri Light"/>
          <w:bCs/>
          <w:szCs w:val="22"/>
        </w:rPr>
      </w:pPr>
      <w:r w:rsidRPr="00BA51B3">
        <w:rPr>
          <w:rStyle w:val="fck-blue-regular"/>
          <w:rFonts w:ascii="Calibri Light" w:hAnsi="Calibri Light" w:cs="Calibri Light"/>
          <w:bCs/>
          <w:szCs w:val="22"/>
        </w:rPr>
        <w:t>Providing Opportunity to others and assisting in Self Development</w:t>
      </w:r>
    </w:p>
    <w:p w14:paraId="4CFD1F66" w14:textId="42FDF325" w:rsidR="00C269F6" w:rsidRPr="00BA51B3" w:rsidRDefault="00C269F6" w:rsidP="00C269F6">
      <w:pPr>
        <w:pStyle w:val="ListParagraph"/>
        <w:numPr>
          <w:ilvl w:val="0"/>
          <w:numId w:val="35"/>
        </w:numPr>
        <w:rPr>
          <w:rStyle w:val="fck-blue-regular"/>
          <w:rFonts w:ascii="Calibri Light" w:hAnsi="Calibri Light" w:cs="Calibri Light"/>
          <w:bCs/>
          <w:szCs w:val="22"/>
        </w:rPr>
      </w:pPr>
      <w:r w:rsidRPr="00BA51B3">
        <w:rPr>
          <w:rStyle w:val="fck-blue-regular"/>
          <w:rFonts w:ascii="Calibri Light" w:hAnsi="Calibri Light" w:cs="Calibri Light"/>
          <w:bCs/>
          <w:szCs w:val="22"/>
        </w:rPr>
        <w:t>Creating a culture of empowerment</w:t>
      </w:r>
      <w:r w:rsidR="0085097F" w:rsidRPr="00BA51B3">
        <w:rPr>
          <w:rStyle w:val="fck-blue-regular"/>
          <w:rFonts w:ascii="Calibri Light" w:hAnsi="Calibri Light" w:cs="Calibri Light"/>
          <w:bCs/>
          <w:szCs w:val="22"/>
        </w:rPr>
        <w:t xml:space="preserve">, motivation, achievement </w:t>
      </w:r>
      <w:r w:rsidRPr="00BA51B3">
        <w:rPr>
          <w:rStyle w:val="fck-blue-regular"/>
          <w:rFonts w:ascii="Calibri Light" w:hAnsi="Calibri Light" w:cs="Calibri Light"/>
          <w:bCs/>
          <w:szCs w:val="22"/>
        </w:rPr>
        <w:t xml:space="preserve">and </w:t>
      </w:r>
      <w:r w:rsidR="0085097F" w:rsidRPr="00BA51B3">
        <w:rPr>
          <w:rStyle w:val="fck-blue-regular"/>
          <w:rFonts w:ascii="Calibri Light" w:hAnsi="Calibri Light" w:cs="Calibri Light"/>
          <w:bCs/>
          <w:szCs w:val="22"/>
        </w:rPr>
        <w:t>transformation</w:t>
      </w:r>
    </w:p>
    <w:p w14:paraId="25AA65BF" w14:textId="77777777" w:rsidR="00C269F6" w:rsidRPr="00BA51B3" w:rsidRDefault="00C269F6" w:rsidP="00C269F6">
      <w:pPr>
        <w:pStyle w:val="ListParagraph"/>
        <w:numPr>
          <w:ilvl w:val="0"/>
          <w:numId w:val="35"/>
        </w:numPr>
        <w:rPr>
          <w:rStyle w:val="fck-blue-regular"/>
          <w:rFonts w:ascii="Calibri Light" w:hAnsi="Calibri Light" w:cs="Calibri Light"/>
          <w:bCs/>
          <w:szCs w:val="22"/>
        </w:rPr>
      </w:pPr>
      <w:r w:rsidRPr="00BA51B3">
        <w:rPr>
          <w:rStyle w:val="fck-blue-regular"/>
          <w:rFonts w:ascii="Calibri Light" w:hAnsi="Calibri Light" w:cs="Calibri Light"/>
          <w:bCs/>
          <w:szCs w:val="22"/>
        </w:rPr>
        <w:t>Encouraging Team effort</w:t>
      </w:r>
    </w:p>
    <w:p w14:paraId="150E1420" w14:textId="77777777" w:rsidR="00C269F6" w:rsidRPr="00BA51B3" w:rsidRDefault="00C269F6" w:rsidP="00C269F6">
      <w:pPr>
        <w:pStyle w:val="ListParagraph"/>
        <w:numPr>
          <w:ilvl w:val="0"/>
          <w:numId w:val="35"/>
        </w:numPr>
        <w:rPr>
          <w:rStyle w:val="fck-blue-regular"/>
          <w:rFonts w:ascii="Calibri Light" w:hAnsi="Calibri Light" w:cs="Calibri Light"/>
          <w:bCs/>
          <w:szCs w:val="22"/>
        </w:rPr>
      </w:pPr>
      <w:r w:rsidRPr="00BA51B3">
        <w:rPr>
          <w:rStyle w:val="fck-blue-regular"/>
          <w:rFonts w:ascii="Calibri Light" w:hAnsi="Calibri Light" w:cs="Calibri Light"/>
          <w:bCs/>
          <w:szCs w:val="22"/>
        </w:rPr>
        <w:t>Maintaining fairness, honesty and integrity</w:t>
      </w:r>
    </w:p>
    <w:p w14:paraId="5826CAE4" w14:textId="77777777" w:rsidR="00C269F6" w:rsidRPr="00BA51B3" w:rsidRDefault="00C269F6" w:rsidP="00C269F6">
      <w:pPr>
        <w:pStyle w:val="ListParagraph"/>
        <w:numPr>
          <w:ilvl w:val="0"/>
          <w:numId w:val="35"/>
        </w:numPr>
        <w:rPr>
          <w:rStyle w:val="fck-blue-regular"/>
          <w:rFonts w:ascii="Calibri Light" w:hAnsi="Calibri Light" w:cs="Calibri Light"/>
          <w:bCs/>
          <w:szCs w:val="22"/>
        </w:rPr>
      </w:pPr>
      <w:r w:rsidRPr="00BA51B3">
        <w:rPr>
          <w:rStyle w:val="fck-blue-regular"/>
          <w:rFonts w:ascii="Calibri Light" w:hAnsi="Calibri Light" w:cs="Calibri Light"/>
          <w:bCs/>
          <w:szCs w:val="22"/>
        </w:rPr>
        <w:t>Having open, consistent and regular communication with each other</w:t>
      </w:r>
    </w:p>
    <w:p w14:paraId="634280AA" w14:textId="464BF22A" w:rsidR="00C269F6" w:rsidRPr="00BA51B3" w:rsidRDefault="007D226D" w:rsidP="00C269F6">
      <w:pPr>
        <w:pStyle w:val="ListParagraph"/>
        <w:numPr>
          <w:ilvl w:val="0"/>
          <w:numId w:val="35"/>
        </w:numPr>
        <w:rPr>
          <w:rStyle w:val="fck-blue-regular"/>
          <w:rFonts w:ascii="Calibri Light" w:hAnsi="Calibri Light" w:cs="Calibri Light"/>
          <w:bCs/>
          <w:szCs w:val="22"/>
        </w:rPr>
      </w:pPr>
      <w:r w:rsidRPr="00BA51B3">
        <w:rPr>
          <w:rStyle w:val="fck-blue-regular"/>
          <w:rFonts w:ascii="Calibri Light" w:hAnsi="Calibri Light" w:cs="Calibri Light"/>
          <w:bCs/>
          <w:szCs w:val="22"/>
        </w:rPr>
        <w:lastRenderedPageBreak/>
        <w:t>Encouraging Community</w:t>
      </w:r>
      <w:r w:rsidR="00B17C5F" w:rsidRPr="00BA51B3">
        <w:rPr>
          <w:rStyle w:val="fck-blue-regular"/>
          <w:rFonts w:ascii="Calibri Light" w:hAnsi="Calibri Light" w:cs="Calibri Light"/>
          <w:bCs/>
          <w:szCs w:val="22"/>
        </w:rPr>
        <w:t xml:space="preserve"> and Inclusion</w:t>
      </w:r>
    </w:p>
    <w:p w14:paraId="094EF2EC" w14:textId="77777777" w:rsidR="007D226D" w:rsidRPr="00BA51B3" w:rsidRDefault="007D226D" w:rsidP="00C269F6">
      <w:pPr>
        <w:pStyle w:val="ListParagraph"/>
        <w:numPr>
          <w:ilvl w:val="0"/>
          <w:numId w:val="35"/>
        </w:numPr>
        <w:rPr>
          <w:rStyle w:val="fck-blue-regular"/>
          <w:rFonts w:ascii="Calibri Light" w:hAnsi="Calibri Light" w:cs="Calibri Light"/>
          <w:bCs/>
          <w:szCs w:val="22"/>
        </w:rPr>
      </w:pPr>
      <w:r w:rsidRPr="00BA51B3">
        <w:rPr>
          <w:rStyle w:val="fck-blue-regular"/>
          <w:rFonts w:ascii="Calibri Light" w:hAnsi="Calibri Light" w:cs="Calibri Light"/>
          <w:bCs/>
          <w:szCs w:val="22"/>
        </w:rPr>
        <w:t>Encouraging Creativity</w:t>
      </w:r>
    </w:p>
    <w:p w14:paraId="34C9F032" w14:textId="3A6BE5CB" w:rsidR="007D226D" w:rsidRPr="00BA51B3" w:rsidRDefault="007D226D" w:rsidP="00C269F6">
      <w:pPr>
        <w:pStyle w:val="ListParagraph"/>
        <w:numPr>
          <w:ilvl w:val="0"/>
          <w:numId w:val="35"/>
        </w:numPr>
        <w:rPr>
          <w:rStyle w:val="fck-blue-regular"/>
          <w:rFonts w:ascii="Calibri Light" w:hAnsi="Calibri Light" w:cs="Calibri Light"/>
          <w:bCs/>
          <w:szCs w:val="22"/>
        </w:rPr>
      </w:pPr>
      <w:r w:rsidRPr="00BA51B3">
        <w:rPr>
          <w:rStyle w:val="fck-blue-regular"/>
          <w:rFonts w:ascii="Calibri Light" w:hAnsi="Calibri Light" w:cs="Calibri Light"/>
          <w:bCs/>
          <w:szCs w:val="22"/>
        </w:rPr>
        <w:t xml:space="preserve">Being committed to Quality and </w:t>
      </w:r>
      <w:r w:rsidR="00EC5D9A" w:rsidRPr="00BA51B3">
        <w:rPr>
          <w:rStyle w:val="fck-blue-regular"/>
          <w:rFonts w:ascii="Calibri Light" w:hAnsi="Calibri Light" w:cs="Calibri Light"/>
          <w:bCs/>
          <w:szCs w:val="22"/>
        </w:rPr>
        <w:t>Efficiency</w:t>
      </w:r>
    </w:p>
    <w:p w14:paraId="42108B4D" w14:textId="77777777" w:rsidR="007D226D" w:rsidRPr="00BA51B3" w:rsidRDefault="007D226D" w:rsidP="00C269F6">
      <w:pPr>
        <w:pStyle w:val="ListParagraph"/>
        <w:numPr>
          <w:ilvl w:val="0"/>
          <w:numId w:val="35"/>
        </w:numPr>
        <w:rPr>
          <w:rStyle w:val="fck-blue-regular"/>
          <w:rFonts w:ascii="Calibri Light" w:hAnsi="Calibri Light" w:cs="Calibri Light"/>
          <w:bCs/>
          <w:szCs w:val="22"/>
        </w:rPr>
      </w:pPr>
      <w:r w:rsidRPr="00BA51B3">
        <w:rPr>
          <w:rStyle w:val="fck-blue-regular"/>
          <w:rFonts w:ascii="Calibri Light" w:hAnsi="Calibri Light" w:cs="Calibri Light"/>
          <w:bCs/>
          <w:szCs w:val="22"/>
        </w:rPr>
        <w:t>Remaining attentive to our commercial needs</w:t>
      </w:r>
    </w:p>
    <w:p w14:paraId="0FBCDA59" w14:textId="585B71A4" w:rsidR="007D226D" w:rsidRPr="00BA51B3" w:rsidRDefault="00EC5D9A" w:rsidP="00C269F6">
      <w:pPr>
        <w:pStyle w:val="ListParagraph"/>
        <w:numPr>
          <w:ilvl w:val="0"/>
          <w:numId w:val="35"/>
        </w:numPr>
        <w:rPr>
          <w:rStyle w:val="fck-blue-regular"/>
          <w:rFonts w:ascii="Calibri Light" w:hAnsi="Calibri Light" w:cs="Calibri Light"/>
          <w:bCs/>
          <w:szCs w:val="22"/>
        </w:rPr>
      </w:pPr>
      <w:r w:rsidRPr="00BA51B3">
        <w:rPr>
          <w:rStyle w:val="fck-blue-regular"/>
          <w:rFonts w:ascii="Calibri Light" w:hAnsi="Calibri Light" w:cs="Calibri Light"/>
          <w:bCs/>
          <w:szCs w:val="22"/>
        </w:rPr>
        <w:t>Dedication</w:t>
      </w:r>
      <w:r w:rsidR="007D226D" w:rsidRPr="00BA51B3">
        <w:rPr>
          <w:rStyle w:val="fck-blue-regular"/>
          <w:rFonts w:ascii="Calibri Light" w:hAnsi="Calibri Light" w:cs="Calibri Light"/>
          <w:bCs/>
          <w:szCs w:val="22"/>
        </w:rPr>
        <w:t xml:space="preserve"> to improvement</w:t>
      </w:r>
    </w:p>
    <w:p w14:paraId="5B1145D9" w14:textId="47043802" w:rsidR="007D226D" w:rsidRPr="00BA51B3" w:rsidRDefault="007D226D" w:rsidP="3AD4ABDE">
      <w:pPr>
        <w:pStyle w:val="ListParagraph"/>
        <w:numPr>
          <w:ilvl w:val="0"/>
          <w:numId w:val="35"/>
        </w:numPr>
        <w:rPr>
          <w:rStyle w:val="fck-blue-regular"/>
          <w:rFonts w:ascii="Calibri Light" w:hAnsi="Calibri Light" w:cs="Calibri Light"/>
        </w:rPr>
      </w:pPr>
      <w:r w:rsidRPr="2CB1C0D1">
        <w:rPr>
          <w:rStyle w:val="fck-blue-regular"/>
          <w:rFonts w:ascii="Calibri Light" w:hAnsi="Calibri Light" w:cs="Calibri Light"/>
        </w:rPr>
        <w:t xml:space="preserve">Building EMAT on a basis of </w:t>
      </w:r>
      <w:r w:rsidR="035EFAC2" w:rsidRPr="2CB1C0D1">
        <w:rPr>
          <w:rStyle w:val="fck-blue-regular"/>
          <w:rFonts w:ascii="Calibri Light" w:hAnsi="Calibri Light" w:cs="Calibri Light"/>
        </w:rPr>
        <w:t>n</w:t>
      </w:r>
      <w:r w:rsidRPr="2CB1C0D1">
        <w:rPr>
          <w:rStyle w:val="fck-blue-regular"/>
          <w:rFonts w:ascii="Calibri Light" w:hAnsi="Calibri Light" w:cs="Calibri Light"/>
        </w:rPr>
        <w:t>eed</w:t>
      </w:r>
    </w:p>
    <w:p w14:paraId="018DE8CF" w14:textId="79D140E1" w:rsidR="3AD4ABDE" w:rsidRDefault="3AD4ABDE" w:rsidP="3AD4ABDE">
      <w:pPr>
        <w:rPr>
          <w:rFonts w:ascii="Calibri Light" w:hAnsi="Calibri Light" w:cs="Calibri Light"/>
          <w:sz w:val="22"/>
          <w:szCs w:val="22"/>
        </w:rPr>
      </w:pPr>
    </w:p>
    <w:p w14:paraId="2D2CB9C3" w14:textId="4E2607CD" w:rsidR="00AC7EC7" w:rsidRPr="00BA51B3" w:rsidRDefault="00AC7EC7" w:rsidP="00EF6053">
      <w:pPr>
        <w:pStyle w:val="DefaultText"/>
        <w:shd w:val="clear" w:color="auto" w:fill="002060"/>
        <w:rPr>
          <w:rFonts w:ascii="Calibri Light" w:hAnsi="Calibri Light" w:cs="Calibri Light"/>
          <w:b/>
          <w:szCs w:val="22"/>
          <w:lang w:val="en-GB"/>
        </w:rPr>
      </w:pPr>
      <w:r w:rsidRPr="3AD4ABDE">
        <w:rPr>
          <w:rFonts w:ascii="Calibri Light" w:hAnsi="Calibri Light" w:cs="Calibri Light"/>
          <w:b/>
          <w:bCs/>
          <w:lang w:val="en-GB"/>
        </w:rPr>
        <w:t>NOTES</w:t>
      </w:r>
    </w:p>
    <w:p w14:paraId="6173B752" w14:textId="3C8AE732" w:rsidR="3AD4ABDE" w:rsidRDefault="3AD4ABDE" w:rsidP="3AD4ABDE">
      <w:pPr>
        <w:pStyle w:val="DefaultText"/>
        <w:jc w:val="both"/>
        <w:rPr>
          <w:rFonts w:ascii="Calibri Light" w:hAnsi="Calibri Light" w:cs="Calibri Light"/>
          <w:lang w:val="en-GB"/>
        </w:rPr>
      </w:pPr>
    </w:p>
    <w:p w14:paraId="319A0760" w14:textId="77777777"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 xml:space="preserve">This job description records the principal responsibilities of the job at the date shown. The job description will be reviewed periodically through Job Evaluation and Professional Development Reviews (PDR), in conjunction with the workforce Establishment, organisational Structures and Organisational Design (OD). </w:t>
      </w:r>
    </w:p>
    <w:p w14:paraId="7D19CDEE" w14:textId="77777777" w:rsidR="00AC7EC7" w:rsidRPr="00BA51B3" w:rsidRDefault="00AC7EC7" w:rsidP="00AC7EC7">
      <w:pPr>
        <w:pStyle w:val="DefaultText"/>
        <w:jc w:val="both"/>
        <w:rPr>
          <w:rFonts w:ascii="Calibri Light" w:hAnsi="Calibri Light" w:cs="Calibri Light"/>
          <w:szCs w:val="22"/>
          <w:lang w:val="en-GB"/>
        </w:rPr>
      </w:pPr>
    </w:p>
    <w:p w14:paraId="61FE1E6B" w14:textId="77777777" w:rsidR="00AC7EC7" w:rsidRPr="00BA51B3" w:rsidRDefault="00AC7EC7" w:rsidP="00AC7EC7">
      <w:pPr>
        <w:jc w:val="both"/>
        <w:rPr>
          <w:rFonts w:ascii="Calibri Light" w:hAnsi="Calibri Light" w:cs="Calibri Light"/>
          <w:bCs/>
          <w:sz w:val="22"/>
          <w:szCs w:val="22"/>
        </w:rPr>
      </w:pPr>
      <w:r w:rsidRPr="1D1121A4">
        <w:rPr>
          <w:rFonts w:ascii="Calibri Light" w:hAnsi="Calibri Light" w:cs="Calibri Light"/>
          <w:sz w:val="22"/>
          <w:szCs w:val="22"/>
        </w:rPr>
        <w:t>Reasonable adjustments, Flexible Working and Equality considerations are in line with the</w:t>
      </w:r>
      <w:r w:rsidRPr="1D1121A4">
        <w:rPr>
          <w:rFonts w:ascii="Calibri Light" w:hAnsi="Calibri Light" w:cs="Calibri Light"/>
          <w:color w:val="FF0000"/>
          <w:sz w:val="22"/>
          <w:szCs w:val="22"/>
        </w:rPr>
        <w:t xml:space="preserve"> </w:t>
      </w:r>
      <w:r w:rsidRPr="1D1121A4">
        <w:rPr>
          <w:rFonts w:ascii="Calibri Light" w:hAnsi="Calibri Light" w:cs="Calibri Light"/>
          <w:sz w:val="22"/>
          <w:szCs w:val="22"/>
        </w:rPr>
        <w:t>Equality Act 2010.</w:t>
      </w:r>
    </w:p>
    <w:p w14:paraId="3087399E" w14:textId="08D79245"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Key: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5400"/>
      </w:tblGrid>
      <w:tr w:rsidR="00AC7EC7" w:rsidRPr="00BA51B3" w14:paraId="5AAA5BF1" w14:textId="77777777" w:rsidTr="00AC7EC7">
        <w:tc>
          <w:tcPr>
            <w:tcW w:w="900" w:type="dxa"/>
          </w:tcPr>
          <w:p w14:paraId="4EBA3EDC" w14:textId="77777777"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AF/E</w:t>
            </w:r>
          </w:p>
        </w:tc>
        <w:tc>
          <w:tcPr>
            <w:tcW w:w="5400" w:type="dxa"/>
          </w:tcPr>
          <w:p w14:paraId="5A0A5D4E" w14:textId="77777777"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Eligibility (this will be checked by the recruitment team)</w:t>
            </w:r>
          </w:p>
        </w:tc>
      </w:tr>
      <w:tr w:rsidR="00AC7EC7" w:rsidRPr="00BA51B3" w14:paraId="5873AB34" w14:textId="77777777" w:rsidTr="00AC7EC7">
        <w:tc>
          <w:tcPr>
            <w:tcW w:w="900" w:type="dxa"/>
          </w:tcPr>
          <w:p w14:paraId="549607E3" w14:textId="77777777"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AF</w:t>
            </w:r>
          </w:p>
        </w:tc>
        <w:tc>
          <w:tcPr>
            <w:tcW w:w="5400" w:type="dxa"/>
          </w:tcPr>
          <w:p w14:paraId="1AB9796B" w14:textId="77777777"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Application Form</w:t>
            </w:r>
          </w:p>
        </w:tc>
      </w:tr>
      <w:tr w:rsidR="00AC7EC7" w:rsidRPr="00BA51B3" w14:paraId="3CE689B6" w14:textId="77777777" w:rsidTr="00AC7EC7">
        <w:tc>
          <w:tcPr>
            <w:tcW w:w="900" w:type="dxa"/>
          </w:tcPr>
          <w:p w14:paraId="687BBF9B" w14:textId="77777777"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C</w:t>
            </w:r>
          </w:p>
        </w:tc>
        <w:tc>
          <w:tcPr>
            <w:tcW w:w="5400" w:type="dxa"/>
          </w:tcPr>
          <w:p w14:paraId="6E7295B7" w14:textId="77777777"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Certificate</w:t>
            </w:r>
          </w:p>
        </w:tc>
      </w:tr>
      <w:tr w:rsidR="00AC7EC7" w:rsidRPr="00BA51B3" w14:paraId="4E5BF134" w14:textId="77777777" w:rsidTr="00AC7EC7">
        <w:tc>
          <w:tcPr>
            <w:tcW w:w="900" w:type="dxa"/>
          </w:tcPr>
          <w:p w14:paraId="733DEB3F" w14:textId="77777777"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T</w:t>
            </w:r>
          </w:p>
        </w:tc>
        <w:tc>
          <w:tcPr>
            <w:tcW w:w="5400" w:type="dxa"/>
          </w:tcPr>
          <w:p w14:paraId="2976D1D0" w14:textId="67AA5E13"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Test</w:t>
            </w:r>
          </w:p>
        </w:tc>
      </w:tr>
      <w:tr w:rsidR="00AC7EC7" w:rsidRPr="00BA51B3" w14:paraId="1D796C5F" w14:textId="77777777" w:rsidTr="00AC7EC7">
        <w:tc>
          <w:tcPr>
            <w:tcW w:w="900" w:type="dxa"/>
          </w:tcPr>
          <w:p w14:paraId="38412D29" w14:textId="77777777"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I</w:t>
            </w:r>
          </w:p>
        </w:tc>
        <w:tc>
          <w:tcPr>
            <w:tcW w:w="5400" w:type="dxa"/>
          </w:tcPr>
          <w:p w14:paraId="376E4C7F" w14:textId="77777777"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Interview</w:t>
            </w:r>
          </w:p>
        </w:tc>
      </w:tr>
    </w:tbl>
    <w:p w14:paraId="563F2FE2" w14:textId="77777777" w:rsidR="00AC7EC7" w:rsidRDefault="00AC7EC7" w:rsidP="00AC7EC7">
      <w:pPr>
        <w:pStyle w:val="DefaultText"/>
        <w:jc w:val="both"/>
        <w:rPr>
          <w:rFonts w:ascii="Calibri Light" w:hAnsi="Calibri Light" w:cs="Calibri Light"/>
          <w:szCs w:val="22"/>
          <w:lang w:val="en-GB"/>
        </w:rPr>
      </w:pPr>
    </w:p>
    <w:p w14:paraId="28CE0A16" w14:textId="77777777"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Candidates who do not demonstrate on the application form, criteria assessed at eligibility stage AF/E, may not be considered for short-listing.</w:t>
      </w:r>
    </w:p>
    <w:p w14:paraId="0365C271" w14:textId="77777777" w:rsidR="00AC7EC7" w:rsidRPr="00BA51B3" w:rsidRDefault="00AC7EC7" w:rsidP="00AC7EC7">
      <w:pPr>
        <w:pStyle w:val="DefaultText"/>
        <w:jc w:val="both"/>
        <w:rPr>
          <w:rFonts w:ascii="Calibri Light" w:hAnsi="Calibri Light" w:cs="Calibri Light"/>
          <w:szCs w:val="22"/>
          <w:lang w:val="en-GB"/>
        </w:rPr>
      </w:pPr>
    </w:p>
    <w:p w14:paraId="71E1115C" w14:textId="77777777"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Candidates who do not demonstrate on the application form, criteria identified as essential and being assessed at application stage (AF), may not be shortlisted.</w:t>
      </w:r>
    </w:p>
    <w:p w14:paraId="6263EBFC" w14:textId="77777777" w:rsidR="00AC7EC7" w:rsidRPr="00BA51B3" w:rsidRDefault="00AC7EC7" w:rsidP="00AC7EC7">
      <w:pPr>
        <w:pStyle w:val="DefaultText"/>
        <w:jc w:val="both"/>
        <w:rPr>
          <w:rFonts w:ascii="Calibri Light" w:hAnsi="Calibri Light" w:cs="Calibri Light"/>
          <w:szCs w:val="22"/>
          <w:lang w:val="en-GB"/>
        </w:rPr>
      </w:pPr>
    </w:p>
    <w:p w14:paraId="2E60FC3D" w14:textId="77777777"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 xml:space="preserve">All essential criteria above will also be discussed within EMATs – Professional Development Review (PDR) meetings. </w:t>
      </w:r>
    </w:p>
    <w:p w14:paraId="59B973E5" w14:textId="77777777" w:rsidR="00AC7EC7" w:rsidRPr="00BA51B3" w:rsidRDefault="00AC7EC7" w:rsidP="00AC7EC7">
      <w:pPr>
        <w:pStyle w:val="DefaultText"/>
        <w:jc w:val="both"/>
        <w:rPr>
          <w:rFonts w:ascii="Calibri Light" w:hAnsi="Calibri Light" w:cs="Calibri Light"/>
          <w:szCs w:val="22"/>
          <w:lang w:val="en-GB"/>
        </w:rPr>
      </w:pPr>
    </w:p>
    <w:p w14:paraId="3A9FF9D3" w14:textId="7BD723DE"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The desirable criteria marked with an asterisk will be desirable at selection stage but will become essential once in post and will be discussed in Professional Development Review (PDR) meetings.</w:t>
      </w:r>
    </w:p>
    <w:p w14:paraId="0787F662" w14:textId="77777777" w:rsidR="001C337B" w:rsidRPr="00BA51B3" w:rsidRDefault="001C337B" w:rsidP="00AC7EC7">
      <w:pPr>
        <w:pStyle w:val="DefaultText"/>
        <w:jc w:val="both"/>
        <w:rPr>
          <w:rFonts w:ascii="Calibri Light" w:hAnsi="Calibri Light" w:cs="Calibri Light"/>
          <w:szCs w:val="22"/>
          <w:lang w:val="en-GB"/>
        </w:rPr>
      </w:pPr>
    </w:p>
    <w:p w14:paraId="263FE121" w14:textId="0603D576"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A good attendance record will be assessed in accordance with current guidelines. For recruitment purposes this can only legally occur following a provisional offer, at which stage the offer can be rescinded. Consideration will be given to disability related absence/maternity related absence in line with current guidelines and equality legislation.</w:t>
      </w:r>
    </w:p>
    <w:p w14:paraId="5C20CAC2" w14:textId="710F6BD6" w:rsidR="001C337B" w:rsidRPr="00BA51B3" w:rsidRDefault="001C337B" w:rsidP="00AC7EC7">
      <w:pPr>
        <w:pStyle w:val="DefaultText"/>
        <w:jc w:val="both"/>
        <w:rPr>
          <w:rFonts w:ascii="Calibri Light" w:hAnsi="Calibri Light" w:cs="Calibri Light"/>
          <w:szCs w:val="22"/>
          <w:lang w:val="en-GB"/>
        </w:rPr>
      </w:pPr>
    </w:p>
    <w:p w14:paraId="01556DBF" w14:textId="511305B5" w:rsidR="009D21F0" w:rsidRDefault="001C337B" w:rsidP="001C337B">
      <w:pPr>
        <w:pStyle w:val="Header"/>
        <w:rPr>
          <w:rFonts w:ascii="Calibri Light" w:hAnsi="Calibri Light" w:cs="Calibri Light"/>
          <w:szCs w:val="22"/>
          <w:lang w:val="en-GB"/>
        </w:rPr>
      </w:pPr>
      <w:r w:rsidRPr="00BA51B3">
        <w:rPr>
          <w:rFonts w:ascii="Calibri Light" w:hAnsi="Calibri Light" w:cs="Calibri Light"/>
          <w:szCs w:val="22"/>
          <w:lang w:val="en-GB"/>
        </w:rPr>
        <w:t>As well as assessing candidates against criteria outlined in the Person Specification, the selection process will also include candidate assessment in relation to the cultural expectations.</w:t>
      </w:r>
    </w:p>
    <w:p w14:paraId="61CEC3C6" w14:textId="77777777" w:rsidR="009D21F0" w:rsidRPr="00BA51B3" w:rsidRDefault="009D21F0" w:rsidP="001C337B">
      <w:pPr>
        <w:pStyle w:val="Header"/>
        <w:rPr>
          <w:rFonts w:ascii="Calibri Light" w:hAnsi="Calibri Light" w:cs="Calibri Light"/>
          <w:szCs w:val="22"/>
          <w:lang w:val="en-GB"/>
        </w:rPr>
      </w:pPr>
    </w:p>
    <w:p w14:paraId="21A21CBA" w14:textId="491B35BD" w:rsidR="00A32494" w:rsidRPr="00BA51B3" w:rsidRDefault="001C337B" w:rsidP="1D1121A4">
      <w:pPr>
        <w:pStyle w:val="Header"/>
        <w:rPr>
          <w:rFonts w:ascii="Calibri Light" w:hAnsi="Calibri Light" w:cs="Calibri Light"/>
          <w:lang w:val="en-GB"/>
        </w:rPr>
      </w:pPr>
      <w:r w:rsidRPr="1D1121A4">
        <w:rPr>
          <w:rFonts w:ascii="Calibri Light" w:hAnsi="Calibri Light" w:cs="Calibri Light"/>
          <w:lang w:val="en-GB"/>
        </w:rPr>
        <w:t xml:space="preserve">For more information on our cultural ethos please visit our website: </w:t>
      </w:r>
      <w:hyperlink r:id="rId12">
        <w:r w:rsidRPr="1D1121A4">
          <w:rPr>
            <w:rStyle w:val="Hyperlink"/>
            <w:rFonts w:ascii="Calibri Light" w:hAnsi="Calibri Light" w:cs="Calibri Light"/>
            <w:lang w:val="en-GB"/>
          </w:rPr>
          <w:t>https://www.eastern-mat.co.uk/</w:t>
        </w:r>
      </w:hyperlink>
      <w:r w:rsidRPr="1D1121A4">
        <w:rPr>
          <w:rFonts w:ascii="Calibri Light" w:hAnsi="Calibri Light" w:cs="Calibri Light"/>
          <w:lang w:val="en-GB"/>
        </w:rPr>
        <w:t xml:space="preserve"> </w:t>
      </w:r>
    </w:p>
    <w:sectPr w:rsidR="00A32494" w:rsidRPr="00BA51B3" w:rsidSect="00B036E2">
      <w:headerReference w:type="default" r:id="rId13"/>
      <w:footerReference w:type="default" r:id="rId14"/>
      <w:pgSz w:w="11907" w:h="16839" w:code="9"/>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2E807" w14:textId="77777777" w:rsidR="001E2586" w:rsidRDefault="001E2586">
      <w:r>
        <w:separator/>
      </w:r>
    </w:p>
  </w:endnote>
  <w:endnote w:type="continuationSeparator" w:id="0">
    <w:p w14:paraId="2B72CA6A" w14:textId="77777777" w:rsidR="001E2586" w:rsidRDefault="001E2586">
      <w:r>
        <w:continuationSeparator/>
      </w:r>
    </w:p>
  </w:endnote>
  <w:endnote w:type="continuationNotice" w:id="1">
    <w:p w14:paraId="4A0E5581" w14:textId="77777777" w:rsidR="001E2586" w:rsidRDefault="001E25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647369"/>
      <w:docPartObj>
        <w:docPartGallery w:val="Page Numbers (Bottom of Page)"/>
        <w:docPartUnique/>
      </w:docPartObj>
    </w:sdtPr>
    <w:sdtEndPr>
      <w:rPr>
        <w:noProof/>
      </w:rPr>
    </w:sdtEndPr>
    <w:sdtContent>
      <w:p w14:paraId="3546E28F" w14:textId="406F97CE" w:rsidR="00770FAF" w:rsidRDefault="00770FAF" w:rsidP="00E45808">
        <w:pPr>
          <w:pStyle w:val="Footer"/>
        </w:pPr>
        <w:r>
          <w:t>03/09/2024</w:t>
        </w:r>
        <w:r>
          <w:tab/>
        </w:r>
        <w:r>
          <w:tab/>
        </w:r>
        <w:r>
          <w:tab/>
        </w:r>
        <w:r>
          <w:tab/>
        </w:r>
        <w:r>
          <w:fldChar w:fldCharType="begin"/>
        </w:r>
        <w:r>
          <w:instrText xml:space="preserve"> PAGE   \* MERGEFORMAT </w:instrText>
        </w:r>
        <w:r>
          <w:fldChar w:fldCharType="separate"/>
        </w:r>
        <w:r>
          <w:rPr>
            <w:noProof/>
          </w:rPr>
          <w:t>2</w:t>
        </w:r>
        <w:r>
          <w:rPr>
            <w:noProof/>
          </w:rPr>
          <w:fldChar w:fldCharType="end"/>
        </w:r>
      </w:p>
    </w:sdtContent>
  </w:sdt>
  <w:p w14:paraId="39F81BA6" w14:textId="19F25968" w:rsidR="00770FAF" w:rsidRDefault="00770FAF">
    <w:pPr>
      <w:pStyle w:val="Footer"/>
      <w:tabs>
        <w:tab w:val="clear" w:pos="0"/>
        <w:tab w:val="clear" w:pos="4153"/>
        <w:tab w:val="clear" w:pos="830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C7D07" w14:textId="77777777" w:rsidR="001E2586" w:rsidRDefault="001E2586">
      <w:r>
        <w:separator/>
      </w:r>
    </w:p>
  </w:footnote>
  <w:footnote w:type="continuationSeparator" w:id="0">
    <w:p w14:paraId="05BDAA73" w14:textId="77777777" w:rsidR="001E2586" w:rsidRDefault="001E2586">
      <w:r>
        <w:continuationSeparator/>
      </w:r>
    </w:p>
  </w:footnote>
  <w:footnote w:type="continuationNotice" w:id="1">
    <w:p w14:paraId="43DFE7AA" w14:textId="77777777" w:rsidR="001E2586" w:rsidRDefault="001E25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56FB" w14:textId="1F15C9EA" w:rsidR="00770FAF" w:rsidRDefault="00374CA1">
    <w:pPr>
      <w:pStyle w:val="Header"/>
    </w:pPr>
    <w:r>
      <w:rPr>
        <w:noProof/>
      </w:rPr>
      <w:drawing>
        <wp:inline distT="0" distB="0" distL="0" distR="0" wp14:anchorId="21EFDDCB" wp14:editId="0C2602A5">
          <wp:extent cx="2566670" cy="694690"/>
          <wp:effectExtent l="0" t="0" r="5080" b="0"/>
          <wp:docPr id="2"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694690"/>
                  </a:xfrm>
                  <a:prstGeom prst="rect">
                    <a:avLst/>
                  </a:prstGeom>
                  <a:noFill/>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uf47PqsF" int2:invalidationBookmarkName="" int2:hashCode="87hrE9u8HyXx7Y" int2:id="YzmsdJg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9BF6"/>
    <w:multiLevelType w:val="hybridMultilevel"/>
    <w:tmpl w:val="B0729A8E"/>
    <w:lvl w:ilvl="0" w:tplc="C3121FD8">
      <w:start w:val="1"/>
      <w:numFmt w:val="bullet"/>
      <w:lvlText w:val=""/>
      <w:lvlJc w:val="left"/>
      <w:pPr>
        <w:ind w:left="720" w:hanging="360"/>
      </w:pPr>
      <w:rPr>
        <w:rFonts w:ascii="Symbol" w:hAnsi="Symbol" w:hint="default"/>
      </w:rPr>
    </w:lvl>
    <w:lvl w:ilvl="1" w:tplc="13143896">
      <w:start w:val="1"/>
      <w:numFmt w:val="bullet"/>
      <w:lvlText w:val="o"/>
      <w:lvlJc w:val="left"/>
      <w:pPr>
        <w:ind w:left="1440" w:hanging="360"/>
      </w:pPr>
      <w:rPr>
        <w:rFonts w:ascii="Courier New" w:hAnsi="Courier New" w:hint="default"/>
      </w:rPr>
    </w:lvl>
    <w:lvl w:ilvl="2" w:tplc="3E0A7E20">
      <w:start w:val="1"/>
      <w:numFmt w:val="bullet"/>
      <w:lvlText w:val=""/>
      <w:lvlJc w:val="left"/>
      <w:pPr>
        <w:ind w:left="2160" w:hanging="360"/>
      </w:pPr>
      <w:rPr>
        <w:rFonts w:ascii="Wingdings" w:hAnsi="Wingdings" w:hint="default"/>
      </w:rPr>
    </w:lvl>
    <w:lvl w:ilvl="3" w:tplc="1166F4D4">
      <w:start w:val="1"/>
      <w:numFmt w:val="bullet"/>
      <w:lvlText w:val=""/>
      <w:lvlJc w:val="left"/>
      <w:pPr>
        <w:ind w:left="2880" w:hanging="360"/>
      </w:pPr>
      <w:rPr>
        <w:rFonts w:ascii="Symbol" w:hAnsi="Symbol" w:hint="default"/>
      </w:rPr>
    </w:lvl>
    <w:lvl w:ilvl="4" w:tplc="E95023C0">
      <w:start w:val="1"/>
      <w:numFmt w:val="bullet"/>
      <w:lvlText w:val="o"/>
      <w:lvlJc w:val="left"/>
      <w:pPr>
        <w:ind w:left="3600" w:hanging="360"/>
      </w:pPr>
      <w:rPr>
        <w:rFonts w:ascii="Courier New" w:hAnsi="Courier New" w:hint="default"/>
      </w:rPr>
    </w:lvl>
    <w:lvl w:ilvl="5" w:tplc="00540F04">
      <w:start w:val="1"/>
      <w:numFmt w:val="bullet"/>
      <w:lvlText w:val=""/>
      <w:lvlJc w:val="left"/>
      <w:pPr>
        <w:ind w:left="4320" w:hanging="360"/>
      </w:pPr>
      <w:rPr>
        <w:rFonts w:ascii="Wingdings" w:hAnsi="Wingdings" w:hint="default"/>
      </w:rPr>
    </w:lvl>
    <w:lvl w:ilvl="6" w:tplc="8968D6AC">
      <w:start w:val="1"/>
      <w:numFmt w:val="bullet"/>
      <w:lvlText w:val=""/>
      <w:lvlJc w:val="left"/>
      <w:pPr>
        <w:ind w:left="5040" w:hanging="360"/>
      </w:pPr>
      <w:rPr>
        <w:rFonts w:ascii="Symbol" w:hAnsi="Symbol" w:hint="default"/>
      </w:rPr>
    </w:lvl>
    <w:lvl w:ilvl="7" w:tplc="1E2013B0">
      <w:start w:val="1"/>
      <w:numFmt w:val="bullet"/>
      <w:lvlText w:val="o"/>
      <w:lvlJc w:val="left"/>
      <w:pPr>
        <w:ind w:left="5760" w:hanging="360"/>
      </w:pPr>
      <w:rPr>
        <w:rFonts w:ascii="Courier New" w:hAnsi="Courier New" w:hint="default"/>
      </w:rPr>
    </w:lvl>
    <w:lvl w:ilvl="8" w:tplc="8DC08642">
      <w:start w:val="1"/>
      <w:numFmt w:val="bullet"/>
      <w:lvlText w:val=""/>
      <w:lvlJc w:val="left"/>
      <w:pPr>
        <w:ind w:left="6480" w:hanging="360"/>
      </w:pPr>
      <w:rPr>
        <w:rFonts w:ascii="Wingdings" w:hAnsi="Wingdings" w:hint="default"/>
      </w:rPr>
    </w:lvl>
  </w:abstractNum>
  <w:abstractNum w:abstractNumId="1" w15:restartNumberingAfterBreak="0">
    <w:nsid w:val="03980348"/>
    <w:multiLevelType w:val="multilevel"/>
    <w:tmpl w:val="37D4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0D015"/>
    <w:multiLevelType w:val="hybridMultilevel"/>
    <w:tmpl w:val="4A12004A"/>
    <w:lvl w:ilvl="0" w:tplc="8B1E7B5C">
      <w:start w:val="1"/>
      <w:numFmt w:val="bullet"/>
      <w:lvlText w:val=""/>
      <w:lvlJc w:val="left"/>
      <w:pPr>
        <w:ind w:left="720" w:hanging="360"/>
      </w:pPr>
      <w:rPr>
        <w:rFonts w:ascii="Symbol" w:hAnsi="Symbol" w:hint="default"/>
      </w:rPr>
    </w:lvl>
    <w:lvl w:ilvl="1" w:tplc="1B365E86">
      <w:start w:val="1"/>
      <w:numFmt w:val="bullet"/>
      <w:lvlText w:val="o"/>
      <w:lvlJc w:val="left"/>
      <w:pPr>
        <w:ind w:left="1440" w:hanging="360"/>
      </w:pPr>
      <w:rPr>
        <w:rFonts w:ascii="Courier New" w:hAnsi="Courier New" w:hint="default"/>
      </w:rPr>
    </w:lvl>
    <w:lvl w:ilvl="2" w:tplc="C4103416">
      <w:start w:val="1"/>
      <w:numFmt w:val="bullet"/>
      <w:lvlText w:val=""/>
      <w:lvlJc w:val="left"/>
      <w:pPr>
        <w:ind w:left="2160" w:hanging="360"/>
      </w:pPr>
      <w:rPr>
        <w:rFonts w:ascii="Wingdings" w:hAnsi="Wingdings" w:hint="default"/>
      </w:rPr>
    </w:lvl>
    <w:lvl w:ilvl="3" w:tplc="B2C01CDE">
      <w:start w:val="1"/>
      <w:numFmt w:val="bullet"/>
      <w:lvlText w:val=""/>
      <w:lvlJc w:val="left"/>
      <w:pPr>
        <w:ind w:left="2880" w:hanging="360"/>
      </w:pPr>
      <w:rPr>
        <w:rFonts w:ascii="Symbol" w:hAnsi="Symbol" w:hint="default"/>
      </w:rPr>
    </w:lvl>
    <w:lvl w:ilvl="4" w:tplc="F11EA210">
      <w:start w:val="1"/>
      <w:numFmt w:val="bullet"/>
      <w:lvlText w:val="o"/>
      <w:lvlJc w:val="left"/>
      <w:pPr>
        <w:ind w:left="3600" w:hanging="360"/>
      </w:pPr>
      <w:rPr>
        <w:rFonts w:ascii="Courier New" w:hAnsi="Courier New" w:hint="default"/>
      </w:rPr>
    </w:lvl>
    <w:lvl w:ilvl="5" w:tplc="BEFA0016">
      <w:start w:val="1"/>
      <w:numFmt w:val="bullet"/>
      <w:lvlText w:val=""/>
      <w:lvlJc w:val="left"/>
      <w:pPr>
        <w:ind w:left="4320" w:hanging="360"/>
      </w:pPr>
      <w:rPr>
        <w:rFonts w:ascii="Wingdings" w:hAnsi="Wingdings" w:hint="default"/>
      </w:rPr>
    </w:lvl>
    <w:lvl w:ilvl="6" w:tplc="9E629440">
      <w:start w:val="1"/>
      <w:numFmt w:val="bullet"/>
      <w:lvlText w:val=""/>
      <w:lvlJc w:val="left"/>
      <w:pPr>
        <w:ind w:left="5040" w:hanging="360"/>
      </w:pPr>
      <w:rPr>
        <w:rFonts w:ascii="Symbol" w:hAnsi="Symbol" w:hint="default"/>
      </w:rPr>
    </w:lvl>
    <w:lvl w:ilvl="7" w:tplc="D68899F6">
      <w:start w:val="1"/>
      <w:numFmt w:val="bullet"/>
      <w:lvlText w:val="o"/>
      <w:lvlJc w:val="left"/>
      <w:pPr>
        <w:ind w:left="5760" w:hanging="360"/>
      </w:pPr>
      <w:rPr>
        <w:rFonts w:ascii="Courier New" w:hAnsi="Courier New" w:hint="default"/>
      </w:rPr>
    </w:lvl>
    <w:lvl w:ilvl="8" w:tplc="FF7CFCC8">
      <w:start w:val="1"/>
      <w:numFmt w:val="bullet"/>
      <w:lvlText w:val=""/>
      <w:lvlJc w:val="left"/>
      <w:pPr>
        <w:ind w:left="6480" w:hanging="360"/>
      </w:pPr>
      <w:rPr>
        <w:rFonts w:ascii="Wingdings" w:hAnsi="Wingdings" w:hint="default"/>
      </w:rPr>
    </w:lvl>
  </w:abstractNum>
  <w:abstractNum w:abstractNumId="3" w15:restartNumberingAfterBreak="0">
    <w:nsid w:val="0A2276B8"/>
    <w:multiLevelType w:val="hybridMultilevel"/>
    <w:tmpl w:val="76F05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964378"/>
    <w:multiLevelType w:val="hybridMultilevel"/>
    <w:tmpl w:val="66228AFC"/>
    <w:lvl w:ilvl="0" w:tplc="0534F624">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15E590E"/>
    <w:multiLevelType w:val="hybridMultilevel"/>
    <w:tmpl w:val="0DBEA256"/>
    <w:lvl w:ilvl="0" w:tplc="3B8027E0">
      <w:start w:val="12"/>
      <w:numFmt w:val="decimal"/>
      <w:lvlText w:val="%1."/>
      <w:lvlJc w:val="left"/>
      <w:pPr>
        <w:ind w:left="720" w:hanging="360"/>
      </w:pPr>
    </w:lvl>
    <w:lvl w:ilvl="1" w:tplc="1C9E3DCA">
      <w:start w:val="1"/>
      <w:numFmt w:val="lowerLetter"/>
      <w:lvlText w:val="%2."/>
      <w:lvlJc w:val="left"/>
      <w:pPr>
        <w:ind w:left="1440" w:hanging="360"/>
      </w:pPr>
    </w:lvl>
    <w:lvl w:ilvl="2" w:tplc="C54C9276">
      <w:start w:val="1"/>
      <w:numFmt w:val="lowerRoman"/>
      <w:lvlText w:val="%3."/>
      <w:lvlJc w:val="right"/>
      <w:pPr>
        <w:ind w:left="2160" w:hanging="180"/>
      </w:pPr>
    </w:lvl>
    <w:lvl w:ilvl="3" w:tplc="267A912E">
      <w:start w:val="1"/>
      <w:numFmt w:val="decimal"/>
      <w:lvlText w:val="%4."/>
      <w:lvlJc w:val="left"/>
      <w:pPr>
        <w:ind w:left="2880" w:hanging="360"/>
      </w:pPr>
    </w:lvl>
    <w:lvl w:ilvl="4" w:tplc="27460366">
      <w:start w:val="1"/>
      <w:numFmt w:val="lowerLetter"/>
      <w:lvlText w:val="%5."/>
      <w:lvlJc w:val="left"/>
      <w:pPr>
        <w:ind w:left="3600" w:hanging="360"/>
      </w:pPr>
    </w:lvl>
    <w:lvl w:ilvl="5" w:tplc="E0B29FE8">
      <w:start w:val="1"/>
      <w:numFmt w:val="lowerRoman"/>
      <w:lvlText w:val="%6."/>
      <w:lvlJc w:val="right"/>
      <w:pPr>
        <w:ind w:left="4320" w:hanging="180"/>
      </w:pPr>
    </w:lvl>
    <w:lvl w:ilvl="6" w:tplc="F0E055B2">
      <w:start w:val="1"/>
      <w:numFmt w:val="decimal"/>
      <w:lvlText w:val="%7."/>
      <w:lvlJc w:val="left"/>
      <w:pPr>
        <w:ind w:left="5040" w:hanging="360"/>
      </w:pPr>
    </w:lvl>
    <w:lvl w:ilvl="7" w:tplc="FA16DB48">
      <w:start w:val="1"/>
      <w:numFmt w:val="lowerLetter"/>
      <w:lvlText w:val="%8."/>
      <w:lvlJc w:val="left"/>
      <w:pPr>
        <w:ind w:left="5760" w:hanging="360"/>
      </w:pPr>
    </w:lvl>
    <w:lvl w:ilvl="8" w:tplc="13B0ADDA">
      <w:start w:val="1"/>
      <w:numFmt w:val="lowerRoman"/>
      <w:lvlText w:val="%9."/>
      <w:lvlJc w:val="right"/>
      <w:pPr>
        <w:ind w:left="6480" w:hanging="180"/>
      </w:pPr>
    </w:lvl>
  </w:abstractNum>
  <w:abstractNum w:abstractNumId="6" w15:restartNumberingAfterBreak="0">
    <w:nsid w:val="1A41E91C"/>
    <w:multiLevelType w:val="hybridMultilevel"/>
    <w:tmpl w:val="83E678C0"/>
    <w:lvl w:ilvl="0" w:tplc="EA72C87E">
      <w:start w:val="1"/>
      <w:numFmt w:val="decimal"/>
      <w:lvlText w:val="%1."/>
      <w:lvlJc w:val="left"/>
      <w:pPr>
        <w:ind w:left="720" w:hanging="360"/>
      </w:pPr>
    </w:lvl>
    <w:lvl w:ilvl="1" w:tplc="0604387E">
      <w:start w:val="1"/>
      <w:numFmt w:val="lowerLetter"/>
      <w:lvlText w:val="%2."/>
      <w:lvlJc w:val="left"/>
      <w:pPr>
        <w:ind w:left="1440" w:hanging="360"/>
      </w:pPr>
    </w:lvl>
    <w:lvl w:ilvl="2" w:tplc="AD52C7E2">
      <w:start w:val="1"/>
      <w:numFmt w:val="lowerRoman"/>
      <w:lvlText w:val="%3."/>
      <w:lvlJc w:val="right"/>
      <w:pPr>
        <w:ind w:left="2160" w:hanging="180"/>
      </w:pPr>
    </w:lvl>
    <w:lvl w:ilvl="3" w:tplc="D27A2C7A">
      <w:start w:val="1"/>
      <w:numFmt w:val="decimal"/>
      <w:lvlText w:val="%4."/>
      <w:lvlJc w:val="left"/>
      <w:pPr>
        <w:ind w:left="2880" w:hanging="360"/>
      </w:pPr>
    </w:lvl>
    <w:lvl w:ilvl="4" w:tplc="9B1C1B6C">
      <w:start w:val="1"/>
      <w:numFmt w:val="lowerLetter"/>
      <w:lvlText w:val="%5."/>
      <w:lvlJc w:val="left"/>
      <w:pPr>
        <w:ind w:left="3600" w:hanging="360"/>
      </w:pPr>
    </w:lvl>
    <w:lvl w:ilvl="5" w:tplc="67C693BE">
      <w:start w:val="1"/>
      <w:numFmt w:val="lowerRoman"/>
      <w:lvlText w:val="%6."/>
      <w:lvlJc w:val="right"/>
      <w:pPr>
        <w:ind w:left="4320" w:hanging="180"/>
      </w:pPr>
    </w:lvl>
    <w:lvl w:ilvl="6" w:tplc="4B5C992C">
      <w:start w:val="1"/>
      <w:numFmt w:val="decimal"/>
      <w:lvlText w:val="%7."/>
      <w:lvlJc w:val="left"/>
      <w:pPr>
        <w:ind w:left="5040" w:hanging="360"/>
      </w:pPr>
    </w:lvl>
    <w:lvl w:ilvl="7" w:tplc="B1106658">
      <w:start w:val="1"/>
      <w:numFmt w:val="lowerLetter"/>
      <w:lvlText w:val="%8."/>
      <w:lvlJc w:val="left"/>
      <w:pPr>
        <w:ind w:left="5760" w:hanging="360"/>
      </w:pPr>
    </w:lvl>
    <w:lvl w:ilvl="8" w:tplc="AE240702">
      <w:start w:val="1"/>
      <w:numFmt w:val="lowerRoman"/>
      <w:lvlText w:val="%9."/>
      <w:lvlJc w:val="right"/>
      <w:pPr>
        <w:ind w:left="6480" w:hanging="180"/>
      </w:pPr>
    </w:lvl>
  </w:abstractNum>
  <w:abstractNum w:abstractNumId="7" w15:restartNumberingAfterBreak="0">
    <w:nsid w:val="1C5A4CD8"/>
    <w:multiLevelType w:val="hybridMultilevel"/>
    <w:tmpl w:val="5F3CE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272551"/>
    <w:multiLevelType w:val="hybridMultilevel"/>
    <w:tmpl w:val="7BF62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70AB80"/>
    <w:multiLevelType w:val="hybridMultilevel"/>
    <w:tmpl w:val="790AE3D6"/>
    <w:lvl w:ilvl="0" w:tplc="14F44DF2">
      <w:start w:val="1"/>
      <w:numFmt w:val="bullet"/>
      <w:lvlText w:val=""/>
      <w:lvlJc w:val="left"/>
      <w:pPr>
        <w:ind w:left="720" w:hanging="360"/>
      </w:pPr>
      <w:rPr>
        <w:rFonts w:ascii="Symbol" w:hAnsi="Symbol" w:hint="default"/>
      </w:rPr>
    </w:lvl>
    <w:lvl w:ilvl="1" w:tplc="8A82259E">
      <w:start w:val="1"/>
      <w:numFmt w:val="bullet"/>
      <w:lvlText w:val="o"/>
      <w:lvlJc w:val="left"/>
      <w:pPr>
        <w:ind w:left="1440" w:hanging="360"/>
      </w:pPr>
      <w:rPr>
        <w:rFonts w:ascii="Courier New" w:hAnsi="Courier New" w:hint="default"/>
      </w:rPr>
    </w:lvl>
    <w:lvl w:ilvl="2" w:tplc="6CF44818">
      <w:start w:val="1"/>
      <w:numFmt w:val="bullet"/>
      <w:lvlText w:val=""/>
      <w:lvlJc w:val="left"/>
      <w:pPr>
        <w:ind w:left="2160" w:hanging="360"/>
      </w:pPr>
      <w:rPr>
        <w:rFonts w:ascii="Wingdings" w:hAnsi="Wingdings" w:hint="default"/>
      </w:rPr>
    </w:lvl>
    <w:lvl w:ilvl="3" w:tplc="4852D760">
      <w:start w:val="1"/>
      <w:numFmt w:val="bullet"/>
      <w:lvlText w:val=""/>
      <w:lvlJc w:val="left"/>
      <w:pPr>
        <w:ind w:left="2880" w:hanging="360"/>
      </w:pPr>
      <w:rPr>
        <w:rFonts w:ascii="Symbol" w:hAnsi="Symbol" w:hint="default"/>
      </w:rPr>
    </w:lvl>
    <w:lvl w:ilvl="4" w:tplc="07547566">
      <w:start w:val="1"/>
      <w:numFmt w:val="bullet"/>
      <w:lvlText w:val="o"/>
      <w:lvlJc w:val="left"/>
      <w:pPr>
        <w:ind w:left="3600" w:hanging="360"/>
      </w:pPr>
      <w:rPr>
        <w:rFonts w:ascii="Courier New" w:hAnsi="Courier New" w:hint="default"/>
      </w:rPr>
    </w:lvl>
    <w:lvl w:ilvl="5" w:tplc="5A3406D8">
      <w:start w:val="1"/>
      <w:numFmt w:val="bullet"/>
      <w:lvlText w:val=""/>
      <w:lvlJc w:val="left"/>
      <w:pPr>
        <w:ind w:left="4320" w:hanging="360"/>
      </w:pPr>
      <w:rPr>
        <w:rFonts w:ascii="Wingdings" w:hAnsi="Wingdings" w:hint="default"/>
      </w:rPr>
    </w:lvl>
    <w:lvl w:ilvl="6" w:tplc="EB302D72">
      <w:start w:val="1"/>
      <w:numFmt w:val="bullet"/>
      <w:lvlText w:val=""/>
      <w:lvlJc w:val="left"/>
      <w:pPr>
        <w:ind w:left="5040" w:hanging="360"/>
      </w:pPr>
      <w:rPr>
        <w:rFonts w:ascii="Symbol" w:hAnsi="Symbol" w:hint="default"/>
      </w:rPr>
    </w:lvl>
    <w:lvl w:ilvl="7" w:tplc="B5A4D110">
      <w:start w:val="1"/>
      <w:numFmt w:val="bullet"/>
      <w:lvlText w:val="o"/>
      <w:lvlJc w:val="left"/>
      <w:pPr>
        <w:ind w:left="5760" w:hanging="360"/>
      </w:pPr>
      <w:rPr>
        <w:rFonts w:ascii="Courier New" w:hAnsi="Courier New" w:hint="default"/>
      </w:rPr>
    </w:lvl>
    <w:lvl w:ilvl="8" w:tplc="0752501E">
      <w:start w:val="1"/>
      <w:numFmt w:val="bullet"/>
      <w:lvlText w:val=""/>
      <w:lvlJc w:val="left"/>
      <w:pPr>
        <w:ind w:left="6480" w:hanging="360"/>
      </w:pPr>
      <w:rPr>
        <w:rFonts w:ascii="Wingdings" w:hAnsi="Wingdings" w:hint="default"/>
      </w:rPr>
    </w:lvl>
  </w:abstractNum>
  <w:abstractNum w:abstractNumId="10" w15:restartNumberingAfterBreak="0">
    <w:nsid w:val="20C43464"/>
    <w:multiLevelType w:val="hybridMultilevel"/>
    <w:tmpl w:val="51E65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D59C9"/>
    <w:multiLevelType w:val="hybridMultilevel"/>
    <w:tmpl w:val="5734B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D1AE8D"/>
    <w:multiLevelType w:val="hybridMultilevel"/>
    <w:tmpl w:val="3946C214"/>
    <w:lvl w:ilvl="0" w:tplc="2E46C1BA">
      <w:start w:val="1"/>
      <w:numFmt w:val="bullet"/>
      <w:lvlText w:val=""/>
      <w:lvlJc w:val="left"/>
      <w:pPr>
        <w:ind w:left="720" w:hanging="360"/>
      </w:pPr>
      <w:rPr>
        <w:rFonts w:ascii="Symbol" w:hAnsi="Symbol" w:hint="default"/>
      </w:rPr>
    </w:lvl>
    <w:lvl w:ilvl="1" w:tplc="7A78BC32">
      <w:start w:val="1"/>
      <w:numFmt w:val="bullet"/>
      <w:lvlText w:val="o"/>
      <w:lvlJc w:val="left"/>
      <w:pPr>
        <w:ind w:left="1440" w:hanging="360"/>
      </w:pPr>
      <w:rPr>
        <w:rFonts w:ascii="Courier New" w:hAnsi="Courier New" w:hint="default"/>
      </w:rPr>
    </w:lvl>
    <w:lvl w:ilvl="2" w:tplc="78B2B4BA">
      <w:start w:val="1"/>
      <w:numFmt w:val="bullet"/>
      <w:lvlText w:val=""/>
      <w:lvlJc w:val="left"/>
      <w:pPr>
        <w:ind w:left="2160" w:hanging="360"/>
      </w:pPr>
      <w:rPr>
        <w:rFonts w:ascii="Wingdings" w:hAnsi="Wingdings" w:hint="default"/>
      </w:rPr>
    </w:lvl>
    <w:lvl w:ilvl="3" w:tplc="C3CA8ECC">
      <w:start w:val="1"/>
      <w:numFmt w:val="bullet"/>
      <w:lvlText w:val=""/>
      <w:lvlJc w:val="left"/>
      <w:pPr>
        <w:ind w:left="2880" w:hanging="360"/>
      </w:pPr>
      <w:rPr>
        <w:rFonts w:ascii="Symbol" w:hAnsi="Symbol" w:hint="default"/>
      </w:rPr>
    </w:lvl>
    <w:lvl w:ilvl="4" w:tplc="C6CE68AA">
      <w:start w:val="1"/>
      <w:numFmt w:val="bullet"/>
      <w:lvlText w:val="o"/>
      <w:lvlJc w:val="left"/>
      <w:pPr>
        <w:ind w:left="3600" w:hanging="360"/>
      </w:pPr>
      <w:rPr>
        <w:rFonts w:ascii="Courier New" w:hAnsi="Courier New" w:hint="default"/>
      </w:rPr>
    </w:lvl>
    <w:lvl w:ilvl="5" w:tplc="CA42CE7C">
      <w:start w:val="1"/>
      <w:numFmt w:val="bullet"/>
      <w:lvlText w:val=""/>
      <w:lvlJc w:val="left"/>
      <w:pPr>
        <w:ind w:left="4320" w:hanging="360"/>
      </w:pPr>
      <w:rPr>
        <w:rFonts w:ascii="Wingdings" w:hAnsi="Wingdings" w:hint="default"/>
      </w:rPr>
    </w:lvl>
    <w:lvl w:ilvl="6" w:tplc="DF64B514">
      <w:start w:val="1"/>
      <w:numFmt w:val="bullet"/>
      <w:lvlText w:val=""/>
      <w:lvlJc w:val="left"/>
      <w:pPr>
        <w:ind w:left="5040" w:hanging="360"/>
      </w:pPr>
      <w:rPr>
        <w:rFonts w:ascii="Symbol" w:hAnsi="Symbol" w:hint="default"/>
      </w:rPr>
    </w:lvl>
    <w:lvl w:ilvl="7" w:tplc="7200DD0C">
      <w:start w:val="1"/>
      <w:numFmt w:val="bullet"/>
      <w:lvlText w:val="o"/>
      <w:lvlJc w:val="left"/>
      <w:pPr>
        <w:ind w:left="5760" w:hanging="360"/>
      </w:pPr>
      <w:rPr>
        <w:rFonts w:ascii="Courier New" w:hAnsi="Courier New" w:hint="default"/>
      </w:rPr>
    </w:lvl>
    <w:lvl w:ilvl="8" w:tplc="8DE4D3C4">
      <w:start w:val="1"/>
      <w:numFmt w:val="bullet"/>
      <w:lvlText w:val=""/>
      <w:lvlJc w:val="left"/>
      <w:pPr>
        <w:ind w:left="6480" w:hanging="360"/>
      </w:pPr>
      <w:rPr>
        <w:rFonts w:ascii="Wingdings" w:hAnsi="Wingdings" w:hint="default"/>
      </w:rPr>
    </w:lvl>
  </w:abstractNum>
  <w:abstractNum w:abstractNumId="13" w15:restartNumberingAfterBreak="0">
    <w:nsid w:val="246612AD"/>
    <w:multiLevelType w:val="hybridMultilevel"/>
    <w:tmpl w:val="D4EABC16"/>
    <w:lvl w:ilvl="0" w:tplc="323EDF5C">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1C5422"/>
    <w:multiLevelType w:val="hybridMultilevel"/>
    <w:tmpl w:val="8A80D9EE"/>
    <w:lvl w:ilvl="0" w:tplc="20826D68">
      <w:start w:val="1"/>
      <w:numFmt w:val="bullet"/>
      <w:lvlText w:val=""/>
      <w:lvlJc w:val="left"/>
      <w:pPr>
        <w:tabs>
          <w:tab w:val="num" w:pos="720"/>
        </w:tabs>
        <w:ind w:left="720" w:hanging="360"/>
      </w:pPr>
      <w:rPr>
        <w:rFonts w:ascii="Symbol" w:hAnsi="Symbo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532322A"/>
    <w:multiLevelType w:val="hybridMultilevel"/>
    <w:tmpl w:val="60F88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63F9F"/>
    <w:multiLevelType w:val="hybridMultilevel"/>
    <w:tmpl w:val="60A64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93046D2"/>
    <w:multiLevelType w:val="hybridMultilevel"/>
    <w:tmpl w:val="2FD6AC4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3B7BF9"/>
    <w:multiLevelType w:val="hybridMultilevel"/>
    <w:tmpl w:val="8B085806"/>
    <w:lvl w:ilvl="0" w:tplc="396A2096">
      <w:start w:val="1"/>
      <w:numFmt w:val="bullet"/>
      <w:lvlText w:val=""/>
      <w:lvlJc w:val="left"/>
      <w:pPr>
        <w:ind w:left="720" w:hanging="360"/>
      </w:pPr>
      <w:rPr>
        <w:rFonts w:ascii="Symbol" w:hAnsi="Symbol" w:hint="default"/>
      </w:rPr>
    </w:lvl>
    <w:lvl w:ilvl="1" w:tplc="9112CE7E">
      <w:start w:val="1"/>
      <w:numFmt w:val="bullet"/>
      <w:lvlText w:val="o"/>
      <w:lvlJc w:val="left"/>
      <w:pPr>
        <w:ind w:left="1440" w:hanging="360"/>
      </w:pPr>
      <w:rPr>
        <w:rFonts w:ascii="Courier New" w:hAnsi="Courier New" w:hint="default"/>
      </w:rPr>
    </w:lvl>
    <w:lvl w:ilvl="2" w:tplc="4984B1BA">
      <w:start w:val="1"/>
      <w:numFmt w:val="bullet"/>
      <w:lvlText w:val=""/>
      <w:lvlJc w:val="left"/>
      <w:pPr>
        <w:ind w:left="2160" w:hanging="360"/>
      </w:pPr>
      <w:rPr>
        <w:rFonts w:ascii="Wingdings" w:hAnsi="Wingdings" w:hint="default"/>
      </w:rPr>
    </w:lvl>
    <w:lvl w:ilvl="3" w:tplc="A6C8BEB4">
      <w:start w:val="1"/>
      <w:numFmt w:val="bullet"/>
      <w:lvlText w:val=""/>
      <w:lvlJc w:val="left"/>
      <w:pPr>
        <w:ind w:left="2880" w:hanging="360"/>
      </w:pPr>
      <w:rPr>
        <w:rFonts w:ascii="Symbol" w:hAnsi="Symbol" w:hint="default"/>
      </w:rPr>
    </w:lvl>
    <w:lvl w:ilvl="4" w:tplc="7AB4AC06">
      <w:start w:val="1"/>
      <w:numFmt w:val="bullet"/>
      <w:lvlText w:val="o"/>
      <w:lvlJc w:val="left"/>
      <w:pPr>
        <w:ind w:left="3600" w:hanging="360"/>
      </w:pPr>
      <w:rPr>
        <w:rFonts w:ascii="Courier New" w:hAnsi="Courier New" w:hint="default"/>
      </w:rPr>
    </w:lvl>
    <w:lvl w:ilvl="5" w:tplc="D6B0B51C">
      <w:start w:val="1"/>
      <w:numFmt w:val="bullet"/>
      <w:lvlText w:val=""/>
      <w:lvlJc w:val="left"/>
      <w:pPr>
        <w:ind w:left="4320" w:hanging="360"/>
      </w:pPr>
      <w:rPr>
        <w:rFonts w:ascii="Wingdings" w:hAnsi="Wingdings" w:hint="default"/>
      </w:rPr>
    </w:lvl>
    <w:lvl w:ilvl="6" w:tplc="AA0ADF4A">
      <w:start w:val="1"/>
      <w:numFmt w:val="bullet"/>
      <w:lvlText w:val=""/>
      <w:lvlJc w:val="left"/>
      <w:pPr>
        <w:ind w:left="5040" w:hanging="360"/>
      </w:pPr>
      <w:rPr>
        <w:rFonts w:ascii="Symbol" w:hAnsi="Symbol" w:hint="default"/>
      </w:rPr>
    </w:lvl>
    <w:lvl w:ilvl="7" w:tplc="BD90F632">
      <w:start w:val="1"/>
      <w:numFmt w:val="bullet"/>
      <w:lvlText w:val="o"/>
      <w:lvlJc w:val="left"/>
      <w:pPr>
        <w:ind w:left="5760" w:hanging="360"/>
      </w:pPr>
      <w:rPr>
        <w:rFonts w:ascii="Courier New" w:hAnsi="Courier New" w:hint="default"/>
      </w:rPr>
    </w:lvl>
    <w:lvl w:ilvl="8" w:tplc="8DD6C788">
      <w:start w:val="1"/>
      <w:numFmt w:val="bullet"/>
      <w:lvlText w:val=""/>
      <w:lvlJc w:val="left"/>
      <w:pPr>
        <w:ind w:left="6480" w:hanging="360"/>
      </w:pPr>
      <w:rPr>
        <w:rFonts w:ascii="Wingdings" w:hAnsi="Wingdings" w:hint="default"/>
      </w:rPr>
    </w:lvl>
  </w:abstractNum>
  <w:abstractNum w:abstractNumId="19" w15:restartNumberingAfterBreak="0">
    <w:nsid w:val="373DECD1"/>
    <w:multiLevelType w:val="hybridMultilevel"/>
    <w:tmpl w:val="FBF8212E"/>
    <w:lvl w:ilvl="0" w:tplc="34ECC54C">
      <w:start w:val="1"/>
      <w:numFmt w:val="bullet"/>
      <w:lvlText w:val=""/>
      <w:lvlJc w:val="left"/>
      <w:pPr>
        <w:ind w:left="720" w:hanging="360"/>
      </w:pPr>
      <w:rPr>
        <w:rFonts w:ascii="Symbol" w:hAnsi="Symbol" w:hint="default"/>
      </w:rPr>
    </w:lvl>
    <w:lvl w:ilvl="1" w:tplc="8F566AC0">
      <w:start w:val="1"/>
      <w:numFmt w:val="bullet"/>
      <w:lvlText w:val="o"/>
      <w:lvlJc w:val="left"/>
      <w:pPr>
        <w:ind w:left="1440" w:hanging="360"/>
      </w:pPr>
      <w:rPr>
        <w:rFonts w:ascii="Courier New" w:hAnsi="Courier New" w:hint="default"/>
      </w:rPr>
    </w:lvl>
    <w:lvl w:ilvl="2" w:tplc="C4626468">
      <w:start w:val="1"/>
      <w:numFmt w:val="bullet"/>
      <w:lvlText w:val=""/>
      <w:lvlJc w:val="left"/>
      <w:pPr>
        <w:ind w:left="2160" w:hanging="360"/>
      </w:pPr>
      <w:rPr>
        <w:rFonts w:ascii="Wingdings" w:hAnsi="Wingdings" w:hint="default"/>
      </w:rPr>
    </w:lvl>
    <w:lvl w:ilvl="3" w:tplc="517C90BC">
      <w:start w:val="1"/>
      <w:numFmt w:val="bullet"/>
      <w:lvlText w:val=""/>
      <w:lvlJc w:val="left"/>
      <w:pPr>
        <w:ind w:left="2880" w:hanging="360"/>
      </w:pPr>
      <w:rPr>
        <w:rFonts w:ascii="Symbol" w:hAnsi="Symbol" w:hint="default"/>
      </w:rPr>
    </w:lvl>
    <w:lvl w:ilvl="4" w:tplc="011837D6">
      <w:start w:val="1"/>
      <w:numFmt w:val="bullet"/>
      <w:lvlText w:val="o"/>
      <w:lvlJc w:val="left"/>
      <w:pPr>
        <w:ind w:left="3600" w:hanging="360"/>
      </w:pPr>
      <w:rPr>
        <w:rFonts w:ascii="Courier New" w:hAnsi="Courier New" w:hint="default"/>
      </w:rPr>
    </w:lvl>
    <w:lvl w:ilvl="5" w:tplc="874007C6">
      <w:start w:val="1"/>
      <w:numFmt w:val="bullet"/>
      <w:lvlText w:val=""/>
      <w:lvlJc w:val="left"/>
      <w:pPr>
        <w:ind w:left="4320" w:hanging="360"/>
      </w:pPr>
      <w:rPr>
        <w:rFonts w:ascii="Wingdings" w:hAnsi="Wingdings" w:hint="default"/>
      </w:rPr>
    </w:lvl>
    <w:lvl w:ilvl="6" w:tplc="BBBCB060">
      <w:start w:val="1"/>
      <w:numFmt w:val="bullet"/>
      <w:lvlText w:val=""/>
      <w:lvlJc w:val="left"/>
      <w:pPr>
        <w:ind w:left="5040" w:hanging="360"/>
      </w:pPr>
      <w:rPr>
        <w:rFonts w:ascii="Symbol" w:hAnsi="Symbol" w:hint="default"/>
      </w:rPr>
    </w:lvl>
    <w:lvl w:ilvl="7" w:tplc="F6407680">
      <w:start w:val="1"/>
      <w:numFmt w:val="bullet"/>
      <w:lvlText w:val="o"/>
      <w:lvlJc w:val="left"/>
      <w:pPr>
        <w:ind w:left="5760" w:hanging="360"/>
      </w:pPr>
      <w:rPr>
        <w:rFonts w:ascii="Courier New" w:hAnsi="Courier New" w:hint="default"/>
      </w:rPr>
    </w:lvl>
    <w:lvl w:ilvl="8" w:tplc="8008530C">
      <w:start w:val="1"/>
      <w:numFmt w:val="bullet"/>
      <w:lvlText w:val=""/>
      <w:lvlJc w:val="left"/>
      <w:pPr>
        <w:ind w:left="6480" w:hanging="360"/>
      </w:pPr>
      <w:rPr>
        <w:rFonts w:ascii="Wingdings" w:hAnsi="Wingdings" w:hint="default"/>
      </w:rPr>
    </w:lvl>
  </w:abstractNum>
  <w:abstractNum w:abstractNumId="20" w15:restartNumberingAfterBreak="0">
    <w:nsid w:val="38D2936E"/>
    <w:multiLevelType w:val="hybridMultilevel"/>
    <w:tmpl w:val="49606CDA"/>
    <w:lvl w:ilvl="0" w:tplc="7C960EB8">
      <w:start w:val="14"/>
      <w:numFmt w:val="decimal"/>
      <w:lvlText w:val="%1."/>
      <w:lvlJc w:val="left"/>
      <w:pPr>
        <w:ind w:left="720" w:hanging="360"/>
      </w:pPr>
    </w:lvl>
    <w:lvl w:ilvl="1" w:tplc="12C45B78">
      <w:start w:val="1"/>
      <w:numFmt w:val="lowerLetter"/>
      <w:lvlText w:val="%2."/>
      <w:lvlJc w:val="left"/>
      <w:pPr>
        <w:ind w:left="1440" w:hanging="360"/>
      </w:pPr>
    </w:lvl>
    <w:lvl w:ilvl="2" w:tplc="A8D459D4">
      <w:start w:val="1"/>
      <w:numFmt w:val="lowerRoman"/>
      <w:lvlText w:val="%3."/>
      <w:lvlJc w:val="right"/>
      <w:pPr>
        <w:ind w:left="2160" w:hanging="180"/>
      </w:pPr>
    </w:lvl>
    <w:lvl w:ilvl="3" w:tplc="AFACE722">
      <w:start w:val="1"/>
      <w:numFmt w:val="decimal"/>
      <w:lvlText w:val="%4."/>
      <w:lvlJc w:val="left"/>
      <w:pPr>
        <w:ind w:left="2880" w:hanging="360"/>
      </w:pPr>
    </w:lvl>
    <w:lvl w:ilvl="4" w:tplc="8F58C68C">
      <w:start w:val="1"/>
      <w:numFmt w:val="lowerLetter"/>
      <w:lvlText w:val="%5."/>
      <w:lvlJc w:val="left"/>
      <w:pPr>
        <w:ind w:left="3600" w:hanging="360"/>
      </w:pPr>
    </w:lvl>
    <w:lvl w:ilvl="5" w:tplc="8CDC44F6">
      <w:start w:val="1"/>
      <w:numFmt w:val="lowerRoman"/>
      <w:lvlText w:val="%6."/>
      <w:lvlJc w:val="right"/>
      <w:pPr>
        <w:ind w:left="4320" w:hanging="180"/>
      </w:pPr>
    </w:lvl>
    <w:lvl w:ilvl="6" w:tplc="E13A33FC">
      <w:start w:val="1"/>
      <w:numFmt w:val="decimal"/>
      <w:lvlText w:val="%7."/>
      <w:lvlJc w:val="left"/>
      <w:pPr>
        <w:ind w:left="5040" w:hanging="360"/>
      </w:pPr>
    </w:lvl>
    <w:lvl w:ilvl="7" w:tplc="D892DCE2">
      <w:start w:val="1"/>
      <w:numFmt w:val="lowerLetter"/>
      <w:lvlText w:val="%8."/>
      <w:lvlJc w:val="left"/>
      <w:pPr>
        <w:ind w:left="5760" w:hanging="360"/>
      </w:pPr>
    </w:lvl>
    <w:lvl w:ilvl="8" w:tplc="743E046A">
      <w:start w:val="1"/>
      <w:numFmt w:val="lowerRoman"/>
      <w:lvlText w:val="%9."/>
      <w:lvlJc w:val="right"/>
      <w:pPr>
        <w:ind w:left="6480" w:hanging="180"/>
      </w:pPr>
    </w:lvl>
  </w:abstractNum>
  <w:abstractNum w:abstractNumId="21" w15:restartNumberingAfterBreak="0">
    <w:nsid w:val="39DF57AD"/>
    <w:multiLevelType w:val="hybridMultilevel"/>
    <w:tmpl w:val="1BAE2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0B78D9"/>
    <w:multiLevelType w:val="hybridMultilevel"/>
    <w:tmpl w:val="91863380"/>
    <w:lvl w:ilvl="0" w:tplc="3F48376E">
      <w:start w:val="1"/>
      <w:numFmt w:val="bullet"/>
      <w:lvlText w:val=""/>
      <w:lvlJc w:val="left"/>
      <w:pPr>
        <w:ind w:left="720" w:hanging="360"/>
      </w:pPr>
      <w:rPr>
        <w:rFonts w:ascii="Symbol" w:hAnsi="Symbol" w:hint="default"/>
      </w:rPr>
    </w:lvl>
    <w:lvl w:ilvl="1" w:tplc="D9D2EB84">
      <w:start w:val="1"/>
      <w:numFmt w:val="bullet"/>
      <w:lvlText w:val="o"/>
      <w:lvlJc w:val="left"/>
      <w:pPr>
        <w:ind w:left="1440" w:hanging="360"/>
      </w:pPr>
      <w:rPr>
        <w:rFonts w:ascii="Courier New" w:hAnsi="Courier New" w:hint="default"/>
      </w:rPr>
    </w:lvl>
    <w:lvl w:ilvl="2" w:tplc="E69EFDB4">
      <w:start w:val="1"/>
      <w:numFmt w:val="bullet"/>
      <w:lvlText w:val=""/>
      <w:lvlJc w:val="left"/>
      <w:pPr>
        <w:ind w:left="2160" w:hanging="360"/>
      </w:pPr>
      <w:rPr>
        <w:rFonts w:ascii="Wingdings" w:hAnsi="Wingdings" w:hint="default"/>
      </w:rPr>
    </w:lvl>
    <w:lvl w:ilvl="3" w:tplc="95D0D5AA">
      <w:start w:val="1"/>
      <w:numFmt w:val="bullet"/>
      <w:lvlText w:val=""/>
      <w:lvlJc w:val="left"/>
      <w:pPr>
        <w:ind w:left="2880" w:hanging="360"/>
      </w:pPr>
      <w:rPr>
        <w:rFonts w:ascii="Symbol" w:hAnsi="Symbol" w:hint="default"/>
      </w:rPr>
    </w:lvl>
    <w:lvl w:ilvl="4" w:tplc="8828E5E2">
      <w:start w:val="1"/>
      <w:numFmt w:val="bullet"/>
      <w:lvlText w:val="o"/>
      <w:lvlJc w:val="left"/>
      <w:pPr>
        <w:ind w:left="3600" w:hanging="360"/>
      </w:pPr>
      <w:rPr>
        <w:rFonts w:ascii="Courier New" w:hAnsi="Courier New" w:hint="default"/>
      </w:rPr>
    </w:lvl>
    <w:lvl w:ilvl="5" w:tplc="C32C0C6C">
      <w:start w:val="1"/>
      <w:numFmt w:val="bullet"/>
      <w:lvlText w:val=""/>
      <w:lvlJc w:val="left"/>
      <w:pPr>
        <w:ind w:left="4320" w:hanging="360"/>
      </w:pPr>
      <w:rPr>
        <w:rFonts w:ascii="Wingdings" w:hAnsi="Wingdings" w:hint="default"/>
      </w:rPr>
    </w:lvl>
    <w:lvl w:ilvl="6" w:tplc="E508EC12">
      <w:start w:val="1"/>
      <w:numFmt w:val="bullet"/>
      <w:lvlText w:val=""/>
      <w:lvlJc w:val="left"/>
      <w:pPr>
        <w:ind w:left="5040" w:hanging="360"/>
      </w:pPr>
      <w:rPr>
        <w:rFonts w:ascii="Symbol" w:hAnsi="Symbol" w:hint="default"/>
      </w:rPr>
    </w:lvl>
    <w:lvl w:ilvl="7" w:tplc="09D8EB58">
      <w:start w:val="1"/>
      <w:numFmt w:val="bullet"/>
      <w:lvlText w:val="o"/>
      <w:lvlJc w:val="left"/>
      <w:pPr>
        <w:ind w:left="5760" w:hanging="360"/>
      </w:pPr>
      <w:rPr>
        <w:rFonts w:ascii="Courier New" w:hAnsi="Courier New" w:hint="default"/>
      </w:rPr>
    </w:lvl>
    <w:lvl w:ilvl="8" w:tplc="0BA61FD2">
      <w:start w:val="1"/>
      <w:numFmt w:val="bullet"/>
      <w:lvlText w:val=""/>
      <w:lvlJc w:val="left"/>
      <w:pPr>
        <w:ind w:left="6480" w:hanging="360"/>
      </w:pPr>
      <w:rPr>
        <w:rFonts w:ascii="Wingdings" w:hAnsi="Wingdings" w:hint="default"/>
      </w:rPr>
    </w:lvl>
  </w:abstractNum>
  <w:abstractNum w:abstractNumId="23" w15:restartNumberingAfterBreak="0">
    <w:nsid w:val="3E383BAA"/>
    <w:multiLevelType w:val="hybridMultilevel"/>
    <w:tmpl w:val="A9269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776772"/>
    <w:multiLevelType w:val="hybridMultilevel"/>
    <w:tmpl w:val="84B473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4DB5644"/>
    <w:multiLevelType w:val="hybridMultilevel"/>
    <w:tmpl w:val="4BA0CB92"/>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6" w15:restartNumberingAfterBreak="0">
    <w:nsid w:val="47C46290"/>
    <w:multiLevelType w:val="hybridMultilevel"/>
    <w:tmpl w:val="E7D68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AB693E"/>
    <w:multiLevelType w:val="hybridMultilevel"/>
    <w:tmpl w:val="CDDAA97E"/>
    <w:lvl w:ilvl="0" w:tplc="B17099B8">
      <w:start w:val="1"/>
      <w:numFmt w:val="bullet"/>
      <w:lvlText w:val=""/>
      <w:lvlJc w:val="left"/>
      <w:pPr>
        <w:ind w:left="720" w:hanging="360"/>
      </w:pPr>
      <w:rPr>
        <w:rFonts w:ascii="Symbol" w:hAnsi="Symbol" w:hint="default"/>
      </w:rPr>
    </w:lvl>
    <w:lvl w:ilvl="1" w:tplc="A9C2EF18">
      <w:start w:val="1"/>
      <w:numFmt w:val="bullet"/>
      <w:lvlText w:val="o"/>
      <w:lvlJc w:val="left"/>
      <w:pPr>
        <w:ind w:left="1440" w:hanging="360"/>
      </w:pPr>
      <w:rPr>
        <w:rFonts w:ascii="Courier New" w:hAnsi="Courier New" w:hint="default"/>
      </w:rPr>
    </w:lvl>
    <w:lvl w:ilvl="2" w:tplc="117ACA70">
      <w:start w:val="1"/>
      <w:numFmt w:val="bullet"/>
      <w:lvlText w:val=""/>
      <w:lvlJc w:val="left"/>
      <w:pPr>
        <w:ind w:left="2160" w:hanging="360"/>
      </w:pPr>
      <w:rPr>
        <w:rFonts w:ascii="Wingdings" w:hAnsi="Wingdings" w:hint="default"/>
      </w:rPr>
    </w:lvl>
    <w:lvl w:ilvl="3" w:tplc="B65EDC44">
      <w:start w:val="1"/>
      <w:numFmt w:val="bullet"/>
      <w:lvlText w:val=""/>
      <w:lvlJc w:val="left"/>
      <w:pPr>
        <w:ind w:left="2880" w:hanging="360"/>
      </w:pPr>
      <w:rPr>
        <w:rFonts w:ascii="Symbol" w:hAnsi="Symbol" w:hint="default"/>
      </w:rPr>
    </w:lvl>
    <w:lvl w:ilvl="4" w:tplc="A8BE1752">
      <w:start w:val="1"/>
      <w:numFmt w:val="bullet"/>
      <w:lvlText w:val="o"/>
      <w:lvlJc w:val="left"/>
      <w:pPr>
        <w:ind w:left="3600" w:hanging="360"/>
      </w:pPr>
      <w:rPr>
        <w:rFonts w:ascii="Courier New" w:hAnsi="Courier New" w:hint="default"/>
      </w:rPr>
    </w:lvl>
    <w:lvl w:ilvl="5" w:tplc="1E0C08D2">
      <w:start w:val="1"/>
      <w:numFmt w:val="bullet"/>
      <w:lvlText w:val=""/>
      <w:lvlJc w:val="left"/>
      <w:pPr>
        <w:ind w:left="4320" w:hanging="360"/>
      </w:pPr>
      <w:rPr>
        <w:rFonts w:ascii="Wingdings" w:hAnsi="Wingdings" w:hint="default"/>
      </w:rPr>
    </w:lvl>
    <w:lvl w:ilvl="6" w:tplc="B18E2526">
      <w:start w:val="1"/>
      <w:numFmt w:val="bullet"/>
      <w:lvlText w:val=""/>
      <w:lvlJc w:val="left"/>
      <w:pPr>
        <w:ind w:left="5040" w:hanging="360"/>
      </w:pPr>
      <w:rPr>
        <w:rFonts w:ascii="Symbol" w:hAnsi="Symbol" w:hint="default"/>
      </w:rPr>
    </w:lvl>
    <w:lvl w:ilvl="7" w:tplc="65BA1548">
      <w:start w:val="1"/>
      <w:numFmt w:val="bullet"/>
      <w:lvlText w:val="o"/>
      <w:lvlJc w:val="left"/>
      <w:pPr>
        <w:ind w:left="5760" w:hanging="360"/>
      </w:pPr>
      <w:rPr>
        <w:rFonts w:ascii="Courier New" w:hAnsi="Courier New" w:hint="default"/>
      </w:rPr>
    </w:lvl>
    <w:lvl w:ilvl="8" w:tplc="A9C8F048">
      <w:start w:val="1"/>
      <w:numFmt w:val="bullet"/>
      <w:lvlText w:val=""/>
      <w:lvlJc w:val="left"/>
      <w:pPr>
        <w:ind w:left="6480" w:hanging="360"/>
      </w:pPr>
      <w:rPr>
        <w:rFonts w:ascii="Wingdings" w:hAnsi="Wingdings" w:hint="default"/>
      </w:rPr>
    </w:lvl>
  </w:abstractNum>
  <w:abstractNum w:abstractNumId="28" w15:restartNumberingAfterBreak="0">
    <w:nsid w:val="56007494"/>
    <w:multiLevelType w:val="hybridMultilevel"/>
    <w:tmpl w:val="4F028330"/>
    <w:lvl w:ilvl="0" w:tplc="0809000F">
      <w:start w:val="1"/>
      <w:numFmt w:val="decimal"/>
      <w:lvlText w:val="%1."/>
      <w:lvlJc w:val="left"/>
      <w:pPr>
        <w:ind w:left="1636" w:hanging="360"/>
      </w:p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9" w15:restartNumberingAfterBreak="0">
    <w:nsid w:val="595A0B51"/>
    <w:multiLevelType w:val="hybridMultilevel"/>
    <w:tmpl w:val="8234A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1110BE"/>
    <w:multiLevelType w:val="multilevel"/>
    <w:tmpl w:val="1278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0D5471"/>
    <w:multiLevelType w:val="hybridMultilevel"/>
    <w:tmpl w:val="637AC0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EC69D9"/>
    <w:multiLevelType w:val="hybridMultilevel"/>
    <w:tmpl w:val="9F0AD42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2FC2256"/>
    <w:multiLevelType w:val="hybridMultilevel"/>
    <w:tmpl w:val="011C0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031A0C"/>
    <w:multiLevelType w:val="hybridMultilevel"/>
    <w:tmpl w:val="E5044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56B6D2"/>
    <w:multiLevelType w:val="hybridMultilevel"/>
    <w:tmpl w:val="173A7B30"/>
    <w:lvl w:ilvl="0" w:tplc="667C2F80">
      <w:start w:val="1"/>
      <w:numFmt w:val="bullet"/>
      <w:lvlText w:val=""/>
      <w:lvlJc w:val="left"/>
      <w:pPr>
        <w:ind w:left="720" w:hanging="360"/>
      </w:pPr>
      <w:rPr>
        <w:rFonts w:ascii="Symbol" w:hAnsi="Symbol" w:hint="default"/>
      </w:rPr>
    </w:lvl>
    <w:lvl w:ilvl="1" w:tplc="8F66C0E2">
      <w:start w:val="1"/>
      <w:numFmt w:val="bullet"/>
      <w:lvlText w:val="o"/>
      <w:lvlJc w:val="left"/>
      <w:pPr>
        <w:ind w:left="1440" w:hanging="360"/>
      </w:pPr>
      <w:rPr>
        <w:rFonts w:ascii="Courier New" w:hAnsi="Courier New" w:hint="default"/>
      </w:rPr>
    </w:lvl>
    <w:lvl w:ilvl="2" w:tplc="1DDCC85E">
      <w:start w:val="1"/>
      <w:numFmt w:val="bullet"/>
      <w:lvlText w:val=""/>
      <w:lvlJc w:val="left"/>
      <w:pPr>
        <w:ind w:left="2160" w:hanging="360"/>
      </w:pPr>
      <w:rPr>
        <w:rFonts w:ascii="Wingdings" w:hAnsi="Wingdings" w:hint="default"/>
      </w:rPr>
    </w:lvl>
    <w:lvl w:ilvl="3" w:tplc="30C4254A">
      <w:start w:val="1"/>
      <w:numFmt w:val="bullet"/>
      <w:lvlText w:val=""/>
      <w:lvlJc w:val="left"/>
      <w:pPr>
        <w:ind w:left="2880" w:hanging="360"/>
      </w:pPr>
      <w:rPr>
        <w:rFonts w:ascii="Symbol" w:hAnsi="Symbol" w:hint="default"/>
      </w:rPr>
    </w:lvl>
    <w:lvl w:ilvl="4" w:tplc="D792A068">
      <w:start w:val="1"/>
      <w:numFmt w:val="bullet"/>
      <w:lvlText w:val="o"/>
      <w:lvlJc w:val="left"/>
      <w:pPr>
        <w:ind w:left="3600" w:hanging="360"/>
      </w:pPr>
      <w:rPr>
        <w:rFonts w:ascii="Courier New" w:hAnsi="Courier New" w:hint="default"/>
      </w:rPr>
    </w:lvl>
    <w:lvl w:ilvl="5" w:tplc="4B989388">
      <w:start w:val="1"/>
      <w:numFmt w:val="bullet"/>
      <w:lvlText w:val=""/>
      <w:lvlJc w:val="left"/>
      <w:pPr>
        <w:ind w:left="4320" w:hanging="360"/>
      </w:pPr>
      <w:rPr>
        <w:rFonts w:ascii="Wingdings" w:hAnsi="Wingdings" w:hint="default"/>
      </w:rPr>
    </w:lvl>
    <w:lvl w:ilvl="6" w:tplc="49DE39D0">
      <w:start w:val="1"/>
      <w:numFmt w:val="bullet"/>
      <w:lvlText w:val=""/>
      <w:lvlJc w:val="left"/>
      <w:pPr>
        <w:ind w:left="5040" w:hanging="360"/>
      </w:pPr>
      <w:rPr>
        <w:rFonts w:ascii="Symbol" w:hAnsi="Symbol" w:hint="default"/>
      </w:rPr>
    </w:lvl>
    <w:lvl w:ilvl="7" w:tplc="4524ED02">
      <w:start w:val="1"/>
      <w:numFmt w:val="bullet"/>
      <w:lvlText w:val="o"/>
      <w:lvlJc w:val="left"/>
      <w:pPr>
        <w:ind w:left="5760" w:hanging="360"/>
      </w:pPr>
      <w:rPr>
        <w:rFonts w:ascii="Courier New" w:hAnsi="Courier New" w:hint="default"/>
      </w:rPr>
    </w:lvl>
    <w:lvl w:ilvl="8" w:tplc="F884A37C">
      <w:start w:val="1"/>
      <w:numFmt w:val="bullet"/>
      <w:lvlText w:val=""/>
      <w:lvlJc w:val="left"/>
      <w:pPr>
        <w:ind w:left="6480" w:hanging="360"/>
      </w:pPr>
      <w:rPr>
        <w:rFonts w:ascii="Wingdings" w:hAnsi="Wingdings" w:hint="default"/>
      </w:rPr>
    </w:lvl>
  </w:abstractNum>
  <w:abstractNum w:abstractNumId="36" w15:restartNumberingAfterBreak="0">
    <w:nsid w:val="6C679CEE"/>
    <w:multiLevelType w:val="hybridMultilevel"/>
    <w:tmpl w:val="331C4162"/>
    <w:lvl w:ilvl="0" w:tplc="A00C6E8E">
      <w:start w:val="21"/>
      <w:numFmt w:val="decimal"/>
      <w:lvlText w:val="%1."/>
      <w:lvlJc w:val="left"/>
      <w:pPr>
        <w:ind w:left="720" w:hanging="360"/>
      </w:pPr>
    </w:lvl>
    <w:lvl w:ilvl="1" w:tplc="BB9E0FE6">
      <w:start w:val="1"/>
      <w:numFmt w:val="lowerLetter"/>
      <w:lvlText w:val="%2."/>
      <w:lvlJc w:val="left"/>
      <w:pPr>
        <w:ind w:left="1440" w:hanging="360"/>
      </w:pPr>
    </w:lvl>
    <w:lvl w:ilvl="2" w:tplc="500C4820">
      <w:start w:val="1"/>
      <w:numFmt w:val="lowerRoman"/>
      <w:lvlText w:val="%3."/>
      <w:lvlJc w:val="right"/>
      <w:pPr>
        <w:ind w:left="2160" w:hanging="180"/>
      </w:pPr>
    </w:lvl>
    <w:lvl w:ilvl="3" w:tplc="6E3C605A">
      <w:start w:val="1"/>
      <w:numFmt w:val="decimal"/>
      <w:lvlText w:val="%4."/>
      <w:lvlJc w:val="left"/>
      <w:pPr>
        <w:ind w:left="2880" w:hanging="360"/>
      </w:pPr>
    </w:lvl>
    <w:lvl w:ilvl="4" w:tplc="F37205B0">
      <w:start w:val="1"/>
      <w:numFmt w:val="lowerLetter"/>
      <w:lvlText w:val="%5."/>
      <w:lvlJc w:val="left"/>
      <w:pPr>
        <w:ind w:left="3600" w:hanging="360"/>
      </w:pPr>
    </w:lvl>
    <w:lvl w:ilvl="5" w:tplc="95C064EA">
      <w:start w:val="1"/>
      <w:numFmt w:val="lowerRoman"/>
      <w:lvlText w:val="%6."/>
      <w:lvlJc w:val="right"/>
      <w:pPr>
        <w:ind w:left="4320" w:hanging="180"/>
      </w:pPr>
    </w:lvl>
    <w:lvl w:ilvl="6" w:tplc="D5DA894A">
      <w:start w:val="1"/>
      <w:numFmt w:val="decimal"/>
      <w:lvlText w:val="%7."/>
      <w:lvlJc w:val="left"/>
      <w:pPr>
        <w:ind w:left="5040" w:hanging="360"/>
      </w:pPr>
    </w:lvl>
    <w:lvl w:ilvl="7" w:tplc="68D4EC8C">
      <w:start w:val="1"/>
      <w:numFmt w:val="lowerLetter"/>
      <w:lvlText w:val="%8."/>
      <w:lvlJc w:val="left"/>
      <w:pPr>
        <w:ind w:left="5760" w:hanging="360"/>
      </w:pPr>
    </w:lvl>
    <w:lvl w:ilvl="8" w:tplc="3AF8C132">
      <w:start w:val="1"/>
      <w:numFmt w:val="lowerRoman"/>
      <w:lvlText w:val="%9."/>
      <w:lvlJc w:val="right"/>
      <w:pPr>
        <w:ind w:left="6480" w:hanging="180"/>
      </w:pPr>
    </w:lvl>
  </w:abstractNum>
  <w:abstractNum w:abstractNumId="37" w15:restartNumberingAfterBreak="0">
    <w:nsid w:val="6D2D1AC5"/>
    <w:multiLevelType w:val="hybridMultilevel"/>
    <w:tmpl w:val="0A48E1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D9B9B2"/>
    <w:multiLevelType w:val="hybridMultilevel"/>
    <w:tmpl w:val="F356F170"/>
    <w:lvl w:ilvl="0" w:tplc="E40EA506">
      <w:start w:val="1"/>
      <w:numFmt w:val="decimal"/>
      <w:lvlText w:val="%1."/>
      <w:lvlJc w:val="left"/>
      <w:pPr>
        <w:ind w:left="1080" w:hanging="360"/>
      </w:pPr>
    </w:lvl>
    <w:lvl w:ilvl="1" w:tplc="654C7634">
      <w:start w:val="1"/>
      <w:numFmt w:val="lowerLetter"/>
      <w:lvlText w:val="%2."/>
      <w:lvlJc w:val="left"/>
      <w:pPr>
        <w:ind w:left="1440" w:hanging="360"/>
      </w:pPr>
    </w:lvl>
    <w:lvl w:ilvl="2" w:tplc="44586DD6">
      <w:start w:val="1"/>
      <w:numFmt w:val="lowerRoman"/>
      <w:lvlText w:val="%3."/>
      <w:lvlJc w:val="right"/>
      <w:pPr>
        <w:ind w:left="2160" w:hanging="180"/>
      </w:pPr>
    </w:lvl>
    <w:lvl w:ilvl="3" w:tplc="2536116C">
      <w:start w:val="1"/>
      <w:numFmt w:val="decimal"/>
      <w:lvlText w:val="%4."/>
      <w:lvlJc w:val="left"/>
      <w:pPr>
        <w:ind w:left="2880" w:hanging="360"/>
      </w:pPr>
    </w:lvl>
    <w:lvl w:ilvl="4" w:tplc="D108D7BA">
      <w:start w:val="1"/>
      <w:numFmt w:val="lowerLetter"/>
      <w:lvlText w:val="%5."/>
      <w:lvlJc w:val="left"/>
      <w:pPr>
        <w:ind w:left="3600" w:hanging="360"/>
      </w:pPr>
    </w:lvl>
    <w:lvl w:ilvl="5" w:tplc="AA0E641E">
      <w:start w:val="1"/>
      <w:numFmt w:val="lowerRoman"/>
      <w:lvlText w:val="%6."/>
      <w:lvlJc w:val="right"/>
      <w:pPr>
        <w:ind w:left="4320" w:hanging="180"/>
      </w:pPr>
    </w:lvl>
    <w:lvl w:ilvl="6" w:tplc="3F56586A">
      <w:start w:val="1"/>
      <w:numFmt w:val="decimal"/>
      <w:lvlText w:val="%7."/>
      <w:lvlJc w:val="left"/>
      <w:pPr>
        <w:ind w:left="5040" w:hanging="360"/>
      </w:pPr>
    </w:lvl>
    <w:lvl w:ilvl="7" w:tplc="66787F1A">
      <w:start w:val="1"/>
      <w:numFmt w:val="lowerLetter"/>
      <w:lvlText w:val="%8."/>
      <w:lvlJc w:val="left"/>
      <w:pPr>
        <w:ind w:left="5760" w:hanging="360"/>
      </w:pPr>
    </w:lvl>
    <w:lvl w:ilvl="8" w:tplc="94B0B9B4">
      <w:start w:val="1"/>
      <w:numFmt w:val="lowerRoman"/>
      <w:lvlText w:val="%9."/>
      <w:lvlJc w:val="right"/>
      <w:pPr>
        <w:ind w:left="6480" w:hanging="180"/>
      </w:pPr>
    </w:lvl>
  </w:abstractNum>
  <w:abstractNum w:abstractNumId="39" w15:restartNumberingAfterBreak="0">
    <w:nsid w:val="720A46CA"/>
    <w:multiLevelType w:val="hybridMultilevel"/>
    <w:tmpl w:val="40CC683C"/>
    <w:lvl w:ilvl="0" w:tplc="2000038A">
      <w:start w:val="1"/>
      <w:numFmt w:val="decimal"/>
      <w:lvlText w:val="%1."/>
      <w:lvlJc w:val="left"/>
      <w:pPr>
        <w:ind w:left="720" w:hanging="360"/>
      </w:pPr>
    </w:lvl>
    <w:lvl w:ilvl="1" w:tplc="194245FE">
      <w:start w:val="1"/>
      <w:numFmt w:val="lowerLetter"/>
      <w:lvlText w:val="%2."/>
      <w:lvlJc w:val="left"/>
      <w:pPr>
        <w:ind w:left="1440" w:hanging="360"/>
      </w:pPr>
    </w:lvl>
    <w:lvl w:ilvl="2" w:tplc="7B9C95CE">
      <w:start w:val="1"/>
      <w:numFmt w:val="lowerRoman"/>
      <w:lvlText w:val="%3."/>
      <w:lvlJc w:val="right"/>
      <w:pPr>
        <w:ind w:left="2160" w:hanging="180"/>
      </w:pPr>
    </w:lvl>
    <w:lvl w:ilvl="3" w:tplc="857A1F38">
      <w:start w:val="1"/>
      <w:numFmt w:val="decimal"/>
      <w:lvlText w:val="%4."/>
      <w:lvlJc w:val="left"/>
      <w:pPr>
        <w:ind w:left="2880" w:hanging="360"/>
      </w:pPr>
    </w:lvl>
    <w:lvl w:ilvl="4" w:tplc="0A48CB88">
      <w:start w:val="1"/>
      <w:numFmt w:val="lowerLetter"/>
      <w:lvlText w:val="%5."/>
      <w:lvlJc w:val="left"/>
      <w:pPr>
        <w:ind w:left="3600" w:hanging="360"/>
      </w:pPr>
    </w:lvl>
    <w:lvl w:ilvl="5" w:tplc="A8C2B68C">
      <w:start w:val="1"/>
      <w:numFmt w:val="lowerRoman"/>
      <w:lvlText w:val="%6."/>
      <w:lvlJc w:val="right"/>
      <w:pPr>
        <w:ind w:left="4320" w:hanging="180"/>
      </w:pPr>
    </w:lvl>
    <w:lvl w:ilvl="6" w:tplc="CEB48F72">
      <w:start w:val="1"/>
      <w:numFmt w:val="decimal"/>
      <w:lvlText w:val="%7."/>
      <w:lvlJc w:val="left"/>
      <w:pPr>
        <w:ind w:left="5040" w:hanging="360"/>
      </w:pPr>
    </w:lvl>
    <w:lvl w:ilvl="7" w:tplc="959646E0">
      <w:start w:val="1"/>
      <w:numFmt w:val="lowerLetter"/>
      <w:lvlText w:val="%8."/>
      <w:lvlJc w:val="left"/>
      <w:pPr>
        <w:ind w:left="5760" w:hanging="360"/>
      </w:pPr>
    </w:lvl>
    <w:lvl w:ilvl="8" w:tplc="791EDFA8">
      <w:start w:val="1"/>
      <w:numFmt w:val="lowerRoman"/>
      <w:lvlText w:val="%9."/>
      <w:lvlJc w:val="right"/>
      <w:pPr>
        <w:ind w:left="6480" w:hanging="180"/>
      </w:pPr>
    </w:lvl>
  </w:abstractNum>
  <w:abstractNum w:abstractNumId="40" w15:restartNumberingAfterBreak="0">
    <w:nsid w:val="769D045C"/>
    <w:multiLevelType w:val="hybridMultilevel"/>
    <w:tmpl w:val="1DDE43E8"/>
    <w:lvl w:ilvl="0" w:tplc="9816EBDC">
      <w:start w:val="1"/>
      <w:numFmt w:val="bullet"/>
      <w:lvlText w:val=""/>
      <w:lvlJc w:val="left"/>
      <w:pPr>
        <w:ind w:left="720" w:hanging="360"/>
      </w:pPr>
      <w:rPr>
        <w:rFonts w:ascii="Symbol" w:hAnsi="Symbol" w:hint="default"/>
      </w:rPr>
    </w:lvl>
    <w:lvl w:ilvl="1" w:tplc="F56613CE">
      <w:start w:val="1"/>
      <w:numFmt w:val="bullet"/>
      <w:lvlText w:val="o"/>
      <w:lvlJc w:val="left"/>
      <w:pPr>
        <w:ind w:left="1440" w:hanging="360"/>
      </w:pPr>
      <w:rPr>
        <w:rFonts w:ascii="Courier New" w:hAnsi="Courier New" w:hint="default"/>
      </w:rPr>
    </w:lvl>
    <w:lvl w:ilvl="2" w:tplc="3E9AF88C">
      <w:start w:val="1"/>
      <w:numFmt w:val="bullet"/>
      <w:lvlText w:val=""/>
      <w:lvlJc w:val="left"/>
      <w:pPr>
        <w:ind w:left="2160" w:hanging="360"/>
      </w:pPr>
      <w:rPr>
        <w:rFonts w:ascii="Wingdings" w:hAnsi="Wingdings" w:hint="default"/>
      </w:rPr>
    </w:lvl>
    <w:lvl w:ilvl="3" w:tplc="AB7067A6">
      <w:start w:val="1"/>
      <w:numFmt w:val="bullet"/>
      <w:lvlText w:val=""/>
      <w:lvlJc w:val="left"/>
      <w:pPr>
        <w:ind w:left="2880" w:hanging="360"/>
      </w:pPr>
      <w:rPr>
        <w:rFonts w:ascii="Symbol" w:hAnsi="Symbol" w:hint="default"/>
      </w:rPr>
    </w:lvl>
    <w:lvl w:ilvl="4" w:tplc="D078104C">
      <w:start w:val="1"/>
      <w:numFmt w:val="bullet"/>
      <w:lvlText w:val="o"/>
      <w:lvlJc w:val="left"/>
      <w:pPr>
        <w:ind w:left="3600" w:hanging="360"/>
      </w:pPr>
      <w:rPr>
        <w:rFonts w:ascii="Courier New" w:hAnsi="Courier New" w:hint="default"/>
      </w:rPr>
    </w:lvl>
    <w:lvl w:ilvl="5" w:tplc="74FE99F2">
      <w:start w:val="1"/>
      <w:numFmt w:val="bullet"/>
      <w:lvlText w:val=""/>
      <w:lvlJc w:val="left"/>
      <w:pPr>
        <w:ind w:left="4320" w:hanging="360"/>
      </w:pPr>
      <w:rPr>
        <w:rFonts w:ascii="Wingdings" w:hAnsi="Wingdings" w:hint="default"/>
      </w:rPr>
    </w:lvl>
    <w:lvl w:ilvl="6" w:tplc="751401A8">
      <w:start w:val="1"/>
      <w:numFmt w:val="bullet"/>
      <w:lvlText w:val=""/>
      <w:lvlJc w:val="left"/>
      <w:pPr>
        <w:ind w:left="5040" w:hanging="360"/>
      </w:pPr>
      <w:rPr>
        <w:rFonts w:ascii="Symbol" w:hAnsi="Symbol" w:hint="default"/>
      </w:rPr>
    </w:lvl>
    <w:lvl w:ilvl="7" w:tplc="DE260292">
      <w:start w:val="1"/>
      <w:numFmt w:val="bullet"/>
      <w:lvlText w:val="o"/>
      <w:lvlJc w:val="left"/>
      <w:pPr>
        <w:ind w:left="5760" w:hanging="360"/>
      </w:pPr>
      <w:rPr>
        <w:rFonts w:ascii="Courier New" w:hAnsi="Courier New" w:hint="default"/>
      </w:rPr>
    </w:lvl>
    <w:lvl w:ilvl="8" w:tplc="EB2CA2CE">
      <w:start w:val="1"/>
      <w:numFmt w:val="bullet"/>
      <w:lvlText w:val=""/>
      <w:lvlJc w:val="left"/>
      <w:pPr>
        <w:ind w:left="6480" w:hanging="360"/>
      </w:pPr>
      <w:rPr>
        <w:rFonts w:ascii="Wingdings" w:hAnsi="Wingdings" w:hint="default"/>
      </w:rPr>
    </w:lvl>
  </w:abstractNum>
  <w:abstractNum w:abstractNumId="41" w15:restartNumberingAfterBreak="0">
    <w:nsid w:val="77746797"/>
    <w:multiLevelType w:val="hybridMultilevel"/>
    <w:tmpl w:val="84B21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C52A66"/>
    <w:multiLevelType w:val="hybridMultilevel"/>
    <w:tmpl w:val="49B40386"/>
    <w:lvl w:ilvl="0" w:tplc="81064556">
      <w:start w:val="1"/>
      <w:numFmt w:val="bullet"/>
      <w:lvlText w:val=""/>
      <w:lvlJc w:val="left"/>
      <w:pPr>
        <w:ind w:left="720" w:hanging="360"/>
      </w:pPr>
      <w:rPr>
        <w:rFonts w:ascii="Symbol" w:hAnsi="Symbol" w:hint="default"/>
      </w:rPr>
    </w:lvl>
    <w:lvl w:ilvl="1" w:tplc="525C2882">
      <w:start w:val="1"/>
      <w:numFmt w:val="bullet"/>
      <w:lvlText w:val="o"/>
      <w:lvlJc w:val="left"/>
      <w:pPr>
        <w:ind w:left="1440" w:hanging="360"/>
      </w:pPr>
      <w:rPr>
        <w:rFonts w:ascii="Courier New" w:hAnsi="Courier New" w:hint="default"/>
      </w:rPr>
    </w:lvl>
    <w:lvl w:ilvl="2" w:tplc="46FEDCFC">
      <w:start w:val="1"/>
      <w:numFmt w:val="bullet"/>
      <w:lvlText w:val=""/>
      <w:lvlJc w:val="left"/>
      <w:pPr>
        <w:ind w:left="2160" w:hanging="360"/>
      </w:pPr>
      <w:rPr>
        <w:rFonts w:ascii="Wingdings" w:hAnsi="Wingdings" w:hint="default"/>
      </w:rPr>
    </w:lvl>
    <w:lvl w:ilvl="3" w:tplc="2D42B85E">
      <w:start w:val="1"/>
      <w:numFmt w:val="bullet"/>
      <w:lvlText w:val=""/>
      <w:lvlJc w:val="left"/>
      <w:pPr>
        <w:ind w:left="2880" w:hanging="360"/>
      </w:pPr>
      <w:rPr>
        <w:rFonts w:ascii="Symbol" w:hAnsi="Symbol" w:hint="default"/>
      </w:rPr>
    </w:lvl>
    <w:lvl w:ilvl="4" w:tplc="8A623E64">
      <w:start w:val="1"/>
      <w:numFmt w:val="bullet"/>
      <w:lvlText w:val="o"/>
      <w:lvlJc w:val="left"/>
      <w:pPr>
        <w:ind w:left="3600" w:hanging="360"/>
      </w:pPr>
      <w:rPr>
        <w:rFonts w:ascii="Courier New" w:hAnsi="Courier New" w:hint="default"/>
      </w:rPr>
    </w:lvl>
    <w:lvl w:ilvl="5" w:tplc="D10AF680">
      <w:start w:val="1"/>
      <w:numFmt w:val="bullet"/>
      <w:lvlText w:val=""/>
      <w:lvlJc w:val="left"/>
      <w:pPr>
        <w:ind w:left="4320" w:hanging="360"/>
      </w:pPr>
      <w:rPr>
        <w:rFonts w:ascii="Wingdings" w:hAnsi="Wingdings" w:hint="default"/>
      </w:rPr>
    </w:lvl>
    <w:lvl w:ilvl="6" w:tplc="333CF128">
      <w:start w:val="1"/>
      <w:numFmt w:val="bullet"/>
      <w:lvlText w:val=""/>
      <w:lvlJc w:val="left"/>
      <w:pPr>
        <w:ind w:left="5040" w:hanging="360"/>
      </w:pPr>
      <w:rPr>
        <w:rFonts w:ascii="Symbol" w:hAnsi="Symbol" w:hint="default"/>
      </w:rPr>
    </w:lvl>
    <w:lvl w:ilvl="7" w:tplc="1578E138">
      <w:start w:val="1"/>
      <w:numFmt w:val="bullet"/>
      <w:lvlText w:val="o"/>
      <w:lvlJc w:val="left"/>
      <w:pPr>
        <w:ind w:left="5760" w:hanging="360"/>
      </w:pPr>
      <w:rPr>
        <w:rFonts w:ascii="Courier New" w:hAnsi="Courier New" w:hint="default"/>
      </w:rPr>
    </w:lvl>
    <w:lvl w:ilvl="8" w:tplc="DE26D758">
      <w:start w:val="1"/>
      <w:numFmt w:val="bullet"/>
      <w:lvlText w:val=""/>
      <w:lvlJc w:val="left"/>
      <w:pPr>
        <w:ind w:left="6480" w:hanging="360"/>
      </w:pPr>
      <w:rPr>
        <w:rFonts w:ascii="Wingdings" w:hAnsi="Wingdings" w:hint="default"/>
      </w:rPr>
    </w:lvl>
  </w:abstractNum>
  <w:abstractNum w:abstractNumId="43" w15:restartNumberingAfterBreak="0">
    <w:nsid w:val="7D980D6A"/>
    <w:multiLevelType w:val="hybridMultilevel"/>
    <w:tmpl w:val="C19E6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D411F1"/>
    <w:multiLevelType w:val="hybridMultilevel"/>
    <w:tmpl w:val="E99CC2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DF60E8F"/>
    <w:multiLevelType w:val="hybridMultilevel"/>
    <w:tmpl w:val="49CEE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4181547">
    <w:abstractNumId w:val="36"/>
  </w:num>
  <w:num w:numId="2" w16cid:durableId="22020985">
    <w:abstractNumId w:val="0"/>
  </w:num>
  <w:num w:numId="3" w16cid:durableId="2041008457">
    <w:abstractNumId w:val="20"/>
  </w:num>
  <w:num w:numId="4" w16cid:durableId="540017523">
    <w:abstractNumId w:val="18"/>
  </w:num>
  <w:num w:numId="5" w16cid:durableId="2064479506">
    <w:abstractNumId w:val="5"/>
  </w:num>
  <w:num w:numId="6" w16cid:durableId="1334261251">
    <w:abstractNumId w:val="40"/>
  </w:num>
  <w:num w:numId="7" w16cid:durableId="898981820">
    <w:abstractNumId w:val="6"/>
  </w:num>
  <w:num w:numId="8" w16cid:durableId="478963058">
    <w:abstractNumId w:val="9"/>
  </w:num>
  <w:num w:numId="9" w16cid:durableId="1078210168">
    <w:abstractNumId w:val="22"/>
  </w:num>
  <w:num w:numId="10" w16cid:durableId="1884098790">
    <w:abstractNumId w:val="19"/>
  </w:num>
  <w:num w:numId="11" w16cid:durableId="1158611291">
    <w:abstractNumId w:val="2"/>
  </w:num>
  <w:num w:numId="12" w16cid:durableId="2103182036">
    <w:abstractNumId w:val="42"/>
  </w:num>
  <w:num w:numId="13" w16cid:durableId="517700024">
    <w:abstractNumId w:val="39"/>
  </w:num>
  <w:num w:numId="14" w16cid:durableId="2051370808">
    <w:abstractNumId w:val="35"/>
  </w:num>
  <w:num w:numId="15" w16cid:durableId="1292705794">
    <w:abstractNumId w:val="27"/>
  </w:num>
  <w:num w:numId="16" w16cid:durableId="1372803105">
    <w:abstractNumId w:val="12"/>
  </w:num>
  <w:num w:numId="17" w16cid:durableId="952706734">
    <w:abstractNumId w:val="38"/>
  </w:num>
  <w:num w:numId="18" w16cid:durableId="1998335039">
    <w:abstractNumId w:val="21"/>
  </w:num>
  <w:num w:numId="19" w16cid:durableId="133217331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9186649">
    <w:abstractNumId w:val="34"/>
  </w:num>
  <w:num w:numId="21" w16cid:durableId="1101071755">
    <w:abstractNumId w:val="28"/>
  </w:num>
  <w:num w:numId="22" w16cid:durableId="1882089331">
    <w:abstractNumId w:val="33"/>
  </w:num>
  <w:num w:numId="23" w16cid:durableId="562182439">
    <w:abstractNumId w:val="14"/>
  </w:num>
  <w:num w:numId="24" w16cid:durableId="74593732">
    <w:abstractNumId w:val="32"/>
  </w:num>
  <w:num w:numId="25" w16cid:durableId="1929345471">
    <w:abstractNumId w:val="23"/>
  </w:num>
  <w:num w:numId="26" w16cid:durableId="366298612">
    <w:abstractNumId w:val="43"/>
  </w:num>
  <w:num w:numId="27" w16cid:durableId="413089029">
    <w:abstractNumId w:val="17"/>
  </w:num>
  <w:num w:numId="28" w16cid:durableId="208498822">
    <w:abstractNumId w:val="31"/>
  </w:num>
  <w:num w:numId="29" w16cid:durableId="64765714">
    <w:abstractNumId w:val="26"/>
  </w:num>
  <w:num w:numId="30" w16cid:durableId="323827214">
    <w:abstractNumId w:val="25"/>
  </w:num>
  <w:num w:numId="31" w16cid:durableId="1326057447">
    <w:abstractNumId w:val="4"/>
  </w:num>
  <w:num w:numId="32" w16cid:durableId="1836142357">
    <w:abstractNumId w:val="41"/>
  </w:num>
  <w:num w:numId="33" w16cid:durableId="697706920">
    <w:abstractNumId w:val="8"/>
  </w:num>
  <w:num w:numId="34" w16cid:durableId="1835947658">
    <w:abstractNumId w:val="45"/>
  </w:num>
  <w:num w:numId="35" w16cid:durableId="977955049">
    <w:abstractNumId w:val="24"/>
  </w:num>
  <w:num w:numId="36" w16cid:durableId="46882702">
    <w:abstractNumId w:val="3"/>
  </w:num>
  <w:num w:numId="37" w16cid:durableId="380440615">
    <w:abstractNumId w:val="16"/>
  </w:num>
  <w:num w:numId="38" w16cid:durableId="1538196853">
    <w:abstractNumId w:val="13"/>
  </w:num>
  <w:num w:numId="39" w16cid:durableId="80415923">
    <w:abstractNumId w:val="29"/>
  </w:num>
  <w:num w:numId="40" w16cid:durableId="1066756117">
    <w:abstractNumId w:val="44"/>
  </w:num>
  <w:num w:numId="41" w16cid:durableId="110632763">
    <w:abstractNumId w:val="1"/>
  </w:num>
  <w:num w:numId="42" w16cid:durableId="360671912">
    <w:abstractNumId w:val="11"/>
  </w:num>
  <w:num w:numId="43" w16cid:durableId="878929166">
    <w:abstractNumId w:val="30"/>
  </w:num>
  <w:num w:numId="44" w16cid:durableId="1738430981">
    <w:abstractNumId w:val="10"/>
  </w:num>
  <w:num w:numId="45" w16cid:durableId="612709327">
    <w:abstractNumId w:val="7"/>
  </w:num>
  <w:num w:numId="46" w16cid:durableId="186215680">
    <w:abstractNumId w:val="15"/>
  </w:num>
  <w:num w:numId="47" w16cid:durableId="992106277">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0"/>
  <w:doNotHyphenateCaps/>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CD2"/>
    <w:rsid w:val="00004E10"/>
    <w:rsid w:val="00006BA2"/>
    <w:rsid w:val="00007013"/>
    <w:rsid w:val="0000732D"/>
    <w:rsid w:val="000133DA"/>
    <w:rsid w:val="00021361"/>
    <w:rsid w:val="0003167D"/>
    <w:rsid w:val="0003768A"/>
    <w:rsid w:val="0004785D"/>
    <w:rsid w:val="00051623"/>
    <w:rsid w:val="00055B33"/>
    <w:rsid w:val="00062A45"/>
    <w:rsid w:val="0006764D"/>
    <w:rsid w:val="000704EC"/>
    <w:rsid w:val="00070AA7"/>
    <w:rsid w:val="00071BD1"/>
    <w:rsid w:val="00072CD2"/>
    <w:rsid w:val="00082C00"/>
    <w:rsid w:val="000855DE"/>
    <w:rsid w:val="000A624E"/>
    <w:rsid w:val="000A6DB2"/>
    <w:rsid w:val="000B0A4E"/>
    <w:rsid w:val="000B22E3"/>
    <w:rsid w:val="000C01F0"/>
    <w:rsid w:val="000C71FF"/>
    <w:rsid w:val="000D34DF"/>
    <w:rsid w:val="000D3FFF"/>
    <w:rsid w:val="001022F8"/>
    <w:rsid w:val="0011290F"/>
    <w:rsid w:val="001129A6"/>
    <w:rsid w:val="00114EBF"/>
    <w:rsid w:val="0011563A"/>
    <w:rsid w:val="001216AC"/>
    <w:rsid w:val="00123867"/>
    <w:rsid w:val="00130254"/>
    <w:rsid w:val="00133A2D"/>
    <w:rsid w:val="00157ED1"/>
    <w:rsid w:val="00166DF7"/>
    <w:rsid w:val="0018199D"/>
    <w:rsid w:val="0018679E"/>
    <w:rsid w:val="00190A7B"/>
    <w:rsid w:val="00193B37"/>
    <w:rsid w:val="001954EB"/>
    <w:rsid w:val="00196C09"/>
    <w:rsid w:val="001A2395"/>
    <w:rsid w:val="001A4822"/>
    <w:rsid w:val="001A5449"/>
    <w:rsid w:val="001B6776"/>
    <w:rsid w:val="001C2CAA"/>
    <w:rsid w:val="001C3301"/>
    <w:rsid w:val="001C337B"/>
    <w:rsid w:val="001D749C"/>
    <w:rsid w:val="001E2586"/>
    <w:rsid w:val="001E57F4"/>
    <w:rsid w:val="001E5D6B"/>
    <w:rsid w:val="001E65E2"/>
    <w:rsid w:val="001F7539"/>
    <w:rsid w:val="00203FC7"/>
    <w:rsid w:val="0020783D"/>
    <w:rsid w:val="002105B5"/>
    <w:rsid w:val="002135C8"/>
    <w:rsid w:val="00215DB9"/>
    <w:rsid w:val="00220020"/>
    <w:rsid w:val="00224DA9"/>
    <w:rsid w:val="002252E9"/>
    <w:rsid w:val="0022588F"/>
    <w:rsid w:val="00232B68"/>
    <w:rsid w:val="00235584"/>
    <w:rsid w:val="002578E6"/>
    <w:rsid w:val="00261E33"/>
    <w:rsid w:val="002636B8"/>
    <w:rsid w:val="002646D0"/>
    <w:rsid w:val="00266342"/>
    <w:rsid w:val="00266740"/>
    <w:rsid w:val="00267979"/>
    <w:rsid w:val="002711B1"/>
    <w:rsid w:val="002712B6"/>
    <w:rsid w:val="00290F7E"/>
    <w:rsid w:val="00292AF7"/>
    <w:rsid w:val="00297C1B"/>
    <w:rsid w:val="002A4734"/>
    <w:rsid w:val="002A59AE"/>
    <w:rsid w:val="002A75EE"/>
    <w:rsid w:val="002A7A40"/>
    <w:rsid w:val="002C19AA"/>
    <w:rsid w:val="002C26D3"/>
    <w:rsid w:val="002C2D1D"/>
    <w:rsid w:val="002D23D7"/>
    <w:rsid w:val="002D6397"/>
    <w:rsid w:val="002E0058"/>
    <w:rsid w:val="002E36BF"/>
    <w:rsid w:val="002F5AA8"/>
    <w:rsid w:val="00310F07"/>
    <w:rsid w:val="00317ACA"/>
    <w:rsid w:val="0032075C"/>
    <w:rsid w:val="00326950"/>
    <w:rsid w:val="003329B0"/>
    <w:rsid w:val="003366D7"/>
    <w:rsid w:val="00356D33"/>
    <w:rsid w:val="00362F94"/>
    <w:rsid w:val="0036732A"/>
    <w:rsid w:val="00374CA1"/>
    <w:rsid w:val="00383479"/>
    <w:rsid w:val="00386DE2"/>
    <w:rsid w:val="00394272"/>
    <w:rsid w:val="003C05D0"/>
    <w:rsid w:val="003D05CB"/>
    <w:rsid w:val="0040666C"/>
    <w:rsid w:val="00420E36"/>
    <w:rsid w:val="00426C02"/>
    <w:rsid w:val="00435843"/>
    <w:rsid w:val="00445AE4"/>
    <w:rsid w:val="004474D8"/>
    <w:rsid w:val="00454A4E"/>
    <w:rsid w:val="00464A2B"/>
    <w:rsid w:val="0047201D"/>
    <w:rsid w:val="00480B00"/>
    <w:rsid w:val="004861A1"/>
    <w:rsid w:val="00492512"/>
    <w:rsid w:val="004926D0"/>
    <w:rsid w:val="00493C70"/>
    <w:rsid w:val="00497748"/>
    <w:rsid w:val="004979E9"/>
    <w:rsid w:val="004A4F15"/>
    <w:rsid w:val="004A5F29"/>
    <w:rsid w:val="004A7EA1"/>
    <w:rsid w:val="004C55EB"/>
    <w:rsid w:val="004C7030"/>
    <w:rsid w:val="004D6B11"/>
    <w:rsid w:val="004E0EC3"/>
    <w:rsid w:val="004E3670"/>
    <w:rsid w:val="004E416A"/>
    <w:rsid w:val="004E634F"/>
    <w:rsid w:val="004F1DC4"/>
    <w:rsid w:val="005020BA"/>
    <w:rsid w:val="00522297"/>
    <w:rsid w:val="00522AAB"/>
    <w:rsid w:val="0054584B"/>
    <w:rsid w:val="00555078"/>
    <w:rsid w:val="00560556"/>
    <w:rsid w:val="00560826"/>
    <w:rsid w:val="005636E6"/>
    <w:rsid w:val="00583F2C"/>
    <w:rsid w:val="00585B1F"/>
    <w:rsid w:val="0059134F"/>
    <w:rsid w:val="005B0511"/>
    <w:rsid w:val="005B7F9C"/>
    <w:rsid w:val="005C03E8"/>
    <w:rsid w:val="005C1A0E"/>
    <w:rsid w:val="005C2A24"/>
    <w:rsid w:val="005D6871"/>
    <w:rsid w:val="005F2C0A"/>
    <w:rsid w:val="005F3203"/>
    <w:rsid w:val="005F609A"/>
    <w:rsid w:val="00606DD1"/>
    <w:rsid w:val="00613E3B"/>
    <w:rsid w:val="006172A2"/>
    <w:rsid w:val="00621B7F"/>
    <w:rsid w:val="00634063"/>
    <w:rsid w:val="006367C7"/>
    <w:rsid w:val="0063739B"/>
    <w:rsid w:val="00640D97"/>
    <w:rsid w:val="006413BB"/>
    <w:rsid w:val="00646315"/>
    <w:rsid w:val="006465D3"/>
    <w:rsid w:val="00657046"/>
    <w:rsid w:val="00661B66"/>
    <w:rsid w:val="006700CB"/>
    <w:rsid w:val="006818AB"/>
    <w:rsid w:val="00682049"/>
    <w:rsid w:val="0068652B"/>
    <w:rsid w:val="00690122"/>
    <w:rsid w:val="00693418"/>
    <w:rsid w:val="006C79FD"/>
    <w:rsid w:val="006D5DE0"/>
    <w:rsid w:val="006E3240"/>
    <w:rsid w:val="006E3A2A"/>
    <w:rsid w:val="006F1D1C"/>
    <w:rsid w:val="006F6860"/>
    <w:rsid w:val="00705585"/>
    <w:rsid w:val="00713B1F"/>
    <w:rsid w:val="007301AD"/>
    <w:rsid w:val="007375BE"/>
    <w:rsid w:val="00747AA7"/>
    <w:rsid w:val="00763EBD"/>
    <w:rsid w:val="00766F9E"/>
    <w:rsid w:val="00767DF0"/>
    <w:rsid w:val="00770FAF"/>
    <w:rsid w:val="00772795"/>
    <w:rsid w:val="00772C76"/>
    <w:rsid w:val="0077606C"/>
    <w:rsid w:val="0077747A"/>
    <w:rsid w:val="00777E29"/>
    <w:rsid w:val="007850F1"/>
    <w:rsid w:val="0078595F"/>
    <w:rsid w:val="007A639D"/>
    <w:rsid w:val="007C27EF"/>
    <w:rsid w:val="007C385A"/>
    <w:rsid w:val="007D0124"/>
    <w:rsid w:val="007D226D"/>
    <w:rsid w:val="007D6C25"/>
    <w:rsid w:val="007D7B73"/>
    <w:rsid w:val="007E2970"/>
    <w:rsid w:val="007E4739"/>
    <w:rsid w:val="007E6B0B"/>
    <w:rsid w:val="007F00EC"/>
    <w:rsid w:val="007F08FE"/>
    <w:rsid w:val="00800C83"/>
    <w:rsid w:val="008043C6"/>
    <w:rsid w:val="00820669"/>
    <w:rsid w:val="00824F16"/>
    <w:rsid w:val="008340A7"/>
    <w:rsid w:val="00846B8E"/>
    <w:rsid w:val="0084747D"/>
    <w:rsid w:val="00847A9B"/>
    <w:rsid w:val="0085097F"/>
    <w:rsid w:val="00856C0C"/>
    <w:rsid w:val="00863169"/>
    <w:rsid w:val="00871ABE"/>
    <w:rsid w:val="00872B60"/>
    <w:rsid w:val="008858B9"/>
    <w:rsid w:val="008A277F"/>
    <w:rsid w:val="008A2C83"/>
    <w:rsid w:val="008A63B5"/>
    <w:rsid w:val="008C36EE"/>
    <w:rsid w:val="008C3C00"/>
    <w:rsid w:val="008C418F"/>
    <w:rsid w:val="008C5866"/>
    <w:rsid w:val="008C75AC"/>
    <w:rsid w:val="008E4470"/>
    <w:rsid w:val="008E4FF2"/>
    <w:rsid w:val="008F0887"/>
    <w:rsid w:val="008F4583"/>
    <w:rsid w:val="00900849"/>
    <w:rsid w:val="00900B70"/>
    <w:rsid w:val="00900F33"/>
    <w:rsid w:val="00902706"/>
    <w:rsid w:val="00902AE2"/>
    <w:rsid w:val="009054A8"/>
    <w:rsid w:val="00907F2B"/>
    <w:rsid w:val="00914D82"/>
    <w:rsid w:val="00925F9F"/>
    <w:rsid w:val="009403A8"/>
    <w:rsid w:val="00940E83"/>
    <w:rsid w:val="00941395"/>
    <w:rsid w:val="00962772"/>
    <w:rsid w:val="009637E3"/>
    <w:rsid w:val="00977266"/>
    <w:rsid w:val="009A3BAC"/>
    <w:rsid w:val="009D17BA"/>
    <w:rsid w:val="009D21F0"/>
    <w:rsid w:val="009D29CF"/>
    <w:rsid w:val="009D2EC6"/>
    <w:rsid w:val="009D6C48"/>
    <w:rsid w:val="009E3265"/>
    <w:rsid w:val="009E53B4"/>
    <w:rsid w:val="009F00B9"/>
    <w:rsid w:val="009F63D0"/>
    <w:rsid w:val="00A03062"/>
    <w:rsid w:val="00A06651"/>
    <w:rsid w:val="00A20D2F"/>
    <w:rsid w:val="00A22421"/>
    <w:rsid w:val="00A23B87"/>
    <w:rsid w:val="00A312BE"/>
    <w:rsid w:val="00A32494"/>
    <w:rsid w:val="00A33812"/>
    <w:rsid w:val="00A403A3"/>
    <w:rsid w:val="00A419EA"/>
    <w:rsid w:val="00A47066"/>
    <w:rsid w:val="00A553B8"/>
    <w:rsid w:val="00A56752"/>
    <w:rsid w:val="00A60BA5"/>
    <w:rsid w:val="00A767B1"/>
    <w:rsid w:val="00A81D79"/>
    <w:rsid w:val="00A9094A"/>
    <w:rsid w:val="00A9332D"/>
    <w:rsid w:val="00A93C3A"/>
    <w:rsid w:val="00AA1246"/>
    <w:rsid w:val="00AA4EB5"/>
    <w:rsid w:val="00AA7BD1"/>
    <w:rsid w:val="00AB2584"/>
    <w:rsid w:val="00AB3EF3"/>
    <w:rsid w:val="00AB69D4"/>
    <w:rsid w:val="00AC02EE"/>
    <w:rsid w:val="00AC39ED"/>
    <w:rsid w:val="00AC7EC7"/>
    <w:rsid w:val="00AD1711"/>
    <w:rsid w:val="00AD1C20"/>
    <w:rsid w:val="00AD5B69"/>
    <w:rsid w:val="00AE2A68"/>
    <w:rsid w:val="00AE49AF"/>
    <w:rsid w:val="00AF1AAC"/>
    <w:rsid w:val="00AF32EF"/>
    <w:rsid w:val="00AF4D48"/>
    <w:rsid w:val="00B00128"/>
    <w:rsid w:val="00B02685"/>
    <w:rsid w:val="00B036E2"/>
    <w:rsid w:val="00B04256"/>
    <w:rsid w:val="00B11FBC"/>
    <w:rsid w:val="00B17C5F"/>
    <w:rsid w:val="00B2213B"/>
    <w:rsid w:val="00B2437D"/>
    <w:rsid w:val="00B316E9"/>
    <w:rsid w:val="00B33A77"/>
    <w:rsid w:val="00B41E70"/>
    <w:rsid w:val="00B42B31"/>
    <w:rsid w:val="00B42C12"/>
    <w:rsid w:val="00B52147"/>
    <w:rsid w:val="00B54B68"/>
    <w:rsid w:val="00B650ED"/>
    <w:rsid w:val="00B65843"/>
    <w:rsid w:val="00B70EE5"/>
    <w:rsid w:val="00B72C35"/>
    <w:rsid w:val="00B74783"/>
    <w:rsid w:val="00B8099D"/>
    <w:rsid w:val="00B85554"/>
    <w:rsid w:val="00B90DD9"/>
    <w:rsid w:val="00B92FB7"/>
    <w:rsid w:val="00BA44B4"/>
    <w:rsid w:val="00BA51B3"/>
    <w:rsid w:val="00BA6DFB"/>
    <w:rsid w:val="00BC4EA3"/>
    <w:rsid w:val="00BD478E"/>
    <w:rsid w:val="00BE14F2"/>
    <w:rsid w:val="00BE18B4"/>
    <w:rsid w:val="00BE385D"/>
    <w:rsid w:val="00BF7FED"/>
    <w:rsid w:val="00C05C6A"/>
    <w:rsid w:val="00C07326"/>
    <w:rsid w:val="00C12764"/>
    <w:rsid w:val="00C219D6"/>
    <w:rsid w:val="00C269F6"/>
    <w:rsid w:val="00C30EFB"/>
    <w:rsid w:val="00C33455"/>
    <w:rsid w:val="00C3493D"/>
    <w:rsid w:val="00C42BB0"/>
    <w:rsid w:val="00C515B1"/>
    <w:rsid w:val="00C6252D"/>
    <w:rsid w:val="00C63FBC"/>
    <w:rsid w:val="00C6563B"/>
    <w:rsid w:val="00C72073"/>
    <w:rsid w:val="00C76AEE"/>
    <w:rsid w:val="00C83469"/>
    <w:rsid w:val="00C8634D"/>
    <w:rsid w:val="00C9102A"/>
    <w:rsid w:val="00C91E70"/>
    <w:rsid w:val="00C9261A"/>
    <w:rsid w:val="00C94138"/>
    <w:rsid w:val="00C97E3E"/>
    <w:rsid w:val="00CA415C"/>
    <w:rsid w:val="00CB3AD0"/>
    <w:rsid w:val="00CC7480"/>
    <w:rsid w:val="00CD313D"/>
    <w:rsid w:val="00CD4BBD"/>
    <w:rsid w:val="00CF19D6"/>
    <w:rsid w:val="00CF2D4E"/>
    <w:rsid w:val="00D038E9"/>
    <w:rsid w:val="00D03BCD"/>
    <w:rsid w:val="00D04FD4"/>
    <w:rsid w:val="00D14D71"/>
    <w:rsid w:val="00D348CF"/>
    <w:rsid w:val="00D35923"/>
    <w:rsid w:val="00D35B5E"/>
    <w:rsid w:val="00D36BD9"/>
    <w:rsid w:val="00D379DA"/>
    <w:rsid w:val="00D5386C"/>
    <w:rsid w:val="00D6246B"/>
    <w:rsid w:val="00D635EA"/>
    <w:rsid w:val="00D66A3B"/>
    <w:rsid w:val="00D672EC"/>
    <w:rsid w:val="00D67375"/>
    <w:rsid w:val="00D772F9"/>
    <w:rsid w:val="00D8542B"/>
    <w:rsid w:val="00D87E12"/>
    <w:rsid w:val="00D92821"/>
    <w:rsid w:val="00DA5DFB"/>
    <w:rsid w:val="00DB41EF"/>
    <w:rsid w:val="00DB6B73"/>
    <w:rsid w:val="00DE0455"/>
    <w:rsid w:val="00DE192A"/>
    <w:rsid w:val="00DE6BB2"/>
    <w:rsid w:val="00DF09D9"/>
    <w:rsid w:val="00DF48CD"/>
    <w:rsid w:val="00E0335B"/>
    <w:rsid w:val="00E05A6A"/>
    <w:rsid w:val="00E2495D"/>
    <w:rsid w:val="00E249D4"/>
    <w:rsid w:val="00E25A70"/>
    <w:rsid w:val="00E344BE"/>
    <w:rsid w:val="00E44921"/>
    <w:rsid w:val="00E45808"/>
    <w:rsid w:val="00E465FA"/>
    <w:rsid w:val="00E46E32"/>
    <w:rsid w:val="00E54D99"/>
    <w:rsid w:val="00E54F48"/>
    <w:rsid w:val="00E65832"/>
    <w:rsid w:val="00E7397E"/>
    <w:rsid w:val="00E81BA2"/>
    <w:rsid w:val="00EA5A21"/>
    <w:rsid w:val="00EB157C"/>
    <w:rsid w:val="00EB77DC"/>
    <w:rsid w:val="00EC3BC6"/>
    <w:rsid w:val="00EC5D9A"/>
    <w:rsid w:val="00EC65D7"/>
    <w:rsid w:val="00ED0631"/>
    <w:rsid w:val="00EF164C"/>
    <w:rsid w:val="00EF3B55"/>
    <w:rsid w:val="00EF6053"/>
    <w:rsid w:val="00EF6102"/>
    <w:rsid w:val="00EF6C7C"/>
    <w:rsid w:val="00F051D5"/>
    <w:rsid w:val="00F10123"/>
    <w:rsid w:val="00F13B26"/>
    <w:rsid w:val="00F1548B"/>
    <w:rsid w:val="00F318FD"/>
    <w:rsid w:val="00F3235D"/>
    <w:rsid w:val="00F3240E"/>
    <w:rsid w:val="00F35D9D"/>
    <w:rsid w:val="00F379CA"/>
    <w:rsid w:val="00F37BF5"/>
    <w:rsid w:val="00F41638"/>
    <w:rsid w:val="00F426C0"/>
    <w:rsid w:val="00F42AC4"/>
    <w:rsid w:val="00F476BC"/>
    <w:rsid w:val="00F519C7"/>
    <w:rsid w:val="00F55ECA"/>
    <w:rsid w:val="00F63098"/>
    <w:rsid w:val="00F648E6"/>
    <w:rsid w:val="00F6643E"/>
    <w:rsid w:val="00F73B91"/>
    <w:rsid w:val="00F84690"/>
    <w:rsid w:val="00F84D58"/>
    <w:rsid w:val="00FA467A"/>
    <w:rsid w:val="00FA625F"/>
    <w:rsid w:val="00FC099A"/>
    <w:rsid w:val="00FC343D"/>
    <w:rsid w:val="00FC50D2"/>
    <w:rsid w:val="00FC55E6"/>
    <w:rsid w:val="00FD5B36"/>
    <w:rsid w:val="00FE401A"/>
    <w:rsid w:val="00FE7A05"/>
    <w:rsid w:val="00FF76C5"/>
    <w:rsid w:val="010889DB"/>
    <w:rsid w:val="01AC6626"/>
    <w:rsid w:val="0212FFE9"/>
    <w:rsid w:val="024BC70C"/>
    <w:rsid w:val="02901F60"/>
    <w:rsid w:val="02A24524"/>
    <w:rsid w:val="035EFAC2"/>
    <w:rsid w:val="03D3A57A"/>
    <w:rsid w:val="03D551F4"/>
    <w:rsid w:val="04CD98B9"/>
    <w:rsid w:val="059184F4"/>
    <w:rsid w:val="0606B6C3"/>
    <w:rsid w:val="067F5491"/>
    <w:rsid w:val="07656548"/>
    <w:rsid w:val="0798D47F"/>
    <w:rsid w:val="07D7EAED"/>
    <w:rsid w:val="07DABA67"/>
    <w:rsid w:val="07E03E2A"/>
    <w:rsid w:val="081E64D7"/>
    <w:rsid w:val="083342F1"/>
    <w:rsid w:val="08E33877"/>
    <w:rsid w:val="093C92B9"/>
    <w:rsid w:val="095F4B93"/>
    <w:rsid w:val="0A5B953A"/>
    <w:rsid w:val="0ACB626D"/>
    <w:rsid w:val="0B4594CA"/>
    <w:rsid w:val="0B613A7C"/>
    <w:rsid w:val="0CB9FFDD"/>
    <w:rsid w:val="0CF03B67"/>
    <w:rsid w:val="0D35CF52"/>
    <w:rsid w:val="0DA7D80F"/>
    <w:rsid w:val="0F0A0D4B"/>
    <w:rsid w:val="1043142F"/>
    <w:rsid w:val="1146F22A"/>
    <w:rsid w:val="12C03AF2"/>
    <w:rsid w:val="1423D804"/>
    <w:rsid w:val="146A7894"/>
    <w:rsid w:val="149AFA38"/>
    <w:rsid w:val="149E8C00"/>
    <w:rsid w:val="158910ED"/>
    <w:rsid w:val="15BF218D"/>
    <w:rsid w:val="16E86B2D"/>
    <w:rsid w:val="1702A3D3"/>
    <w:rsid w:val="170A8008"/>
    <w:rsid w:val="18104F3C"/>
    <w:rsid w:val="18BC2E62"/>
    <w:rsid w:val="18C99B9E"/>
    <w:rsid w:val="198EBDE4"/>
    <w:rsid w:val="19B7AB03"/>
    <w:rsid w:val="1BC44E87"/>
    <w:rsid w:val="1D1121A4"/>
    <w:rsid w:val="1D79E3A8"/>
    <w:rsid w:val="1D993D4B"/>
    <w:rsid w:val="1D9FF7C6"/>
    <w:rsid w:val="1DCF93E6"/>
    <w:rsid w:val="1E5FAE72"/>
    <w:rsid w:val="1FF5B562"/>
    <w:rsid w:val="2193994F"/>
    <w:rsid w:val="2202EC1D"/>
    <w:rsid w:val="2249E4C4"/>
    <w:rsid w:val="224EB6F3"/>
    <w:rsid w:val="227CA783"/>
    <w:rsid w:val="23859A7F"/>
    <w:rsid w:val="24D26CB0"/>
    <w:rsid w:val="2603E371"/>
    <w:rsid w:val="2675F54C"/>
    <w:rsid w:val="27FA7C6F"/>
    <w:rsid w:val="2811A8FE"/>
    <w:rsid w:val="285E39DC"/>
    <w:rsid w:val="2902DF9F"/>
    <w:rsid w:val="29DDC7B5"/>
    <w:rsid w:val="29DDD212"/>
    <w:rsid w:val="2A271F59"/>
    <w:rsid w:val="2A66412C"/>
    <w:rsid w:val="2BD6FE28"/>
    <w:rsid w:val="2C31CE60"/>
    <w:rsid w:val="2C8220D9"/>
    <w:rsid w:val="2CB1C0D1"/>
    <w:rsid w:val="2DD880EA"/>
    <w:rsid w:val="2DFDB097"/>
    <w:rsid w:val="2ED07345"/>
    <w:rsid w:val="2F2EF3D5"/>
    <w:rsid w:val="2F675341"/>
    <w:rsid w:val="2F75DE18"/>
    <w:rsid w:val="2FBEB2EE"/>
    <w:rsid w:val="303781DB"/>
    <w:rsid w:val="3063DAC6"/>
    <w:rsid w:val="30D82A62"/>
    <w:rsid w:val="31A0BD44"/>
    <w:rsid w:val="32CFF65F"/>
    <w:rsid w:val="32E45358"/>
    <w:rsid w:val="33FFBF42"/>
    <w:rsid w:val="34F6AF38"/>
    <w:rsid w:val="3668B2B7"/>
    <w:rsid w:val="3834D6E3"/>
    <w:rsid w:val="38A6DD35"/>
    <w:rsid w:val="394757A8"/>
    <w:rsid w:val="39B8030F"/>
    <w:rsid w:val="39F4B4DF"/>
    <w:rsid w:val="3AD4ABDE"/>
    <w:rsid w:val="3AF6BB35"/>
    <w:rsid w:val="3C9E54D3"/>
    <w:rsid w:val="3DD57BFC"/>
    <w:rsid w:val="3F2BC751"/>
    <w:rsid w:val="3F4A6AF3"/>
    <w:rsid w:val="3F5DC64D"/>
    <w:rsid w:val="3FE5639A"/>
    <w:rsid w:val="3FF82D1E"/>
    <w:rsid w:val="416F2BF5"/>
    <w:rsid w:val="421D45A0"/>
    <w:rsid w:val="435AB336"/>
    <w:rsid w:val="4376C5DB"/>
    <w:rsid w:val="43F7E235"/>
    <w:rsid w:val="44480BC4"/>
    <w:rsid w:val="4543651D"/>
    <w:rsid w:val="486EED1F"/>
    <w:rsid w:val="488EB30E"/>
    <w:rsid w:val="48F1C369"/>
    <w:rsid w:val="49F44E56"/>
    <w:rsid w:val="4A1A6410"/>
    <w:rsid w:val="4AE714B4"/>
    <w:rsid w:val="4AF537BA"/>
    <w:rsid w:val="4BE8DF74"/>
    <w:rsid w:val="4C6BF630"/>
    <w:rsid w:val="4CB8ABD8"/>
    <w:rsid w:val="4DB0DEB1"/>
    <w:rsid w:val="4DF0CEA0"/>
    <w:rsid w:val="4E6988C5"/>
    <w:rsid w:val="4E788E82"/>
    <w:rsid w:val="4FD979DC"/>
    <w:rsid w:val="50B0EC2C"/>
    <w:rsid w:val="52A847C1"/>
    <w:rsid w:val="52E05399"/>
    <w:rsid w:val="5370C044"/>
    <w:rsid w:val="53D5B9BF"/>
    <w:rsid w:val="54E29C94"/>
    <w:rsid w:val="554488ED"/>
    <w:rsid w:val="560E9404"/>
    <w:rsid w:val="5621B973"/>
    <w:rsid w:val="56307CC6"/>
    <w:rsid w:val="56E62E56"/>
    <w:rsid w:val="580FC3F6"/>
    <w:rsid w:val="5875EBC9"/>
    <w:rsid w:val="597E9614"/>
    <w:rsid w:val="59A6E0DD"/>
    <w:rsid w:val="5A425462"/>
    <w:rsid w:val="5AFF2F07"/>
    <w:rsid w:val="5B7BE36B"/>
    <w:rsid w:val="5B9655E1"/>
    <w:rsid w:val="5CB176F4"/>
    <w:rsid w:val="5D6B6321"/>
    <w:rsid w:val="5DB8502F"/>
    <w:rsid w:val="5DEAD7EC"/>
    <w:rsid w:val="5E7A04C0"/>
    <w:rsid w:val="5ED624DF"/>
    <w:rsid w:val="5EF5492A"/>
    <w:rsid w:val="5FEAA02A"/>
    <w:rsid w:val="6069A39D"/>
    <w:rsid w:val="60E10972"/>
    <w:rsid w:val="615467A1"/>
    <w:rsid w:val="6161939E"/>
    <w:rsid w:val="61DD8CAA"/>
    <w:rsid w:val="6235B8D2"/>
    <w:rsid w:val="626457DC"/>
    <w:rsid w:val="645CCB1F"/>
    <w:rsid w:val="67006575"/>
    <w:rsid w:val="670383CD"/>
    <w:rsid w:val="6877DA30"/>
    <w:rsid w:val="6890F3BD"/>
    <w:rsid w:val="691F9986"/>
    <w:rsid w:val="699BC1B4"/>
    <w:rsid w:val="6A204C21"/>
    <w:rsid w:val="6ACAFF51"/>
    <w:rsid w:val="6AFEABF0"/>
    <w:rsid w:val="6B3228BB"/>
    <w:rsid w:val="6B8E038C"/>
    <w:rsid w:val="6D0C381B"/>
    <w:rsid w:val="6DD3EBB9"/>
    <w:rsid w:val="6E782564"/>
    <w:rsid w:val="6E8675CD"/>
    <w:rsid w:val="6ED09BD3"/>
    <w:rsid w:val="6F2BF099"/>
    <w:rsid w:val="7049E494"/>
    <w:rsid w:val="706C3472"/>
    <w:rsid w:val="70D55F33"/>
    <w:rsid w:val="724F7928"/>
    <w:rsid w:val="74050919"/>
    <w:rsid w:val="762DCD6F"/>
    <w:rsid w:val="7851BAE1"/>
    <w:rsid w:val="788544C8"/>
    <w:rsid w:val="78B51260"/>
    <w:rsid w:val="78FD4D20"/>
    <w:rsid w:val="79C59A7F"/>
    <w:rsid w:val="79F38D71"/>
    <w:rsid w:val="7A6DA51A"/>
    <w:rsid w:val="7AC55186"/>
    <w:rsid w:val="7B050639"/>
    <w:rsid w:val="7B3503D8"/>
    <w:rsid w:val="7B65CD88"/>
    <w:rsid w:val="7B8B35AE"/>
    <w:rsid w:val="7C022B7E"/>
    <w:rsid w:val="7C68F14F"/>
    <w:rsid w:val="7E10E181"/>
    <w:rsid w:val="7E51548A"/>
    <w:rsid w:val="7E866425"/>
    <w:rsid w:val="7FF435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B6EA90"/>
  <w15:chartTrackingRefBased/>
  <w15:docId w15:val="{D1CC4F2C-8E98-41DD-9493-DB861483D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0"/>
      </w:tabs>
      <w:overflowPunct w:val="0"/>
      <w:autoSpaceDE w:val="0"/>
      <w:autoSpaceDN w:val="0"/>
      <w:adjustRightInd w:val="0"/>
      <w:textAlignment w:val="baseline"/>
    </w:pPr>
    <w:rPr>
      <w:sz w:val="24"/>
      <w:lang w:eastAsia="en-US"/>
    </w:rPr>
  </w:style>
  <w:style w:type="paragraph" w:styleId="Heading1">
    <w:name w:val="heading 1"/>
    <w:basedOn w:val="Normal"/>
    <w:next w:val="Normal"/>
    <w:qFormat/>
    <w:pPr>
      <w:keepNext/>
      <w:outlineLvl w:val="0"/>
    </w:pPr>
    <w:rPr>
      <w:rFonts w:ascii="Arial" w:hAnsi="Arial" w:cs="Arial"/>
      <w:b/>
      <w:bCs/>
      <w:sz w:val="22"/>
    </w:rPr>
  </w:style>
  <w:style w:type="paragraph" w:styleId="Heading2">
    <w:name w:val="heading 2"/>
    <w:basedOn w:val="Normal"/>
    <w:next w:val="Normal"/>
    <w:link w:val="Heading2Char"/>
    <w:uiPriority w:val="9"/>
    <w:semiHidden/>
    <w:unhideWhenUsed/>
    <w:qFormat/>
    <w:rsid w:val="00072CD2"/>
    <w:pPr>
      <w:keepNext/>
      <w:spacing w:before="240" w:after="60"/>
      <w:outlineLvl w:val="1"/>
    </w:pPr>
    <w:rPr>
      <w:rFonts w:ascii="Cambria" w:hAnsi="Cambria"/>
      <w:b/>
      <w:bCs/>
      <w:i/>
      <w:iCs/>
      <w:sz w:val="28"/>
      <w:szCs w:val="28"/>
      <w:lang w:val="x-none"/>
    </w:rPr>
  </w:style>
  <w:style w:type="paragraph" w:styleId="Heading3">
    <w:name w:val="heading 3"/>
    <w:basedOn w:val="Normal"/>
    <w:next w:val="Normal"/>
    <w:uiPriority w:val="9"/>
    <w:unhideWhenUsed/>
    <w:qFormat/>
    <w:rsid w:val="3AD4ABDE"/>
    <w:pPr>
      <w:keepNext/>
      <w:keepLines/>
      <w:spacing w:before="160" w:after="80"/>
      <w:outlineLvl w:val="2"/>
    </w:pPr>
    <w:rPr>
      <w:rFonts w:eastAsiaTheme="minorEastAsia" w:cstheme="majorEastAsia"/>
      <w:color w:val="2F5496" w:themeColor="accent1" w:themeShade="BF"/>
      <w:sz w:val="28"/>
      <w:szCs w:val="28"/>
    </w:rPr>
  </w:style>
  <w:style w:type="paragraph" w:styleId="Heading9">
    <w:name w:val="heading 9"/>
    <w:basedOn w:val="Normal"/>
    <w:next w:val="Normal"/>
    <w:link w:val="Heading9Char"/>
    <w:uiPriority w:val="9"/>
    <w:semiHidden/>
    <w:unhideWhenUsed/>
    <w:qFormat/>
    <w:rsid w:val="00072CD2"/>
    <w:pPr>
      <w:spacing w:before="240" w:after="60"/>
      <w:outlineLvl w:val="8"/>
    </w:pPr>
    <w:rPr>
      <w:rFonts w:ascii="Cambria"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ck-blue-large">
    <w:name w:val="fck-blue-large"/>
    <w:basedOn w:val="DefaultParagraphFont"/>
  </w:style>
  <w:style w:type="paragraph" w:styleId="Header">
    <w:name w:val="header"/>
    <w:basedOn w:val="Normal"/>
    <w:link w:val="HeaderChar"/>
    <w:pPr>
      <w:jc w:val="both"/>
    </w:pPr>
    <w:rPr>
      <w:rFonts w:ascii="Helvetica" w:hAnsi="Helvetica"/>
      <w:sz w:val="22"/>
      <w:lang w:val="en-US"/>
    </w:rPr>
  </w:style>
  <w:style w:type="paragraph" w:styleId="Footer">
    <w:name w:val="footer"/>
    <w:basedOn w:val="Normal"/>
    <w:link w:val="FooterChar"/>
    <w:uiPriority w:val="99"/>
    <w:pPr>
      <w:tabs>
        <w:tab w:val="center" w:pos="4153"/>
        <w:tab w:val="right" w:pos="8306"/>
      </w:tabs>
    </w:pPr>
  </w:style>
  <w:style w:type="paragraph" w:styleId="Title">
    <w:name w:val="Title"/>
    <w:basedOn w:val="Normal"/>
    <w:qFormat/>
    <w:pPr>
      <w:jc w:val="center"/>
    </w:pPr>
    <w:rPr>
      <w:rFonts w:ascii="Arial" w:hAnsi="Arial"/>
      <w:b/>
      <w:sz w:val="36"/>
    </w:rPr>
  </w:style>
  <w:style w:type="paragraph" w:styleId="BodyText">
    <w:name w:val="Body Text"/>
    <w:basedOn w:val="Normal"/>
    <w:semiHidden/>
    <w:pPr>
      <w:jc w:val="both"/>
    </w:pPr>
    <w:rPr>
      <w:rFonts w:ascii="Arial" w:hAnsi="Arial"/>
      <w:sz w:val="22"/>
    </w:rPr>
  </w:style>
  <w:style w:type="paragraph" w:styleId="BodyTextIndent">
    <w:name w:val="Body Text Indent"/>
    <w:basedOn w:val="Normal"/>
    <w:semiHidden/>
    <w:pPr>
      <w:ind w:left="426"/>
      <w:jc w:val="both"/>
    </w:pPr>
  </w:style>
  <w:style w:type="paragraph" w:styleId="Subtitle">
    <w:name w:val="Subtitle"/>
    <w:basedOn w:val="Normal"/>
    <w:qFormat/>
    <w:pPr>
      <w:jc w:val="center"/>
    </w:pPr>
    <w:rPr>
      <w:rFonts w:ascii="Arial" w:hAnsi="Arial"/>
      <w:b/>
      <w:sz w:val="28"/>
    </w:rPr>
  </w:style>
  <w:style w:type="paragraph" w:customStyle="1" w:styleId="TableText">
    <w:name w:val="Table Text"/>
    <w:basedOn w:val="Normal"/>
    <w:rPr>
      <w:rFonts w:ascii="Helvetica" w:hAnsi="Helvetica"/>
      <w:sz w:val="22"/>
      <w:lang w:val="en-US"/>
    </w:rPr>
  </w:style>
  <w:style w:type="paragraph" w:styleId="NormalWeb">
    <w:name w:val="Normal (Web)"/>
    <w:basedOn w:val="Normal"/>
    <w:uiPriority w:val="99"/>
    <w:semiHidden/>
    <w:pPr>
      <w:spacing w:before="100" w:after="100"/>
    </w:pPr>
  </w:style>
  <w:style w:type="paragraph" w:customStyle="1" w:styleId="DefaultText">
    <w:name w:val="Default Text"/>
    <w:basedOn w:val="Normal"/>
    <w:rPr>
      <w:rFonts w:ascii="Helvetica" w:hAnsi="Helvetica"/>
      <w:sz w:val="22"/>
      <w:lang w:val="en-US"/>
    </w:rPr>
  </w:style>
  <w:style w:type="character" w:customStyle="1" w:styleId="fck-blue-regular">
    <w:name w:val="fck-blue-regular"/>
    <w:basedOn w:val="DefaultParagraphFont"/>
  </w:style>
  <w:style w:type="character" w:customStyle="1" w:styleId="Heading2Char">
    <w:name w:val="Heading 2 Char"/>
    <w:link w:val="Heading2"/>
    <w:uiPriority w:val="9"/>
    <w:semiHidden/>
    <w:rsid w:val="00072CD2"/>
    <w:rPr>
      <w:rFonts w:ascii="Cambria" w:eastAsia="Times New Roman" w:hAnsi="Cambria" w:cs="Times New Roman"/>
      <w:b/>
      <w:bCs/>
      <w:i/>
      <w:iCs/>
      <w:sz w:val="28"/>
      <w:szCs w:val="28"/>
      <w:lang w:eastAsia="en-US"/>
    </w:rPr>
  </w:style>
  <w:style w:type="character" w:customStyle="1" w:styleId="Heading9Char">
    <w:name w:val="Heading 9 Char"/>
    <w:link w:val="Heading9"/>
    <w:uiPriority w:val="9"/>
    <w:semiHidden/>
    <w:rsid w:val="00072CD2"/>
    <w:rPr>
      <w:rFonts w:ascii="Cambria" w:eastAsia="Times New Roman" w:hAnsi="Cambria" w:cs="Times New Roman"/>
      <w:sz w:val="22"/>
      <w:szCs w:val="22"/>
      <w:lang w:eastAsia="en-US"/>
    </w:rPr>
  </w:style>
  <w:style w:type="character" w:customStyle="1" w:styleId="HeaderChar">
    <w:name w:val="Header Char"/>
    <w:link w:val="Header"/>
    <w:rsid w:val="00072CD2"/>
    <w:rPr>
      <w:rFonts w:ascii="Helvetica" w:hAnsi="Helvetica"/>
      <w:sz w:val="22"/>
      <w:lang w:val="en-US" w:eastAsia="en-US"/>
    </w:rPr>
  </w:style>
  <w:style w:type="paragraph" w:styleId="ListParagraph">
    <w:name w:val="List Paragraph"/>
    <w:basedOn w:val="Normal"/>
    <w:uiPriority w:val="34"/>
    <w:qFormat/>
    <w:rsid w:val="00C97E3E"/>
    <w:pPr>
      <w:tabs>
        <w:tab w:val="clear" w:pos="0"/>
      </w:tabs>
      <w:overflowPunct/>
      <w:autoSpaceDE/>
      <w:autoSpaceDN/>
      <w:adjustRightInd/>
      <w:ind w:left="720"/>
      <w:textAlignment w:val="auto"/>
    </w:pPr>
    <w:rPr>
      <w:rFonts w:ascii="Arial" w:hAnsi="Arial"/>
      <w:sz w:val="22"/>
      <w:szCs w:val="24"/>
    </w:rPr>
  </w:style>
  <w:style w:type="paragraph" w:styleId="BalloonText">
    <w:name w:val="Balloon Text"/>
    <w:basedOn w:val="Normal"/>
    <w:link w:val="BalloonTextChar"/>
    <w:uiPriority w:val="99"/>
    <w:semiHidden/>
    <w:unhideWhenUsed/>
    <w:rsid w:val="00290F7E"/>
    <w:rPr>
      <w:rFonts w:ascii="Tahoma" w:hAnsi="Tahoma"/>
      <w:sz w:val="16"/>
      <w:szCs w:val="16"/>
      <w:lang w:val="x-none"/>
    </w:rPr>
  </w:style>
  <w:style w:type="character" w:customStyle="1" w:styleId="BalloonTextChar">
    <w:name w:val="Balloon Text Char"/>
    <w:link w:val="BalloonText"/>
    <w:uiPriority w:val="99"/>
    <w:semiHidden/>
    <w:rsid w:val="00290F7E"/>
    <w:rPr>
      <w:rFonts w:ascii="Tahoma" w:hAnsi="Tahoma" w:cs="Tahoma"/>
      <w:sz w:val="16"/>
      <w:szCs w:val="16"/>
      <w:lang w:eastAsia="en-US"/>
    </w:rPr>
  </w:style>
  <w:style w:type="character" w:styleId="CommentReference">
    <w:name w:val="annotation reference"/>
    <w:basedOn w:val="DefaultParagraphFont"/>
    <w:uiPriority w:val="99"/>
    <w:semiHidden/>
    <w:unhideWhenUsed/>
    <w:rsid w:val="00C76AEE"/>
    <w:rPr>
      <w:sz w:val="16"/>
      <w:szCs w:val="16"/>
    </w:rPr>
  </w:style>
  <w:style w:type="paragraph" w:styleId="CommentText">
    <w:name w:val="annotation text"/>
    <w:basedOn w:val="Normal"/>
    <w:link w:val="CommentTextChar"/>
    <w:uiPriority w:val="99"/>
    <w:semiHidden/>
    <w:unhideWhenUsed/>
    <w:rsid w:val="00C76AEE"/>
    <w:rPr>
      <w:sz w:val="20"/>
    </w:rPr>
  </w:style>
  <w:style w:type="character" w:customStyle="1" w:styleId="CommentTextChar">
    <w:name w:val="Comment Text Char"/>
    <w:basedOn w:val="DefaultParagraphFont"/>
    <w:link w:val="CommentText"/>
    <w:uiPriority w:val="99"/>
    <w:semiHidden/>
    <w:rsid w:val="00C76AEE"/>
    <w:rPr>
      <w:lang w:eastAsia="en-US"/>
    </w:rPr>
  </w:style>
  <w:style w:type="paragraph" w:styleId="CommentSubject">
    <w:name w:val="annotation subject"/>
    <w:basedOn w:val="CommentText"/>
    <w:next w:val="CommentText"/>
    <w:link w:val="CommentSubjectChar"/>
    <w:uiPriority w:val="99"/>
    <w:semiHidden/>
    <w:unhideWhenUsed/>
    <w:rsid w:val="00C76AEE"/>
    <w:rPr>
      <w:b/>
      <w:bCs/>
    </w:rPr>
  </w:style>
  <w:style w:type="character" w:customStyle="1" w:styleId="CommentSubjectChar">
    <w:name w:val="Comment Subject Char"/>
    <w:basedOn w:val="CommentTextChar"/>
    <w:link w:val="CommentSubject"/>
    <w:uiPriority w:val="99"/>
    <w:semiHidden/>
    <w:rsid w:val="00C76AEE"/>
    <w:rPr>
      <w:b/>
      <w:bCs/>
      <w:lang w:eastAsia="en-US"/>
    </w:rPr>
  </w:style>
  <w:style w:type="character" w:styleId="Hyperlink">
    <w:name w:val="Hyperlink"/>
    <w:basedOn w:val="DefaultParagraphFont"/>
    <w:uiPriority w:val="99"/>
    <w:unhideWhenUsed/>
    <w:rsid w:val="00E46E32"/>
    <w:rPr>
      <w:color w:val="0563C1" w:themeColor="hyperlink"/>
      <w:u w:val="single"/>
    </w:rPr>
  </w:style>
  <w:style w:type="character" w:styleId="UnresolvedMention">
    <w:name w:val="Unresolved Mention"/>
    <w:basedOn w:val="DefaultParagraphFont"/>
    <w:uiPriority w:val="99"/>
    <w:semiHidden/>
    <w:unhideWhenUsed/>
    <w:rsid w:val="00E46E32"/>
    <w:rPr>
      <w:color w:val="605E5C"/>
      <w:shd w:val="clear" w:color="auto" w:fill="E1DFDD"/>
    </w:rPr>
  </w:style>
  <w:style w:type="character" w:styleId="FollowedHyperlink">
    <w:name w:val="FollowedHyperlink"/>
    <w:basedOn w:val="DefaultParagraphFont"/>
    <w:uiPriority w:val="99"/>
    <w:semiHidden/>
    <w:unhideWhenUsed/>
    <w:rsid w:val="001C337B"/>
    <w:rPr>
      <w:color w:val="954F72" w:themeColor="followedHyperlink"/>
      <w:u w:val="single"/>
    </w:rPr>
  </w:style>
  <w:style w:type="character" w:customStyle="1" w:styleId="FooterChar">
    <w:name w:val="Footer Char"/>
    <w:basedOn w:val="DefaultParagraphFont"/>
    <w:link w:val="Footer"/>
    <w:uiPriority w:val="99"/>
    <w:rsid w:val="00FD5B36"/>
    <w:rPr>
      <w:sz w:val="24"/>
      <w:lang w:eastAsia="en-US"/>
    </w:rPr>
  </w:style>
  <w:style w:type="character" w:styleId="Strong">
    <w:name w:val="Strong"/>
    <w:basedOn w:val="DefaultParagraphFont"/>
    <w:uiPriority w:val="22"/>
    <w:qFormat/>
    <w:rsid w:val="00A767B1"/>
    <w:rPr>
      <w:b/>
      <w:bCs/>
    </w:rPr>
  </w:style>
  <w:style w:type="paragraph" w:styleId="NoSpacing">
    <w:name w:val="No Spacing"/>
    <w:uiPriority w:val="1"/>
    <w:qFormat/>
    <w:rsid w:val="3AD4A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971587">
      <w:bodyDiv w:val="1"/>
      <w:marLeft w:val="0"/>
      <w:marRight w:val="0"/>
      <w:marTop w:val="0"/>
      <w:marBottom w:val="0"/>
      <w:divBdr>
        <w:top w:val="none" w:sz="0" w:space="0" w:color="auto"/>
        <w:left w:val="none" w:sz="0" w:space="0" w:color="auto"/>
        <w:bottom w:val="none" w:sz="0" w:space="0" w:color="auto"/>
        <w:right w:val="none" w:sz="0" w:space="0" w:color="auto"/>
      </w:divBdr>
    </w:div>
    <w:div w:id="438070066">
      <w:bodyDiv w:val="1"/>
      <w:marLeft w:val="0"/>
      <w:marRight w:val="0"/>
      <w:marTop w:val="0"/>
      <w:marBottom w:val="0"/>
      <w:divBdr>
        <w:top w:val="none" w:sz="0" w:space="0" w:color="auto"/>
        <w:left w:val="none" w:sz="0" w:space="0" w:color="auto"/>
        <w:bottom w:val="none" w:sz="0" w:space="0" w:color="auto"/>
        <w:right w:val="none" w:sz="0" w:space="0" w:color="auto"/>
      </w:divBdr>
    </w:div>
    <w:div w:id="543443803">
      <w:bodyDiv w:val="1"/>
      <w:marLeft w:val="0"/>
      <w:marRight w:val="0"/>
      <w:marTop w:val="0"/>
      <w:marBottom w:val="0"/>
      <w:divBdr>
        <w:top w:val="none" w:sz="0" w:space="0" w:color="auto"/>
        <w:left w:val="none" w:sz="0" w:space="0" w:color="auto"/>
        <w:bottom w:val="none" w:sz="0" w:space="0" w:color="auto"/>
        <w:right w:val="none" w:sz="0" w:space="0" w:color="auto"/>
      </w:divBdr>
    </w:div>
    <w:div w:id="985553296">
      <w:bodyDiv w:val="1"/>
      <w:marLeft w:val="0"/>
      <w:marRight w:val="0"/>
      <w:marTop w:val="0"/>
      <w:marBottom w:val="0"/>
      <w:divBdr>
        <w:top w:val="none" w:sz="0" w:space="0" w:color="auto"/>
        <w:left w:val="none" w:sz="0" w:space="0" w:color="auto"/>
        <w:bottom w:val="none" w:sz="0" w:space="0" w:color="auto"/>
        <w:right w:val="none" w:sz="0" w:space="0" w:color="auto"/>
      </w:divBdr>
    </w:div>
    <w:div w:id="1055197189">
      <w:bodyDiv w:val="1"/>
      <w:marLeft w:val="0"/>
      <w:marRight w:val="0"/>
      <w:marTop w:val="0"/>
      <w:marBottom w:val="0"/>
      <w:divBdr>
        <w:top w:val="none" w:sz="0" w:space="0" w:color="auto"/>
        <w:left w:val="none" w:sz="0" w:space="0" w:color="auto"/>
        <w:bottom w:val="none" w:sz="0" w:space="0" w:color="auto"/>
        <w:right w:val="none" w:sz="0" w:space="0" w:color="auto"/>
      </w:divBdr>
    </w:div>
    <w:div w:id="1070618896">
      <w:bodyDiv w:val="1"/>
      <w:marLeft w:val="0"/>
      <w:marRight w:val="0"/>
      <w:marTop w:val="0"/>
      <w:marBottom w:val="0"/>
      <w:divBdr>
        <w:top w:val="none" w:sz="0" w:space="0" w:color="auto"/>
        <w:left w:val="none" w:sz="0" w:space="0" w:color="auto"/>
        <w:bottom w:val="none" w:sz="0" w:space="0" w:color="auto"/>
        <w:right w:val="none" w:sz="0" w:space="0" w:color="auto"/>
      </w:divBdr>
    </w:div>
    <w:div w:id="1130055353">
      <w:bodyDiv w:val="1"/>
      <w:marLeft w:val="0"/>
      <w:marRight w:val="0"/>
      <w:marTop w:val="0"/>
      <w:marBottom w:val="0"/>
      <w:divBdr>
        <w:top w:val="none" w:sz="0" w:space="0" w:color="auto"/>
        <w:left w:val="none" w:sz="0" w:space="0" w:color="auto"/>
        <w:bottom w:val="none" w:sz="0" w:space="0" w:color="auto"/>
        <w:right w:val="none" w:sz="0" w:space="0" w:color="auto"/>
      </w:divBdr>
    </w:div>
    <w:div w:id="1136796937">
      <w:bodyDiv w:val="1"/>
      <w:marLeft w:val="0"/>
      <w:marRight w:val="0"/>
      <w:marTop w:val="0"/>
      <w:marBottom w:val="0"/>
      <w:divBdr>
        <w:top w:val="none" w:sz="0" w:space="0" w:color="auto"/>
        <w:left w:val="none" w:sz="0" w:space="0" w:color="auto"/>
        <w:bottom w:val="none" w:sz="0" w:space="0" w:color="auto"/>
        <w:right w:val="none" w:sz="0" w:space="0" w:color="auto"/>
      </w:divBdr>
    </w:div>
    <w:div w:id="1551379185">
      <w:bodyDiv w:val="1"/>
      <w:marLeft w:val="0"/>
      <w:marRight w:val="0"/>
      <w:marTop w:val="0"/>
      <w:marBottom w:val="0"/>
      <w:divBdr>
        <w:top w:val="none" w:sz="0" w:space="0" w:color="auto"/>
        <w:left w:val="none" w:sz="0" w:space="0" w:color="auto"/>
        <w:bottom w:val="none" w:sz="0" w:space="0" w:color="auto"/>
        <w:right w:val="none" w:sz="0" w:space="0" w:color="auto"/>
      </w:divBdr>
    </w:div>
    <w:div w:id="1608460562">
      <w:bodyDiv w:val="1"/>
      <w:marLeft w:val="0"/>
      <w:marRight w:val="0"/>
      <w:marTop w:val="0"/>
      <w:marBottom w:val="0"/>
      <w:divBdr>
        <w:top w:val="none" w:sz="0" w:space="0" w:color="auto"/>
        <w:left w:val="none" w:sz="0" w:space="0" w:color="auto"/>
        <w:bottom w:val="none" w:sz="0" w:space="0" w:color="auto"/>
        <w:right w:val="none" w:sz="0" w:space="0" w:color="auto"/>
      </w:divBdr>
    </w:div>
    <w:div w:id="1719939112">
      <w:bodyDiv w:val="1"/>
      <w:marLeft w:val="0"/>
      <w:marRight w:val="0"/>
      <w:marTop w:val="0"/>
      <w:marBottom w:val="0"/>
      <w:divBdr>
        <w:top w:val="none" w:sz="0" w:space="0" w:color="auto"/>
        <w:left w:val="none" w:sz="0" w:space="0" w:color="auto"/>
        <w:bottom w:val="none" w:sz="0" w:space="0" w:color="auto"/>
        <w:right w:val="none" w:sz="0" w:space="0" w:color="auto"/>
      </w:divBdr>
    </w:div>
    <w:div w:id="1724668573">
      <w:bodyDiv w:val="1"/>
      <w:marLeft w:val="0"/>
      <w:marRight w:val="0"/>
      <w:marTop w:val="0"/>
      <w:marBottom w:val="0"/>
      <w:divBdr>
        <w:top w:val="none" w:sz="0" w:space="0" w:color="auto"/>
        <w:left w:val="none" w:sz="0" w:space="0" w:color="auto"/>
        <w:bottom w:val="none" w:sz="0" w:space="0" w:color="auto"/>
        <w:right w:val="none" w:sz="0" w:space="0" w:color="auto"/>
      </w:divBdr>
    </w:div>
    <w:div w:id="1756196797">
      <w:bodyDiv w:val="1"/>
      <w:marLeft w:val="0"/>
      <w:marRight w:val="0"/>
      <w:marTop w:val="0"/>
      <w:marBottom w:val="0"/>
      <w:divBdr>
        <w:top w:val="none" w:sz="0" w:space="0" w:color="auto"/>
        <w:left w:val="none" w:sz="0" w:space="0" w:color="auto"/>
        <w:bottom w:val="none" w:sz="0" w:space="0" w:color="auto"/>
        <w:right w:val="none" w:sz="0" w:space="0" w:color="auto"/>
      </w:divBdr>
    </w:div>
    <w:div w:id="1870484613">
      <w:bodyDiv w:val="1"/>
      <w:marLeft w:val="0"/>
      <w:marRight w:val="0"/>
      <w:marTop w:val="0"/>
      <w:marBottom w:val="0"/>
      <w:divBdr>
        <w:top w:val="none" w:sz="0" w:space="0" w:color="auto"/>
        <w:left w:val="none" w:sz="0" w:space="0" w:color="auto"/>
        <w:bottom w:val="none" w:sz="0" w:space="0" w:color="auto"/>
        <w:right w:val="none" w:sz="0" w:space="0" w:color="auto"/>
      </w:divBdr>
    </w:div>
    <w:div w:id="1878883792">
      <w:bodyDiv w:val="1"/>
      <w:marLeft w:val="0"/>
      <w:marRight w:val="0"/>
      <w:marTop w:val="0"/>
      <w:marBottom w:val="0"/>
      <w:divBdr>
        <w:top w:val="none" w:sz="0" w:space="0" w:color="auto"/>
        <w:left w:val="none" w:sz="0" w:space="0" w:color="auto"/>
        <w:bottom w:val="none" w:sz="0" w:space="0" w:color="auto"/>
        <w:right w:val="none" w:sz="0" w:space="0" w:color="auto"/>
      </w:divBdr>
    </w:div>
    <w:div w:id="2017027327">
      <w:bodyDiv w:val="1"/>
      <w:marLeft w:val="0"/>
      <w:marRight w:val="0"/>
      <w:marTop w:val="0"/>
      <w:marBottom w:val="0"/>
      <w:divBdr>
        <w:top w:val="none" w:sz="0" w:space="0" w:color="auto"/>
        <w:left w:val="none" w:sz="0" w:space="0" w:color="auto"/>
        <w:bottom w:val="none" w:sz="0" w:space="0" w:color="auto"/>
        <w:right w:val="none" w:sz="0" w:space="0" w:color="auto"/>
      </w:divBdr>
    </w:div>
    <w:div w:id="20233172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astern-mat.co.uk/"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14CF491-EEEB-469F-B0E2-E35DCBB86E4D}">
  <ds:schemaRefs>
    <ds:schemaRef ds:uri="http://schemas.microsoft.com/sharepoint/v3/contenttype/forms"/>
  </ds:schemaRefs>
</ds:datastoreItem>
</file>

<file path=customXml/itemProps2.xml><?xml version="1.0" encoding="utf-8"?>
<ds:datastoreItem xmlns:ds="http://schemas.openxmlformats.org/officeDocument/2006/customXml" ds:itemID="{AFCEC1AE-4AF9-41DA-9823-A26F928127E8}"/>
</file>

<file path=customXml/itemProps3.xml><?xml version="1.0" encoding="utf-8"?>
<ds:datastoreItem xmlns:ds="http://schemas.openxmlformats.org/officeDocument/2006/customXml" ds:itemID="{EB194511-CC43-4ACE-B513-3AB0D476D038}">
  <ds:schemaRefs>
    <ds:schemaRef ds:uri="http://schemas.openxmlformats.org/officeDocument/2006/bibliography"/>
  </ds:schemaRefs>
</ds:datastoreItem>
</file>

<file path=customXml/itemProps4.xml><?xml version="1.0" encoding="utf-8"?>
<ds:datastoreItem xmlns:ds="http://schemas.openxmlformats.org/officeDocument/2006/customXml" ds:itemID="{161D3CED-202F-4DD1-8851-0BFB2B2D59A7}">
  <ds:schemaRefs>
    <ds:schemaRef ds:uri="http://schemas.microsoft.com/office/2006/metadata/properties"/>
    <ds:schemaRef ds:uri="http://schemas.microsoft.com/office/infopath/2007/PartnerControls"/>
    <ds:schemaRef ds:uri="d79ebbd0-b490-4404-aa5c-d3761dd9f3ef"/>
    <ds:schemaRef ds:uri="e4d621f4-de16-43b8-946f-8d018c57b38e"/>
  </ds:schemaRefs>
</ds:datastoreItem>
</file>

<file path=customXml/itemProps5.xml><?xml version="1.0" encoding="utf-8"?>
<ds:datastoreItem xmlns:ds="http://schemas.openxmlformats.org/officeDocument/2006/customXml" ds:itemID="{DF13C0C5-6521-4384-B259-79464D32931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1649</Words>
  <Characters>9457</Characters>
  <Application>Microsoft Office Word</Application>
  <DocSecurity>0</DocSecurity>
  <Lines>289</Lines>
  <Paragraphs>164</Paragraphs>
  <ScaleCrop>false</ScaleCrop>
  <Company>Greater Manchester Police</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No:</dc:title>
  <dc:subject/>
  <dc:creator>Zoe Baxter</dc:creator>
  <cp:keywords/>
  <cp:lastModifiedBy>Emma Whiting</cp:lastModifiedBy>
  <cp:revision>62</cp:revision>
  <cp:lastPrinted>2024-02-20T13:55:00Z</cp:lastPrinted>
  <dcterms:created xsi:type="dcterms:W3CDTF">2024-11-25T09:57:00Z</dcterms:created>
  <dcterms:modified xsi:type="dcterms:W3CDTF">2026-02-25T12:52:00Z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220500.000000000</vt:lpwstr>
  </property>
  <property fmtid="{D5CDD505-2E9C-101B-9397-08002B2CF9AE}" pid="3" name="MSIP_Label_10d1d2b3-a197-42d7-b358-c1158cbf4b6b_Enabled">
    <vt:lpwstr>true</vt:lpwstr>
  </property>
  <property fmtid="{D5CDD505-2E9C-101B-9397-08002B2CF9AE}" pid="4" name="MSIP_Label_10d1d2b3-a197-42d7-b358-c1158cbf4b6b_SetDate">
    <vt:lpwstr>2022-04-08T10:57:07Z</vt:lpwstr>
  </property>
  <property fmtid="{D5CDD505-2E9C-101B-9397-08002B2CF9AE}" pid="5" name="MSIP_Label_10d1d2b3-a197-42d7-b358-c1158cbf4b6b_Method">
    <vt:lpwstr>Standard</vt:lpwstr>
  </property>
  <property fmtid="{D5CDD505-2E9C-101B-9397-08002B2CF9AE}" pid="6" name="MSIP_Label_10d1d2b3-a197-42d7-b358-c1158cbf4b6b_Name">
    <vt:lpwstr>OFFICIAL</vt:lpwstr>
  </property>
  <property fmtid="{D5CDD505-2E9C-101B-9397-08002B2CF9AE}" pid="7" name="MSIP_Label_10d1d2b3-a197-42d7-b358-c1158cbf4b6b_SiteId">
    <vt:lpwstr>dcb8a542-c40d-46ab-8f73-e6023f45c7c5</vt:lpwstr>
  </property>
  <property fmtid="{D5CDD505-2E9C-101B-9397-08002B2CF9AE}" pid="8" name="MSIP_Label_10d1d2b3-a197-42d7-b358-c1158cbf4b6b_ActionId">
    <vt:lpwstr>9459b281-bd1b-4f2b-96dc-1d1cfeb04629</vt:lpwstr>
  </property>
  <property fmtid="{D5CDD505-2E9C-101B-9397-08002B2CF9AE}" pid="9" name="MSIP_Label_10d1d2b3-a197-42d7-b358-c1158cbf4b6b_ContentBits">
    <vt:lpwstr>0</vt:lpwstr>
  </property>
  <property fmtid="{D5CDD505-2E9C-101B-9397-08002B2CF9AE}" pid="10" name="ContentTypeId">
    <vt:lpwstr>0x0101002F33568DFD4DE24FA31FD78AF77957B9</vt:lpwstr>
  </property>
  <property fmtid="{D5CDD505-2E9C-101B-9397-08002B2CF9AE}" pid="11" name="MediaServiceImageTags">
    <vt:lpwstr/>
  </property>
</Properties>
</file>