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F0BF" w14:textId="671627C6" w:rsidR="00493C1D" w:rsidRDefault="00861D22" w:rsidP="00861D22">
      <w:pPr>
        <w:spacing w:after="0" w:line="259" w:lineRule="auto"/>
        <w:ind w:left="0" w:right="-5" w:firstLine="0"/>
      </w:pPr>
      <w:bookmarkStart w:id="0" w:name="_GoBack"/>
      <w:bookmarkEnd w:id="0"/>
      <w:r>
        <w:rPr>
          <w:b/>
          <w:bCs/>
          <w:noProof/>
          <w:sz w:val="28"/>
          <w:szCs w:val="28"/>
        </w:rPr>
        <w:drawing>
          <wp:anchor distT="0" distB="0" distL="114300" distR="114300" simplePos="0" relativeHeight="251659776" behindDoc="0" locked="0" layoutInCell="1" allowOverlap="1" wp14:anchorId="567BCAFD" wp14:editId="7A4F41DB">
            <wp:simplePos x="0" y="0"/>
            <wp:positionH relativeFrom="margin">
              <wp:posOffset>-409575</wp:posOffset>
            </wp:positionH>
            <wp:positionV relativeFrom="margin">
              <wp:posOffset>-161925</wp:posOffset>
            </wp:positionV>
            <wp:extent cx="6680835" cy="126238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0835" cy="1262380"/>
                    </a:xfrm>
                    <a:prstGeom prst="rect">
                      <a:avLst/>
                    </a:prstGeom>
                    <a:noFill/>
                  </pic:spPr>
                </pic:pic>
              </a:graphicData>
            </a:graphic>
          </wp:anchor>
        </w:drawing>
      </w:r>
    </w:p>
    <w:p w14:paraId="1FC477A0" w14:textId="77777777" w:rsidR="00493C1D" w:rsidRPr="00493C1D" w:rsidRDefault="00493C1D" w:rsidP="00493C1D">
      <w:pPr>
        <w:spacing w:after="31" w:line="259" w:lineRule="auto"/>
        <w:ind w:firstLine="0"/>
        <w:jc w:val="center"/>
      </w:pPr>
    </w:p>
    <w:p w14:paraId="4F2DFD5B" w14:textId="65F980FD" w:rsidR="00B25BFE" w:rsidRPr="00A16ADA" w:rsidRDefault="00593A68" w:rsidP="00A16ADA">
      <w:pPr>
        <w:rPr>
          <w:rFonts w:asciiTheme="minorHAnsi" w:eastAsiaTheme="minorHAnsi" w:hAnsiTheme="minorHAnsi" w:cstheme="minorBidi"/>
          <w:color w:val="auto"/>
          <w:sz w:val="22"/>
          <w:lang w:eastAsia="en-US"/>
        </w:rPr>
      </w:pPr>
      <w:r>
        <w:rPr>
          <w:b/>
          <w:sz w:val="28"/>
        </w:rPr>
        <w:t xml:space="preserve">Job description for:  </w:t>
      </w:r>
      <w:r w:rsidR="008037C3">
        <w:rPr>
          <w:rFonts w:eastAsiaTheme="minorHAnsi"/>
          <w:color w:val="auto"/>
          <w:szCs w:val="24"/>
          <w:lang w:eastAsia="en-US"/>
        </w:rPr>
        <w:t>Teaching Assistant</w:t>
      </w:r>
    </w:p>
    <w:p w14:paraId="325D69CC" w14:textId="5D1C57C7" w:rsidR="00B25BFE" w:rsidRDefault="00593A68">
      <w:pPr>
        <w:spacing w:after="11"/>
        <w:ind w:left="-5"/>
      </w:pPr>
      <w:r>
        <w:rPr>
          <w:b/>
        </w:rPr>
        <w:t>SALARY SCALE</w:t>
      </w:r>
      <w:r w:rsidR="000A7A15">
        <w:t>:</w:t>
      </w:r>
      <w:r w:rsidR="0028710A">
        <w:t xml:space="preserve"> Grade 2, point 3</w:t>
      </w:r>
      <w:r w:rsidR="000A7A15">
        <w:t xml:space="preserve">  </w:t>
      </w:r>
    </w:p>
    <w:p w14:paraId="71C1CA11" w14:textId="1D5A4DC1" w:rsidR="00B25BFE" w:rsidRDefault="00593A68" w:rsidP="0081243A">
      <w:pPr>
        <w:spacing w:after="0" w:line="259" w:lineRule="auto"/>
        <w:ind w:left="0" w:firstLine="0"/>
      </w:pPr>
      <w:r>
        <w:t xml:space="preserve"> </w:t>
      </w:r>
    </w:p>
    <w:p w14:paraId="3271E3E4" w14:textId="4E4B50C3" w:rsidR="00B25BFE" w:rsidRPr="00547B48" w:rsidRDefault="00593A68" w:rsidP="00547B48">
      <w:pPr>
        <w:rPr>
          <w:rFonts w:asciiTheme="minorHAnsi" w:eastAsiaTheme="minorHAnsi" w:hAnsiTheme="minorHAnsi" w:cstheme="minorBidi"/>
          <w:color w:val="auto"/>
          <w:sz w:val="28"/>
          <w:szCs w:val="28"/>
          <w:lang w:eastAsia="en-US"/>
        </w:rPr>
      </w:pPr>
      <w:r>
        <w:rPr>
          <w:b/>
        </w:rPr>
        <w:t>PURPOSE:</w:t>
      </w:r>
      <w:r>
        <w:t xml:space="preserve"> </w:t>
      </w:r>
      <w:r w:rsidR="0081243A">
        <w:t xml:space="preserve">To </w:t>
      </w:r>
      <w:r w:rsidR="003227B7">
        <w:rPr>
          <w:rFonts w:eastAsiaTheme="minorHAnsi"/>
          <w:color w:val="auto"/>
          <w:szCs w:val="24"/>
          <w:lang w:eastAsia="en-US"/>
        </w:rPr>
        <w:t>assist in the</w:t>
      </w:r>
      <w:r w:rsidR="00547B48" w:rsidRPr="00C8322F">
        <w:rPr>
          <w:rFonts w:eastAsiaTheme="minorHAnsi"/>
          <w:color w:val="auto"/>
          <w:szCs w:val="24"/>
          <w:lang w:eastAsia="en-US"/>
        </w:rPr>
        <w:t xml:space="preserve"> learning and personal development of the pupils </w:t>
      </w:r>
      <w:r w:rsidR="008037C3">
        <w:rPr>
          <w:rFonts w:eastAsiaTheme="minorHAnsi"/>
          <w:color w:val="auto"/>
          <w:szCs w:val="24"/>
          <w:lang w:eastAsia="en-US"/>
        </w:rPr>
        <w:t>to enable them</w:t>
      </w:r>
      <w:r w:rsidR="00547B48" w:rsidRPr="00C8322F">
        <w:rPr>
          <w:rFonts w:eastAsiaTheme="minorHAnsi"/>
          <w:color w:val="auto"/>
          <w:szCs w:val="24"/>
          <w:lang w:eastAsia="en-US"/>
        </w:rPr>
        <w:t xml:space="preserve"> to make best use of the educational opportunities available to them.</w:t>
      </w:r>
      <w:r w:rsidR="00547B48" w:rsidRPr="00547B48">
        <w:rPr>
          <w:rFonts w:asciiTheme="minorHAnsi" w:eastAsiaTheme="minorHAnsi" w:hAnsiTheme="minorHAnsi" w:cstheme="minorBidi"/>
          <w:color w:val="auto"/>
          <w:sz w:val="28"/>
          <w:szCs w:val="28"/>
          <w:lang w:eastAsia="en-US"/>
        </w:rPr>
        <w:t xml:space="preserve">     </w:t>
      </w:r>
    </w:p>
    <w:p w14:paraId="56406317" w14:textId="77777777" w:rsidR="00B25BFE" w:rsidRDefault="00593A68">
      <w:pPr>
        <w:spacing w:after="0" w:line="259" w:lineRule="auto"/>
        <w:ind w:left="0" w:firstLine="0"/>
      </w:pPr>
      <w:r>
        <w:t xml:space="preserve"> </w:t>
      </w:r>
    </w:p>
    <w:p w14:paraId="7F264B35" w14:textId="7A64788A" w:rsidR="00B25BFE" w:rsidRDefault="00593A68">
      <w:pPr>
        <w:spacing w:after="11"/>
        <w:ind w:left="-5"/>
      </w:pPr>
      <w:r>
        <w:rPr>
          <w:b/>
        </w:rPr>
        <w:t>RESPONSIBLE TO</w:t>
      </w:r>
      <w:r>
        <w:t xml:space="preserve">: </w:t>
      </w:r>
      <w:r w:rsidR="000A7A15">
        <w:t xml:space="preserve"> </w:t>
      </w:r>
      <w:r w:rsidR="00547B48">
        <w:t>Clas</w:t>
      </w:r>
      <w:r w:rsidR="005D0F03">
        <w:t xml:space="preserve">s teacher, SENCO, </w:t>
      </w:r>
      <w:r w:rsidR="00590D17">
        <w:t>Head of School</w:t>
      </w:r>
      <w:r w:rsidR="00547B48">
        <w:t xml:space="preserve"> and Executive Headteacher </w:t>
      </w:r>
    </w:p>
    <w:p w14:paraId="7B2038FF" w14:textId="77777777" w:rsidR="00B25BFE" w:rsidRDefault="00593A68">
      <w:pPr>
        <w:spacing w:after="0" w:line="259" w:lineRule="auto"/>
        <w:ind w:left="0" w:firstLine="0"/>
      </w:pPr>
      <w:r>
        <w:rPr>
          <w:rFonts w:ascii="Calibri" w:eastAsia="Calibri" w:hAnsi="Calibri" w:cs="Calibri"/>
          <w:sz w:val="22"/>
        </w:rPr>
        <w:t xml:space="preserve"> </w:t>
      </w:r>
    </w:p>
    <w:p w14:paraId="22CB878C" w14:textId="10D5D1FA" w:rsidR="00861D22" w:rsidRPr="00182991" w:rsidRDefault="00593A68" w:rsidP="00861D22">
      <w:pPr>
        <w:spacing w:after="11"/>
        <w:ind w:left="-5"/>
        <w:rPr>
          <w:sz w:val="22"/>
        </w:rPr>
      </w:pPr>
      <w:r>
        <w:rPr>
          <w:b/>
        </w:rPr>
        <w:t>PLACE OF WORK</w:t>
      </w:r>
      <w:r w:rsidR="0081243A">
        <w:rPr>
          <w:b/>
        </w:rPr>
        <w:t xml:space="preserve">:  </w:t>
      </w:r>
      <w:proofErr w:type="spellStart"/>
      <w:r w:rsidR="0028710A">
        <w:rPr>
          <w:bCs/>
        </w:rPr>
        <w:t>Bramford</w:t>
      </w:r>
      <w:proofErr w:type="spellEnd"/>
      <w:r w:rsidR="0028710A">
        <w:rPr>
          <w:bCs/>
        </w:rPr>
        <w:t xml:space="preserve"> C of E</w:t>
      </w:r>
      <w:r w:rsidR="00547B48" w:rsidRPr="0081243A">
        <w:rPr>
          <w:bCs/>
        </w:rPr>
        <w:t xml:space="preserve"> </w:t>
      </w:r>
      <w:r w:rsidR="00547B48">
        <w:t xml:space="preserve">Primary School </w:t>
      </w:r>
      <w:r w:rsidR="00861D22" w:rsidRPr="00182991">
        <w:rPr>
          <w:sz w:val="22"/>
        </w:rPr>
        <w:t xml:space="preserve">(Please note, all contracts are federation contracts.)  </w:t>
      </w:r>
    </w:p>
    <w:p w14:paraId="76D151A7" w14:textId="061D4F60" w:rsidR="006D24DE" w:rsidRDefault="006D24DE" w:rsidP="00861D22">
      <w:pPr>
        <w:spacing w:after="11"/>
        <w:ind w:left="-5"/>
      </w:pPr>
    </w:p>
    <w:p w14:paraId="518A0138" w14:textId="77777777" w:rsidR="00B25BFE" w:rsidRDefault="00593A68">
      <w:pPr>
        <w:spacing w:after="0" w:line="259" w:lineRule="auto"/>
        <w:ind w:left="0" w:firstLine="0"/>
      </w:pPr>
      <w:r>
        <w:t xml:space="preserve"> </w:t>
      </w:r>
    </w:p>
    <w:p w14:paraId="3F6D9360" w14:textId="2537BF4C" w:rsidR="00B25BFE" w:rsidRDefault="00593A68" w:rsidP="006D24DE">
      <w:pPr>
        <w:pStyle w:val="Heading1"/>
      </w:pPr>
      <w:r>
        <w:t xml:space="preserve">Main Duties and Responsibilities  </w:t>
      </w:r>
    </w:p>
    <w:p w14:paraId="15D62F2B" w14:textId="5885F6BC" w:rsidR="00547B48" w:rsidRPr="00547B48" w:rsidRDefault="00547B48" w:rsidP="00547B48">
      <w:pPr>
        <w:spacing w:after="160" w:line="259" w:lineRule="auto"/>
        <w:ind w:left="0" w:firstLine="0"/>
        <w:rPr>
          <w:rFonts w:eastAsiaTheme="minorHAnsi"/>
          <w:b/>
          <w:color w:val="auto"/>
          <w:szCs w:val="24"/>
          <w:lang w:eastAsia="en-US"/>
        </w:rPr>
      </w:pPr>
      <w:r w:rsidRPr="00547B48">
        <w:rPr>
          <w:rFonts w:eastAsiaTheme="minorHAnsi"/>
          <w:b/>
          <w:color w:val="auto"/>
          <w:szCs w:val="24"/>
          <w:lang w:eastAsia="en-US"/>
        </w:rPr>
        <w:t xml:space="preserve">Support for pupils </w:t>
      </w:r>
    </w:p>
    <w:p w14:paraId="15CCFB21" w14:textId="01E0B800" w:rsidR="00547B48" w:rsidRDefault="00547B48" w:rsidP="00547B48">
      <w:pPr>
        <w:spacing w:after="160" w:line="259" w:lineRule="auto"/>
        <w:ind w:left="0" w:firstLine="0"/>
        <w:rPr>
          <w:rFonts w:eastAsiaTheme="minorHAnsi"/>
          <w:color w:val="auto"/>
          <w:szCs w:val="24"/>
          <w:lang w:eastAsia="en-US"/>
        </w:rPr>
      </w:pPr>
      <w:r w:rsidRPr="00771CDA">
        <w:rPr>
          <w:rFonts w:eastAsiaTheme="minorHAnsi"/>
          <w:color w:val="auto"/>
          <w:szCs w:val="24"/>
          <w:lang w:eastAsia="en-US"/>
        </w:rPr>
        <w:t>Undertake a range of</w:t>
      </w:r>
      <w:r w:rsidRPr="00547B48">
        <w:rPr>
          <w:rFonts w:eastAsiaTheme="minorHAnsi"/>
          <w:color w:val="auto"/>
          <w:szCs w:val="24"/>
          <w:lang w:eastAsia="en-US"/>
        </w:rPr>
        <w:t xml:space="preserve"> tasks to support learning </w:t>
      </w:r>
      <w:r w:rsidR="0005164F">
        <w:rPr>
          <w:rFonts w:eastAsiaTheme="minorHAnsi"/>
          <w:color w:val="auto"/>
          <w:szCs w:val="24"/>
          <w:lang w:eastAsia="en-US"/>
        </w:rPr>
        <w:t xml:space="preserve">for pupils </w:t>
      </w:r>
      <w:r w:rsidRPr="00771CDA">
        <w:rPr>
          <w:rFonts w:eastAsiaTheme="minorHAnsi"/>
          <w:color w:val="auto"/>
          <w:szCs w:val="24"/>
          <w:lang w:eastAsia="en-US"/>
        </w:rPr>
        <w:t>as effectively as possible in</w:t>
      </w:r>
      <w:r w:rsidR="0005164F">
        <w:rPr>
          <w:rFonts w:eastAsiaTheme="minorHAnsi"/>
          <w:color w:val="auto"/>
          <w:szCs w:val="24"/>
          <w:lang w:eastAsia="en-US"/>
        </w:rPr>
        <w:t xml:space="preserve"> whole class, small group and 1:1</w:t>
      </w:r>
      <w:r w:rsidRPr="00771CDA">
        <w:rPr>
          <w:rFonts w:eastAsiaTheme="minorHAnsi"/>
          <w:color w:val="auto"/>
          <w:szCs w:val="24"/>
          <w:lang w:eastAsia="en-US"/>
        </w:rPr>
        <w:t xml:space="preserve"> situations </w:t>
      </w:r>
      <w:r w:rsidR="00E7737C">
        <w:rPr>
          <w:rFonts w:eastAsiaTheme="minorHAnsi"/>
          <w:color w:val="auto"/>
          <w:szCs w:val="24"/>
          <w:lang w:eastAsia="en-US"/>
        </w:rPr>
        <w:t xml:space="preserve">both </w:t>
      </w:r>
      <w:r w:rsidR="00771CDA" w:rsidRPr="00771CDA">
        <w:rPr>
          <w:rFonts w:eastAsiaTheme="minorHAnsi"/>
          <w:color w:val="auto"/>
          <w:szCs w:val="24"/>
          <w:lang w:eastAsia="en-US"/>
        </w:rPr>
        <w:t xml:space="preserve">within and outside of the mainstream classroom </w:t>
      </w:r>
      <w:r w:rsidR="00771CDA">
        <w:rPr>
          <w:rFonts w:eastAsiaTheme="minorHAnsi"/>
          <w:color w:val="auto"/>
          <w:szCs w:val="24"/>
          <w:lang w:eastAsia="en-US"/>
        </w:rPr>
        <w:t>by, f</w:t>
      </w:r>
      <w:r w:rsidR="00771CDA" w:rsidRPr="00771CDA">
        <w:rPr>
          <w:rFonts w:eastAsiaTheme="minorHAnsi"/>
          <w:color w:val="auto"/>
          <w:szCs w:val="24"/>
          <w:lang w:eastAsia="en-US"/>
        </w:rPr>
        <w:t>or example</w:t>
      </w:r>
      <w:r w:rsidRPr="00771CDA">
        <w:rPr>
          <w:rFonts w:eastAsiaTheme="minorHAnsi"/>
          <w:color w:val="auto"/>
          <w:szCs w:val="24"/>
          <w:lang w:eastAsia="en-US"/>
        </w:rPr>
        <w:t>:</w:t>
      </w:r>
    </w:p>
    <w:p w14:paraId="582471DE" w14:textId="75259DC5" w:rsidR="0005164F" w:rsidRDefault="008F2197" w:rsidP="0005164F">
      <w:pPr>
        <w:pStyle w:val="ListParagraph"/>
        <w:numPr>
          <w:ilvl w:val="0"/>
          <w:numId w:val="11"/>
        </w:numPr>
        <w:spacing w:after="0" w:line="259" w:lineRule="auto"/>
      </w:pPr>
      <w:r>
        <w:t>Promoting</w:t>
      </w:r>
      <w:r w:rsidR="0005164F">
        <w:t xml:space="preserve"> positive values, attitudes to learning and go</w:t>
      </w:r>
      <w:r w:rsidR="00861D22">
        <w:t xml:space="preserve">od pupil behaviour in line with </w:t>
      </w:r>
      <w:r w:rsidR="0005164F">
        <w:t>school policy.</w:t>
      </w:r>
    </w:p>
    <w:p w14:paraId="4656CA38" w14:textId="152C7183" w:rsidR="0005164F" w:rsidRPr="0005164F" w:rsidRDefault="008F2197" w:rsidP="0005164F">
      <w:pPr>
        <w:pStyle w:val="NoSpacing"/>
        <w:numPr>
          <w:ilvl w:val="0"/>
          <w:numId w:val="11"/>
        </w:numPr>
        <w:rPr>
          <w:rFonts w:ascii="Arial" w:hAnsi="Arial" w:cs="Arial"/>
          <w:sz w:val="24"/>
          <w:szCs w:val="24"/>
        </w:rPr>
      </w:pPr>
      <w:r>
        <w:rPr>
          <w:rFonts w:ascii="Arial" w:hAnsi="Arial" w:cs="Arial"/>
          <w:sz w:val="24"/>
          <w:szCs w:val="24"/>
        </w:rPr>
        <w:t xml:space="preserve">Establishing </w:t>
      </w:r>
      <w:r w:rsidR="0005164F" w:rsidRPr="00E7737C">
        <w:rPr>
          <w:rFonts w:ascii="Arial" w:hAnsi="Arial" w:cs="Arial"/>
          <w:sz w:val="24"/>
          <w:szCs w:val="24"/>
        </w:rPr>
        <w:t xml:space="preserve">supportive and </w:t>
      </w:r>
      <w:r w:rsidR="0005164F">
        <w:rPr>
          <w:rFonts w:ascii="Arial" w:hAnsi="Arial" w:cs="Arial"/>
          <w:sz w:val="24"/>
          <w:szCs w:val="24"/>
        </w:rPr>
        <w:t>effective relationships with</w:t>
      </w:r>
      <w:r w:rsidR="0005164F" w:rsidRPr="00E7737C">
        <w:rPr>
          <w:rFonts w:ascii="Arial" w:hAnsi="Arial" w:cs="Arial"/>
          <w:sz w:val="24"/>
          <w:szCs w:val="24"/>
        </w:rPr>
        <w:t xml:space="preserve"> pupils </w:t>
      </w:r>
    </w:p>
    <w:p w14:paraId="04BDC43D" w14:textId="429FCE1E" w:rsidR="00E53028" w:rsidRDefault="008F2197" w:rsidP="00E53028">
      <w:pPr>
        <w:pStyle w:val="NoSpacing"/>
        <w:numPr>
          <w:ilvl w:val="0"/>
          <w:numId w:val="11"/>
        </w:numPr>
        <w:rPr>
          <w:rFonts w:ascii="Arial" w:hAnsi="Arial" w:cs="Arial"/>
          <w:sz w:val="24"/>
          <w:szCs w:val="24"/>
        </w:rPr>
      </w:pPr>
      <w:r>
        <w:rPr>
          <w:rFonts w:ascii="Arial" w:hAnsi="Arial" w:cs="Arial"/>
          <w:sz w:val="24"/>
          <w:szCs w:val="24"/>
        </w:rPr>
        <w:t>Motivating and encouraging</w:t>
      </w:r>
      <w:r w:rsidR="00E53028">
        <w:rPr>
          <w:rFonts w:ascii="Arial" w:hAnsi="Arial" w:cs="Arial"/>
          <w:sz w:val="24"/>
          <w:szCs w:val="24"/>
        </w:rPr>
        <w:t xml:space="preserve"> pupils</w:t>
      </w:r>
      <w:r w:rsidR="00E53028" w:rsidRPr="00547B48">
        <w:rPr>
          <w:rFonts w:ascii="Arial" w:hAnsi="Arial" w:cs="Arial"/>
          <w:sz w:val="24"/>
          <w:szCs w:val="24"/>
        </w:rPr>
        <w:t xml:space="preserve"> as required by providing levels of individual attention, reassurance and help with learning tasks as appro</w:t>
      </w:r>
      <w:r w:rsidR="00E53028">
        <w:rPr>
          <w:rFonts w:ascii="Arial" w:hAnsi="Arial" w:cs="Arial"/>
          <w:sz w:val="24"/>
          <w:szCs w:val="24"/>
        </w:rPr>
        <w:t>priate to pupil’s</w:t>
      </w:r>
      <w:r w:rsidR="00E53028" w:rsidRPr="00771CDA">
        <w:rPr>
          <w:rFonts w:ascii="Arial" w:hAnsi="Arial" w:cs="Arial"/>
          <w:sz w:val="24"/>
          <w:szCs w:val="24"/>
        </w:rPr>
        <w:t xml:space="preserve"> needs and to support them in developing their resilience and perseverance when completing tasks</w:t>
      </w:r>
    </w:p>
    <w:p w14:paraId="52BA1CDF" w14:textId="64A98D80" w:rsidR="008F2197" w:rsidRDefault="008F2197" w:rsidP="008F2197">
      <w:pPr>
        <w:pStyle w:val="NoSpacing"/>
        <w:numPr>
          <w:ilvl w:val="0"/>
          <w:numId w:val="11"/>
        </w:numPr>
        <w:rPr>
          <w:rFonts w:ascii="Arial" w:hAnsi="Arial" w:cs="Arial"/>
          <w:sz w:val="24"/>
          <w:szCs w:val="24"/>
        </w:rPr>
      </w:pPr>
      <w:r>
        <w:rPr>
          <w:rFonts w:ascii="Arial" w:hAnsi="Arial" w:cs="Arial"/>
          <w:sz w:val="24"/>
          <w:szCs w:val="24"/>
        </w:rPr>
        <w:t>Ensuring</w:t>
      </w:r>
      <w:r w:rsidRPr="00547B48">
        <w:rPr>
          <w:rFonts w:ascii="Arial" w:hAnsi="Arial" w:cs="Arial"/>
          <w:sz w:val="24"/>
          <w:szCs w:val="24"/>
        </w:rPr>
        <w:t xml:space="preserve"> pupil</w:t>
      </w:r>
      <w:r>
        <w:rPr>
          <w:rFonts w:ascii="Arial" w:hAnsi="Arial" w:cs="Arial"/>
          <w:sz w:val="24"/>
          <w:szCs w:val="24"/>
        </w:rPr>
        <w:t>s are</w:t>
      </w:r>
      <w:r w:rsidRPr="00547B48">
        <w:rPr>
          <w:rFonts w:ascii="Arial" w:hAnsi="Arial" w:cs="Arial"/>
          <w:sz w:val="24"/>
          <w:szCs w:val="24"/>
        </w:rPr>
        <w:t xml:space="preserve"> able to use </w:t>
      </w:r>
      <w:r>
        <w:rPr>
          <w:rFonts w:ascii="Arial" w:hAnsi="Arial" w:cs="Arial"/>
          <w:sz w:val="24"/>
          <w:szCs w:val="24"/>
        </w:rPr>
        <w:t xml:space="preserve">the </w:t>
      </w:r>
      <w:r w:rsidRPr="00547B48">
        <w:rPr>
          <w:rFonts w:ascii="Arial" w:hAnsi="Arial" w:cs="Arial"/>
          <w:sz w:val="24"/>
          <w:szCs w:val="24"/>
        </w:rPr>
        <w:t>equ</w:t>
      </w:r>
      <w:r w:rsidRPr="00771CDA">
        <w:rPr>
          <w:rFonts w:ascii="Arial" w:hAnsi="Arial" w:cs="Arial"/>
          <w:sz w:val="24"/>
          <w:szCs w:val="24"/>
        </w:rPr>
        <w:t>ipment an</w:t>
      </w:r>
      <w:r>
        <w:rPr>
          <w:rFonts w:ascii="Arial" w:hAnsi="Arial" w:cs="Arial"/>
          <w:sz w:val="24"/>
          <w:szCs w:val="24"/>
        </w:rPr>
        <w:t>d materials provided and help</w:t>
      </w:r>
      <w:r w:rsidRPr="00771CDA">
        <w:rPr>
          <w:rFonts w:ascii="Arial" w:hAnsi="Arial" w:cs="Arial"/>
          <w:sz w:val="24"/>
          <w:szCs w:val="24"/>
        </w:rPr>
        <w:t xml:space="preserve"> to make/adapt resources as necessary </w:t>
      </w:r>
    </w:p>
    <w:p w14:paraId="0BE1740C" w14:textId="30887232" w:rsidR="008F2197" w:rsidRDefault="008F2197" w:rsidP="008F2197">
      <w:pPr>
        <w:pStyle w:val="NoSpacing"/>
        <w:numPr>
          <w:ilvl w:val="0"/>
          <w:numId w:val="11"/>
        </w:numPr>
        <w:rPr>
          <w:rFonts w:ascii="Arial" w:hAnsi="Arial" w:cs="Arial"/>
          <w:sz w:val="24"/>
          <w:szCs w:val="24"/>
        </w:rPr>
      </w:pPr>
      <w:r>
        <w:rPr>
          <w:rFonts w:ascii="Arial" w:hAnsi="Arial" w:cs="Arial"/>
          <w:sz w:val="24"/>
          <w:szCs w:val="24"/>
        </w:rPr>
        <w:t>Assisting small groups of pupils/individuals in particular</w:t>
      </w:r>
      <w:r w:rsidRPr="00547B48">
        <w:rPr>
          <w:rFonts w:ascii="Arial" w:hAnsi="Arial" w:cs="Arial"/>
          <w:sz w:val="24"/>
          <w:szCs w:val="24"/>
        </w:rPr>
        <w:t xml:space="preserve"> areas, e.g. speech and language, reading, spelling, </w:t>
      </w:r>
      <w:r>
        <w:rPr>
          <w:rFonts w:ascii="Arial" w:hAnsi="Arial" w:cs="Arial"/>
          <w:sz w:val="24"/>
          <w:szCs w:val="24"/>
        </w:rPr>
        <w:t xml:space="preserve">phonics, </w:t>
      </w:r>
      <w:r w:rsidRPr="00547B48">
        <w:rPr>
          <w:rFonts w:ascii="Arial" w:hAnsi="Arial" w:cs="Arial"/>
          <w:sz w:val="24"/>
          <w:szCs w:val="24"/>
        </w:rPr>
        <w:t>numeracy,</w:t>
      </w:r>
      <w:r w:rsidRPr="00771CDA">
        <w:rPr>
          <w:rFonts w:ascii="Arial" w:hAnsi="Arial" w:cs="Arial"/>
          <w:sz w:val="24"/>
          <w:szCs w:val="24"/>
        </w:rPr>
        <w:t xml:space="preserve"> handwriting/presentation </w:t>
      </w:r>
      <w:proofErr w:type="spellStart"/>
      <w:r w:rsidRPr="00771CDA">
        <w:rPr>
          <w:rFonts w:ascii="Arial" w:hAnsi="Arial" w:cs="Arial"/>
          <w:sz w:val="24"/>
          <w:szCs w:val="24"/>
        </w:rPr>
        <w:t>etc</w:t>
      </w:r>
      <w:proofErr w:type="spellEnd"/>
      <w:r w:rsidRPr="00771CDA">
        <w:rPr>
          <w:rFonts w:ascii="Arial" w:hAnsi="Arial" w:cs="Arial"/>
          <w:sz w:val="24"/>
          <w:szCs w:val="24"/>
        </w:rPr>
        <w:t xml:space="preserve"> </w:t>
      </w:r>
    </w:p>
    <w:p w14:paraId="11AFE1E7" w14:textId="01A567B2" w:rsidR="008F2197" w:rsidRPr="008F2197" w:rsidRDefault="008F2197" w:rsidP="008F2197">
      <w:pPr>
        <w:pStyle w:val="NoSpacing"/>
        <w:numPr>
          <w:ilvl w:val="0"/>
          <w:numId w:val="11"/>
        </w:numPr>
        <w:rPr>
          <w:rFonts w:ascii="Arial" w:hAnsi="Arial" w:cs="Arial"/>
          <w:sz w:val="24"/>
          <w:szCs w:val="24"/>
        </w:rPr>
      </w:pPr>
      <w:r>
        <w:rPr>
          <w:rFonts w:ascii="Arial" w:hAnsi="Arial" w:cs="Arial"/>
          <w:sz w:val="24"/>
          <w:szCs w:val="24"/>
        </w:rPr>
        <w:t xml:space="preserve">Supporting the use of specific </w:t>
      </w:r>
      <w:r w:rsidR="003227B7">
        <w:rPr>
          <w:rFonts w:ascii="Arial" w:hAnsi="Arial" w:cs="Arial"/>
          <w:sz w:val="24"/>
          <w:szCs w:val="24"/>
        </w:rPr>
        <w:t>interventions and / or teacher planned activities</w:t>
      </w:r>
    </w:p>
    <w:p w14:paraId="72AFE27E" w14:textId="0C65D3BA" w:rsidR="00E53028" w:rsidRDefault="008F2197" w:rsidP="00E53028">
      <w:pPr>
        <w:pStyle w:val="NoSpacing"/>
        <w:numPr>
          <w:ilvl w:val="0"/>
          <w:numId w:val="11"/>
        </w:numPr>
        <w:rPr>
          <w:rFonts w:ascii="Arial" w:hAnsi="Arial" w:cs="Arial"/>
          <w:sz w:val="24"/>
          <w:szCs w:val="24"/>
        </w:rPr>
      </w:pPr>
      <w:r>
        <w:rPr>
          <w:rFonts w:ascii="Arial" w:hAnsi="Arial" w:cs="Arial"/>
          <w:sz w:val="24"/>
          <w:szCs w:val="24"/>
        </w:rPr>
        <w:t xml:space="preserve">Accompanying </w:t>
      </w:r>
      <w:r w:rsidR="00E53028">
        <w:rPr>
          <w:rFonts w:ascii="Arial" w:hAnsi="Arial" w:cs="Arial"/>
          <w:sz w:val="24"/>
          <w:szCs w:val="24"/>
        </w:rPr>
        <w:t xml:space="preserve">pupils on educational visits </w:t>
      </w:r>
    </w:p>
    <w:p w14:paraId="34D51F95" w14:textId="32C9DB02" w:rsidR="008F2197" w:rsidRDefault="008F2197" w:rsidP="008F2197">
      <w:pPr>
        <w:pStyle w:val="NoSpacing"/>
        <w:rPr>
          <w:rFonts w:ascii="Arial" w:hAnsi="Arial" w:cs="Arial"/>
          <w:sz w:val="24"/>
          <w:szCs w:val="24"/>
        </w:rPr>
      </w:pPr>
    </w:p>
    <w:p w14:paraId="04E39BF2" w14:textId="04A428DF" w:rsidR="000C5FD2" w:rsidRDefault="000C5FD2">
      <w:pPr>
        <w:spacing w:after="160" w:line="259" w:lineRule="auto"/>
        <w:ind w:left="0" w:firstLine="0"/>
        <w:rPr>
          <w:rFonts w:eastAsiaTheme="minorHAnsi"/>
          <w:color w:val="auto"/>
          <w:szCs w:val="24"/>
          <w:lang w:val="en-US" w:eastAsia="en-US"/>
        </w:rPr>
      </w:pPr>
      <w:r>
        <w:rPr>
          <w:szCs w:val="24"/>
        </w:rPr>
        <w:br w:type="page"/>
      </w:r>
    </w:p>
    <w:p w14:paraId="729D5E3A" w14:textId="77777777" w:rsidR="0028710A" w:rsidRDefault="0028710A" w:rsidP="00547B48">
      <w:pPr>
        <w:spacing w:after="160" w:line="259" w:lineRule="auto"/>
        <w:ind w:left="0" w:firstLine="0"/>
        <w:rPr>
          <w:rFonts w:eastAsiaTheme="minorHAnsi"/>
          <w:b/>
          <w:color w:val="auto"/>
          <w:szCs w:val="24"/>
          <w:lang w:eastAsia="en-US"/>
        </w:rPr>
      </w:pPr>
    </w:p>
    <w:p w14:paraId="5211263A" w14:textId="5087538E" w:rsidR="00547B48" w:rsidRPr="00771CDA" w:rsidRDefault="00547B48" w:rsidP="00547B48">
      <w:pPr>
        <w:spacing w:after="160" w:line="259" w:lineRule="auto"/>
        <w:ind w:left="0" w:firstLine="0"/>
        <w:rPr>
          <w:rFonts w:eastAsiaTheme="minorHAnsi"/>
          <w:b/>
          <w:color w:val="auto"/>
          <w:szCs w:val="24"/>
          <w:lang w:eastAsia="en-US"/>
        </w:rPr>
      </w:pPr>
      <w:r w:rsidRPr="00771CDA">
        <w:rPr>
          <w:rFonts w:eastAsiaTheme="minorHAnsi"/>
          <w:b/>
          <w:color w:val="auto"/>
          <w:szCs w:val="24"/>
          <w:lang w:eastAsia="en-US"/>
        </w:rPr>
        <w:t>Support for the class teacher</w:t>
      </w:r>
    </w:p>
    <w:p w14:paraId="10694F2E" w14:textId="57359D14" w:rsidR="00771CDA" w:rsidRDefault="00D52061" w:rsidP="00771CDA">
      <w:pPr>
        <w:pStyle w:val="ListParagraph"/>
        <w:numPr>
          <w:ilvl w:val="0"/>
          <w:numId w:val="7"/>
        </w:numPr>
        <w:spacing w:after="160" w:line="259" w:lineRule="auto"/>
        <w:rPr>
          <w:rFonts w:eastAsiaTheme="minorHAnsi"/>
          <w:color w:val="auto"/>
          <w:szCs w:val="24"/>
          <w:lang w:eastAsia="en-US"/>
        </w:rPr>
      </w:pPr>
      <w:r>
        <w:rPr>
          <w:rFonts w:eastAsiaTheme="minorHAnsi"/>
          <w:color w:val="auto"/>
          <w:szCs w:val="24"/>
          <w:lang w:eastAsia="en-US"/>
        </w:rPr>
        <w:t>Monitor</w:t>
      </w:r>
      <w:r w:rsidR="008F2197">
        <w:rPr>
          <w:rFonts w:eastAsiaTheme="minorHAnsi"/>
          <w:color w:val="auto"/>
          <w:szCs w:val="24"/>
          <w:lang w:eastAsia="en-US"/>
        </w:rPr>
        <w:t>ing pupil</w:t>
      </w:r>
      <w:r>
        <w:rPr>
          <w:rFonts w:eastAsiaTheme="minorHAnsi"/>
          <w:color w:val="auto"/>
          <w:szCs w:val="24"/>
          <w:lang w:eastAsia="en-US"/>
        </w:rPr>
        <w:t>s</w:t>
      </w:r>
      <w:r w:rsidR="00771CDA" w:rsidRPr="00771CDA">
        <w:rPr>
          <w:rFonts w:eastAsiaTheme="minorHAnsi"/>
          <w:color w:val="auto"/>
          <w:szCs w:val="24"/>
          <w:lang w:eastAsia="en-US"/>
        </w:rPr>
        <w:t xml:space="preserve"> response</w:t>
      </w:r>
      <w:r w:rsidR="008F2197">
        <w:rPr>
          <w:rFonts w:eastAsiaTheme="minorHAnsi"/>
          <w:color w:val="auto"/>
          <w:szCs w:val="24"/>
          <w:lang w:eastAsia="en-US"/>
        </w:rPr>
        <w:t>s to</w:t>
      </w:r>
      <w:r w:rsidR="00771CDA" w:rsidRPr="00771CDA">
        <w:rPr>
          <w:rFonts w:eastAsiaTheme="minorHAnsi"/>
          <w:color w:val="auto"/>
          <w:szCs w:val="24"/>
          <w:lang w:eastAsia="en-US"/>
        </w:rPr>
        <w:t xml:space="preserve"> learning activities and, where appropriate, modify or adapt the activities as agreed with the teacher to achieve the intended learning outcomes. </w:t>
      </w:r>
    </w:p>
    <w:p w14:paraId="471B7994" w14:textId="09EA1975" w:rsidR="00771CDA" w:rsidRPr="00771CDA" w:rsidRDefault="00771CDA" w:rsidP="00771CDA">
      <w:pPr>
        <w:pStyle w:val="ListParagraph"/>
        <w:numPr>
          <w:ilvl w:val="0"/>
          <w:numId w:val="7"/>
        </w:numPr>
        <w:spacing w:after="160" w:line="259" w:lineRule="auto"/>
        <w:rPr>
          <w:rFonts w:eastAsiaTheme="minorHAnsi"/>
          <w:color w:val="auto"/>
          <w:szCs w:val="24"/>
          <w:lang w:eastAsia="en-US"/>
        </w:rPr>
      </w:pPr>
      <w:r w:rsidRPr="00547B48">
        <w:rPr>
          <w:rFonts w:eastAsiaTheme="minorHAnsi"/>
          <w:color w:val="auto"/>
          <w:szCs w:val="24"/>
          <w:lang w:eastAsia="en-US"/>
        </w:rPr>
        <w:t>provid</w:t>
      </w:r>
      <w:r w:rsidR="008F2197">
        <w:rPr>
          <w:rFonts w:eastAsiaTheme="minorHAnsi"/>
          <w:color w:val="auto"/>
          <w:szCs w:val="24"/>
          <w:lang w:eastAsia="en-US"/>
        </w:rPr>
        <w:t>ing regular feedback on the pupil</w:t>
      </w:r>
      <w:r w:rsidRPr="00547B48">
        <w:rPr>
          <w:rFonts w:eastAsiaTheme="minorHAnsi"/>
          <w:color w:val="auto"/>
          <w:szCs w:val="24"/>
          <w:lang w:eastAsia="en-US"/>
        </w:rPr>
        <w:t>s</w:t>
      </w:r>
      <w:r w:rsidR="008F2197">
        <w:rPr>
          <w:rFonts w:eastAsiaTheme="minorHAnsi"/>
          <w:color w:val="auto"/>
          <w:szCs w:val="24"/>
          <w:lang w:eastAsia="en-US"/>
        </w:rPr>
        <w:t>’</w:t>
      </w:r>
      <w:r w:rsidRPr="00547B48">
        <w:rPr>
          <w:rFonts w:eastAsiaTheme="minorHAnsi"/>
          <w:color w:val="auto"/>
          <w:szCs w:val="24"/>
          <w:lang w:eastAsia="en-US"/>
        </w:rPr>
        <w:t xml:space="preserve"> learning and behaviour to the teacher</w:t>
      </w:r>
    </w:p>
    <w:p w14:paraId="5005BA6C" w14:textId="77777777" w:rsidR="00A56264" w:rsidRDefault="00771CDA" w:rsidP="00A56264">
      <w:pPr>
        <w:pStyle w:val="ListParagraph"/>
        <w:numPr>
          <w:ilvl w:val="0"/>
          <w:numId w:val="7"/>
        </w:numPr>
        <w:spacing w:after="160" w:line="259" w:lineRule="auto"/>
        <w:rPr>
          <w:rFonts w:eastAsiaTheme="minorHAnsi"/>
          <w:color w:val="auto"/>
          <w:szCs w:val="24"/>
          <w:lang w:eastAsia="en-US"/>
        </w:rPr>
      </w:pPr>
      <w:r w:rsidRPr="00771CDA">
        <w:rPr>
          <w:rFonts w:eastAsiaTheme="minorHAnsi"/>
          <w:color w:val="auto"/>
          <w:szCs w:val="24"/>
          <w:lang w:eastAsia="en-US"/>
        </w:rPr>
        <w:t>Keep</w:t>
      </w:r>
      <w:r w:rsidR="008F2197">
        <w:rPr>
          <w:rFonts w:eastAsiaTheme="minorHAnsi"/>
          <w:color w:val="auto"/>
          <w:szCs w:val="24"/>
          <w:lang w:eastAsia="en-US"/>
        </w:rPr>
        <w:t>ing</w:t>
      </w:r>
      <w:r w:rsidRPr="00771CDA">
        <w:rPr>
          <w:rFonts w:eastAsiaTheme="minorHAnsi"/>
          <w:color w:val="auto"/>
          <w:szCs w:val="24"/>
          <w:lang w:eastAsia="en-US"/>
        </w:rPr>
        <w:t xml:space="preserve"> records of pupil</w:t>
      </w:r>
      <w:r w:rsidR="00D52061">
        <w:rPr>
          <w:rFonts w:eastAsiaTheme="minorHAnsi"/>
          <w:color w:val="auto"/>
          <w:szCs w:val="24"/>
          <w:lang w:eastAsia="en-US"/>
        </w:rPr>
        <w:t>s</w:t>
      </w:r>
      <w:r w:rsidR="008F2197">
        <w:rPr>
          <w:rFonts w:eastAsiaTheme="minorHAnsi"/>
          <w:color w:val="auto"/>
          <w:szCs w:val="24"/>
          <w:lang w:eastAsia="en-US"/>
        </w:rPr>
        <w:t>’</w:t>
      </w:r>
      <w:r w:rsidRPr="00771CDA">
        <w:rPr>
          <w:rFonts w:eastAsiaTheme="minorHAnsi"/>
          <w:color w:val="auto"/>
          <w:szCs w:val="24"/>
          <w:lang w:eastAsia="en-US"/>
        </w:rPr>
        <w:t xml:space="preserve"> behaviour and assist</w:t>
      </w:r>
      <w:r w:rsidR="008F2197">
        <w:rPr>
          <w:rFonts w:eastAsiaTheme="minorHAnsi"/>
          <w:color w:val="auto"/>
          <w:szCs w:val="24"/>
          <w:lang w:eastAsia="en-US"/>
        </w:rPr>
        <w:t>ing</w:t>
      </w:r>
      <w:r w:rsidRPr="00771CDA">
        <w:rPr>
          <w:rFonts w:eastAsiaTheme="minorHAnsi"/>
          <w:color w:val="auto"/>
          <w:szCs w:val="24"/>
          <w:lang w:eastAsia="en-US"/>
        </w:rPr>
        <w:t xml:space="preserve"> the teacher in </w:t>
      </w:r>
      <w:r>
        <w:rPr>
          <w:rFonts w:eastAsiaTheme="minorHAnsi"/>
          <w:color w:val="auto"/>
          <w:szCs w:val="24"/>
          <w:lang w:eastAsia="en-US"/>
        </w:rPr>
        <w:t xml:space="preserve">fostering links between home and school e.g. </w:t>
      </w:r>
      <w:r w:rsidRPr="00771CDA">
        <w:rPr>
          <w:rFonts w:eastAsiaTheme="minorHAnsi"/>
          <w:color w:val="auto"/>
          <w:szCs w:val="24"/>
          <w:lang w:eastAsia="en-US"/>
        </w:rPr>
        <w:t>completing home-school communication books</w:t>
      </w:r>
    </w:p>
    <w:p w14:paraId="13355EEE" w14:textId="77777777" w:rsidR="00A56264" w:rsidRPr="00A56264" w:rsidRDefault="00D52061" w:rsidP="00A56264">
      <w:pPr>
        <w:pStyle w:val="ListParagraph"/>
        <w:numPr>
          <w:ilvl w:val="0"/>
          <w:numId w:val="7"/>
        </w:numPr>
        <w:spacing w:after="160" w:line="259" w:lineRule="auto"/>
        <w:rPr>
          <w:rFonts w:eastAsiaTheme="minorHAnsi"/>
          <w:color w:val="auto"/>
          <w:szCs w:val="24"/>
          <w:lang w:eastAsia="en-US"/>
        </w:rPr>
      </w:pPr>
      <w:r>
        <w:t>mark</w:t>
      </w:r>
      <w:r w:rsidR="008F2197">
        <w:t>ing pupil</w:t>
      </w:r>
      <w:r>
        <w:t>s</w:t>
      </w:r>
      <w:r w:rsidR="008F2197">
        <w:t>’</w:t>
      </w:r>
      <w:r w:rsidR="00771CDA" w:rsidRPr="00771CDA">
        <w:t xml:space="preserve"> work (if appropriate) under the </w:t>
      </w:r>
      <w:r w:rsidR="00A56264">
        <w:t>direction of the class teacher</w:t>
      </w:r>
    </w:p>
    <w:p w14:paraId="46653596" w14:textId="744F42F7" w:rsidR="00A56264" w:rsidRPr="00A56264" w:rsidRDefault="00A56264" w:rsidP="00A56264">
      <w:pPr>
        <w:pStyle w:val="ListParagraph"/>
        <w:numPr>
          <w:ilvl w:val="0"/>
          <w:numId w:val="7"/>
        </w:numPr>
        <w:spacing w:after="160" w:line="259" w:lineRule="auto"/>
        <w:rPr>
          <w:rFonts w:eastAsiaTheme="minorHAnsi"/>
          <w:color w:val="auto"/>
          <w:szCs w:val="24"/>
          <w:lang w:eastAsia="en-US"/>
        </w:rPr>
      </w:pPr>
      <w:r>
        <w:t>Undertaking routine tasks to support the curriculum and assist with events organised as part of the curriculum e.g. sports days</w:t>
      </w:r>
    </w:p>
    <w:p w14:paraId="2C81A5CE" w14:textId="2003A1DC" w:rsidR="00547B48" w:rsidRPr="00A56264" w:rsidRDefault="008F2197" w:rsidP="00A56264">
      <w:pPr>
        <w:pStyle w:val="ListParagraph"/>
        <w:numPr>
          <w:ilvl w:val="0"/>
          <w:numId w:val="7"/>
        </w:numPr>
        <w:spacing w:after="160" w:line="259" w:lineRule="auto"/>
        <w:rPr>
          <w:rFonts w:eastAsiaTheme="minorHAnsi"/>
          <w:color w:val="auto"/>
          <w:szCs w:val="24"/>
          <w:lang w:eastAsia="en-US"/>
        </w:rPr>
      </w:pPr>
      <w:r>
        <w:t xml:space="preserve">Providing </w:t>
      </w:r>
      <w:r w:rsidR="00547B48" w:rsidRPr="00771CDA">
        <w:t xml:space="preserve">additional nurture to individuals when requested by the class teacher </w:t>
      </w:r>
    </w:p>
    <w:p w14:paraId="731360B8" w14:textId="77777777" w:rsidR="00E7737C" w:rsidRPr="00771CDA" w:rsidRDefault="00E7737C" w:rsidP="00E7737C">
      <w:pPr>
        <w:pStyle w:val="ListParagraph"/>
        <w:spacing w:after="160" w:line="259" w:lineRule="auto"/>
        <w:ind w:firstLine="0"/>
        <w:rPr>
          <w:rFonts w:eastAsiaTheme="minorHAnsi"/>
          <w:b/>
          <w:color w:val="auto"/>
          <w:szCs w:val="24"/>
          <w:lang w:eastAsia="en-US"/>
        </w:rPr>
      </w:pPr>
    </w:p>
    <w:p w14:paraId="0EE95732" w14:textId="24174309" w:rsidR="00C8322F" w:rsidRPr="00C8322F" w:rsidRDefault="00C8322F" w:rsidP="00C8322F">
      <w:pPr>
        <w:spacing w:after="160" w:line="259" w:lineRule="auto"/>
        <w:rPr>
          <w:rFonts w:eastAsiaTheme="minorHAnsi"/>
          <w:b/>
          <w:color w:val="auto"/>
          <w:szCs w:val="24"/>
          <w:lang w:eastAsia="en-US"/>
        </w:rPr>
      </w:pPr>
      <w:r w:rsidRPr="00C8322F">
        <w:rPr>
          <w:rFonts w:eastAsiaTheme="minorHAnsi"/>
          <w:b/>
          <w:color w:val="auto"/>
          <w:szCs w:val="24"/>
          <w:lang w:eastAsia="en-US"/>
        </w:rPr>
        <w:t>Other</w:t>
      </w:r>
    </w:p>
    <w:p w14:paraId="31C01264" w14:textId="3A639477" w:rsidR="00771CDA" w:rsidRPr="00E7737C" w:rsidRDefault="00547B48" w:rsidP="00771CDA">
      <w:pPr>
        <w:pStyle w:val="ListParagraph"/>
        <w:numPr>
          <w:ilvl w:val="0"/>
          <w:numId w:val="7"/>
        </w:numPr>
        <w:spacing w:after="160" w:line="259" w:lineRule="auto"/>
        <w:rPr>
          <w:rFonts w:eastAsiaTheme="minorHAnsi"/>
          <w:color w:val="auto"/>
          <w:szCs w:val="24"/>
          <w:lang w:eastAsia="en-US"/>
        </w:rPr>
      </w:pPr>
      <w:r w:rsidRPr="00E7737C">
        <w:rPr>
          <w:rFonts w:eastAsiaTheme="minorHAnsi"/>
          <w:color w:val="auto"/>
          <w:szCs w:val="24"/>
          <w:lang w:eastAsia="en-US"/>
        </w:rPr>
        <w:t>know and</w:t>
      </w:r>
      <w:r w:rsidR="00E7737C" w:rsidRPr="00E7737C">
        <w:rPr>
          <w:rFonts w:eastAsiaTheme="minorHAnsi"/>
          <w:color w:val="auto"/>
          <w:szCs w:val="24"/>
          <w:lang w:eastAsia="en-US"/>
        </w:rPr>
        <w:t xml:space="preserve"> follow the staff code of conduct a</w:t>
      </w:r>
      <w:r w:rsidR="00861D22">
        <w:rPr>
          <w:rFonts w:eastAsiaTheme="minorHAnsi"/>
          <w:color w:val="auto"/>
          <w:szCs w:val="24"/>
          <w:lang w:eastAsia="en-US"/>
        </w:rPr>
        <w:t>nd key school policies such as S</w:t>
      </w:r>
      <w:r w:rsidR="00E7737C" w:rsidRPr="00E7737C">
        <w:rPr>
          <w:rFonts w:eastAsiaTheme="minorHAnsi"/>
          <w:color w:val="auto"/>
          <w:szCs w:val="24"/>
          <w:lang w:eastAsia="en-US"/>
        </w:rPr>
        <w:t>afeguarding and</w:t>
      </w:r>
      <w:r w:rsidRPr="00E7737C">
        <w:rPr>
          <w:rFonts w:eastAsiaTheme="minorHAnsi"/>
          <w:color w:val="auto"/>
          <w:szCs w:val="24"/>
          <w:lang w:eastAsia="en-US"/>
        </w:rPr>
        <w:t xml:space="preserve"> Child Protection</w:t>
      </w:r>
      <w:r w:rsidR="00E7737C" w:rsidRPr="00E7737C">
        <w:rPr>
          <w:rFonts w:eastAsiaTheme="minorHAnsi"/>
          <w:color w:val="auto"/>
          <w:szCs w:val="24"/>
          <w:lang w:eastAsia="en-US"/>
        </w:rPr>
        <w:t xml:space="preserve"> and Behaviour</w:t>
      </w:r>
      <w:r w:rsidRPr="00E7737C">
        <w:rPr>
          <w:rFonts w:eastAsiaTheme="minorHAnsi"/>
          <w:color w:val="auto"/>
          <w:szCs w:val="24"/>
          <w:lang w:eastAsia="en-US"/>
        </w:rPr>
        <w:t xml:space="preserve"> </w:t>
      </w:r>
    </w:p>
    <w:p w14:paraId="130BA098" w14:textId="5F37FA3A" w:rsidR="00E7737C" w:rsidRPr="00E7737C" w:rsidRDefault="00E7737C" w:rsidP="00771CDA">
      <w:pPr>
        <w:pStyle w:val="ListParagraph"/>
        <w:numPr>
          <w:ilvl w:val="0"/>
          <w:numId w:val="7"/>
        </w:numPr>
        <w:spacing w:after="160" w:line="259" w:lineRule="auto"/>
        <w:rPr>
          <w:rFonts w:eastAsiaTheme="minorHAnsi"/>
          <w:color w:val="auto"/>
          <w:szCs w:val="24"/>
          <w:lang w:eastAsia="en-US"/>
        </w:rPr>
      </w:pPr>
      <w:r w:rsidRPr="00E7737C">
        <w:rPr>
          <w:rFonts w:eastAsiaTheme="minorHAnsi"/>
          <w:color w:val="auto"/>
          <w:szCs w:val="24"/>
          <w:lang w:eastAsia="en-US"/>
        </w:rPr>
        <w:t xml:space="preserve">Maintain strict confidentiality </w:t>
      </w:r>
    </w:p>
    <w:p w14:paraId="0A284C19" w14:textId="1948D39B" w:rsidR="00E7737C" w:rsidRPr="00E7737C" w:rsidRDefault="00E7737C" w:rsidP="00E7737C">
      <w:pPr>
        <w:pStyle w:val="ListParagraph"/>
        <w:numPr>
          <w:ilvl w:val="0"/>
          <w:numId w:val="7"/>
        </w:numPr>
        <w:spacing w:after="160" w:line="259" w:lineRule="auto"/>
        <w:rPr>
          <w:rFonts w:eastAsiaTheme="minorHAnsi"/>
          <w:color w:val="auto"/>
          <w:szCs w:val="24"/>
          <w:lang w:eastAsia="en-US"/>
        </w:rPr>
      </w:pPr>
      <w:r w:rsidRPr="00E7737C">
        <w:rPr>
          <w:rFonts w:eastAsiaTheme="minorHAnsi"/>
          <w:color w:val="auto"/>
          <w:szCs w:val="24"/>
          <w:lang w:eastAsia="en-US"/>
        </w:rPr>
        <w:t>T</w:t>
      </w:r>
      <w:r w:rsidR="00547B48" w:rsidRPr="00E7737C">
        <w:rPr>
          <w:rFonts w:eastAsiaTheme="minorHAnsi"/>
          <w:color w:val="auto"/>
          <w:szCs w:val="24"/>
          <w:lang w:eastAsia="en-US"/>
        </w:rPr>
        <w:t>ake part in training activities offered by the school to</w:t>
      </w:r>
      <w:r w:rsidRPr="00E7737C">
        <w:rPr>
          <w:rFonts w:eastAsiaTheme="minorHAnsi"/>
          <w:color w:val="auto"/>
          <w:szCs w:val="24"/>
          <w:lang w:eastAsia="en-US"/>
        </w:rPr>
        <w:t xml:space="preserve"> further knowledge and skills</w:t>
      </w:r>
      <w:r w:rsidR="008F2197">
        <w:rPr>
          <w:rFonts w:eastAsiaTheme="minorHAnsi"/>
          <w:color w:val="auto"/>
          <w:szCs w:val="24"/>
          <w:lang w:eastAsia="en-US"/>
        </w:rPr>
        <w:t xml:space="preserve"> </w:t>
      </w:r>
      <w:r w:rsidR="00547B48" w:rsidRPr="00E7737C">
        <w:rPr>
          <w:rFonts w:eastAsiaTheme="minorHAnsi"/>
          <w:color w:val="auto"/>
          <w:szCs w:val="24"/>
          <w:lang w:eastAsia="en-US"/>
        </w:rPr>
        <w:t xml:space="preserve"> </w:t>
      </w:r>
    </w:p>
    <w:p w14:paraId="2D83C669" w14:textId="55BDC8BD" w:rsidR="00547B48" w:rsidRDefault="00547B48" w:rsidP="00E7737C">
      <w:pPr>
        <w:pStyle w:val="ListParagraph"/>
        <w:numPr>
          <w:ilvl w:val="0"/>
          <w:numId w:val="7"/>
        </w:numPr>
        <w:spacing w:after="160" w:line="259" w:lineRule="auto"/>
        <w:rPr>
          <w:rFonts w:eastAsiaTheme="minorHAnsi"/>
          <w:color w:val="auto"/>
          <w:szCs w:val="24"/>
          <w:lang w:eastAsia="en-US"/>
        </w:rPr>
      </w:pPr>
      <w:r w:rsidRPr="00E7737C">
        <w:rPr>
          <w:rFonts w:eastAsiaTheme="minorHAnsi"/>
          <w:color w:val="auto"/>
          <w:szCs w:val="24"/>
          <w:lang w:eastAsia="en-US"/>
        </w:rPr>
        <w:t xml:space="preserve">As appropriate, look after sick/upset pupils and attend to physical needs. </w:t>
      </w:r>
    </w:p>
    <w:p w14:paraId="6CCADF83" w14:textId="77777777" w:rsidR="00E7737C" w:rsidRPr="00E7737C" w:rsidRDefault="00E7737C" w:rsidP="00BA12C9">
      <w:pPr>
        <w:pStyle w:val="ListParagraph"/>
        <w:spacing w:after="160" w:line="259" w:lineRule="auto"/>
        <w:ind w:firstLine="0"/>
        <w:rPr>
          <w:rFonts w:eastAsiaTheme="minorHAnsi"/>
          <w:color w:val="auto"/>
          <w:szCs w:val="24"/>
          <w:lang w:eastAsia="en-US"/>
        </w:rPr>
      </w:pPr>
    </w:p>
    <w:p w14:paraId="2F31A5AF" w14:textId="77777777" w:rsidR="00BA12C9" w:rsidRDefault="00BA12C9" w:rsidP="00BA12C9">
      <w:r>
        <w:t xml:space="preserve">The duties listed above are examples of duties at this level and other duties of a similar level/nature may be undertaken by individuals and are not excluded simply because they are not itemised. </w:t>
      </w:r>
    </w:p>
    <w:p w14:paraId="1EADF25C" w14:textId="6F34FBE1" w:rsidR="00BA12C9" w:rsidRDefault="00BA12C9" w:rsidP="00BA12C9">
      <w:pPr>
        <w:spacing w:after="171"/>
      </w:pPr>
      <w:r>
        <w:t xml:space="preserve">The duties and responsibilities of this post may vary from time to time according to the changing demands of the school. It may include ad hoc duties, which require some initiative, and the need to make day-to-day decisions about workload, within a clear framework. </w:t>
      </w:r>
    </w:p>
    <w:p w14:paraId="5EAFCAB1" w14:textId="1A8DCFCF" w:rsidR="00F833E5" w:rsidRDefault="00F833E5" w:rsidP="00BA12C9">
      <w:pPr>
        <w:spacing w:after="171"/>
      </w:pPr>
    </w:p>
    <w:p w14:paraId="4D6A011B" w14:textId="1C039885" w:rsidR="00F833E5" w:rsidRDefault="00F833E5" w:rsidP="00BA12C9">
      <w:pPr>
        <w:spacing w:after="171"/>
      </w:pPr>
    </w:p>
    <w:p w14:paraId="50FEECF9" w14:textId="57EF4879" w:rsidR="00F833E5" w:rsidRDefault="00F833E5" w:rsidP="00BA12C9">
      <w:pPr>
        <w:spacing w:after="171"/>
      </w:pPr>
    </w:p>
    <w:p w14:paraId="11BC28E5" w14:textId="7A7991FC" w:rsidR="00F833E5" w:rsidRDefault="00F833E5" w:rsidP="00BA12C9">
      <w:pPr>
        <w:spacing w:after="171"/>
      </w:pPr>
    </w:p>
    <w:p w14:paraId="24E2649D" w14:textId="1C3A9C73" w:rsidR="00F833E5" w:rsidRDefault="00F833E5" w:rsidP="00BA12C9">
      <w:pPr>
        <w:spacing w:after="171"/>
      </w:pPr>
    </w:p>
    <w:p w14:paraId="0F90B136" w14:textId="3CEB1865" w:rsidR="00F833E5" w:rsidRDefault="00F833E5" w:rsidP="00BA12C9">
      <w:pPr>
        <w:spacing w:after="171"/>
      </w:pPr>
    </w:p>
    <w:p w14:paraId="2213A1E0" w14:textId="6635D747" w:rsidR="00F833E5" w:rsidRDefault="00F833E5" w:rsidP="00BA12C9">
      <w:pPr>
        <w:spacing w:after="171"/>
      </w:pPr>
    </w:p>
    <w:p w14:paraId="3A90B4E1" w14:textId="5C77FFC4" w:rsidR="00F833E5" w:rsidRDefault="00F833E5" w:rsidP="00BA12C9">
      <w:pPr>
        <w:spacing w:after="171"/>
      </w:pPr>
    </w:p>
    <w:p w14:paraId="029BEEDA" w14:textId="3326E335" w:rsidR="00F833E5" w:rsidRDefault="00F833E5" w:rsidP="00BA12C9">
      <w:pPr>
        <w:spacing w:after="171"/>
      </w:pPr>
    </w:p>
    <w:p w14:paraId="75E74311" w14:textId="4404D9B6" w:rsidR="00F833E5" w:rsidRDefault="00F833E5" w:rsidP="00BA12C9">
      <w:pPr>
        <w:spacing w:after="171"/>
      </w:pPr>
    </w:p>
    <w:p w14:paraId="092102BF" w14:textId="527314E1" w:rsidR="00F833E5" w:rsidRDefault="00F833E5" w:rsidP="00BA12C9">
      <w:pPr>
        <w:spacing w:after="171"/>
      </w:pPr>
    </w:p>
    <w:p w14:paraId="03FA11B3" w14:textId="77777777" w:rsidR="00F833E5" w:rsidRPr="00F833E5" w:rsidRDefault="00F833E5" w:rsidP="00F833E5">
      <w:pPr>
        <w:ind w:left="0" w:firstLine="0"/>
        <w:rPr>
          <w:rFonts w:asciiTheme="minorHAnsi" w:eastAsiaTheme="minorHAnsi" w:hAnsiTheme="minorHAnsi" w:cstheme="minorBidi"/>
          <w:color w:val="auto"/>
          <w:sz w:val="22"/>
          <w:lang w:eastAsia="en-US"/>
        </w:rPr>
      </w:pPr>
      <w:r w:rsidRPr="00F833E5">
        <w:rPr>
          <w:rFonts w:asciiTheme="minorHAnsi" w:eastAsiaTheme="minorHAnsi" w:hAnsiTheme="minorHAnsi" w:cstheme="minorBidi"/>
          <w:b/>
          <w:color w:val="auto"/>
          <w:sz w:val="28"/>
          <w:szCs w:val="28"/>
          <w:lang w:eastAsia="en-US"/>
        </w:rPr>
        <w:t xml:space="preserve">PERSON SPECIFICATION – </w:t>
      </w:r>
      <w:r w:rsidRPr="00F833E5">
        <w:rPr>
          <w:rFonts w:eastAsiaTheme="minorHAnsi"/>
          <w:color w:val="auto"/>
          <w:szCs w:val="24"/>
          <w:lang w:eastAsia="en-US"/>
        </w:rPr>
        <w:t>Teaching Assistant</w:t>
      </w:r>
      <w:r w:rsidRPr="00F833E5">
        <w:rPr>
          <w:rFonts w:asciiTheme="minorHAnsi" w:eastAsiaTheme="minorHAnsi" w:hAnsiTheme="minorHAnsi" w:cstheme="minorBidi"/>
          <w:color w:val="auto"/>
          <w:sz w:val="22"/>
          <w:lang w:eastAsia="en-US"/>
        </w:rPr>
        <w:t xml:space="preserve"> </w:t>
      </w:r>
    </w:p>
    <w:tbl>
      <w:tblPr>
        <w:tblStyle w:val="TableGrid"/>
        <w:tblW w:w="0" w:type="auto"/>
        <w:tblLook w:val="04A0" w:firstRow="1" w:lastRow="0" w:firstColumn="1" w:lastColumn="0" w:noHBand="0" w:noVBand="1"/>
      </w:tblPr>
      <w:tblGrid>
        <w:gridCol w:w="2262"/>
        <w:gridCol w:w="3742"/>
        <w:gridCol w:w="3003"/>
      </w:tblGrid>
      <w:tr w:rsidR="00F833E5" w:rsidRPr="00F833E5" w14:paraId="70002A5A" w14:textId="77777777" w:rsidTr="00C21450">
        <w:tc>
          <w:tcPr>
            <w:tcW w:w="2263" w:type="dxa"/>
            <w:shd w:val="clear" w:color="auto" w:fill="D9D9D9" w:themeFill="background1" w:themeFillShade="D9"/>
          </w:tcPr>
          <w:p w14:paraId="2B85A99D" w14:textId="77777777" w:rsidR="00F833E5" w:rsidRPr="00F833E5" w:rsidRDefault="00F833E5" w:rsidP="00F833E5">
            <w:pPr>
              <w:spacing w:after="0" w:line="240" w:lineRule="auto"/>
              <w:ind w:left="0" w:firstLine="0"/>
              <w:rPr>
                <w:rFonts w:asciiTheme="minorHAnsi" w:eastAsiaTheme="minorHAnsi" w:hAnsiTheme="minorHAnsi" w:cstheme="minorBidi"/>
                <w:b/>
                <w:color w:val="auto"/>
                <w:sz w:val="28"/>
                <w:szCs w:val="28"/>
              </w:rPr>
            </w:pPr>
          </w:p>
        </w:tc>
        <w:tc>
          <w:tcPr>
            <w:tcW w:w="3747" w:type="dxa"/>
            <w:shd w:val="clear" w:color="auto" w:fill="D9D9D9" w:themeFill="background1" w:themeFillShade="D9"/>
          </w:tcPr>
          <w:p w14:paraId="41C8BE9B" w14:textId="77777777" w:rsidR="00F833E5" w:rsidRPr="00F833E5" w:rsidRDefault="00F833E5" w:rsidP="00F833E5">
            <w:pPr>
              <w:spacing w:after="0" w:line="240" w:lineRule="auto"/>
              <w:ind w:left="0" w:firstLine="0"/>
              <w:rPr>
                <w:rFonts w:asciiTheme="minorHAnsi" w:eastAsiaTheme="minorHAnsi" w:hAnsiTheme="minorHAnsi" w:cstheme="minorBidi"/>
                <w:b/>
                <w:color w:val="auto"/>
                <w:sz w:val="28"/>
                <w:szCs w:val="28"/>
              </w:rPr>
            </w:pPr>
            <w:r w:rsidRPr="00F833E5">
              <w:rPr>
                <w:rFonts w:asciiTheme="minorHAnsi" w:eastAsiaTheme="minorHAnsi" w:hAnsiTheme="minorHAnsi" w:cstheme="minorBidi"/>
                <w:b/>
                <w:color w:val="auto"/>
                <w:sz w:val="28"/>
                <w:szCs w:val="28"/>
              </w:rPr>
              <w:t>Essential</w:t>
            </w:r>
          </w:p>
        </w:tc>
        <w:tc>
          <w:tcPr>
            <w:tcW w:w="3006" w:type="dxa"/>
            <w:shd w:val="clear" w:color="auto" w:fill="D9D9D9" w:themeFill="background1" w:themeFillShade="D9"/>
          </w:tcPr>
          <w:p w14:paraId="4D452097" w14:textId="77777777" w:rsidR="00F833E5" w:rsidRPr="00F833E5" w:rsidRDefault="00F833E5" w:rsidP="00F833E5">
            <w:pPr>
              <w:spacing w:after="0" w:line="240" w:lineRule="auto"/>
              <w:ind w:left="0" w:firstLine="0"/>
              <w:rPr>
                <w:rFonts w:asciiTheme="minorHAnsi" w:eastAsiaTheme="minorHAnsi" w:hAnsiTheme="minorHAnsi" w:cstheme="minorBidi"/>
                <w:b/>
                <w:color w:val="auto"/>
                <w:sz w:val="28"/>
                <w:szCs w:val="28"/>
              </w:rPr>
            </w:pPr>
            <w:r w:rsidRPr="00F833E5">
              <w:rPr>
                <w:rFonts w:asciiTheme="minorHAnsi" w:eastAsiaTheme="minorHAnsi" w:hAnsiTheme="minorHAnsi" w:cstheme="minorBidi"/>
                <w:b/>
                <w:color w:val="auto"/>
                <w:sz w:val="28"/>
                <w:szCs w:val="28"/>
              </w:rPr>
              <w:t xml:space="preserve">Desirable </w:t>
            </w:r>
          </w:p>
        </w:tc>
      </w:tr>
      <w:tr w:rsidR="00F833E5" w:rsidRPr="00F833E5" w14:paraId="7D61BBD7" w14:textId="77777777" w:rsidTr="00C21450">
        <w:tc>
          <w:tcPr>
            <w:tcW w:w="2263" w:type="dxa"/>
          </w:tcPr>
          <w:p w14:paraId="5165B54E" w14:textId="77777777" w:rsidR="00F833E5" w:rsidRPr="00F833E5" w:rsidRDefault="00F833E5" w:rsidP="00F833E5">
            <w:pPr>
              <w:spacing w:after="0" w:line="240" w:lineRule="auto"/>
              <w:ind w:left="0" w:firstLine="0"/>
              <w:rPr>
                <w:rFonts w:asciiTheme="minorHAnsi" w:eastAsiaTheme="minorHAnsi" w:hAnsiTheme="minorHAnsi" w:cstheme="minorHAnsi"/>
                <w:b/>
                <w:color w:val="auto"/>
                <w:szCs w:val="24"/>
              </w:rPr>
            </w:pPr>
            <w:r w:rsidRPr="00F833E5">
              <w:rPr>
                <w:rFonts w:asciiTheme="minorHAnsi" w:eastAsiaTheme="minorHAnsi" w:hAnsiTheme="minorHAnsi" w:cstheme="minorHAnsi"/>
                <w:b/>
                <w:color w:val="auto"/>
                <w:szCs w:val="24"/>
              </w:rPr>
              <w:t xml:space="preserve">Qualifications and Training </w:t>
            </w:r>
          </w:p>
        </w:tc>
        <w:tc>
          <w:tcPr>
            <w:tcW w:w="3747" w:type="dxa"/>
          </w:tcPr>
          <w:p w14:paraId="45E95FDB" w14:textId="77777777" w:rsidR="00F833E5" w:rsidRPr="00F833E5" w:rsidRDefault="00F833E5" w:rsidP="00F833E5">
            <w:pPr>
              <w:spacing w:after="0" w:line="240" w:lineRule="auto"/>
              <w:ind w:left="0" w:firstLine="0"/>
              <w:rPr>
                <w:rFonts w:asciiTheme="minorHAnsi" w:eastAsiaTheme="minorHAnsi" w:hAnsiTheme="minorHAnsi" w:cstheme="minorBidi"/>
                <w:color w:val="auto"/>
                <w:szCs w:val="24"/>
              </w:rPr>
            </w:pPr>
            <w:r w:rsidRPr="00F833E5">
              <w:rPr>
                <w:rFonts w:asciiTheme="minorHAnsi" w:eastAsiaTheme="minorHAnsi" w:hAnsiTheme="minorHAnsi" w:cstheme="minorHAnsi"/>
                <w:color w:val="auto"/>
                <w:szCs w:val="24"/>
              </w:rPr>
              <w:t>-</w:t>
            </w:r>
            <w:r w:rsidRPr="00F833E5">
              <w:rPr>
                <w:rFonts w:asciiTheme="minorHAnsi" w:eastAsiaTheme="minorHAnsi" w:hAnsiTheme="minorHAnsi" w:cstheme="minorBidi"/>
                <w:color w:val="auto"/>
                <w:szCs w:val="24"/>
              </w:rPr>
              <w:t>good levels of literacy and numeracy (GCSE or equivalent)</w:t>
            </w:r>
          </w:p>
          <w:p w14:paraId="250F2B54"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Bidi"/>
                <w:color w:val="auto"/>
                <w:szCs w:val="24"/>
              </w:rPr>
              <w:t xml:space="preserve"> </w:t>
            </w:r>
          </w:p>
        </w:tc>
        <w:tc>
          <w:tcPr>
            <w:tcW w:w="3006" w:type="dxa"/>
          </w:tcPr>
          <w:p w14:paraId="51FDF607"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xml:space="preserve">-A Levels </w:t>
            </w:r>
          </w:p>
          <w:p w14:paraId="16D45372"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xml:space="preserve">-Relevant training/additional qualifications in working with children </w:t>
            </w:r>
          </w:p>
          <w:p w14:paraId="6A91FB47"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-First Aid</w:t>
            </w:r>
          </w:p>
        </w:tc>
      </w:tr>
      <w:tr w:rsidR="00F833E5" w:rsidRPr="00F833E5" w14:paraId="2EDFBACB" w14:textId="77777777" w:rsidTr="00C21450">
        <w:tc>
          <w:tcPr>
            <w:tcW w:w="2263" w:type="dxa"/>
          </w:tcPr>
          <w:p w14:paraId="29701A46" w14:textId="77777777" w:rsidR="00F833E5" w:rsidRPr="00F833E5" w:rsidRDefault="00F833E5" w:rsidP="00F833E5">
            <w:pPr>
              <w:spacing w:after="0" w:line="240" w:lineRule="auto"/>
              <w:ind w:left="0" w:firstLine="0"/>
              <w:rPr>
                <w:rFonts w:asciiTheme="minorHAnsi" w:eastAsiaTheme="minorHAnsi" w:hAnsiTheme="minorHAnsi" w:cstheme="minorHAnsi"/>
                <w:b/>
                <w:color w:val="auto"/>
                <w:szCs w:val="24"/>
              </w:rPr>
            </w:pPr>
            <w:r w:rsidRPr="00F833E5">
              <w:rPr>
                <w:rFonts w:asciiTheme="minorHAnsi" w:eastAsiaTheme="minorHAnsi" w:hAnsiTheme="minorHAnsi" w:cstheme="minorHAnsi"/>
                <w:b/>
                <w:color w:val="auto"/>
                <w:szCs w:val="24"/>
              </w:rPr>
              <w:t>Relevant Experience</w:t>
            </w:r>
          </w:p>
        </w:tc>
        <w:tc>
          <w:tcPr>
            <w:tcW w:w="3747" w:type="dxa"/>
          </w:tcPr>
          <w:p w14:paraId="4CACA9F3"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xml:space="preserve">-Recent Primary School experience  </w:t>
            </w:r>
          </w:p>
        </w:tc>
        <w:tc>
          <w:tcPr>
            <w:tcW w:w="3006" w:type="dxa"/>
          </w:tcPr>
          <w:p w14:paraId="1700A3CD" w14:textId="18091323"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-Experience of working with children in</w:t>
            </w:r>
            <w:r w:rsidR="0028710A">
              <w:rPr>
                <w:rFonts w:asciiTheme="minorHAnsi" w:eastAsiaTheme="minorHAnsi" w:hAnsiTheme="minorHAnsi" w:cstheme="minorHAnsi"/>
                <w:color w:val="auto"/>
                <w:szCs w:val="24"/>
              </w:rPr>
              <w:t xml:space="preserve"> EYFS,</w:t>
            </w:r>
            <w:r w:rsidRPr="00F833E5">
              <w:rPr>
                <w:rFonts w:asciiTheme="minorHAnsi" w:eastAsiaTheme="minorHAnsi" w:hAnsiTheme="minorHAnsi" w:cstheme="minorHAnsi"/>
                <w:color w:val="auto"/>
                <w:szCs w:val="24"/>
              </w:rPr>
              <w:t xml:space="preserve"> </w:t>
            </w:r>
            <w:r w:rsidR="0028710A">
              <w:rPr>
                <w:rFonts w:asciiTheme="minorHAnsi" w:eastAsiaTheme="minorHAnsi" w:hAnsiTheme="minorHAnsi" w:cstheme="minorHAnsi"/>
                <w:color w:val="auto"/>
                <w:szCs w:val="24"/>
              </w:rPr>
              <w:t xml:space="preserve">Key stage 1, </w:t>
            </w:r>
            <w:r w:rsidRPr="00F833E5">
              <w:rPr>
                <w:rFonts w:asciiTheme="minorHAnsi" w:eastAsiaTheme="minorHAnsi" w:hAnsiTheme="minorHAnsi" w:cstheme="minorHAnsi"/>
                <w:color w:val="auto"/>
                <w:szCs w:val="24"/>
              </w:rPr>
              <w:t>Key Stage Two</w:t>
            </w:r>
          </w:p>
          <w:p w14:paraId="0E989EC1"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xml:space="preserve">-Safeguarding training </w:t>
            </w:r>
          </w:p>
          <w:p w14:paraId="5CFED831" w14:textId="77777777" w:rsid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-Experience of SEN and Safeguarding</w:t>
            </w:r>
          </w:p>
          <w:p w14:paraId="100F1D32" w14:textId="29A8EC8B" w:rsidR="0028710A" w:rsidRPr="00F833E5" w:rsidRDefault="0028710A" w:rsidP="00F833E5">
            <w:pPr>
              <w:spacing w:after="0" w:line="240" w:lineRule="auto"/>
              <w:ind w:left="0" w:firstLine="0"/>
              <w:rPr>
                <w:rFonts w:asciiTheme="minorHAnsi" w:eastAsiaTheme="minorHAnsi" w:hAnsiTheme="minorHAnsi" w:cstheme="minorHAnsi"/>
                <w:color w:val="auto"/>
                <w:szCs w:val="24"/>
              </w:rPr>
            </w:pPr>
            <w:r>
              <w:rPr>
                <w:rFonts w:asciiTheme="minorHAnsi" w:eastAsiaTheme="minorHAnsi" w:hAnsiTheme="minorHAnsi" w:cstheme="minorHAnsi"/>
                <w:color w:val="auto"/>
                <w:szCs w:val="24"/>
              </w:rPr>
              <w:t>- Experience of a therapeutic approach to inclusion</w:t>
            </w:r>
          </w:p>
        </w:tc>
      </w:tr>
      <w:tr w:rsidR="00F833E5" w:rsidRPr="00F833E5" w14:paraId="33F16FB5" w14:textId="77777777" w:rsidTr="00C21450">
        <w:tc>
          <w:tcPr>
            <w:tcW w:w="2263" w:type="dxa"/>
          </w:tcPr>
          <w:p w14:paraId="580DB6FD" w14:textId="77777777" w:rsidR="00F833E5" w:rsidRPr="00F833E5" w:rsidRDefault="00F833E5" w:rsidP="00F833E5">
            <w:pPr>
              <w:spacing w:after="0" w:line="240" w:lineRule="auto"/>
              <w:ind w:left="0" w:firstLine="0"/>
              <w:rPr>
                <w:rFonts w:asciiTheme="minorHAnsi" w:eastAsiaTheme="minorHAnsi" w:hAnsiTheme="minorHAnsi" w:cstheme="minorHAnsi"/>
                <w:b/>
                <w:color w:val="auto"/>
                <w:szCs w:val="24"/>
              </w:rPr>
            </w:pPr>
            <w:r w:rsidRPr="00F833E5">
              <w:rPr>
                <w:rFonts w:asciiTheme="minorHAnsi" w:eastAsiaTheme="minorHAnsi" w:hAnsiTheme="minorHAnsi" w:cstheme="minorHAnsi"/>
                <w:b/>
                <w:color w:val="auto"/>
                <w:szCs w:val="24"/>
              </w:rPr>
              <w:t xml:space="preserve">Skills and Knowledge </w:t>
            </w:r>
          </w:p>
          <w:p w14:paraId="2131FF6C" w14:textId="77777777" w:rsidR="00F833E5" w:rsidRPr="00F833E5" w:rsidRDefault="00F833E5" w:rsidP="00F833E5">
            <w:pPr>
              <w:spacing w:after="0" w:line="240" w:lineRule="auto"/>
              <w:ind w:left="0" w:firstLine="0"/>
              <w:rPr>
                <w:rFonts w:asciiTheme="minorHAnsi" w:eastAsiaTheme="minorHAnsi" w:hAnsiTheme="minorHAnsi" w:cstheme="minorHAnsi"/>
                <w:b/>
                <w:color w:val="auto"/>
                <w:szCs w:val="24"/>
              </w:rPr>
            </w:pPr>
          </w:p>
        </w:tc>
        <w:tc>
          <w:tcPr>
            <w:tcW w:w="3747" w:type="dxa"/>
          </w:tcPr>
          <w:p w14:paraId="1620A136"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-Positive and effective behaviour management skills</w:t>
            </w:r>
          </w:p>
          <w:p w14:paraId="7CD55953"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-The ability to think creatively, develop new ideas, use own initiative and be open to new initiatives to support pupils</w:t>
            </w:r>
          </w:p>
          <w:p w14:paraId="1FD0B4A6"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Be reliable, flexible, adaptable and resilient</w:t>
            </w:r>
          </w:p>
          <w:p w14:paraId="24AF0292"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-Good time management skills</w:t>
            </w:r>
          </w:p>
          <w:p w14:paraId="690272B4"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Caring skills e.g. attend to sick/injured pupils, make arrangements as required</w:t>
            </w:r>
          </w:p>
        </w:tc>
        <w:tc>
          <w:tcPr>
            <w:tcW w:w="3006" w:type="dxa"/>
          </w:tcPr>
          <w:p w14:paraId="28C68359" w14:textId="77777777" w:rsidR="00F833E5" w:rsidRDefault="00F833E5" w:rsidP="00F833E5">
            <w:pPr>
              <w:spacing w:after="0" w:line="240" w:lineRule="auto"/>
              <w:ind w:left="0" w:firstLine="0"/>
              <w:rPr>
                <w:rFonts w:asciiTheme="minorHAnsi" w:eastAsiaTheme="minorHAnsi" w:hAnsiTheme="minorHAnsi" w:cstheme="minorBidi"/>
                <w:color w:val="auto"/>
                <w:szCs w:val="24"/>
              </w:rPr>
            </w:pPr>
            <w:r w:rsidRPr="00F833E5">
              <w:rPr>
                <w:rFonts w:asciiTheme="minorHAnsi" w:eastAsiaTheme="minorHAnsi" w:hAnsiTheme="minorHAnsi" w:cstheme="minorBidi"/>
                <w:color w:val="auto"/>
                <w:szCs w:val="24"/>
              </w:rPr>
              <w:t>-Knowledge and experience of effective approaches for supporting pupils in Key Stage Two</w:t>
            </w:r>
          </w:p>
          <w:p w14:paraId="1DF7512A" w14:textId="717FFDED" w:rsidR="00F833E5" w:rsidRPr="00F833E5" w:rsidRDefault="00F833E5" w:rsidP="00F833E5">
            <w:pPr>
              <w:spacing w:after="0" w:line="240" w:lineRule="auto"/>
              <w:ind w:left="0" w:firstLine="0"/>
              <w:rPr>
                <w:rFonts w:asciiTheme="minorHAnsi" w:eastAsiaTheme="minorHAnsi" w:hAnsiTheme="minorHAnsi" w:cstheme="minorBidi"/>
                <w:color w:val="auto"/>
                <w:szCs w:val="24"/>
              </w:rPr>
            </w:pPr>
            <w:r>
              <w:rPr>
                <w:rFonts w:asciiTheme="minorHAnsi" w:eastAsiaTheme="minorHAnsi" w:hAnsiTheme="minorHAnsi" w:cstheme="minorBidi"/>
                <w:color w:val="auto"/>
                <w:szCs w:val="24"/>
              </w:rPr>
              <w:t>-</w:t>
            </w:r>
            <w:r>
              <w:rPr>
                <w:szCs w:val="24"/>
                <w:lang w:eastAsia="en-GB"/>
              </w:rPr>
              <w:t xml:space="preserve"> </w:t>
            </w:r>
            <w:r w:rsidRPr="00F833E5">
              <w:rPr>
                <w:rFonts w:asciiTheme="minorHAnsi" w:hAnsiTheme="minorHAnsi" w:cstheme="minorHAnsi"/>
                <w:szCs w:val="24"/>
                <w:lang w:eastAsia="en-GB"/>
              </w:rPr>
              <w:t>Ability to work with children in different age groups</w:t>
            </w:r>
          </w:p>
        </w:tc>
      </w:tr>
      <w:tr w:rsidR="00F833E5" w:rsidRPr="00F833E5" w14:paraId="213EB4A0" w14:textId="77777777" w:rsidTr="00C21450">
        <w:tc>
          <w:tcPr>
            <w:tcW w:w="2263" w:type="dxa"/>
          </w:tcPr>
          <w:p w14:paraId="5057361D" w14:textId="77777777" w:rsidR="00F833E5" w:rsidRPr="00F833E5" w:rsidRDefault="00F833E5" w:rsidP="00F833E5">
            <w:pPr>
              <w:spacing w:after="0" w:line="240" w:lineRule="auto"/>
              <w:ind w:left="0" w:firstLine="0"/>
              <w:rPr>
                <w:rFonts w:asciiTheme="minorHAnsi" w:eastAsiaTheme="minorHAnsi" w:hAnsiTheme="minorHAnsi" w:cstheme="minorHAnsi"/>
                <w:b/>
                <w:color w:val="auto"/>
                <w:szCs w:val="24"/>
              </w:rPr>
            </w:pPr>
            <w:r w:rsidRPr="00F833E5">
              <w:rPr>
                <w:rFonts w:asciiTheme="minorHAnsi" w:eastAsiaTheme="minorHAnsi" w:hAnsiTheme="minorHAnsi" w:cstheme="minorHAnsi"/>
                <w:b/>
                <w:color w:val="auto"/>
                <w:szCs w:val="24"/>
              </w:rPr>
              <w:t>Interpersonal communication skills</w:t>
            </w:r>
          </w:p>
        </w:tc>
        <w:tc>
          <w:tcPr>
            <w:tcW w:w="3747" w:type="dxa"/>
          </w:tcPr>
          <w:p w14:paraId="3CC3DBB0"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-Effective communication skills</w:t>
            </w:r>
          </w:p>
          <w:p w14:paraId="40CFD105"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-Ability to build positive relationships with pupils, staff and parents on a daily basis</w:t>
            </w:r>
          </w:p>
          <w:p w14:paraId="7F927DBC"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-Ability to inspire and motivate pupils to learn</w:t>
            </w:r>
          </w:p>
          <w:p w14:paraId="31EE9C18" w14:textId="77777777" w:rsidR="00F833E5" w:rsidRPr="00F833E5" w:rsidRDefault="00F833E5" w:rsidP="00F833E5">
            <w:pPr>
              <w:spacing w:after="0" w:line="240" w:lineRule="auto"/>
              <w:ind w:left="0" w:firstLine="0"/>
              <w:rPr>
                <w:rFonts w:asciiTheme="minorHAnsi" w:eastAsiaTheme="minorHAnsi" w:hAnsiTheme="minorHAnsi" w:cstheme="minorHAnsi"/>
                <w:color w:val="auto"/>
                <w:szCs w:val="24"/>
              </w:rPr>
            </w:pPr>
            <w:r w:rsidRPr="00F833E5">
              <w:rPr>
                <w:rFonts w:asciiTheme="minorHAnsi" w:eastAsiaTheme="minorHAnsi" w:hAnsiTheme="minorHAnsi" w:cstheme="minorHAnsi"/>
                <w:color w:val="auto"/>
                <w:szCs w:val="24"/>
              </w:rPr>
              <w:t xml:space="preserve">-Ability to maintain appropriate level of confidentiality </w:t>
            </w:r>
          </w:p>
        </w:tc>
        <w:tc>
          <w:tcPr>
            <w:tcW w:w="3006" w:type="dxa"/>
          </w:tcPr>
          <w:p w14:paraId="29E715DE" w14:textId="77777777" w:rsidR="00F833E5" w:rsidRPr="00F833E5" w:rsidRDefault="00F833E5" w:rsidP="00F833E5">
            <w:pPr>
              <w:spacing w:after="0" w:line="240" w:lineRule="auto"/>
              <w:ind w:left="0" w:firstLine="0"/>
              <w:rPr>
                <w:rFonts w:asciiTheme="minorHAnsi" w:eastAsiaTheme="minorHAnsi" w:hAnsiTheme="minorHAnsi" w:cstheme="minorBidi"/>
                <w:color w:val="auto"/>
                <w:szCs w:val="24"/>
              </w:rPr>
            </w:pPr>
          </w:p>
        </w:tc>
      </w:tr>
      <w:tr w:rsidR="00F833E5" w:rsidRPr="00F833E5" w14:paraId="47B9750E" w14:textId="77777777" w:rsidTr="00C21450">
        <w:tc>
          <w:tcPr>
            <w:tcW w:w="2263" w:type="dxa"/>
          </w:tcPr>
          <w:p w14:paraId="7DA422D5" w14:textId="77777777" w:rsidR="00F833E5" w:rsidRPr="00F833E5" w:rsidRDefault="00F833E5" w:rsidP="00F833E5">
            <w:pPr>
              <w:spacing w:after="0" w:line="240" w:lineRule="auto"/>
              <w:ind w:left="0" w:firstLine="0"/>
              <w:rPr>
                <w:rFonts w:asciiTheme="minorHAnsi" w:eastAsiaTheme="minorHAnsi" w:hAnsiTheme="minorHAnsi" w:cstheme="minorBidi"/>
                <w:b/>
                <w:color w:val="auto"/>
                <w:szCs w:val="24"/>
              </w:rPr>
            </w:pPr>
            <w:r w:rsidRPr="00F833E5">
              <w:rPr>
                <w:rFonts w:asciiTheme="minorHAnsi" w:eastAsiaTheme="minorHAnsi" w:hAnsiTheme="minorHAnsi" w:cstheme="minorBidi"/>
                <w:b/>
                <w:color w:val="auto"/>
                <w:szCs w:val="24"/>
              </w:rPr>
              <w:t>Other attributes</w:t>
            </w:r>
          </w:p>
        </w:tc>
        <w:tc>
          <w:tcPr>
            <w:tcW w:w="3747" w:type="dxa"/>
          </w:tcPr>
          <w:p w14:paraId="1CD934E0" w14:textId="77777777" w:rsidR="00F833E5" w:rsidRPr="00F833E5" w:rsidRDefault="00F833E5" w:rsidP="00F833E5">
            <w:pPr>
              <w:spacing w:after="0" w:line="240" w:lineRule="auto"/>
              <w:ind w:left="0" w:firstLine="0"/>
              <w:rPr>
                <w:rFonts w:asciiTheme="minorHAnsi" w:eastAsiaTheme="minorHAnsi" w:hAnsiTheme="minorHAnsi" w:cstheme="minorHAnsi"/>
                <w:bCs/>
                <w:iCs/>
                <w:color w:val="auto"/>
                <w:szCs w:val="24"/>
              </w:rPr>
            </w:pPr>
            <w:r w:rsidRPr="00F833E5">
              <w:rPr>
                <w:rFonts w:asciiTheme="minorHAnsi" w:eastAsiaTheme="minorHAnsi" w:hAnsiTheme="minorHAnsi" w:cstheme="minorHAnsi"/>
                <w:bCs/>
                <w:iCs/>
                <w:color w:val="auto"/>
                <w:szCs w:val="24"/>
              </w:rPr>
              <w:t>-Be able to maintain a professional manner at all times</w:t>
            </w:r>
          </w:p>
          <w:p w14:paraId="53CE33A4" w14:textId="77777777" w:rsidR="00F833E5" w:rsidRPr="00F833E5" w:rsidRDefault="00F833E5" w:rsidP="00F833E5">
            <w:pPr>
              <w:spacing w:after="0" w:line="240" w:lineRule="auto"/>
              <w:ind w:left="0" w:firstLine="0"/>
              <w:rPr>
                <w:rFonts w:asciiTheme="minorHAnsi" w:eastAsiaTheme="minorHAnsi" w:hAnsiTheme="minorHAnsi" w:cstheme="minorHAnsi"/>
                <w:bCs/>
                <w:iCs/>
                <w:color w:val="auto"/>
                <w:szCs w:val="24"/>
              </w:rPr>
            </w:pPr>
            <w:r w:rsidRPr="00F833E5">
              <w:rPr>
                <w:rFonts w:asciiTheme="minorHAnsi" w:eastAsiaTheme="minorHAnsi" w:hAnsiTheme="minorHAnsi" w:cstheme="minorHAnsi"/>
                <w:bCs/>
                <w:iCs/>
                <w:color w:val="auto"/>
                <w:szCs w:val="24"/>
              </w:rPr>
              <w:t xml:space="preserve">-IT Literate </w:t>
            </w:r>
          </w:p>
          <w:p w14:paraId="289FF23F" w14:textId="77777777" w:rsidR="00F833E5" w:rsidRPr="00F833E5" w:rsidRDefault="00F833E5" w:rsidP="00F833E5">
            <w:pPr>
              <w:spacing w:after="0" w:line="240" w:lineRule="auto"/>
              <w:ind w:left="0" w:firstLine="0"/>
              <w:rPr>
                <w:rFonts w:asciiTheme="minorHAnsi" w:eastAsiaTheme="minorHAnsi" w:hAnsiTheme="minorHAnsi" w:cstheme="minorBidi"/>
                <w:color w:val="auto"/>
                <w:szCs w:val="24"/>
              </w:rPr>
            </w:pPr>
            <w:r w:rsidRPr="00F833E5">
              <w:rPr>
                <w:rFonts w:asciiTheme="minorHAnsi" w:eastAsiaTheme="minorHAnsi" w:hAnsiTheme="minorHAnsi" w:cstheme="minorBidi"/>
                <w:color w:val="auto"/>
                <w:szCs w:val="24"/>
              </w:rPr>
              <w:t>-The post holder will be expected to make day to day decisions about own workload, within clear guidelines and procedures and where appropriate.</w:t>
            </w:r>
          </w:p>
        </w:tc>
        <w:tc>
          <w:tcPr>
            <w:tcW w:w="3006" w:type="dxa"/>
          </w:tcPr>
          <w:p w14:paraId="1B1D224C" w14:textId="77777777" w:rsidR="00F833E5" w:rsidRPr="00F833E5" w:rsidRDefault="00F833E5" w:rsidP="00F833E5">
            <w:pPr>
              <w:spacing w:after="0" w:line="240" w:lineRule="auto"/>
              <w:ind w:left="0" w:firstLine="0"/>
              <w:rPr>
                <w:rFonts w:asciiTheme="minorHAnsi" w:eastAsiaTheme="minorHAnsi" w:hAnsiTheme="minorHAnsi" w:cstheme="minorBidi"/>
                <w:color w:val="auto"/>
                <w:sz w:val="22"/>
              </w:rPr>
            </w:pPr>
            <w:r w:rsidRPr="00F833E5">
              <w:rPr>
                <w:rFonts w:asciiTheme="minorHAnsi" w:eastAsiaTheme="minorHAnsi" w:hAnsiTheme="minorHAnsi" w:cstheme="minorBidi"/>
                <w:color w:val="auto"/>
                <w:sz w:val="22"/>
              </w:rPr>
              <w:t xml:space="preserve"> </w:t>
            </w:r>
          </w:p>
        </w:tc>
      </w:tr>
    </w:tbl>
    <w:p w14:paraId="30CC83D0" w14:textId="77777777" w:rsidR="00F833E5" w:rsidRPr="00F833E5" w:rsidRDefault="00F833E5" w:rsidP="00F833E5">
      <w:pPr>
        <w:spacing w:after="160" w:line="259" w:lineRule="auto"/>
        <w:ind w:left="0" w:firstLine="0"/>
        <w:rPr>
          <w:rFonts w:asciiTheme="minorHAnsi" w:eastAsiaTheme="minorHAnsi" w:hAnsiTheme="minorHAnsi" w:cstheme="minorBidi"/>
          <w:color w:val="auto"/>
          <w:sz w:val="22"/>
          <w:lang w:eastAsia="en-US"/>
        </w:rPr>
      </w:pPr>
    </w:p>
    <w:p w14:paraId="23F4DE1F" w14:textId="77777777" w:rsidR="00F833E5" w:rsidRDefault="00F833E5" w:rsidP="00BA12C9">
      <w:pPr>
        <w:spacing w:after="171"/>
      </w:pPr>
    </w:p>
    <w:p w14:paraId="28158952" w14:textId="6960DFF0" w:rsidR="00B25BFE" w:rsidRDefault="00B25BFE" w:rsidP="008037C3">
      <w:pPr>
        <w:spacing w:after="0" w:line="259" w:lineRule="auto"/>
        <w:ind w:left="0" w:firstLine="0"/>
      </w:pPr>
    </w:p>
    <w:sectPr w:rsidR="00B25BFE">
      <w:pgSz w:w="11906" w:h="16838"/>
      <w:pgMar w:top="405" w:right="1449"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AAF"/>
    <w:multiLevelType w:val="hybridMultilevel"/>
    <w:tmpl w:val="7042F9CC"/>
    <w:lvl w:ilvl="0" w:tplc="C4CA1D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666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835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D07E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2B1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E40C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84D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A0D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646B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01743"/>
    <w:multiLevelType w:val="hybridMultilevel"/>
    <w:tmpl w:val="14BA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2632B"/>
    <w:multiLevelType w:val="hybridMultilevel"/>
    <w:tmpl w:val="43B4D7D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F0FBD"/>
    <w:multiLevelType w:val="hybridMultilevel"/>
    <w:tmpl w:val="E1D89B7E"/>
    <w:lvl w:ilvl="0" w:tplc="D5ACBD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EF04E">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427E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A246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8CD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ACF9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2069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7EBD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2EC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E65E2E"/>
    <w:multiLevelType w:val="hybridMultilevel"/>
    <w:tmpl w:val="D042F350"/>
    <w:lvl w:ilvl="0" w:tplc="0E38DA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761C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9249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9899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C35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841F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90A1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EB3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E62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6B2823"/>
    <w:multiLevelType w:val="hybridMultilevel"/>
    <w:tmpl w:val="24FC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8379B"/>
    <w:multiLevelType w:val="hybridMultilevel"/>
    <w:tmpl w:val="CDAC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24F27"/>
    <w:multiLevelType w:val="hybridMultilevel"/>
    <w:tmpl w:val="217E2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2D25DB"/>
    <w:multiLevelType w:val="hybridMultilevel"/>
    <w:tmpl w:val="42787C7C"/>
    <w:lvl w:ilvl="0" w:tplc="90B29024">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C3EE9"/>
    <w:multiLevelType w:val="hybridMultilevel"/>
    <w:tmpl w:val="B802A22C"/>
    <w:lvl w:ilvl="0" w:tplc="EF16AC98">
      <w:numFmt w:val="bullet"/>
      <w:lvlText w:val="-"/>
      <w:lvlJc w:val="left"/>
      <w:pPr>
        <w:ind w:left="720" w:hanging="360"/>
      </w:pPr>
      <w:rPr>
        <w:rFonts w:ascii="Arial" w:eastAsiaTheme="minorHAns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919B9"/>
    <w:multiLevelType w:val="hybridMultilevel"/>
    <w:tmpl w:val="25F0B1C6"/>
    <w:lvl w:ilvl="0" w:tplc="90B29024">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71216"/>
    <w:multiLevelType w:val="hybridMultilevel"/>
    <w:tmpl w:val="DAF0C5F4"/>
    <w:lvl w:ilvl="0" w:tplc="0E44A4C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1"/>
  </w:num>
  <w:num w:numId="5">
    <w:abstractNumId w:val="6"/>
  </w:num>
  <w:num w:numId="6">
    <w:abstractNumId w:val="5"/>
  </w:num>
  <w:num w:numId="7">
    <w:abstractNumId w:val="8"/>
  </w:num>
  <w:num w:numId="8">
    <w:abstractNumId w:val="10"/>
  </w:num>
  <w:num w:numId="9">
    <w:abstractNumId w:val="1"/>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FE"/>
    <w:rsid w:val="0005164F"/>
    <w:rsid w:val="00083F55"/>
    <w:rsid w:val="000A7A15"/>
    <w:rsid w:val="000C5FD2"/>
    <w:rsid w:val="0028710A"/>
    <w:rsid w:val="002C5488"/>
    <w:rsid w:val="003227B7"/>
    <w:rsid w:val="003E7B33"/>
    <w:rsid w:val="00493C1D"/>
    <w:rsid w:val="00547B48"/>
    <w:rsid w:val="00590D17"/>
    <w:rsid w:val="00593A68"/>
    <w:rsid w:val="005D0F03"/>
    <w:rsid w:val="006C3F5B"/>
    <w:rsid w:val="006D24DE"/>
    <w:rsid w:val="006D6E1A"/>
    <w:rsid w:val="0072154F"/>
    <w:rsid w:val="00771CDA"/>
    <w:rsid w:val="008037C3"/>
    <w:rsid w:val="0081243A"/>
    <w:rsid w:val="00861D22"/>
    <w:rsid w:val="008F2197"/>
    <w:rsid w:val="00A16ADA"/>
    <w:rsid w:val="00A56264"/>
    <w:rsid w:val="00A86C01"/>
    <w:rsid w:val="00B1108E"/>
    <w:rsid w:val="00B25BFE"/>
    <w:rsid w:val="00BA12C9"/>
    <w:rsid w:val="00C274CF"/>
    <w:rsid w:val="00C8322F"/>
    <w:rsid w:val="00D27876"/>
    <w:rsid w:val="00D52061"/>
    <w:rsid w:val="00D71A35"/>
    <w:rsid w:val="00E53028"/>
    <w:rsid w:val="00E7737C"/>
    <w:rsid w:val="00F833E5"/>
    <w:rsid w:val="00FE2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AA50"/>
  <w15:docId w15:val="{6C6071E2-2F59-4F99-8A43-1E91CF2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7"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8"/>
      <w:ind w:left="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5"/>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styleId="NoSpacing">
    <w:name w:val="No Spacing"/>
    <w:uiPriority w:val="1"/>
    <w:qFormat/>
    <w:rsid w:val="00493C1D"/>
    <w:pPr>
      <w:spacing w:after="0" w:line="240" w:lineRule="auto"/>
    </w:pPr>
    <w:rPr>
      <w:rFonts w:eastAsiaTheme="minorHAnsi"/>
      <w:lang w:val="en-US" w:eastAsia="en-US"/>
    </w:rPr>
  </w:style>
  <w:style w:type="paragraph" w:styleId="ListParagraph">
    <w:name w:val="List Paragraph"/>
    <w:basedOn w:val="Normal"/>
    <w:uiPriority w:val="34"/>
    <w:qFormat/>
    <w:rsid w:val="00493C1D"/>
    <w:pPr>
      <w:ind w:left="720"/>
      <w:contextualSpacing/>
    </w:pPr>
  </w:style>
  <w:style w:type="paragraph" w:styleId="NormalWeb">
    <w:name w:val="Normal (Web)"/>
    <w:basedOn w:val="Normal"/>
    <w:uiPriority w:val="99"/>
    <w:unhideWhenUsed/>
    <w:rsid w:val="00A16ADA"/>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Bullet">
    <w:name w:val="List Bullet"/>
    <w:basedOn w:val="Normal"/>
    <w:rsid w:val="00A56264"/>
    <w:pPr>
      <w:numPr>
        <w:numId w:val="12"/>
      </w:numPr>
      <w:spacing w:after="240" w:line="240" w:lineRule="auto"/>
    </w:pPr>
    <w:rPr>
      <w:rFonts w:eastAsia="Times New Roman" w:cs="Times New Roman"/>
      <w:color w:val="auto"/>
      <w:szCs w:val="20"/>
      <w:lang w:eastAsia="en-US"/>
    </w:rPr>
  </w:style>
  <w:style w:type="table" w:styleId="TableGrid">
    <w:name w:val="Table Grid"/>
    <w:basedOn w:val="TableNormal"/>
    <w:uiPriority w:val="39"/>
    <w:rsid w:val="00F833E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C61C599C-ADF2-4264-B220-D5520BCA16BE}"/>
</file>

<file path=customXml/itemProps2.xml><?xml version="1.0" encoding="utf-8"?>
<ds:datastoreItem xmlns:ds="http://schemas.openxmlformats.org/officeDocument/2006/customXml" ds:itemID="{31DB7ECC-FA66-40D1-A154-24EBA340C247}"/>
</file>

<file path=customXml/itemProps3.xml><?xml version="1.0" encoding="utf-8"?>
<ds:datastoreItem xmlns:ds="http://schemas.openxmlformats.org/officeDocument/2006/customXml" ds:itemID="{3AABFA24-7AA6-4BFD-83B6-D1B9090B716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Burgess</dc:creator>
  <cp:lastModifiedBy>Mel Maguire</cp:lastModifiedBy>
  <cp:revision>2</cp:revision>
  <dcterms:created xsi:type="dcterms:W3CDTF">2026-04-30T08:35:00Z</dcterms:created>
  <dcterms:modified xsi:type="dcterms:W3CDTF">2026-04-30T08:35:00Z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