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9A14" w14:textId="2EEB1E21" w:rsidR="3DEC5AF7" w:rsidRDefault="58E6ABA2" w:rsidP="54DCEB0A">
      <w:pPr>
        <w:rPr>
          <w:rFonts w:ascii="Calibri" w:eastAsia="Calibri" w:hAnsi="Calibri" w:cs="Calibri"/>
        </w:rPr>
      </w:pPr>
      <w:r w:rsidRPr="54DCEB0A">
        <w:rPr>
          <w:rFonts w:ascii="Calibri" w:eastAsia="Calibri" w:hAnsi="Calibri" w:cs="Calibri"/>
        </w:rPr>
        <w:t>JOB DESCRIPTION: Special Support Assistant</w:t>
      </w:r>
    </w:p>
    <w:p w14:paraId="341FF285" w14:textId="538B3676" w:rsidR="3DEC5AF7" w:rsidRDefault="3DEC5AF7" w:rsidP="54DCEB0A">
      <w:pPr>
        <w:rPr>
          <w:rFonts w:ascii="Calibri" w:eastAsia="Calibri" w:hAnsi="Calibri" w:cs="Calibri"/>
          <w:b/>
          <w:bCs/>
        </w:rPr>
      </w:pPr>
    </w:p>
    <w:tbl>
      <w:tblPr>
        <w:tblStyle w:val="TableGrid"/>
        <w:tblW w:w="0" w:type="auto"/>
        <w:tblLayout w:type="fixed"/>
        <w:tblLook w:val="06A0" w:firstRow="1" w:lastRow="0" w:firstColumn="1" w:lastColumn="0" w:noHBand="1" w:noVBand="1"/>
      </w:tblPr>
      <w:tblGrid>
        <w:gridCol w:w="4508"/>
        <w:gridCol w:w="4508"/>
      </w:tblGrid>
      <w:tr w:rsidR="3DEC5AF7" w14:paraId="580F6D2D" w14:textId="77777777" w:rsidTr="55612565">
        <w:trPr>
          <w:trHeight w:val="300"/>
        </w:trPr>
        <w:tc>
          <w:tcPr>
            <w:tcW w:w="4508" w:type="dxa"/>
          </w:tcPr>
          <w:p w14:paraId="5B2717F4" w14:textId="01941B5F" w:rsidR="50CBE40E" w:rsidRDefault="50CBE40E" w:rsidP="54DCEB0A">
            <w:pPr>
              <w:rPr>
                <w:rFonts w:ascii="Calibri" w:eastAsia="Calibri" w:hAnsi="Calibri" w:cs="Calibri"/>
                <w:b/>
                <w:bCs/>
                <w:color w:val="414042"/>
              </w:rPr>
            </w:pPr>
            <w:r w:rsidRPr="54DCEB0A">
              <w:rPr>
                <w:rFonts w:ascii="Calibri" w:eastAsia="Calibri" w:hAnsi="Calibri" w:cs="Calibri"/>
                <w:b/>
                <w:bCs/>
                <w:color w:val="414042"/>
              </w:rPr>
              <w:t>Job Title</w:t>
            </w:r>
          </w:p>
        </w:tc>
        <w:tc>
          <w:tcPr>
            <w:tcW w:w="4508" w:type="dxa"/>
          </w:tcPr>
          <w:p w14:paraId="1F7D3ABB" w14:textId="3DE2A418" w:rsidR="50CBE40E" w:rsidRDefault="079EE4ED" w:rsidP="54DCEB0A">
            <w:pPr>
              <w:rPr>
                <w:rFonts w:ascii="Calibri" w:eastAsia="Calibri" w:hAnsi="Calibri" w:cs="Calibri"/>
                <w:b/>
                <w:bCs/>
                <w:color w:val="414042"/>
                <w:sz w:val="22"/>
                <w:szCs w:val="22"/>
              </w:rPr>
            </w:pPr>
            <w:r w:rsidRPr="54DCEB0A">
              <w:rPr>
                <w:rFonts w:ascii="Calibri" w:eastAsia="Calibri" w:hAnsi="Calibri" w:cs="Calibri"/>
                <w:b/>
                <w:bCs/>
                <w:color w:val="414042"/>
                <w:sz w:val="22"/>
                <w:szCs w:val="22"/>
              </w:rPr>
              <w:t>S</w:t>
            </w:r>
            <w:r w:rsidR="50CBE40E" w:rsidRPr="54DCEB0A">
              <w:rPr>
                <w:rFonts w:ascii="Calibri" w:eastAsia="Calibri" w:hAnsi="Calibri" w:cs="Calibri"/>
                <w:b/>
                <w:bCs/>
                <w:color w:val="414042"/>
                <w:sz w:val="22"/>
                <w:szCs w:val="22"/>
              </w:rPr>
              <w:t>pecial Support Assistant</w:t>
            </w:r>
          </w:p>
        </w:tc>
      </w:tr>
      <w:tr w:rsidR="3DEC5AF7" w14:paraId="425289AF" w14:textId="77777777" w:rsidTr="55612565">
        <w:trPr>
          <w:trHeight w:val="300"/>
        </w:trPr>
        <w:tc>
          <w:tcPr>
            <w:tcW w:w="4508" w:type="dxa"/>
          </w:tcPr>
          <w:p w14:paraId="258A2C1B" w14:textId="18971A32" w:rsidR="50CBE40E" w:rsidRDefault="50CBE40E" w:rsidP="54DCEB0A">
            <w:pPr>
              <w:rPr>
                <w:rFonts w:ascii="Calibri" w:eastAsia="Calibri" w:hAnsi="Calibri" w:cs="Calibri"/>
                <w:b/>
                <w:bCs/>
                <w:color w:val="414042"/>
              </w:rPr>
            </w:pPr>
            <w:r w:rsidRPr="54DCEB0A">
              <w:rPr>
                <w:rFonts w:ascii="Calibri" w:eastAsia="Calibri" w:hAnsi="Calibri" w:cs="Calibri"/>
                <w:b/>
                <w:bCs/>
                <w:color w:val="414042"/>
              </w:rPr>
              <w:t xml:space="preserve">Reports to </w:t>
            </w:r>
          </w:p>
        </w:tc>
        <w:tc>
          <w:tcPr>
            <w:tcW w:w="4508" w:type="dxa"/>
          </w:tcPr>
          <w:p w14:paraId="5B76E3F3" w14:textId="5225207B" w:rsidR="50CBE40E" w:rsidRDefault="00F671B0" w:rsidP="54DCEB0A">
            <w:pPr>
              <w:rPr>
                <w:rFonts w:ascii="Calibri" w:eastAsia="Calibri" w:hAnsi="Calibri" w:cs="Calibri"/>
                <w:color w:val="414042"/>
                <w:sz w:val="22"/>
                <w:szCs w:val="22"/>
              </w:rPr>
            </w:pPr>
            <w:r>
              <w:rPr>
                <w:rFonts w:ascii="Calibri" w:eastAsia="Calibri" w:hAnsi="Calibri" w:cs="Calibri"/>
                <w:color w:val="414042"/>
                <w:sz w:val="22"/>
                <w:szCs w:val="22"/>
              </w:rPr>
              <w:t>Lead SSA and Class Teachers</w:t>
            </w:r>
          </w:p>
        </w:tc>
      </w:tr>
      <w:tr w:rsidR="3DEC5AF7" w14:paraId="5F83068B" w14:textId="77777777" w:rsidTr="55612565">
        <w:trPr>
          <w:trHeight w:val="300"/>
        </w:trPr>
        <w:tc>
          <w:tcPr>
            <w:tcW w:w="4508" w:type="dxa"/>
          </w:tcPr>
          <w:p w14:paraId="4C19C366" w14:textId="311E86A0" w:rsidR="50CBE40E" w:rsidRDefault="50CBE40E" w:rsidP="54DCEB0A">
            <w:pPr>
              <w:rPr>
                <w:rFonts w:ascii="Calibri" w:eastAsia="Calibri" w:hAnsi="Calibri" w:cs="Calibri"/>
                <w:b/>
                <w:bCs/>
                <w:color w:val="414042"/>
              </w:rPr>
            </w:pPr>
            <w:r w:rsidRPr="54DCEB0A">
              <w:rPr>
                <w:rFonts w:ascii="Calibri" w:eastAsia="Calibri" w:hAnsi="Calibri" w:cs="Calibri"/>
                <w:b/>
                <w:bCs/>
                <w:color w:val="414042"/>
              </w:rPr>
              <w:t>Hours of work</w:t>
            </w:r>
          </w:p>
        </w:tc>
        <w:tc>
          <w:tcPr>
            <w:tcW w:w="4508" w:type="dxa"/>
          </w:tcPr>
          <w:p w14:paraId="5F3662E3" w14:textId="28F6B1F4" w:rsidR="211F2664" w:rsidRDefault="211F2664" w:rsidP="54DCEB0A">
            <w:pPr>
              <w:rPr>
                <w:rFonts w:ascii="Calibri" w:eastAsia="Calibri" w:hAnsi="Calibri" w:cs="Calibri"/>
                <w:color w:val="414042"/>
                <w:sz w:val="22"/>
                <w:szCs w:val="22"/>
              </w:rPr>
            </w:pPr>
            <w:r w:rsidRPr="54DCEB0A">
              <w:rPr>
                <w:rFonts w:ascii="Calibri" w:eastAsia="Calibri" w:hAnsi="Calibri" w:cs="Calibri"/>
                <w:color w:val="414042"/>
                <w:sz w:val="22"/>
                <w:szCs w:val="22"/>
              </w:rPr>
              <w:t>Hours:  8:</w:t>
            </w:r>
            <w:r w:rsidR="00F671B0">
              <w:rPr>
                <w:rFonts w:ascii="Calibri" w:eastAsia="Calibri" w:hAnsi="Calibri" w:cs="Calibri"/>
                <w:color w:val="414042"/>
                <w:sz w:val="22"/>
                <w:szCs w:val="22"/>
              </w:rPr>
              <w:t>4</w:t>
            </w:r>
            <w:r w:rsidRPr="54DCEB0A">
              <w:rPr>
                <w:rFonts w:ascii="Calibri" w:eastAsia="Calibri" w:hAnsi="Calibri" w:cs="Calibri"/>
                <w:color w:val="414042"/>
                <w:sz w:val="22"/>
                <w:szCs w:val="22"/>
              </w:rPr>
              <w:t>5-</w:t>
            </w:r>
            <w:r w:rsidR="00F671B0">
              <w:rPr>
                <w:rFonts w:ascii="Calibri" w:eastAsia="Calibri" w:hAnsi="Calibri" w:cs="Calibri"/>
                <w:color w:val="414042"/>
                <w:sz w:val="22"/>
                <w:szCs w:val="22"/>
              </w:rPr>
              <w:t>3</w:t>
            </w:r>
            <w:r w:rsidRPr="54DCEB0A">
              <w:rPr>
                <w:rFonts w:ascii="Calibri" w:eastAsia="Calibri" w:hAnsi="Calibri" w:cs="Calibri"/>
                <w:color w:val="414042"/>
                <w:sz w:val="22"/>
                <w:szCs w:val="22"/>
              </w:rPr>
              <w:t>:</w:t>
            </w:r>
            <w:r w:rsidR="00F671B0">
              <w:rPr>
                <w:rFonts w:ascii="Calibri" w:eastAsia="Calibri" w:hAnsi="Calibri" w:cs="Calibri"/>
                <w:color w:val="414042"/>
                <w:sz w:val="22"/>
                <w:szCs w:val="22"/>
              </w:rPr>
              <w:t>4</w:t>
            </w:r>
            <w:r w:rsidRPr="54DCEB0A">
              <w:rPr>
                <w:rFonts w:ascii="Calibri" w:eastAsia="Calibri" w:hAnsi="Calibri" w:cs="Calibri"/>
                <w:color w:val="414042"/>
                <w:sz w:val="22"/>
                <w:szCs w:val="22"/>
              </w:rPr>
              <w:t>5 Monday-Friday, 3</w:t>
            </w:r>
            <w:r w:rsidR="00F671B0">
              <w:rPr>
                <w:rFonts w:ascii="Calibri" w:eastAsia="Calibri" w:hAnsi="Calibri" w:cs="Calibri"/>
                <w:color w:val="414042"/>
                <w:sz w:val="22"/>
                <w:szCs w:val="22"/>
              </w:rPr>
              <w:t>2.5</w:t>
            </w:r>
            <w:r w:rsidRPr="54DCEB0A">
              <w:rPr>
                <w:rFonts w:ascii="Calibri" w:eastAsia="Calibri" w:hAnsi="Calibri" w:cs="Calibri"/>
                <w:color w:val="414042"/>
                <w:sz w:val="22"/>
                <w:szCs w:val="22"/>
              </w:rPr>
              <w:t xml:space="preserve"> hours per week</w:t>
            </w:r>
          </w:p>
          <w:p w14:paraId="7B6095D8" w14:textId="7EBF8D65" w:rsidR="211F2664" w:rsidRDefault="2720CFF9" w:rsidP="54DCEB0A">
            <w:pPr>
              <w:rPr>
                <w:rFonts w:ascii="Calibri" w:eastAsia="Calibri" w:hAnsi="Calibri" w:cs="Calibri"/>
                <w:sz w:val="22"/>
                <w:szCs w:val="22"/>
              </w:rPr>
            </w:pPr>
            <w:r w:rsidRPr="54DCEB0A">
              <w:rPr>
                <w:rFonts w:ascii="Calibri" w:eastAsia="Calibri" w:hAnsi="Calibri" w:cs="Calibri"/>
                <w:sz w:val="22"/>
                <w:szCs w:val="22"/>
              </w:rPr>
              <w:t>Term time plus 1 week (39 weeks), permanent</w:t>
            </w:r>
          </w:p>
        </w:tc>
      </w:tr>
      <w:tr w:rsidR="3DEC5AF7" w14:paraId="7D421DC1" w14:textId="77777777" w:rsidTr="55612565">
        <w:trPr>
          <w:trHeight w:val="300"/>
        </w:trPr>
        <w:tc>
          <w:tcPr>
            <w:tcW w:w="4508" w:type="dxa"/>
          </w:tcPr>
          <w:p w14:paraId="1771B540" w14:textId="1BDA074F" w:rsidR="211F2664" w:rsidRDefault="211F2664" w:rsidP="54DCEB0A">
            <w:pPr>
              <w:rPr>
                <w:rFonts w:ascii="Calibri" w:eastAsia="Calibri" w:hAnsi="Calibri" w:cs="Calibri"/>
                <w:b/>
                <w:bCs/>
                <w:color w:val="414042"/>
              </w:rPr>
            </w:pPr>
            <w:r w:rsidRPr="54DCEB0A">
              <w:rPr>
                <w:rFonts w:ascii="Calibri" w:eastAsia="Calibri" w:hAnsi="Calibri" w:cs="Calibri"/>
                <w:b/>
                <w:bCs/>
                <w:color w:val="414042"/>
              </w:rPr>
              <w:t>Salary</w:t>
            </w:r>
          </w:p>
        </w:tc>
        <w:tc>
          <w:tcPr>
            <w:tcW w:w="4508" w:type="dxa"/>
          </w:tcPr>
          <w:p w14:paraId="034EC3DF" w14:textId="29976D98" w:rsidR="211F2664" w:rsidRDefault="211F2664" w:rsidP="54DCEB0A">
            <w:pPr>
              <w:rPr>
                <w:rFonts w:ascii="Calibri" w:eastAsia="Calibri" w:hAnsi="Calibri" w:cs="Calibri"/>
                <w:sz w:val="22"/>
                <w:szCs w:val="22"/>
              </w:rPr>
            </w:pPr>
            <w:r w:rsidRPr="55612565">
              <w:rPr>
                <w:rFonts w:ascii="Calibri" w:eastAsia="Calibri" w:hAnsi="Calibri" w:cs="Calibri"/>
                <w:color w:val="414042"/>
                <w:sz w:val="22"/>
                <w:szCs w:val="22"/>
              </w:rPr>
              <w:t xml:space="preserve">Salary: </w:t>
            </w:r>
            <w:r w:rsidR="36FA2C12" w:rsidRPr="55612565">
              <w:rPr>
                <w:rFonts w:ascii="Calibri" w:eastAsia="Calibri" w:hAnsi="Calibri" w:cs="Calibri"/>
                <w:sz w:val="22"/>
                <w:szCs w:val="22"/>
              </w:rPr>
              <w:t xml:space="preserve">Grade </w:t>
            </w:r>
            <w:r w:rsidR="00F671B0">
              <w:rPr>
                <w:rFonts w:ascii="Calibri" w:eastAsia="Calibri" w:hAnsi="Calibri" w:cs="Calibri"/>
                <w:sz w:val="22"/>
                <w:szCs w:val="22"/>
              </w:rPr>
              <w:t>2</w:t>
            </w:r>
          </w:p>
        </w:tc>
      </w:tr>
    </w:tbl>
    <w:p w14:paraId="3F2E7318" w14:textId="7124DBDF" w:rsidR="3DEC5AF7" w:rsidRDefault="3DEC5AF7" w:rsidP="3DEC5AF7">
      <w:pPr>
        <w:spacing w:after="150" w:line="330" w:lineRule="exact"/>
        <w:jc w:val="both"/>
        <w:rPr>
          <w:rFonts w:ascii="Arial" w:eastAsia="Arial" w:hAnsi="Arial" w:cs="Arial"/>
          <w:b/>
          <w:bCs/>
          <w:color w:val="414042"/>
        </w:rPr>
      </w:pPr>
    </w:p>
    <w:p w14:paraId="34E9E037" w14:textId="2E6FBF92" w:rsidR="17673ECB" w:rsidRDefault="17673ECB" w:rsidP="4B600E9C">
      <w:pPr>
        <w:spacing w:after="150" w:line="330" w:lineRule="exact"/>
        <w:jc w:val="both"/>
        <w:rPr>
          <w:b/>
          <w:bCs/>
          <w:color w:val="414042"/>
        </w:rPr>
      </w:pPr>
      <w:r w:rsidRPr="4B600E9C">
        <w:rPr>
          <w:b/>
          <w:bCs/>
          <w:color w:val="414042"/>
        </w:rPr>
        <w:t xml:space="preserve">General </w:t>
      </w:r>
      <w:r w:rsidR="00F671B0" w:rsidRPr="4B600E9C">
        <w:rPr>
          <w:b/>
          <w:bCs/>
          <w:color w:val="414042"/>
        </w:rPr>
        <w:t>Responsibilities</w:t>
      </w:r>
    </w:p>
    <w:p w14:paraId="4BEB449C" w14:textId="4D6A79EB" w:rsidR="3DEC5AF7" w:rsidRPr="00F671B0" w:rsidRDefault="00F671B0" w:rsidP="4B600E9C">
      <w:pPr>
        <w:shd w:val="clear" w:color="auto" w:fill="FFFFFF" w:themeFill="background1"/>
        <w:spacing w:after="150"/>
        <w:jc w:val="both"/>
        <w:rPr>
          <w:color w:val="000000" w:themeColor="text1"/>
        </w:rPr>
      </w:pPr>
      <w:r w:rsidRPr="57573C07">
        <w:rPr>
          <w:color w:val="414042"/>
        </w:rPr>
        <w:t>The Special</w:t>
      </w:r>
      <w:r w:rsidR="62B5581B" w:rsidRPr="57573C07">
        <w:rPr>
          <w:color w:val="414042"/>
        </w:rPr>
        <w:t xml:space="preserve"> </w:t>
      </w:r>
      <w:r w:rsidR="70D39427" w:rsidRPr="57573C07">
        <w:rPr>
          <w:color w:val="414042"/>
        </w:rPr>
        <w:t>S</w:t>
      </w:r>
      <w:r w:rsidR="62B5581B" w:rsidRPr="57573C07">
        <w:rPr>
          <w:color w:val="414042"/>
        </w:rPr>
        <w:t xml:space="preserve">upport </w:t>
      </w:r>
      <w:r w:rsidR="1E30DE66" w:rsidRPr="57573C07">
        <w:rPr>
          <w:color w:val="414042"/>
        </w:rPr>
        <w:t>A</w:t>
      </w:r>
      <w:r w:rsidR="62B5581B" w:rsidRPr="57573C07">
        <w:rPr>
          <w:color w:val="414042"/>
        </w:rPr>
        <w:t>ssistant</w:t>
      </w:r>
      <w:r w:rsidRPr="57573C07">
        <w:rPr>
          <w:color w:val="414042"/>
        </w:rPr>
        <w:t xml:space="preserve"> works under the direction of the class teacher </w:t>
      </w:r>
      <w:r w:rsidR="612AE3F8" w:rsidRPr="57573C07">
        <w:t xml:space="preserve">to help them deliver well-paced, well-resourced, engaging lessons.  They may work </w:t>
      </w:r>
      <w:r w:rsidRPr="57573C07">
        <w:rPr>
          <w:color w:val="414042"/>
        </w:rPr>
        <w:t xml:space="preserve">with the whole class </w:t>
      </w:r>
      <w:r w:rsidR="4455EB08" w:rsidRPr="57573C07">
        <w:rPr>
          <w:color w:val="414042"/>
        </w:rPr>
        <w:t>or</w:t>
      </w:r>
      <w:r w:rsidRPr="57573C07">
        <w:rPr>
          <w:color w:val="414042"/>
        </w:rPr>
        <w:t xml:space="preserve"> deliver small group or personalised interventions. They work collaboratively with multi-disciplinary teams to meet diverse and often complex </w:t>
      </w:r>
      <w:r w:rsidRPr="57573C07">
        <w:rPr>
          <w:color w:val="000000" w:themeColor="text1"/>
        </w:rPr>
        <w:t xml:space="preserve">educational, health, physical and emotional </w:t>
      </w:r>
      <w:r w:rsidRPr="57573C07">
        <w:rPr>
          <w:color w:val="414042"/>
        </w:rPr>
        <w:t>needs of the children.  They need to interpret situations and respond appropriately, in accordance with school policy and procedures, knowing when to take initiative and when to follow instruction.</w:t>
      </w:r>
    </w:p>
    <w:p w14:paraId="7A5D06A6" w14:textId="5F791879" w:rsidR="3DEC5AF7" w:rsidRPr="00F671B0" w:rsidRDefault="50CBE40E" w:rsidP="4B600E9C">
      <w:pPr>
        <w:spacing w:after="150" w:line="330" w:lineRule="exact"/>
        <w:jc w:val="both"/>
        <w:rPr>
          <w:rFonts w:ascii="Aptos" w:eastAsia="Aptos" w:hAnsi="Aptos" w:cs="Aptos"/>
          <w:b/>
          <w:bCs/>
          <w:color w:val="414042"/>
        </w:rPr>
      </w:pPr>
      <w:r w:rsidRPr="57573C07">
        <w:rPr>
          <w:rFonts w:ascii="Aptos" w:eastAsia="Aptos" w:hAnsi="Aptos" w:cs="Aptos"/>
          <w:b/>
          <w:bCs/>
          <w:color w:val="414042"/>
        </w:rPr>
        <w:t>Key responsibilities:</w:t>
      </w:r>
    </w:p>
    <w:p w14:paraId="2B427ECA" w14:textId="23EEA090" w:rsidR="00F671B0" w:rsidRDefault="00F671B0" w:rsidP="4B600E9C">
      <w:pPr>
        <w:spacing w:after="150" w:line="330" w:lineRule="exact"/>
        <w:jc w:val="both"/>
        <w:rPr>
          <w:b/>
          <w:bCs/>
        </w:rPr>
      </w:pPr>
      <w:r w:rsidRPr="4B600E9C">
        <w:rPr>
          <w:b/>
          <w:bCs/>
        </w:rPr>
        <w:t xml:space="preserve">To ensure best </w:t>
      </w:r>
      <w:r w:rsidR="008D4AD5" w:rsidRPr="4B600E9C">
        <w:rPr>
          <w:b/>
          <w:bCs/>
        </w:rPr>
        <w:t xml:space="preserve">learning </w:t>
      </w:r>
      <w:r w:rsidRPr="4B600E9C">
        <w:rPr>
          <w:b/>
          <w:bCs/>
        </w:rPr>
        <w:t>outcomes for pupils by</w:t>
      </w:r>
      <w:r w:rsidR="008D4AD5" w:rsidRPr="4B600E9C">
        <w:rPr>
          <w:b/>
          <w:bCs/>
        </w:rPr>
        <w:t>:</w:t>
      </w:r>
    </w:p>
    <w:p w14:paraId="5F5EFD4D" w14:textId="48733E4D" w:rsidR="00F671B0" w:rsidRDefault="00E82114" w:rsidP="3CDEE15A">
      <w:pPr>
        <w:pStyle w:val="ListParagraph"/>
        <w:numPr>
          <w:ilvl w:val="0"/>
          <w:numId w:val="6"/>
        </w:numPr>
        <w:spacing w:after="150" w:line="330" w:lineRule="exact"/>
        <w:jc w:val="both"/>
        <w:rPr>
          <w:color w:val="414042"/>
        </w:rPr>
      </w:pPr>
      <w:r w:rsidRPr="3CDEE15A">
        <w:rPr>
          <w:color w:val="414042"/>
        </w:rPr>
        <w:t>Us</w:t>
      </w:r>
      <w:r w:rsidR="008D4AD5" w:rsidRPr="3CDEE15A">
        <w:rPr>
          <w:color w:val="414042"/>
        </w:rPr>
        <w:t xml:space="preserve">ing </w:t>
      </w:r>
      <w:r w:rsidRPr="3CDEE15A">
        <w:rPr>
          <w:color w:val="414042"/>
        </w:rPr>
        <w:t>and support</w:t>
      </w:r>
      <w:r w:rsidR="008D4AD5" w:rsidRPr="3CDEE15A">
        <w:rPr>
          <w:color w:val="414042"/>
        </w:rPr>
        <w:t>ing</w:t>
      </w:r>
      <w:r w:rsidRPr="3CDEE15A">
        <w:rPr>
          <w:color w:val="414042"/>
        </w:rPr>
        <w:t xml:space="preserve"> a </w:t>
      </w:r>
      <w:r w:rsidR="00F671B0" w:rsidRPr="3CDEE15A">
        <w:rPr>
          <w:color w:val="414042"/>
        </w:rPr>
        <w:t>total communication approach</w:t>
      </w:r>
      <w:r w:rsidR="00776AFE" w:rsidRPr="3CDEE15A">
        <w:rPr>
          <w:color w:val="414042"/>
        </w:rPr>
        <w:t>, including Signing</w:t>
      </w:r>
    </w:p>
    <w:p w14:paraId="35C19171" w14:textId="5D7C19B7" w:rsidR="00776AFE" w:rsidRDefault="00776AFE" w:rsidP="3CDEE15A">
      <w:pPr>
        <w:pStyle w:val="ListParagraph"/>
        <w:numPr>
          <w:ilvl w:val="0"/>
          <w:numId w:val="6"/>
        </w:numPr>
        <w:spacing w:after="150" w:line="330" w:lineRule="exact"/>
        <w:jc w:val="both"/>
        <w:rPr>
          <w:color w:val="414042"/>
        </w:rPr>
      </w:pPr>
      <w:r w:rsidRPr="57573C07">
        <w:rPr>
          <w:color w:val="414042"/>
        </w:rPr>
        <w:t>Facilitate the use of AAC (alternative and augmentative communication) by:</w:t>
      </w:r>
    </w:p>
    <w:p w14:paraId="6F3938E4" w14:textId="33363D18" w:rsidR="00776AFE" w:rsidRDefault="00776AFE" w:rsidP="57573C07">
      <w:pPr>
        <w:pStyle w:val="ListParagraph"/>
        <w:numPr>
          <w:ilvl w:val="1"/>
          <w:numId w:val="6"/>
        </w:numPr>
        <w:spacing w:after="150" w:line="330" w:lineRule="exact"/>
        <w:jc w:val="both"/>
        <w:rPr>
          <w:color w:val="414042"/>
        </w:rPr>
      </w:pPr>
      <w:r w:rsidRPr="57573C07">
        <w:rPr>
          <w:color w:val="414042"/>
        </w:rPr>
        <w:t xml:space="preserve">Ensuring hi-tech devices are accessible, charged &amp; programmed </w:t>
      </w:r>
    </w:p>
    <w:p w14:paraId="023A4114" w14:textId="307D0CC6" w:rsidR="00776AFE" w:rsidRDefault="00776AFE" w:rsidP="57573C07">
      <w:pPr>
        <w:pStyle w:val="ListParagraph"/>
        <w:numPr>
          <w:ilvl w:val="1"/>
          <w:numId w:val="6"/>
        </w:numPr>
        <w:spacing w:after="150" w:line="330" w:lineRule="exact"/>
        <w:jc w:val="both"/>
        <w:rPr>
          <w:color w:val="414042"/>
        </w:rPr>
      </w:pPr>
      <w:r w:rsidRPr="57573C07">
        <w:rPr>
          <w:color w:val="414042"/>
        </w:rPr>
        <w:t>Ensuring low-tech communication means are appropriate and ready for use</w:t>
      </w:r>
    </w:p>
    <w:p w14:paraId="606EAF1D" w14:textId="2F288BCC" w:rsidR="00776AFE" w:rsidRDefault="00776AFE" w:rsidP="3CDEE15A">
      <w:pPr>
        <w:pStyle w:val="ListParagraph"/>
        <w:numPr>
          <w:ilvl w:val="0"/>
          <w:numId w:val="6"/>
        </w:numPr>
        <w:spacing w:after="150" w:line="330" w:lineRule="exact"/>
        <w:jc w:val="both"/>
        <w:rPr>
          <w:color w:val="414042"/>
        </w:rPr>
      </w:pPr>
      <w:r w:rsidRPr="3CDEE15A">
        <w:rPr>
          <w:color w:val="414042"/>
        </w:rPr>
        <w:t>Liaising with SALT and SCARC around personalised therapeutic goals</w:t>
      </w:r>
    </w:p>
    <w:p w14:paraId="318005B7" w14:textId="2EDF67E9" w:rsidR="00E82114" w:rsidRDefault="00E82114" w:rsidP="3CDEE15A">
      <w:pPr>
        <w:pStyle w:val="ListParagraph"/>
        <w:numPr>
          <w:ilvl w:val="0"/>
          <w:numId w:val="6"/>
        </w:numPr>
        <w:spacing w:after="150" w:line="330" w:lineRule="exact"/>
        <w:jc w:val="both"/>
        <w:rPr>
          <w:color w:val="414042"/>
        </w:rPr>
      </w:pPr>
      <w:r w:rsidRPr="57573C07">
        <w:rPr>
          <w:color w:val="414042"/>
        </w:rPr>
        <w:t>Ensur</w:t>
      </w:r>
      <w:r w:rsidR="008D4AD5" w:rsidRPr="57573C07">
        <w:rPr>
          <w:color w:val="414042"/>
        </w:rPr>
        <w:t>ing</w:t>
      </w:r>
      <w:r w:rsidRPr="57573C07">
        <w:rPr>
          <w:color w:val="414042"/>
        </w:rPr>
        <w:t xml:space="preserve"> pupils have optimum access for learning</w:t>
      </w:r>
      <w:r w:rsidR="008D4AD5" w:rsidRPr="57573C07">
        <w:rPr>
          <w:color w:val="414042"/>
        </w:rPr>
        <w:t xml:space="preserve"> through specialist software &amp; hardware</w:t>
      </w:r>
      <w:r w:rsidR="474E1A8E" w:rsidRPr="57573C07">
        <w:rPr>
          <w:color w:val="414042"/>
        </w:rPr>
        <w:t xml:space="preserve"> </w:t>
      </w:r>
    </w:p>
    <w:p w14:paraId="303C36C3" w14:textId="7EC2F4D4" w:rsidR="00E82114" w:rsidRDefault="00E82114" w:rsidP="3CDEE15A">
      <w:pPr>
        <w:pStyle w:val="ListParagraph"/>
        <w:numPr>
          <w:ilvl w:val="0"/>
          <w:numId w:val="6"/>
        </w:numPr>
        <w:spacing w:after="150" w:line="330" w:lineRule="exact"/>
        <w:jc w:val="both"/>
        <w:rPr>
          <w:color w:val="414042"/>
        </w:rPr>
      </w:pPr>
      <w:r w:rsidRPr="3CDEE15A">
        <w:rPr>
          <w:color w:val="414042"/>
        </w:rPr>
        <w:t>Deliver</w:t>
      </w:r>
      <w:r w:rsidR="008D4AD5" w:rsidRPr="3CDEE15A">
        <w:rPr>
          <w:color w:val="414042"/>
        </w:rPr>
        <w:t>ing</w:t>
      </w:r>
      <w:r w:rsidRPr="3CDEE15A">
        <w:rPr>
          <w:color w:val="414042"/>
        </w:rPr>
        <w:t xml:space="preserve"> occupational therapy exercises</w:t>
      </w:r>
    </w:p>
    <w:p w14:paraId="5CCE3217" w14:textId="0F10D66D" w:rsidR="00E82114" w:rsidRDefault="00E82114" w:rsidP="3CDEE15A">
      <w:pPr>
        <w:pStyle w:val="ListParagraph"/>
        <w:numPr>
          <w:ilvl w:val="0"/>
          <w:numId w:val="6"/>
        </w:numPr>
        <w:spacing w:after="150" w:line="330" w:lineRule="exact"/>
        <w:jc w:val="both"/>
        <w:rPr>
          <w:color w:val="414042"/>
        </w:rPr>
      </w:pPr>
      <w:r w:rsidRPr="3CDEE15A">
        <w:rPr>
          <w:color w:val="414042"/>
        </w:rPr>
        <w:t>Ensur</w:t>
      </w:r>
      <w:r w:rsidR="008D4AD5" w:rsidRPr="3CDEE15A">
        <w:rPr>
          <w:color w:val="414042"/>
        </w:rPr>
        <w:t>ing</w:t>
      </w:r>
      <w:r w:rsidRPr="3CDEE15A">
        <w:rPr>
          <w:color w:val="414042"/>
        </w:rPr>
        <w:t xml:space="preserve"> optimum positioning for learning</w:t>
      </w:r>
    </w:p>
    <w:p w14:paraId="29A3B489" w14:textId="5C5A93C8" w:rsidR="00E82114" w:rsidRDefault="00E82114" w:rsidP="3CDEE15A">
      <w:pPr>
        <w:pStyle w:val="ListParagraph"/>
        <w:numPr>
          <w:ilvl w:val="0"/>
          <w:numId w:val="6"/>
        </w:numPr>
        <w:spacing w:after="150" w:line="330" w:lineRule="exact"/>
        <w:jc w:val="both"/>
        <w:rPr>
          <w:color w:val="414042"/>
        </w:rPr>
      </w:pPr>
      <w:r w:rsidRPr="3CDEE15A">
        <w:rPr>
          <w:color w:val="414042"/>
        </w:rPr>
        <w:t>Accompany</w:t>
      </w:r>
      <w:r w:rsidR="008D4AD5" w:rsidRPr="3CDEE15A">
        <w:rPr>
          <w:color w:val="414042"/>
        </w:rPr>
        <w:t>ing</w:t>
      </w:r>
      <w:r w:rsidRPr="3CDEE15A">
        <w:rPr>
          <w:color w:val="414042"/>
        </w:rPr>
        <w:t xml:space="preserve"> pupils on educational visits</w:t>
      </w:r>
    </w:p>
    <w:p w14:paraId="134A21C7" w14:textId="48530C95" w:rsidR="008D4AD5" w:rsidRDefault="008D4AD5" w:rsidP="3CDEE15A">
      <w:pPr>
        <w:pStyle w:val="ListParagraph"/>
        <w:numPr>
          <w:ilvl w:val="0"/>
          <w:numId w:val="6"/>
        </w:numPr>
        <w:spacing w:after="150" w:line="330" w:lineRule="exact"/>
        <w:jc w:val="both"/>
        <w:rPr>
          <w:color w:val="414042"/>
        </w:rPr>
      </w:pPr>
      <w:r w:rsidRPr="3CDEE15A">
        <w:rPr>
          <w:color w:val="414042"/>
        </w:rPr>
        <w:t>Supporting learning through play in outdoor areas</w:t>
      </w:r>
    </w:p>
    <w:p w14:paraId="4111B7D3" w14:textId="687CCCCD" w:rsidR="00E82114" w:rsidRDefault="70F1F31D" w:rsidP="57573C07">
      <w:pPr>
        <w:pStyle w:val="ListParagraph"/>
        <w:numPr>
          <w:ilvl w:val="0"/>
          <w:numId w:val="6"/>
        </w:numPr>
        <w:spacing w:after="150" w:line="330" w:lineRule="exact"/>
        <w:jc w:val="both"/>
        <w:rPr>
          <w:color w:val="414042"/>
        </w:rPr>
      </w:pPr>
      <w:r w:rsidRPr="57573C07">
        <w:rPr>
          <w:color w:val="414042"/>
        </w:rPr>
        <w:t>Offering full</w:t>
      </w:r>
      <w:r w:rsidR="5BE81D3D" w:rsidRPr="57573C07">
        <w:rPr>
          <w:color w:val="414042"/>
        </w:rPr>
        <w:t xml:space="preserve"> s</w:t>
      </w:r>
      <w:r w:rsidR="00E82114" w:rsidRPr="57573C07">
        <w:rPr>
          <w:color w:val="414042"/>
        </w:rPr>
        <w:t>upport</w:t>
      </w:r>
      <w:r w:rsidR="6918A585" w:rsidRPr="57573C07">
        <w:rPr>
          <w:color w:val="414042"/>
        </w:rPr>
        <w:t xml:space="preserve"> as required for</w:t>
      </w:r>
      <w:r w:rsidR="00E82114" w:rsidRPr="57573C07">
        <w:rPr>
          <w:color w:val="414042"/>
        </w:rPr>
        <w:t xml:space="preserve"> </w:t>
      </w:r>
      <w:r w:rsidR="09FE7F5F" w:rsidRPr="57573C07">
        <w:rPr>
          <w:color w:val="414042"/>
        </w:rPr>
        <w:t>the delivery of</w:t>
      </w:r>
      <w:r w:rsidR="00E82114" w:rsidRPr="57573C07">
        <w:rPr>
          <w:color w:val="414042"/>
        </w:rPr>
        <w:t xml:space="preserve"> </w:t>
      </w:r>
      <w:r w:rsidR="4A8831CF" w:rsidRPr="57573C07">
        <w:rPr>
          <w:color w:val="414042"/>
        </w:rPr>
        <w:t xml:space="preserve">therapeutic interventions </w:t>
      </w:r>
      <w:r w:rsidR="298968CE" w:rsidRPr="57573C07">
        <w:rPr>
          <w:color w:val="414042"/>
        </w:rPr>
        <w:t xml:space="preserve">such as </w:t>
      </w:r>
      <w:r w:rsidR="00E82114" w:rsidRPr="57573C07">
        <w:rPr>
          <w:color w:val="414042"/>
        </w:rPr>
        <w:t>swimming and physical activity, e.g. Rebound Therapy</w:t>
      </w:r>
    </w:p>
    <w:p w14:paraId="196D315B" w14:textId="73B3EF7A" w:rsidR="00E82114" w:rsidRDefault="00E82114" w:rsidP="57573C07">
      <w:pPr>
        <w:pStyle w:val="ListParagraph"/>
        <w:numPr>
          <w:ilvl w:val="0"/>
          <w:numId w:val="6"/>
        </w:numPr>
        <w:spacing w:after="150" w:line="330" w:lineRule="exact"/>
        <w:jc w:val="both"/>
        <w:rPr>
          <w:color w:val="414042"/>
        </w:rPr>
      </w:pPr>
      <w:r w:rsidRPr="57573C07">
        <w:rPr>
          <w:color w:val="414042"/>
        </w:rPr>
        <w:t>Support</w:t>
      </w:r>
      <w:r w:rsidR="008D4AD5" w:rsidRPr="57573C07">
        <w:rPr>
          <w:color w:val="414042"/>
        </w:rPr>
        <w:t xml:space="preserve">ing </w:t>
      </w:r>
      <w:r w:rsidRPr="57573C07">
        <w:rPr>
          <w:color w:val="414042"/>
        </w:rPr>
        <w:t>with recording of assessment and achievement as directed by the teacher</w:t>
      </w:r>
      <w:r w:rsidR="49737230" w:rsidRPr="57573C07">
        <w:rPr>
          <w:color w:val="414042"/>
        </w:rPr>
        <w:t>, including any electronic platforms used</w:t>
      </w:r>
    </w:p>
    <w:p w14:paraId="68AC080B" w14:textId="78A83E3E" w:rsidR="4EC31569" w:rsidRDefault="4EC31569" w:rsidP="57573C07">
      <w:pPr>
        <w:pStyle w:val="ListParagraph"/>
        <w:numPr>
          <w:ilvl w:val="0"/>
          <w:numId w:val="6"/>
        </w:numPr>
        <w:spacing w:after="150" w:line="330" w:lineRule="exact"/>
        <w:jc w:val="both"/>
        <w:rPr>
          <w:color w:val="414042"/>
        </w:rPr>
      </w:pPr>
      <w:r w:rsidRPr="57573C07">
        <w:rPr>
          <w:color w:val="414042"/>
        </w:rPr>
        <w:t>Build specialist pedagogical knowledge (the methods and theory of teaching)</w:t>
      </w:r>
    </w:p>
    <w:p w14:paraId="70403EE0" w14:textId="35186322" w:rsidR="00E82114" w:rsidRDefault="008D4AD5" w:rsidP="57573C07">
      <w:pPr>
        <w:pStyle w:val="ListParagraph"/>
        <w:numPr>
          <w:ilvl w:val="0"/>
          <w:numId w:val="6"/>
        </w:numPr>
        <w:spacing w:after="150" w:line="330" w:lineRule="exact"/>
        <w:jc w:val="both"/>
        <w:rPr>
          <w:color w:val="414042"/>
        </w:rPr>
      </w:pPr>
      <w:r w:rsidRPr="57573C07">
        <w:rPr>
          <w:color w:val="414042"/>
        </w:rPr>
        <w:t xml:space="preserve">Contributing to personalised goal-setting through the EHCP and </w:t>
      </w:r>
      <w:r w:rsidR="00E82114" w:rsidRPr="57573C07">
        <w:rPr>
          <w:color w:val="414042"/>
        </w:rPr>
        <w:t xml:space="preserve">learning map targets </w:t>
      </w:r>
    </w:p>
    <w:p w14:paraId="55768FE9" w14:textId="25E9DF4C" w:rsidR="00776AFE" w:rsidRDefault="00776AFE" w:rsidP="57573C07">
      <w:pPr>
        <w:pStyle w:val="ListParagraph"/>
        <w:numPr>
          <w:ilvl w:val="0"/>
          <w:numId w:val="6"/>
        </w:numPr>
        <w:spacing w:after="150" w:line="330" w:lineRule="exact"/>
        <w:jc w:val="both"/>
        <w:rPr>
          <w:color w:val="414042"/>
        </w:rPr>
      </w:pPr>
      <w:r w:rsidRPr="4B600E9C">
        <w:rPr>
          <w:color w:val="414042"/>
        </w:rPr>
        <w:t>Support the implementation of specialist approaches</w:t>
      </w:r>
      <w:r w:rsidR="008D4AD5" w:rsidRPr="4B600E9C">
        <w:rPr>
          <w:color w:val="414042"/>
        </w:rPr>
        <w:t xml:space="preserve"> to learning, e.g. TACPAC</w:t>
      </w:r>
    </w:p>
    <w:p w14:paraId="114014EA" w14:textId="2671F9A9" w:rsidR="041B4218" w:rsidRDefault="041B4218" w:rsidP="57573C07">
      <w:pPr>
        <w:pStyle w:val="ListParagraph"/>
        <w:numPr>
          <w:ilvl w:val="0"/>
          <w:numId w:val="6"/>
        </w:numPr>
        <w:spacing w:after="150" w:line="330" w:lineRule="exact"/>
        <w:jc w:val="both"/>
      </w:pPr>
      <w:r w:rsidRPr="57573C07">
        <w:t>Supporting pupils to be as independent as possible, this includes providing regular opportunities for them to learn to be self-reliant</w:t>
      </w:r>
    </w:p>
    <w:p w14:paraId="79ACE6DB" w14:textId="5913DAF0" w:rsidR="00E82114" w:rsidRDefault="00E82114" w:rsidP="4B600E9C">
      <w:pPr>
        <w:spacing w:after="150" w:line="330" w:lineRule="exact"/>
        <w:jc w:val="both"/>
      </w:pPr>
      <w:r w:rsidRPr="4B600E9C">
        <w:rPr>
          <w:b/>
          <w:bCs/>
        </w:rPr>
        <w:t xml:space="preserve">To ensure </w:t>
      </w:r>
      <w:r w:rsidR="72CA43B1" w:rsidRPr="4B600E9C">
        <w:rPr>
          <w:b/>
          <w:bCs/>
        </w:rPr>
        <w:t>all care needs are fully met for optimum comfort and development by:</w:t>
      </w:r>
    </w:p>
    <w:p w14:paraId="40E60552" w14:textId="09805E5E" w:rsidR="00E82114" w:rsidRDefault="00E82114" w:rsidP="57573C07">
      <w:pPr>
        <w:pStyle w:val="ListParagraph"/>
        <w:numPr>
          <w:ilvl w:val="0"/>
          <w:numId w:val="5"/>
        </w:numPr>
        <w:spacing w:after="150" w:line="330" w:lineRule="exact"/>
        <w:jc w:val="both"/>
        <w:rPr>
          <w:color w:val="414042"/>
        </w:rPr>
      </w:pPr>
      <w:r w:rsidRPr="57573C07">
        <w:rPr>
          <w:color w:val="414042"/>
        </w:rPr>
        <w:t>Support</w:t>
      </w:r>
      <w:r w:rsidR="178680C8" w:rsidRPr="57573C07">
        <w:rPr>
          <w:color w:val="414042"/>
        </w:rPr>
        <w:t>ing</w:t>
      </w:r>
      <w:r w:rsidR="5C53049C" w:rsidRPr="57573C07">
        <w:rPr>
          <w:color w:val="414042"/>
        </w:rPr>
        <w:t xml:space="preserve"> </w:t>
      </w:r>
      <w:r w:rsidRPr="57573C07">
        <w:rPr>
          <w:color w:val="414042"/>
        </w:rPr>
        <w:t>with intimate care if needed</w:t>
      </w:r>
    </w:p>
    <w:p w14:paraId="7712543C" w14:textId="2A357BBB" w:rsidR="00E82114" w:rsidRDefault="00E82114" w:rsidP="57573C07">
      <w:pPr>
        <w:pStyle w:val="ListParagraph"/>
        <w:numPr>
          <w:ilvl w:val="0"/>
          <w:numId w:val="5"/>
        </w:numPr>
        <w:spacing w:after="150" w:line="330" w:lineRule="exact"/>
        <w:jc w:val="both"/>
        <w:rPr>
          <w:color w:val="414042"/>
        </w:rPr>
      </w:pPr>
      <w:r w:rsidRPr="57573C07">
        <w:rPr>
          <w:color w:val="414042"/>
        </w:rPr>
        <w:t>Assist</w:t>
      </w:r>
      <w:r w:rsidR="2B12FA98" w:rsidRPr="57573C07">
        <w:rPr>
          <w:color w:val="414042"/>
        </w:rPr>
        <w:t>ing</w:t>
      </w:r>
      <w:r w:rsidRPr="57573C07">
        <w:rPr>
          <w:color w:val="414042"/>
        </w:rPr>
        <w:t xml:space="preserve"> with feeding according to need, i.e. oral or tube</w:t>
      </w:r>
    </w:p>
    <w:p w14:paraId="7DDA2B73" w14:textId="394C24AB" w:rsidR="00E82114" w:rsidRDefault="00E82114" w:rsidP="57573C07">
      <w:pPr>
        <w:pStyle w:val="ListParagraph"/>
        <w:numPr>
          <w:ilvl w:val="0"/>
          <w:numId w:val="5"/>
        </w:numPr>
        <w:spacing w:after="150" w:line="330" w:lineRule="exact"/>
        <w:jc w:val="both"/>
        <w:rPr>
          <w:color w:val="414042"/>
        </w:rPr>
      </w:pPr>
      <w:r w:rsidRPr="57573C07">
        <w:rPr>
          <w:color w:val="414042"/>
        </w:rPr>
        <w:t>Administer</w:t>
      </w:r>
      <w:r w:rsidR="210857FE" w:rsidRPr="57573C07">
        <w:rPr>
          <w:color w:val="414042"/>
        </w:rPr>
        <w:t>ing</w:t>
      </w:r>
      <w:r w:rsidRPr="57573C07">
        <w:rPr>
          <w:color w:val="414042"/>
        </w:rPr>
        <w:t xml:space="preserve"> medication </w:t>
      </w:r>
    </w:p>
    <w:p w14:paraId="41EDF551" w14:textId="27A9DAAA" w:rsidR="00E82114" w:rsidRDefault="00E82114" w:rsidP="57573C07">
      <w:pPr>
        <w:pStyle w:val="ListParagraph"/>
        <w:numPr>
          <w:ilvl w:val="0"/>
          <w:numId w:val="5"/>
        </w:numPr>
        <w:spacing w:after="150" w:line="330" w:lineRule="exact"/>
        <w:jc w:val="both"/>
        <w:rPr>
          <w:color w:val="414042"/>
        </w:rPr>
      </w:pPr>
      <w:r w:rsidRPr="57573C07">
        <w:rPr>
          <w:color w:val="414042"/>
        </w:rPr>
        <w:t>Deliver</w:t>
      </w:r>
      <w:r w:rsidR="5DE37745" w:rsidRPr="57573C07">
        <w:rPr>
          <w:color w:val="414042"/>
        </w:rPr>
        <w:t xml:space="preserve">ing </w:t>
      </w:r>
      <w:r w:rsidRPr="57573C07">
        <w:rPr>
          <w:color w:val="414042"/>
        </w:rPr>
        <w:t>postural management programmes</w:t>
      </w:r>
    </w:p>
    <w:p w14:paraId="0BFFB5F8" w14:textId="7D669777" w:rsidR="12B2F7B6" w:rsidRDefault="12B2F7B6" w:rsidP="57573C07">
      <w:pPr>
        <w:pStyle w:val="ListParagraph"/>
        <w:numPr>
          <w:ilvl w:val="0"/>
          <w:numId w:val="5"/>
        </w:numPr>
        <w:spacing w:after="150" w:line="330" w:lineRule="exact"/>
        <w:jc w:val="both"/>
        <w:rPr>
          <w:color w:val="414042"/>
        </w:rPr>
      </w:pPr>
      <w:r w:rsidRPr="57573C07">
        <w:rPr>
          <w:color w:val="414042"/>
        </w:rPr>
        <w:t>Looking after children when they are unwell</w:t>
      </w:r>
    </w:p>
    <w:p w14:paraId="4D02E442" w14:textId="61FF1CD9" w:rsidR="12B2F7B6" w:rsidRDefault="12B2F7B6" w:rsidP="57573C07">
      <w:pPr>
        <w:pStyle w:val="ListParagraph"/>
        <w:numPr>
          <w:ilvl w:val="0"/>
          <w:numId w:val="5"/>
        </w:numPr>
        <w:spacing w:after="150" w:line="330" w:lineRule="exact"/>
        <w:jc w:val="both"/>
        <w:rPr>
          <w:color w:val="414042"/>
        </w:rPr>
      </w:pPr>
      <w:r w:rsidRPr="57573C07">
        <w:rPr>
          <w:color w:val="414042"/>
        </w:rPr>
        <w:t>Meeting the emotional needs of children and looking after their well-being</w:t>
      </w:r>
    </w:p>
    <w:p w14:paraId="495D1599" w14:textId="0577CC2A" w:rsidR="116C19FE" w:rsidRDefault="116C19FE" w:rsidP="57573C07">
      <w:pPr>
        <w:pStyle w:val="ListParagraph"/>
        <w:numPr>
          <w:ilvl w:val="0"/>
          <w:numId w:val="5"/>
        </w:numPr>
        <w:spacing w:after="150" w:line="330" w:lineRule="exact"/>
        <w:jc w:val="both"/>
        <w:rPr>
          <w:color w:val="414042"/>
        </w:rPr>
      </w:pPr>
      <w:r w:rsidRPr="57573C07">
        <w:rPr>
          <w:color w:val="414042"/>
        </w:rPr>
        <w:t>Following any behaviour support plans or social, emotional interventions</w:t>
      </w:r>
    </w:p>
    <w:p w14:paraId="6F805D28" w14:textId="2E67F9AB" w:rsidR="00E82114" w:rsidRDefault="00E82114" w:rsidP="4B600E9C">
      <w:pPr>
        <w:spacing w:after="150" w:line="330" w:lineRule="exact"/>
        <w:jc w:val="both"/>
        <w:rPr>
          <w:b/>
          <w:bCs/>
        </w:rPr>
      </w:pPr>
      <w:r w:rsidRPr="57573C07">
        <w:rPr>
          <w:b/>
          <w:bCs/>
        </w:rPr>
        <w:t xml:space="preserve">To </w:t>
      </w:r>
      <w:r w:rsidR="385A2934" w:rsidRPr="57573C07">
        <w:rPr>
          <w:b/>
          <w:bCs/>
        </w:rPr>
        <w:t xml:space="preserve">ensure pupils are fully </w:t>
      </w:r>
      <w:r w:rsidRPr="57573C07">
        <w:rPr>
          <w:b/>
          <w:bCs/>
        </w:rPr>
        <w:t>Safeguard</w:t>
      </w:r>
      <w:r w:rsidR="09B01037" w:rsidRPr="57573C07">
        <w:rPr>
          <w:b/>
          <w:bCs/>
        </w:rPr>
        <w:t>ed at all times by:</w:t>
      </w:r>
    </w:p>
    <w:p w14:paraId="000C1E14" w14:textId="6D831D9A" w:rsidR="75F0E065" w:rsidRDefault="75F0E065" w:rsidP="57573C07">
      <w:pPr>
        <w:pStyle w:val="ListParagraph"/>
        <w:numPr>
          <w:ilvl w:val="0"/>
          <w:numId w:val="4"/>
        </w:numPr>
        <w:spacing w:after="150" w:line="330" w:lineRule="exact"/>
        <w:jc w:val="both"/>
        <w:rPr>
          <w:color w:val="414042"/>
        </w:rPr>
      </w:pPr>
      <w:r w:rsidRPr="57573C07">
        <w:rPr>
          <w:color w:val="414042"/>
        </w:rPr>
        <w:t>Keeping up-to-date with</w:t>
      </w:r>
      <w:r w:rsidR="5A8924A4" w:rsidRPr="57573C07">
        <w:rPr>
          <w:color w:val="414042"/>
        </w:rPr>
        <w:t xml:space="preserve"> </w:t>
      </w:r>
      <w:r w:rsidRPr="57573C07">
        <w:rPr>
          <w:color w:val="414042"/>
        </w:rPr>
        <w:t>Safegua</w:t>
      </w:r>
      <w:r w:rsidR="0194E68C" w:rsidRPr="57573C07">
        <w:rPr>
          <w:color w:val="414042"/>
        </w:rPr>
        <w:t>rding policy and practice</w:t>
      </w:r>
    </w:p>
    <w:p w14:paraId="2A82B4C7" w14:textId="30BF1C58" w:rsidR="00E82114" w:rsidRDefault="00E82114" w:rsidP="57573C07">
      <w:pPr>
        <w:pStyle w:val="ListParagraph"/>
        <w:numPr>
          <w:ilvl w:val="0"/>
          <w:numId w:val="4"/>
        </w:numPr>
        <w:spacing w:after="150" w:line="330" w:lineRule="exact"/>
        <w:jc w:val="both"/>
        <w:rPr>
          <w:color w:val="414042"/>
        </w:rPr>
      </w:pPr>
      <w:r w:rsidRPr="57573C07">
        <w:rPr>
          <w:color w:val="414042"/>
        </w:rPr>
        <w:t>Be</w:t>
      </w:r>
      <w:r w:rsidR="6F304A35" w:rsidRPr="57573C07">
        <w:rPr>
          <w:color w:val="414042"/>
        </w:rPr>
        <w:t>ing</w:t>
      </w:r>
      <w:r w:rsidRPr="57573C07">
        <w:rPr>
          <w:color w:val="414042"/>
        </w:rPr>
        <w:t xml:space="preserve"> vigilant to any indicators</w:t>
      </w:r>
      <w:r w:rsidR="463D8D83" w:rsidRPr="57573C07">
        <w:rPr>
          <w:color w:val="414042"/>
        </w:rPr>
        <w:t xml:space="preserve"> that may suggest a concern</w:t>
      </w:r>
    </w:p>
    <w:p w14:paraId="48C4AE3C" w14:textId="72BE47B7" w:rsidR="00F671B0" w:rsidRDefault="5CD3C1DC" w:rsidP="57573C07">
      <w:pPr>
        <w:pStyle w:val="ListParagraph"/>
        <w:numPr>
          <w:ilvl w:val="0"/>
          <w:numId w:val="4"/>
        </w:numPr>
        <w:spacing w:after="150" w:line="330" w:lineRule="exact"/>
        <w:jc w:val="both"/>
        <w:rPr>
          <w:color w:val="414042"/>
        </w:rPr>
      </w:pPr>
      <w:r w:rsidRPr="57573C07">
        <w:rPr>
          <w:color w:val="414042"/>
        </w:rPr>
        <w:t>Follow</w:t>
      </w:r>
      <w:r w:rsidR="136C3F7C" w:rsidRPr="57573C07">
        <w:rPr>
          <w:color w:val="414042"/>
        </w:rPr>
        <w:t>ing</w:t>
      </w:r>
      <w:r w:rsidRPr="57573C07">
        <w:rPr>
          <w:color w:val="414042"/>
        </w:rPr>
        <w:t xml:space="preserve"> school policy and practice in the r</w:t>
      </w:r>
      <w:r w:rsidR="00E82114" w:rsidRPr="57573C07">
        <w:rPr>
          <w:color w:val="414042"/>
        </w:rPr>
        <w:t>eport</w:t>
      </w:r>
      <w:r w:rsidR="0AE9B996" w:rsidRPr="57573C07">
        <w:rPr>
          <w:color w:val="414042"/>
        </w:rPr>
        <w:t>ing of</w:t>
      </w:r>
      <w:r w:rsidR="37005367" w:rsidRPr="57573C07">
        <w:rPr>
          <w:color w:val="414042"/>
        </w:rPr>
        <w:t xml:space="preserve"> all concerns</w:t>
      </w:r>
    </w:p>
    <w:p w14:paraId="0545A521" w14:textId="10687C27" w:rsidR="3DEC5AF7" w:rsidRDefault="1E3FCEFA" w:rsidP="57573C07">
      <w:pPr>
        <w:pStyle w:val="ListParagraph"/>
        <w:numPr>
          <w:ilvl w:val="0"/>
          <w:numId w:val="4"/>
        </w:numPr>
        <w:spacing w:after="150" w:line="330" w:lineRule="exact"/>
        <w:jc w:val="both"/>
        <w:rPr>
          <w:color w:val="414042"/>
        </w:rPr>
      </w:pPr>
      <w:r w:rsidRPr="57573C07">
        <w:rPr>
          <w:color w:val="414042"/>
        </w:rPr>
        <w:t>Ensuring all ‘black folder’ paperwork relating to individuals has been read and understood</w:t>
      </w:r>
    </w:p>
    <w:p w14:paraId="47397356" w14:textId="3A99EA6D" w:rsidR="3DEC5AF7" w:rsidRDefault="2B9D9071" w:rsidP="57573C07">
      <w:pPr>
        <w:spacing w:after="150" w:line="330" w:lineRule="exact"/>
        <w:jc w:val="both"/>
        <w:rPr>
          <w:b/>
          <w:bCs/>
        </w:rPr>
      </w:pPr>
      <w:r w:rsidRPr="57573C07">
        <w:rPr>
          <w:b/>
          <w:bCs/>
        </w:rPr>
        <w:t>To ensure the environment is well-maintained and supports an engagement in learning by:</w:t>
      </w:r>
    </w:p>
    <w:p w14:paraId="25F39A8A" w14:textId="03DA9239" w:rsidR="3DEC5AF7" w:rsidRDefault="2B9D9071" w:rsidP="57573C07">
      <w:pPr>
        <w:pStyle w:val="ListParagraph"/>
        <w:numPr>
          <w:ilvl w:val="0"/>
          <w:numId w:val="3"/>
        </w:numPr>
        <w:spacing w:after="150" w:line="330" w:lineRule="exact"/>
        <w:jc w:val="both"/>
        <w:rPr>
          <w:color w:val="414042"/>
        </w:rPr>
      </w:pPr>
      <w:r w:rsidRPr="57573C07">
        <w:rPr>
          <w:color w:val="414042"/>
        </w:rPr>
        <w:t>Keeping indoor and outdoor spaces tidy and well-resourced</w:t>
      </w:r>
    </w:p>
    <w:p w14:paraId="71208A0C" w14:textId="1D443CE4" w:rsidR="3DEC5AF7" w:rsidRDefault="2B9D9071" w:rsidP="57573C07">
      <w:pPr>
        <w:pStyle w:val="ListParagraph"/>
        <w:numPr>
          <w:ilvl w:val="0"/>
          <w:numId w:val="3"/>
        </w:numPr>
        <w:spacing w:after="150" w:line="330" w:lineRule="exact"/>
        <w:jc w:val="both"/>
        <w:rPr>
          <w:color w:val="414042"/>
        </w:rPr>
      </w:pPr>
      <w:r w:rsidRPr="57573C07">
        <w:rPr>
          <w:color w:val="414042"/>
        </w:rPr>
        <w:t>Ensuring all equipment and resources are hygienic, well-maintained and fit for purpose</w:t>
      </w:r>
    </w:p>
    <w:p w14:paraId="1566009C" w14:textId="31A9FFC5" w:rsidR="3DEC5AF7" w:rsidRDefault="2B9D9071" w:rsidP="57573C07">
      <w:pPr>
        <w:pStyle w:val="ListParagraph"/>
        <w:numPr>
          <w:ilvl w:val="0"/>
          <w:numId w:val="3"/>
        </w:numPr>
        <w:spacing w:after="150" w:line="330" w:lineRule="exact"/>
        <w:jc w:val="both"/>
        <w:rPr>
          <w:color w:val="414042"/>
        </w:rPr>
      </w:pPr>
      <w:r w:rsidRPr="57573C07">
        <w:rPr>
          <w:color w:val="414042"/>
        </w:rPr>
        <w:t>Supporting with the mounting of displays</w:t>
      </w:r>
    </w:p>
    <w:p w14:paraId="7C16BEF4" w14:textId="221A8AC8" w:rsidR="3DEC5AF7" w:rsidRDefault="2B9D9071" w:rsidP="57573C07">
      <w:pPr>
        <w:pStyle w:val="ListParagraph"/>
        <w:numPr>
          <w:ilvl w:val="0"/>
          <w:numId w:val="3"/>
        </w:numPr>
        <w:spacing w:after="150" w:line="330" w:lineRule="exact"/>
        <w:jc w:val="both"/>
        <w:rPr>
          <w:color w:val="414042"/>
        </w:rPr>
      </w:pPr>
      <w:r w:rsidRPr="57573C07">
        <w:rPr>
          <w:color w:val="414042"/>
        </w:rPr>
        <w:t>Setting up engaging learning spaces appropriate to the needs of the children, e.g. sensory dens, tuff trays, book corners</w:t>
      </w:r>
    </w:p>
    <w:p w14:paraId="0A7F7FB5" w14:textId="1DFEBD33" w:rsidR="3DEC5AF7" w:rsidRDefault="2B9D9071" w:rsidP="57573C07">
      <w:pPr>
        <w:pStyle w:val="ListParagraph"/>
        <w:numPr>
          <w:ilvl w:val="0"/>
          <w:numId w:val="3"/>
        </w:numPr>
        <w:spacing w:after="150" w:line="330" w:lineRule="exact"/>
        <w:jc w:val="both"/>
        <w:rPr>
          <w:color w:val="414042"/>
        </w:rPr>
      </w:pPr>
      <w:r w:rsidRPr="57573C07">
        <w:rPr>
          <w:color w:val="414042"/>
        </w:rPr>
        <w:t>Support with preparations for learning as directed by the class teacher</w:t>
      </w:r>
    </w:p>
    <w:p w14:paraId="4A94CD54" w14:textId="20197B6A" w:rsidR="3DEC5AF7" w:rsidRDefault="0BEF1A9B" w:rsidP="57573C07">
      <w:pPr>
        <w:spacing w:after="150" w:line="330" w:lineRule="exact"/>
        <w:jc w:val="both"/>
        <w:rPr>
          <w:b/>
          <w:bCs/>
        </w:rPr>
      </w:pPr>
      <w:r w:rsidRPr="57573C07">
        <w:rPr>
          <w:b/>
          <w:bCs/>
        </w:rPr>
        <w:t>To</w:t>
      </w:r>
      <w:r w:rsidR="646E53D6" w:rsidRPr="57573C07">
        <w:rPr>
          <w:b/>
          <w:bCs/>
        </w:rPr>
        <w:t xml:space="preserve"> </w:t>
      </w:r>
      <w:r w:rsidR="32411544" w:rsidRPr="57573C07">
        <w:rPr>
          <w:b/>
          <w:bCs/>
        </w:rPr>
        <w:t xml:space="preserve">contribute towards building and </w:t>
      </w:r>
      <w:r w:rsidR="57E7A251" w:rsidRPr="57573C07">
        <w:rPr>
          <w:b/>
          <w:bCs/>
        </w:rPr>
        <w:t>maintaining</w:t>
      </w:r>
      <w:r w:rsidR="32411544" w:rsidRPr="57573C07">
        <w:rPr>
          <w:b/>
          <w:bCs/>
        </w:rPr>
        <w:t xml:space="preserve"> a pos</w:t>
      </w:r>
      <w:r w:rsidR="1623406B" w:rsidRPr="57573C07">
        <w:rPr>
          <w:b/>
          <w:bCs/>
        </w:rPr>
        <w:t>i</w:t>
      </w:r>
      <w:r w:rsidR="32411544" w:rsidRPr="57573C07">
        <w:rPr>
          <w:b/>
          <w:bCs/>
        </w:rPr>
        <w:t>tive workp</w:t>
      </w:r>
      <w:r w:rsidR="443F17A7" w:rsidRPr="57573C07">
        <w:rPr>
          <w:b/>
          <w:bCs/>
        </w:rPr>
        <w:t>lace culture through:</w:t>
      </w:r>
      <w:r w:rsidR="646E53D6" w:rsidRPr="57573C07">
        <w:rPr>
          <w:b/>
          <w:bCs/>
        </w:rPr>
        <w:t xml:space="preserve"> </w:t>
      </w:r>
    </w:p>
    <w:p w14:paraId="68BB689C" w14:textId="3E4A287A" w:rsidR="3DEC5AF7" w:rsidRDefault="0BEF1A9B" w:rsidP="57573C07">
      <w:pPr>
        <w:pStyle w:val="ListParagraph"/>
        <w:numPr>
          <w:ilvl w:val="0"/>
          <w:numId w:val="1"/>
        </w:numPr>
        <w:spacing w:after="150" w:line="330" w:lineRule="exact"/>
        <w:jc w:val="both"/>
      </w:pPr>
      <w:r>
        <w:t>Sharing skills and knowledge with colleagues, especially new and less experienced staff</w:t>
      </w:r>
      <w:r w:rsidR="4DAD88B7">
        <w:t xml:space="preserve"> and other stakeholders (such as students)</w:t>
      </w:r>
    </w:p>
    <w:p w14:paraId="695492E0" w14:textId="56D40349" w:rsidR="3DEC5AF7" w:rsidRDefault="0BEF1A9B" w:rsidP="57573C07">
      <w:pPr>
        <w:pStyle w:val="ListParagraph"/>
        <w:numPr>
          <w:ilvl w:val="0"/>
          <w:numId w:val="1"/>
        </w:numPr>
        <w:spacing w:after="150" w:line="330" w:lineRule="exact"/>
        <w:jc w:val="both"/>
      </w:pPr>
      <w:r>
        <w:t>Tak</w:t>
      </w:r>
      <w:r w:rsidR="6B9CF617">
        <w:t>ing</w:t>
      </w:r>
      <w:r>
        <w:t xml:space="preserve"> responsibility </w:t>
      </w:r>
      <w:r w:rsidR="7C4BFD24">
        <w:t>to</w:t>
      </w:r>
      <w:r>
        <w:t xml:space="preserve"> communicat</w:t>
      </w:r>
      <w:r w:rsidR="1BCE7DA5">
        <w:t>e</w:t>
      </w:r>
      <w:r>
        <w:t xml:space="preserve"> effectively with colleagues</w:t>
      </w:r>
      <w:r w:rsidR="7E874677">
        <w:t xml:space="preserve"> and seek further information where needed</w:t>
      </w:r>
    </w:p>
    <w:p w14:paraId="61A9612E" w14:textId="183E8825" w:rsidR="3DEC5AF7" w:rsidRDefault="7E874677" w:rsidP="57573C07">
      <w:pPr>
        <w:pStyle w:val="ListParagraph"/>
        <w:numPr>
          <w:ilvl w:val="0"/>
          <w:numId w:val="1"/>
        </w:numPr>
        <w:spacing w:after="150" w:line="330" w:lineRule="exact"/>
        <w:jc w:val="both"/>
      </w:pPr>
      <w:r>
        <w:t>Taking responsibility for</w:t>
      </w:r>
      <w:r w:rsidR="3A5A9CF9">
        <w:t xml:space="preserve"> their</w:t>
      </w:r>
      <w:r>
        <w:t xml:space="preserve"> own professional development</w:t>
      </w:r>
    </w:p>
    <w:p w14:paraId="5277BCCD" w14:textId="6BB01872" w:rsidR="3DEC5AF7" w:rsidRDefault="07DF34ED" w:rsidP="57573C07">
      <w:pPr>
        <w:pStyle w:val="ListParagraph"/>
        <w:numPr>
          <w:ilvl w:val="0"/>
          <w:numId w:val="1"/>
        </w:numPr>
        <w:spacing w:after="150" w:line="330" w:lineRule="exact"/>
        <w:jc w:val="both"/>
      </w:pPr>
      <w:r>
        <w:t>Attend</w:t>
      </w:r>
      <w:r w:rsidR="318BD771">
        <w:t>ing</w:t>
      </w:r>
      <w:r>
        <w:t xml:space="preserve"> and contribut</w:t>
      </w:r>
      <w:r w:rsidR="2F674379">
        <w:t>ing</w:t>
      </w:r>
      <w:r>
        <w:t xml:space="preserve"> co</w:t>
      </w:r>
      <w:r w:rsidR="74E1E779">
        <w:t>n</w:t>
      </w:r>
      <w:r>
        <w:t xml:space="preserve">structively to all required meetings and training </w:t>
      </w:r>
    </w:p>
    <w:p w14:paraId="1A843FD2" w14:textId="4D3E635F" w:rsidR="3DEC5AF7" w:rsidRDefault="54C58442" w:rsidP="57573C07">
      <w:pPr>
        <w:pStyle w:val="ListParagraph"/>
        <w:numPr>
          <w:ilvl w:val="0"/>
          <w:numId w:val="1"/>
        </w:numPr>
        <w:spacing w:after="150" w:line="330" w:lineRule="exact"/>
        <w:jc w:val="both"/>
      </w:pPr>
      <w:r>
        <w:t>Working flexibly across school as directed</w:t>
      </w:r>
      <w:r w:rsidR="44771C28">
        <w:t>, where need is greatest</w:t>
      </w:r>
    </w:p>
    <w:p w14:paraId="407589D0" w14:textId="480C21C1" w:rsidR="3DEC5AF7" w:rsidRDefault="3BDD9777" w:rsidP="57573C07">
      <w:pPr>
        <w:pStyle w:val="ListParagraph"/>
        <w:numPr>
          <w:ilvl w:val="0"/>
          <w:numId w:val="1"/>
        </w:numPr>
        <w:spacing w:after="150" w:line="330" w:lineRule="exact"/>
        <w:jc w:val="both"/>
      </w:pPr>
      <w:r>
        <w:t xml:space="preserve">Taking responsibility for </w:t>
      </w:r>
      <w:r w:rsidR="793C37C6">
        <w:t xml:space="preserve">their own </w:t>
      </w:r>
      <w:r w:rsidR="72C0CC10">
        <w:t>health, well-being and physical fitness</w:t>
      </w:r>
      <w:r w:rsidR="1FB05419">
        <w:t xml:space="preserve"> so they are able to be fully alert and responsive to the needs of </w:t>
      </w:r>
      <w:r w:rsidR="73CF4BB4">
        <w:t>our</w:t>
      </w:r>
      <w:r w:rsidR="1FB05419">
        <w:t xml:space="preserve"> children</w:t>
      </w:r>
    </w:p>
    <w:p w14:paraId="55DE6B09" w14:textId="67D8A8AF" w:rsidR="3DEC5AF7" w:rsidRDefault="761D4995" w:rsidP="57573C07">
      <w:pPr>
        <w:pStyle w:val="ListParagraph"/>
        <w:numPr>
          <w:ilvl w:val="0"/>
          <w:numId w:val="1"/>
        </w:numPr>
        <w:spacing w:after="150" w:line="330" w:lineRule="exact"/>
        <w:jc w:val="both"/>
      </w:pPr>
      <w:r>
        <w:t>Ensuring they follow all health and safety policy and practice</w:t>
      </w:r>
      <w:r w:rsidR="05A6E071">
        <w:t>, (such as moving and handling guidance</w:t>
      </w:r>
      <w:r w:rsidR="7EFADEDE">
        <w:t>, cyber security etc</w:t>
      </w:r>
      <w:r w:rsidR="05A6E071">
        <w:t>)</w:t>
      </w:r>
      <w:r w:rsidR="63B9D38D">
        <w:t xml:space="preserve"> and</w:t>
      </w:r>
      <w:r>
        <w:t xml:space="preserve"> maintain a high standard of hygiene</w:t>
      </w:r>
      <w:r w:rsidR="08B416AF">
        <w:t xml:space="preserve"> at all times</w:t>
      </w:r>
      <w:r w:rsidR="178B521E">
        <w:t>(such as wearing correct PPE)</w:t>
      </w:r>
    </w:p>
    <w:p w14:paraId="116432E4" w14:textId="1F7847E4" w:rsidR="3DEC5AF7" w:rsidRDefault="5B3D4BB3" w:rsidP="57573C07">
      <w:pPr>
        <w:pStyle w:val="ListParagraph"/>
        <w:numPr>
          <w:ilvl w:val="0"/>
          <w:numId w:val="1"/>
        </w:numPr>
        <w:spacing w:after="150" w:line="330" w:lineRule="exact"/>
        <w:jc w:val="both"/>
      </w:pPr>
      <w:r>
        <w:t>Finding solutions to challenges and problems as they arise</w:t>
      </w:r>
    </w:p>
    <w:p w14:paraId="25AD8A6B" w14:textId="115BC2AB" w:rsidR="3DEC5AF7" w:rsidRDefault="17220565" w:rsidP="57573C07">
      <w:pPr>
        <w:pStyle w:val="ListParagraph"/>
        <w:numPr>
          <w:ilvl w:val="0"/>
          <w:numId w:val="1"/>
        </w:numPr>
        <w:spacing w:after="150" w:line="330" w:lineRule="exact"/>
        <w:jc w:val="both"/>
      </w:pPr>
      <w:r>
        <w:t>Maintaining appropriate levels of confidentiality</w:t>
      </w:r>
    </w:p>
    <w:p w14:paraId="44E67423" w14:textId="264DDD88" w:rsidR="3DEC5AF7" w:rsidRDefault="41EFEC2F" w:rsidP="57573C07">
      <w:pPr>
        <w:pStyle w:val="ListParagraph"/>
        <w:numPr>
          <w:ilvl w:val="0"/>
          <w:numId w:val="1"/>
        </w:numPr>
        <w:spacing w:after="150" w:line="330" w:lineRule="exact"/>
        <w:jc w:val="both"/>
      </w:pPr>
      <w:r>
        <w:t>Recognising</w:t>
      </w:r>
      <w:r w:rsidR="17220565">
        <w:t xml:space="preserve"> t</w:t>
      </w:r>
      <w:r w:rsidR="7BA7CE4A">
        <w:t>he diverse and unique nature of our school community</w:t>
      </w:r>
      <w:r w:rsidR="45804D8F">
        <w:t xml:space="preserve"> and demonstrating appropriate levels of respect and empathy</w:t>
      </w:r>
    </w:p>
    <w:p w14:paraId="12ECABEB" w14:textId="3886E605" w:rsidR="5CF046F6" w:rsidRDefault="5CF046F6" w:rsidP="57573C07">
      <w:pPr>
        <w:spacing w:after="150" w:line="330" w:lineRule="exact"/>
        <w:jc w:val="both"/>
      </w:pPr>
      <w:r w:rsidRPr="57573C07">
        <w:t>The duties and responsibility of any post may change from time to time and post holders may be expected to carry out other work not explicitly mention ed above which is considered to be appropriate to the level of responsibility vest in the post.</w:t>
      </w:r>
    </w:p>
    <w:p w14:paraId="73C0EF3E" w14:textId="1422C13F" w:rsidR="57573C07" w:rsidRDefault="57573C07" w:rsidP="57573C07">
      <w:pPr>
        <w:spacing w:after="150" w:line="330" w:lineRule="exact"/>
        <w:jc w:val="both"/>
      </w:pPr>
    </w:p>
    <w:p w14:paraId="5E5787A5" w14:textId="43C8A719" w:rsidR="00CC2D68" w:rsidRDefault="740ED351" w:rsidP="57573C07">
      <w:pPr>
        <w:rPr>
          <w:b/>
          <w:bCs/>
        </w:rPr>
      </w:pPr>
      <w:r w:rsidRPr="57573C07">
        <w:rPr>
          <w:b/>
          <w:bCs/>
        </w:rPr>
        <w:t xml:space="preserve">Person specification </w:t>
      </w:r>
    </w:p>
    <w:tbl>
      <w:tblPr>
        <w:tblStyle w:val="TableGrid"/>
        <w:tblW w:w="9015" w:type="dxa"/>
        <w:tblLayout w:type="fixed"/>
        <w:tblLook w:val="06A0" w:firstRow="1" w:lastRow="0" w:firstColumn="1" w:lastColumn="0" w:noHBand="1" w:noVBand="1"/>
      </w:tblPr>
      <w:tblGrid>
        <w:gridCol w:w="1980"/>
        <w:gridCol w:w="3615"/>
        <w:gridCol w:w="3420"/>
      </w:tblGrid>
      <w:tr w:rsidR="3DEC5AF7" w14:paraId="0D9B5A6A" w14:textId="77777777" w:rsidTr="57573C07">
        <w:trPr>
          <w:trHeight w:val="300"/>
        </w:trPr>
        <w:tc>
          <w:tcPr>
            <w:tcW w:w="1980" w:type="dxa"/>
          </w:tcPr>
          <w:p w14:paraId="5FE5D92B" w14:textId="793A10F7" w:rsidR="3DEC5AF7" w:rsidRDefault="3DEC5AF7" w:rsidP="57573C07">
            <w:pPr>
              <w:rPr>
                <w:b/>
                <w:bCs/>
                <w:sz w:val="22"/>
                <w:szCs w:val="22"/>
              </w:rPr>
            </w:pPr>
          </w:p>
        </w:tc>
        <w:tc>
          <w:tcPr>
            <w:tcW w:w="3615" w:type="dxa"/>
          </w:tcPr>
          <w:p w14:paraId="548306D9" w14:textId="5052D23D" w:rsidR="740ED351" w:rsidRDefault="740ED351" w:rsidP="57573C07">
            <w:pPr>
              <w:rPr>
                <w:b/>
                <w:bCs/>
                <w:sz w:val="22"/>
                <w:szCs w:val="22"/>
              </w:rPr>
            </w:pPr>
            <w:r w:rsidRPr="57573C07">
              <w:rPr>
                <w:b/>
                <w:bCs/>
                <w:sz w:val="22"/>
                <w:szCs w:val="22"/>
              </w:rPr>
              <w:t>Essential</w:t>
            </w:r>
          </w:p>
        </w:tc>
        <w:tc>
          <w:tcPr>
            <w:tcW w:w="3420" w:type="dxa"/>
          </w:tcPr>
          <w:p w14:paraId="76C9E153" w14:textId="4FD0EC69" w:rsidR="740ED351" w:rsidRDefault="740ED351" w:rsidP="57573C07">
            <w:pPr>
              <w:rPr>
                <w:b/>
                <w:bCs/>
                <w:sz w:val="22"/>
                <w:szCs w:val="22"/>
              </w:rPr>
            </w:pPr>
            <w:r w:rsidRPr="57573C07">
              <w:rPr>
                <w:b/>
                <w:bCs/>
                <w:sz w:val="22"/>
                <w:szCs w:val="22"/>
              </w:rPr>
              <w:t>Desirable</w:t>
            </w:r>
          </w:p>
        </w:tc>
      </w:tr>
      <w:tr w:rsidR="3DEC5AF7" w14:paraId="176BB78D" w14:textId="77777777" w:rsidTr="57573C07">
        <w:trPr>
          <w:trHeight w:val="300"/>
        </w:trPr>
        <w:tc>
          <w:tcPr>
            <w:tcW w:w="1980" w:type="dxa"/>
          </w:tcPr>
          <w:p w14:paraId="3995DEF4" w14:textId="6810124B" w:rsidR="740ED351" w:rsidRDefault="740ED351" w:rsidP="57573C07">
            <w:pPr>
              <w:rPr>
                <w:b/>
                <w:bCs/>
                <w:sz w:val="22"/>
                <w:szCs w:val="22"/>
              </w:rPr>
            </w:pPr>
            <w:r w:rsidRPr="57573C07">
              <w:rPr>
                <w:b/>
                <w:bCs/>
                <w:sz w:val="22"/>
                <w:szCs w:val="22"/>
              </w:rPr>
              <w:t xml:space="preserve">Qualifications and training </w:t>
            </w:r>
          </w:p>
        </w:tc>
        <w:tc>
          <w:tcPr>
            <w:tcW w:w="3615" w:type="dxa"/>
          </w:tcPr>
          <w:p w14:paraId="74644B76" w14:textId="7266269A" w:rsidR="3DEC5AF7" w:rsidRDefault="3D1C3860" w:rsidP="57573C07">
            <w:pPr>
              <w:rPr>
                <w:sz w:val="22"/>
                <w:szCs w:val="22"/>
              </w:rPr>
            </w:pPr>
            <w:r w:rsidRPr="57573C07">
              <w:rPr>
                <w:sz w:val="22"/>
                <w:szCs w:val="22"/>
              </w:rPr>
              <w:t>C grade</w:t>
            </w:r>
            <w:r w:rsidR="1FC529AF" w:rsidRPr="57573C07">
              <w:rPr>
                <w:sz w:val="22"/>
                <w:szCs w:val="22"/>
              </w:rPr>
              <w:t>/level 4</w:t>
            </w:r>
            <w:r w:rsidRPr="57573C07">
              <w:rPr>
                <w:sz w:val="22"/>
                <w:szCs w:val="22"/>
              </w:rPr>
              <w:t xml:space="preserve"> or equivalent in Maths and English</w:t>
            </w:r>
          </w:p>
        </w:tc>
        <w:tc>
          <w:tcPr>
            <w:tcW w:w="3420" w:type="dxa"/>
          </w:tcPr>
          <w:p w14:paraId="3465DBF3" w14:textId="0471834D" w:rsidR="3DEC5AF7" w:rsidRDefault="3D1C3860" w:rsidP="57573C07">
            <w:pPr>
              <w:rPr>
                <w:sz w:val="22"/>
                <w:szCs w:val="22"/>
              </w:rPr>
            </w:pPr>
            <w:r w:rsidRPr="57573C07">
              <w:rPr>
                <w:sz w:val="22"/>
                <w:szCs w:val="22"/>
              </w:rPr>
              <w:t xml:space="preserve">Level </w:t>
            </w:r>
            <w:r w:rsidR="447913B2" w:rsidRPr="57573C07">
              <w:rPr>
                <w:sz w:val="22"/>
                <w:szCs w:val="22"/>
              </w:rPr>
              <w:t>2 or above</w:t>
            </w:r>
            <w:r w:rsidRPr="57573C07">
              <w:rPr>
                <w:sz w:val="22"/>
                <w:szCs w:val="22"/>
              </w:rPr>
              <w:t xml:space="preserve"> in </w:t>
            </w:r>
            <w:r w:rsidR="554ED0F6" w:rsidRPr="57573C07">
              <w:rPr>
                <w:sz w:val="22"/>
                <w:szCs w:val="22"/>
              </w:rPr>
              <w:t>other</w:t>
            </w:r>
            <w:r w:rsidR="60EB1D52" w:rsidRPr="57573C07">
              <w:rPr>
                <w:sz w:val="22"/>
                <w:szCs w:val="22"/>
              </w:rPr>
              <w:t xml:space="preserve"> </w:t>
            </w:r>
            <w:r w:rsidRPr="57573C07">
              <w:rPr>
                <w:sz w:val="22"/>
                <w:szCs w:val="22"/>
              </w:rPr>
              <w:t>relevant</w:t>
            </w:r>
            <w:r w:rsidR="3EB3859E" w:rsidRPr="57573C07">
              <w:rPr>
                <w:sz w:val="22"/>
                <w:szCs w:val="22"/>
              </w:rPr>
              <w:t xml:space="preserve"> </w:t>
            </w:r>
            <w:r w:rsidR="7B818762" w:rsidRPr="57573C07">
              <w:rPr>
                <w:sz w:val="22"/>
                <w:szCs w:val="22"/>
              </w:rPr>
              <w:t>area</w:t>
            </w:r>
            <w:r w:rsidR="321A939A" w:rsidRPr="57573C07">
              <w:rPr>
                <w:sz w:val="22"/>
                <w:szCs w:val="22"/>
              </w:rPr>
              <w:t>, e.g. childcare</w:t>
            </w:r>
          </w:p>
        </w:tc>
      </w:tr>
      <w:tr w:rsidR="3DEC5AF7" w14:paraId="5D53A28F" w14:textId="77777777" w:rsidTr="57573C07">
        <w:trPr>
          <w:trHeight w:val="300"/>
        </w:trPr>
        <w:tc>
          <w:tcPr>
            <w:tcW w:w="1980" w:type="dxa"/>
          </w:tcPr>
          <w:p w14:paraId="5AF2F236" w14:textId="15B37E51" w:rsidR="740ED351" w:rsidRDefault="740ED351" w:rsidP="57573C07">
            <w:pPr>
              <w:rPr>
                <w:b/>
                <w:bCs/>
                <w:sz w:val="22"/>
                <w:szCs w:val="22"/>
              </w:rPr>
            </w:pPr>
            <w:r w:rsidRPr="57573C07">
              <w:rPr>
                <w:b/>
                <w:bCs/>
                <w:sz w:val="22"/>
                <w:szCs w:val="22"/>
              </w:rPr>
              <w:t>Experience</w:t>
            </w:r>
          </w:p>
        </w:tc>
        <w:tc>
          <w:tcPr>
            <w:tcW w:w="3615" w:type="dxa"/>
          </w:tcPr>
          <w:p w14:paraId="6B56EC0B" w14:textId="2CAA3C9C" w:rsidR="3DEC5AF7" w:rsidRDefault="63F5EE69" w:rsidP="57573C07">
            <w:pPr>
              <w:rPr>
                <w:sz w:val="22"/>
                <w:szCs w:val="22"/>
              </w:rPr>
            </w:pPr>
            <w:r w:rsidRPr="57573C07">
              <w:rPr>
                <w:sz w:val="22"/>
                <w:szCs w:val="22"/>
              </w:rPr>
              <w:t xml:space="preserve">Working with or caring for children, </w:t>
            </w:r>
            <w:r w:rsidR="79B57A69" w:rsidRPr="57573C07">
              <w:rPr>
                <w:sz w:val="22"/>
                <w:szCs w:val="22"/>
              </w:rPr>
              <w:t>preferably</w:t>
            </w:r>
            <w:r w:rsidRPr="57573C07">
              <w:rPr>
                <w:sz w:val="22"/>
                <w:szCs w:val="22"/>
              </w:rPr>
              <w:t xml:space="preserve"> with some form of SEND</w:t>
            </w:r>
          </w:p>
        </w:tc>
        <w:tc>
          <w:tcPr>
            <w:tcW w:w="3420" w:type="dxa"/>
          </w:tcPr>
          <w:p w14:paraId="7AE16E8C" w14:textId="415541DC" w:rsidR="3DEC5AF7" w:rsidRDefault="4DB338B4" w:rsidP="57573C07">
            <w:pPr>
              <w:rPr>
                <w:sz w:val="22"/>
                <w:szCs w:val="22"/>
              </w:rPr>
            </w:pPr>
            <w:r w:rsidRPr="57573C07">
              <w:rPr>
                <w:sz w:val="22"/>
                <w:szCs w:val="22"/>
              </w:rPr>
              <w:t>Previous</w:t>
            </w:r>
            <w:r w:rsidR="6B597FD9" w:rsidRPr="57573C07">
              <w:rPr>
                <w:sz w:val="22"/>
                <w:szCs w:val="22"/>
              </w:rPr>
              <w:t xml:space="preserve"> </w:t>
            </w:r>
            <w:r w:rsidR="2481CF18" w:rsidRPr="57573C07">
              <w:rPr>
                <w:sz w:val="22"/>
                <w:szCs w:val="22"/>
              </w:rPr>
              <w:t>teaching and learning</w:t>
            </w:r>
            <w:r w:rsidR="01DB0D20" w:rsidRPr="57573C07">
              <w:rPr>
                <w:sz w:val="22"/>
                <w:szCs w:val="22"/>
              </w:rPr>
              <w:t xml:space="preserve"> role</w:t>
            </w:r>
            <w:r w:rsidR="105A0435" w:rsidRPr="57573C07">
              <w:rPr>
                <w:sz w:val="22"/>
                <w:szCs w:val="22"/>
              </w:rPr>
              <w:t>s</w:t>
            </w:r>
            <w:r w:rsidR="01DB0D20" w:rsidRPr="57573C07">
              <w:rPr>
                <w:sz w:val="22"/>
                <w:szCs w:val="22"/>
              </w:rPr>
              <w:t xml:space="preserve"> in </w:t>
            </w:r>
            <w:r w:rsidR="1DAA7B8B" w:rsidRPr="57573C07">
              <w:rPr>
                <w:sz w:val="22"/>
                <w:szCs w:val="22"/>
              </w:rPr>
              <w:t>education settings.</w:t>
            </w:r>
          </w:p>
          <w:p w14:paraId="7131949E" w14:textId="53C38722" w:rsidR="3DEC5AF7" w:rsidRDefault="1DAA7B8B" w:rsidP="57573C07">
            <w:pPr>
              <w:rPr>
                <w:sz w:val="22"/>
                <w:szCs w:val="22"/>
              </w:rPr>
            </w:pPr>
            <w:r w:rsidRPr="57573C07">
              <w:rPr>
                <w:sz w:val="22"/>
                <w:szCs w:val="22"/>
              </w:rPr>
              <w:t>Previous care role</w:t>
            </w:r>
            <w:r w:rsidR="5B575585" w:rsidRPr="57573C07">
              <w:rPr>
                <w:sz w:val="22"/>
                <w:szCs w:val="22"/>
              </w:rPr>
              <w:t>s, especially with children.</w:t>
            </w:r>
          </w:p>
          <w:p w14:paraId="4AB136F6" w14:textId="22C2655F" w:rsidR="3DEC5AF7" w:rsidRDefault="2481CF18" w:rsidP="57573C07">
            <w:pPr>
              <w:rPr>
                <w:sz w:val="22"/>
                <w:szCs w:val="22"/>
              </w:rPr>
            </w:pPr>
            <w:r w:rsidRPr="57573C07">
              <w:rPr>
                <w:sz w:val="22"/>
                <w:szCs w:val="22"/>
              </w:rPr>
              <w:t xml:space="preserve">Safeguarding duties and responsibilities in </w:t>
            </w:r>
            <w:r w:rsidR="465C1216" w:rsidRPr="57573C07">
              <w:rPr>
                <w:sz w:val="22"/>
                <w:szCs w:val="22"/>
              </w:rPr>
              <w:t>education settings.</w:t>
            </w:r>
          </w:p>
        </w:tc>
      </w:tr>
      <w:tr w:rsidR="3DEC5AF7" w14:paraId="0E679848" w14:textId="77777777" w:rsidTr="57573C07">
        <w:trPr>
          <w:trHeight w:val="300"/>
        </w:trPr>
        <w:tc>
          <w:tcPr>
            <w:tcW w:w="1980" w:type="dxa"/>
          </w:tcPr>
          <w:p w14:paraId="3417F9D0" w14:textId="70F89079" w:rsidR="740ED351" w:rsidRDefault="740ED351" w:rsidP="57573C07">
            <w:pPr>
              <w:rPr>
                <w:b/>
                <w:bCs/>
                <w:sz w:val="22"/>
                <w:szCs w:val="22"/>
              </w:rPr>
            </w:pPr>
            <w:r w:rsidRPr="57573C07">
              <w:rPr>
                <w:b/>
                <w:bCs/>
                <w:sz w:val="22"/>
                <w:szCs w:val="22"/>
              </w:rPr>
              <w:t>Knowledge and skills</w:t>
            </w:r>
          </w:p>
        </w:tc>
        <w:tc>
          <w:tcPr>
            <w:tcW w:w="3615" w:type="dxa"/>
          </w:tcPr>
          <w:p w14:paraId="1CD12CEA" w14:textId="6BFE1DDC" w:rsidR="3DEC5AF7" w:rsidRDefault="70E5FD95" w:rsidP="57573C07">
            <w:pPr>
              <w:rPr>
                <w:sz w:val="22"/>
                <w:szCs w:val="22"/>
              </w:rPr>
            </w:pPr>
            <w:r w:rsidRPr="57573C07">
              <w:rPr>
                <w:sz w:val="22"/>
                <w:szCs w:val="22"/>
              </w:rPr>
              <w:t>Competency in IT</w:t>
            </w:r>
          </w:p>
          <w:p w14:paraId="49CBD543" w14:textId="3B80F031" w:rsidR="3DEC5AF7" w:rsidRDefault="309D40D8" w:rsidP="57573C07">
            <w:pPr>
              <w:rPr>
                <w:sz w:val="22"/>
                <w:szCs w:val="22"/>
              </w:rPr>
            </w:pPr>
            <w:r w:rsidRPr="57573C07">
              <w:rPr>
                <w:sz w:val="22"/>
                <w:szCs w:val="22"/>
              </w:rPr>
              <w:t>Organisational skills</w:t>
            </w:r>
          </w:p>
          <w:p w14:paraId="6F4DD81B" w14:textId="3F2A29C2" w:rsidR="3DEC5AF7" w:rsidRDefault="7726C357" w:rsidP="57573C07">
            <w:pPr>
              <w:rPr>
                <w:sz w:val="22"/>
                <w:szCs w:val="22"/>
              </w:rPr>
            </w:pPr>
            <w:r w:rsidRPr="57573C07">
              <w:rPr>
                <w:sz w:val="22"/>
                <w:szCs w:val="22"/>
              </w:rPr>
              <w:t>Teamwork</w:t>
            </w:r>
          </w:p>
          <w:p w14:paraId="11426A99" w14:textId="6D4C1343" w:rsidR="3DEC5AF7" w:rsidRDefault="3DEC5AF7" w:rsidP="57573C07">
            <w:pPr>
              <w:rPr>
                <w:sz w:val="22"/>
                <w:szCs w:val="22"/>
              </w:rPr>
            </w:pPr>
          </w:p>
        </w:tc>
        <w:tc>
          <w:tcPr>
            <w:tcW w:w="3420" w:type="dxa"/>
          </w:tcPr>
          <w:p w14:paraId="432D732C" w14:textId="75ACCB09" w:rsidR="40F26848" w:rsidRDefault="40F26848" w:rsidP="57573C07">
            <w:pPr>
              <w:rPr>
                <w:sz w:val="22"/>
                <w:szCs w:val="22"/>
              </w:rPr>
            </w:pPr>
            <w:r w:rsidRPr="57573C07">
              <w:rPr>
                <w:sz w:val="22"/>
                <w:szCs w:val="22"/>
              </w:rPr>
              <w:t>Knowledge of specialist approaches to teaching and learning</w:t>
            </w:r>
          </w:p>
          <w:p w14:paraId="795D8FA6" w14:textId="74F62A73" w:rsidR="3DEC5AF7" w:rsidRDefault="1102A9DC" w:rsidP="57573C07">
            <w:pPr>
              <w:rPr>
                <w:sz w:val="22"/>
                <w:szCs w:val="22"/>
              </w:rPr>
            </w:pPr>
            <w:r w:rsidRPr="57573C07">
              <w:rPr>
                <w:sz w:val="22"/>
                <w:szCs w:val="22"/>
              </w:rPr>
              <w:t>Specialist knowledge and skills</w:t>
            </w:r>
            <w:r w:rsidR="60BD7083" w:rsidRPr="57573C07">
              <w:rPr>
                <w:sz w:val="22"/>
                <w:szCs w:val="22"/>
              </w:rPr>
              <w:t xml:space="preserve"> such as: gastro-feeds, m</w:t>
            </w:r>
            <w:r w:rsidR="2F08A168" w:rsidRPr="57573C07">
              <w:rPr>
                <w:sz w:val="22"/>
                <w:szCs w:val="22"/>
              </w:rPr>
              <w:t>oving and handling, alternative and augmentative communication methods</w:t>
            </w:r>
            <w:r w:rsidR="09B8158B" w:rsidRPr="57573C07">
              <w:rPr>
                <w:sz w:val="22"/>
                <w:szCs w:val="22"/>
              </w:rPr>
              <w:t>, (e.g. BSL, Makaton)</w:t>
            </w:r>
          </w:p>
          <w:p w14:paraId="06C2C99C" w14:textId="284AB326" w:rsidR="3DEC5AF7" w:rsidRDefault="1D5BB733" w:rsidP="57573C07">
            <w:pPr>
              <w:rPr>
                <w:sz w:val="22"/>
                <w:szCs w:val="22"/>
              </w:rPr>
            </w:pPr>
            <w:r w:rsidRPr="57573C07">
              <w:rPr>
                <w:sz w:val="22"/>
                <w:szCs w:val="22"/>
              </w:rPr>
              <w:t>First aid</w:t>
            </w:r>
          </w:p>
        </w:tc>
      </w:tr>
      <w:tr w:rsidR="3DEC5AF7" w14:paraId="5084D5A5" w14:textId="77777777" w:rsidTr="57573C07">
        <w:trPr>
          <w:trHeight w:val="300"/>
        </w:trPr>
        <w:tc>
          <w:tcPr>
            <w:tcW w:w="1980" w:type="dxa"/>
          </w:tcPr>
          <w:p w14:paraId="04A2AEB5" w14:textId="0FD96FC5" w:rsidR="740ED351" w:rsidRDefault="740ED351" w:rsidP="57573C07">
            <w:pPr>
              <w:rPr>
                <w:b/>
                <w:bCs/>
                <w:sz w:val="22"/>
                <w:szCs w:val="22"/>
              </w:rPr>
            </w:pPr>
            <w:r w:rsidRPr="57573C07">
              <w:rPr>
                <w:b/>
                <w:bCs/>
                <w:sz w:val="22"/>
                <w:szCs w:val="22"/>
              </w:rPr>
              <w:t xml:space="preserve">Personal qualities </w:t>
            </w:r>
          </w:p>
        </w:tc>
        <w:tc>
          <w:tcPr>
            <w:tcW w:w="3615" w:type="dxa"/>
          </w:tcPr>
          <w:p w14:paraId="7EF4AA9B" w14:textId="6F900F94" w:rsidR="3DEC5AF7" w:rsidRDefault="4370F19B" w:rsidP="57573C07">
            <w:pPr>
              <w:rPr>
                <w:sz w:val="22"/>
                <w:szCs w:val="22"/>
              </w:rPr>
            </w:pPr>
            <w:r w:rsidRPr="57573C07">
              <w:rPr>
                <w:sz w:val="22"/>
                <w:szCs w:val="22"/>
              </w:rPr>
              <w:t>A genuine interest in working with children with additional needs</w:t>
            </w:r>
          </w:p>
          <w:p w14:paraId="1586931C" w14:textId="7885101B" w:rsidR="3DEC5AF7" w:rsidRDefault="4370F19B" w:rsidP="57573C07">
            <w:pPr>
              <w:rPr>
                <w:sz w:val="22"/>
                <w:szCs w:val="22"/>
              </w:rPr>
            </w:pPr>
            <w:r w:rsidRPr="57573C07">
              <w:rPr>
                <w:sz w:val="22"/>
                <w:szCs w:val="22"/>
              </w:rPr>
              <w:t>A willingne</w:t>
            </w:r>
            <w:r w:rsidR="796B5050" w:rsidRPr="57573C07">
              <w:rPr>
                <w:sz w:val="22"/>
                <w:szCs w:val="22"/>
              </w:rPr>
              <w:t>ss to learn new skills</w:t>
            </w:r>
          </w:p>
          <w:p w14:paraId="5ADF6409" w14:textId="6740C795" w:rsidR="3DEC5AF7" w:rsidRDefault="796B5050" w:rsidP="57573C07">
            <w:pPr>
              <w:rPr>
                <w:sz w:val="22"/>
                <w:szCs w:val="22"/>
              </w:rPr>
            </w:pPr>
            <w:r w:rsidRPr="57573C07">
              <w:rPr>
                <w:sz w:val="22"/>
                <w:szCs w:val="22"/>
              </w:rPr>
              <w:t>Flexibility and adaptability</w:t>
            </w:r>
          </w:p>
          <w:p w14:paraId="0A417926" w14:textId="5DE267D0" w:rsidR="3DEC5AF7" w:rsidRDefault="796B5050" w:rsidP="57573C07">
            <w:pPr>
              <w:rPr>
                <w:sz w:val="22"/>
                <w:szCs w:val="22"/>
              </w:rPr>
            </w:pPr>
            <w:r w:rsidRPr="57573C07">
              <w:rPr>
                <w:sz w:val="22"/>
                <w:szCs w:val="22"/>
              </w:rPr>
              <w:t>Integrity</w:t>
            </w:r>
            <w:r w:rsidR="03E3AE51" w:rsidRPr="57573C07">
              <w:rPr>
                <w:sz w:val="22"/>
                <w:szCs w:val="22"/>
              </w:rPr>
              <w:t>, honesty</w:t>
            </w:r>
            <w:r w:rsidRPr="57573C07">
              <w:rPr>
                <w:sz w:val="22"/>
                <w:szCs w:val="22"/>
              </w:rPr>
              <w:t xml:space="preserve"> and professionalism</w:t>
            </w:r>
          </w:p>
          <w:p w14:paraId="5CA3496B" w14:textId="2994E650" w:rsidR="3DEC5AF7" w:rsidRDefault="46392993" w:rsidP="57573C07">
            <w:pPr>
              <w:rPr>
                <w:sz w:val="22"/>
                <w:szCs w:val="22"/>
              </w:rPr>
            </w:pPr>
            <w:r w:rsidRPr="57573C07">
              <w:rPr>
                <w:sz w:val="22"/>
                <w:szCs w:val="22"/>
              </w:rPr>
              <w:t>Empathy</w:t>
            </w:r>
            <w:r w:rsidR="16428C66" w:rsidRPr="57573C07">
              <w:rPr>
                <w:sz w:val="22"/>
                <w:szCs w:val="22"/>
              </w:rPr>
              <w:t xml:space="preserve">, </w:t>
            </w:r>
            <w:r w:rsidRPr="57573C07">
              <w:rPr>
                <w:sz w:val="22"/>
                <w:szCs w:val="22"/>
              </w:rPr>
              <w:t>understanding</w:t>
            </w:r>
            <w:r w:rsidR="07FC05BC" w:rsidRPr="57573C07">
              <w:rPr>
                <w:sz w:val="22"/>
                <w:szCs w:val="22"/>
              </w:rPr>
              <w:t xml:space="preserve"> and patience</w:t>
            </w:r>
          </w:p>
          <w:p w14:paraId="10D17DC3" w14:textId="39B65307" w:rsidR="3DEC5AF7" w:rsidRDefault="24EE171F" w:rsidP="57573C07">
            <w:pPr>
              <w:rPr>
                <w:sz w:val="22"/>
                <w:szCs w:val="22"/>
              </w:rPr>
            </w:pPr>
            <w:r w:rsidRPr="57573C07">
              <w:rPr>
                <w:sz w:val="22"/>
                <w:szCs w:val="22"/>
              </w:rPr>
              <w:t>Strength and stamina</w:t>
            </w:r>
          </w:p>
          <w:p w14:paraId="782D8F06" w14:textId="59A11E65" w:rsidR="3DEC5AF7" w:rsidRDefault="5EEFDBAC" w:rsidP="57573C07">
            <w:pPr>
              <w:rPr>
                <w:sz w:val="22"/>
                <w:szCs w:val="22"/>
              </w:rPr>
            </w:pPr>
            <w:r w:rsidRPr="57573C07">
              <w:rPr>
                <w:sz w:val="22"/>
                <w:szCs w:val="22"/>
              </w:rPr>
              <w:t>Ability to take initiative as required</w:t>
            </w:r>
          </w:p>
          <w:p w14:paraId="649590B7" w14:textId="0CD6EB26" w:rsidR="3DEC5AF7" w:rsidRDefault="5EEFDBAC" w:rsidP="57573C07">
            <w:pPr>
              <w:rPr>
                <w:sz w:val="22"/>
                <w:szCs w:val="22"/>
              </w:rPr>
            </w:pPr>
            <w:r w:rsidRPr="57573C07">
              <w:rPr>
                <w:sz w:val="22"/>
                <w:szCs w:val="22"/>
              </w:rPr>
              <w:t>Ability to follow instruction as required</w:t>
            </w:r>
          </w:p>
        </w:tc>
        <w:tc>
          <w:tcPr>
            <w:tcW w:w="3420" w:type="dxa"/>
          </w:tcPr>
          <w:p w14:paraId="3DA7EC97" w14:textId="4ED78591" w:rsidR="3DEC5AF7" w:rsidRDefault="56C6563B" w:rsidP="57573C07">
            <w:pPr>
              <w:rPr>
                <w:sz w:val="22"/>
                <w:szCs w:val="22"/>
              </w:rPr>
            </w:pPr>
            <w:r w:rsidRPr="57573C07">
              <w:rPr>
                <w:sz w:val="22"/>
                <w:szCs w:val="22"/>
              </w:rPr>
              <w:t>Creativity</w:t>
            </w:r>
          </w:p>
          <w:p w14:paraId="70B96526" w14:textId="19CE527D" w:rsidR="3DEC5AF7" w:rsidRDefault="539F355B" w:rsidP="57573C07">
            <w:pPr>
              <w:rPr>
                <w:sz w:val="22"/>
                <w:szCs w:val="22"/>
              </w:rPr>
            </w:pPr>
            <w:r w:rsidRPr="57573C07">
              <w:rPr>
                <w:sz w:val="22"/>
                <w:szCs w:val="22"/>
              </w:rPr>
              <w:t>Common sense</w:t>
            </w:r>
          </w:p>
          <w:p w14:paraId="4A2B24EB" w14:textId="39B96CBC" w:rsidR="3DEC5AF7" w:rsidRDefault="539F355B" w:rsidP="57573C07">
            <w:pPr>
              <w:rPr>
                <w:sz w:val="22"/>
                <w:szCs w:val="22"/>
              </w:rPr>
            </w:pPr>
            <w:r w:rsidRPr="57573C07">
              <w:rPr>
                <w:sz w:val="22"/>
                <w:szCs w:val="22"/>
              </w:rPr>
              <w:t>Kindness</w:t>
            </w:r>
          </w:p>
          <w:p w14:paraId="25DDBD17" w14:textId="3BB4A6E5" w:rsidR="3DEC5AF7" w:rsidRDefault="3DEC5AF7" w:rsidP="57573C07">
            <w:pPr>
              <w:rPr>
                <w:sz w:val="22"/>
                <w:szCs w:val="22"/>
              </w:rPr>
            </w:pPr>
          </w:p>
        </w:tc>
      </w:tr>
    </w:tbl>
    <w:p w14:paraId="73998BC8" w14:textId="00F71D9D" w:rsidR="3DEC5AF7" w:rsidRDefault="3DEC5AF7" w:rsidP="3DEC5AF7"/>
    <w:sectPr w:rsidR="3DEC5AF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83A7"/>
    <w:multiLevelType w:val="hybridMultilevel"/>
    <w:tmpl w:val="FFFFFFFF"/>
    <w:lvl w:ilvl="0" w:tplc="D8EA101A">
      <w:start w:val="1"/>
      <w:numFmt w:val="bullet"/>
      <w:lvlText w:val=""/>
      <w:lvlJc w:val="left"/>
      <w:pPr>
        <w:ind w:left="1080" w:hanging="360"/>
      </w:pPr>
      <w:rPr>
        <w:rFonts w:ascii="Symbol" w:hAnsi="Symbol" w:hint="default"/>
      </w:rPr>
    </w:lvl>
    <w:lvl w:ilvl="1" w:tplc="1EBEB716">
      <w:start w:val="1"/>
      <w:numFmt w:val="bullet"/>
      <w:lvlText w:val="o"/>
      <w:lvlJc w:val="left"/>
      <w:pPr>
        <w:ind w:left="1800" w:hanging="360"/>
      </w:pPr>
      <w:rPr>
        <w:rFonts w:ascii="Courier New" w:hAnsi="Courier New" w:hint="default"/>
      </w:rPr>
    </w:lvl>
    <w:lvl w:ilvl="2" w:tplc="42422994">
      <w:start w:val="1"/>
      <w:numFmt w:val="bullet"/>
      <w:lvlText w:val=""/>
      <w:lvlJc w:val="left"/>
      <w:pPr>
        <w:ind w:left="2520" w:hanging="360"/>
      </w:pPr>
      <w:rPr>
        <w:rFonts w:ascii="Wingdings" w:hAnsi="Wingdings" w:hint="default"/>
      </w:rPr>
    </w:lvl>
    <w:lvl w:ilvl="3" w:tplc="A0849708">
      <w:start w:val="1"/>
      <w:numFmt w:val="bullet"/>
      <w:lvlText w:val=""/>
      <w:lvlJc w:val="left"/>
      <w:pPr>
        <w:ind w:left="3240" w:hanging="360"/>
      </w:pPr>
      <w:rPr>
        <w:rFonts w:ascii="Symbol" w:hAnsi="Symbol" w:hint="default"/>
      </w:rPr>
    </w:lvl>
    <w:lvl w:ilvl="4" w:tplc="8CE21B3E">
      <w:start w:val="1"/>
      <w:numFmt w:val="bullet"/>
      <w:lvlText w:val="o"/>
      <w:lvlJc w:val="left"/>
      <w:pPr>
        <w:ind w:left="3960" w:hanging="360"/>
      </w:pPr>
      <w:rPr>
        <w:rFonts w:ascii="Courier New" w:hAnsi="Courier New" w:hint="default"/>
      </w:rPr>
    </w:lvl>
    <w:lvl w:ilvl="5" w:tplc="676E657C">
      <w:start w:val="1"/>
      <w:numFmt w:val="bullet"/>
      <w:lvlText w:val=""/>
      <w:lvlJc w:val="left"/>
      <w:pPr>
        <w:ind w:left="4680" w:hanging="360"/>
      </w:pPr>
      <w:rPr>
        <w:rFonts w:ascii="Wingdings" w:hAnsi="Wingdings" w:hint="default"/>
      </w:rPr>
    </w:lvl>
    <w:lvl w:ilvl="6" w:tplc="E5B27E28">
      <w:start w:val="1"/>
      <w:numFmt w:val="bullet"/>
      <w:lvlText w:val=""/>
      <w:lvlJc w:val="left"/>
      <w:pPr>
        <w:ind w:left="5400" w:hanging="360"/>
      </w:pPr>
      <w:rPr>
        <w:rFonts w:ascii="Symbol" w:hAnsi="Symbol" w:hint="default"/>
      </w:rPr>
    </w:lvl>
    <w:lvl w:ilvl="7" w:tplc="5C46543E">
      <w:start w:val="1"/>
      <w:numFmt w:val="bullet"/>
      <w:lvlText w:val="o"/>
      <w:lvlJc w:val="left"/>
      <w:pPr>
        <w:ind w:left="6120" w:hanging="360"/>
      </w:pPr>
      <w:rPr>
        <w:rFonts w:ascii="Courier New" w:hAnsi="Courier New" w:hint="default"/>
      </w:rPr>
    </w:lvl>
    <w:lvl w:ilvl="8" w:tplc="4C8E32F4">
      <w:start w:val="1"/>
      <w:numFmt w:val="bullet"/>
      <w:lvlText w:val=""/>
      <w:lvlJc w:val="left"/>
      <w:pPr>
        <w:ind w:left="6840" w:hanging="360"/>
      </w:pPr>
      <w:rPr>
        <w:rFonts w:ascii="Wingdings" w:hAnsi="Wingdings" w:hint="default"/>
      </w:rPr>
    </w:lvl>
  </w:abstractNum>
  <w:abstractNum w:abstractNumId="1" w15:restartNumberingAfterBreak="0">
    <w:nsid w:val="223F802B"/>
    <w:multiLevelType w:val="hybridMultilevel"/>
    <w:tmpl w:val="FFFFFFFF"/>
    <w:lvl w:ilvl="0" w:tplc="3C84E746">
      <w:start w:val="1"/>
      <w:numFmt w:val="bullet"/>
      <w:lvlText w:val=""/>
      <w:lvlJc w:val="left"/>
      <w:pPr>
        <w:ind w:left="1080" w:hanging="360"/>
      </w:pPr>
      <w:rPr>
        <w:rFonts w:ascii="Symbol" w:hAnsi="Symbol" w:hint="default"/>
      </w:rPr>
    </w:lvl>
    <w:lvl w:ilvl="1" w:tplc="1FDECF74">
      <w:start w:val="1"/>
      <w:numFmt w:val="bullet"/>
      <w:lvlText w:val="o"/>
      <w:lvlJc w:val="left"/>
      <w:pPr>
        <w:ind w:left="1800" w:hanging="360"/>
      </w:pPr>
      <w:rPr>
        <w:rFonts w:ascii="Courier New" w:hAnsi="Courier New" w:hint="default"/>
      </w:rPr>
    </w:lvl>
    <w:lvl w:ilvl="2" w:tplc="5080C20E">
      <w:start w:val="1"/>
      <w:numFmt w:val="bullet"/>
      <w:lvlText w:val=""/>
      <w:lvlJc w:val="left"/>
      <w:pPr>
        <w:ind w:left="2520" w:hanging="360"/>
      </w:pPr>
      <w:rPr>
        <w:rFonts w:ascii="Wingdings" w:hAnsi="Wingdings" w:hint="default"/>
      </w:rPr>
    </w:lvl>
    <w:lvl w:ilvl="3" w:tplc="4B182E44">
      <w:start w:val="1"/>
      <w:numFmt w:val="bullet"/>
      <w:lvlText w:val=""/>
      <w:lvlJc w:val="left"/>
      <w:pPr>
        <w:ind w:left="3240" w:hanging="360"/>
      </w:pPr>
      <w:rPr>
        <w:rFonts w:ascii="Symbol" w:hAnsi="Symbol" w:hint="default"/>
      </w:rPr>
    </w:lvl>
    <w:lvl w:ilvl="4" w:tplc="62723148">
      <w:start w:val="1"/>
      <w:numFmt w:val="bullet"/>
      <w:lvlText w:val="o"/>
      <w:lvlJc w:val="left"/>
      <w:pPr>
        <w:ind w:left="3960" w:hanging="360"/>
      </w:pPr>
      <w:rPr>
        <w:rFonts w:ascii="Courier New" w:hAnsi="Courier New" w:hint="default"/>
      </w:rPr>
    </w:lvl>
    <w:lvl w:ilvl="5" w:tplc="1AD4B354">
      <w:start w:val="1"/>
      <w:numFmt w:val="bullet"/>
      <w:lvlText w:val=""/>
      <w:lvlJc w:val="left"/>
      <w:pPr>
        <w:ind w:left="4680" w:hanging="360"/>
      </w:pPr>
      <w:rPr>
        <w:rFonts w:ascii="Wingdings" w:hAnsi="Wingdings" w:hint="default"/>
      </w:rPr>
    </w:lvl>
    <w:lvl w:ilvl="6" w:tplc="20666190">
      <w:start w:val="1"/>
      <w:numFmt w:val="bullet"/>
      <w:lvlText w:val=""/>
      <w:lvlJc w:val="left"/>
      <w:pPr>
        <w:ind w:left="5400" w:hanging="360"/>
      </w:pPr>
      <w:rPr>
        <w:rFonts w:ascii="Symbol" w:hAnsi="Symbol" w:hint="default"/>
      </w:rPr>
    </w:lvl>
    <w:lvl w:ilvl="7" w:tplc="608EA286">
      <w:start w:val="1"/>
      <w:numFmt w:val="bullet"/>
      <w:lvlText w:val="o"/>
      <w:lvlJc w:val="left"/>
      <w:pPr>
        <w:ind w:left="6120" w:hanging="360"/>
      </w:pPr>
      <w:rPr>
        <w:rFonts w:ascii="Courier New" w:hAnsi="Courier New" w:hint="default"/>
      </w:rPr>
    </w:lvl>
    <w:lvl w:ilvl="8" w:tplc="8B06C6DC">
      <w:start w:val="1"/>
      <w:numFmt w:val="bullet"/>
      <w:lvlText w:val=""/>
      <w:lvlJc w:val="left"/>
      <w:pPr>
        <w:ind w:left="6840" w:hanging="360"/>
      </w:pPr>
      <w:rPr>
        <w:rFonts w:ascii="Wingdings" w:hAnsi="Wingdings" w:hint="default"/>
      </w:rPr>
    </w:lvl>
  </w:abstractNum>
  <w:abstractNum w:abstractNumId="2" w15:restartNumberingAfterBreak="0">
    <w:nsid w:val="24B2E542"/>
    <w:multiLevelType w:val="hybridMultilevel"/>
    <w:tmpl w:val="FFFFFFFF"/>
    <w:lvl w:ilvl="0" w:tplc="1E24C048">
      <w:start w:val="1"/>
      <w:numFmt w:val="bullet"/>
      <w:lvlText w:val=""/>
      <w:lvlJc w:val="left"/>
      <w:pPr>
        <w:ind w:left="1080" w:hanging="360"/>
      </w:pPr>
      <w:rPr>
        <w:rFonts w:ascii="Symbol" w:hAnsi="Symbol" w:hint="default"/>
      </w:rPr>
    </w:lvl>
    <w:lvl w:ilvl="1" w:tplc="41EAFD92">
      <w:start w:val="1"/>
      <w:numFmt w:val="bullet"/>
      <w:lvlText w:val="o"/>
      <w:lvlJc w:val="left"/>
      <w:pPr>
        <w:ind w:left="1800" w:hanging="360"/>
      </w:pPr>
      <w:rPr>
        <w:rFonts w:ascii="Courier New" w:hAnsi="Courier New" w:hint="default"/>
      </w:rPr>
    </w:lvl>
    <w:lvl w:ilvl="2" w:tplc="76CC0058">
      <w:start w:val="1"/>
      <w:numFmt w:val="bullet"/>
      <w:lvlText w:val=""/>
      <w:lvlJc w:val="left"/>
      <w:pPr>
        <w:ind w:left="2520" w:hanging="360"/>
      </w:pPr>
      <w:rPr>
        <w:rFonts w:ascii="Wingdings" w:hAnsi="Wingdings" w:hint="default"/>
      </w:rPr>
    </w:lvl>
    <w:lvl w:ilvl="3" w:tplc="6966DC26">
      <w:start w:val="1"/>
      <w:numFmt w:val="bullet"/>
      <w:lvlText w:val=""/>
      <w:lvlJc w:val="left"/>
      <w:pPr>
        <w:ind w:left="3240" w:hanging="360"/>
      </w:pPr>
      <w:rPr>
        <w:rFonts w:ascii="Symbol" w:hAnsi="Symbol" w:hint="default"/>
      </w:rPr>
    </w:lvl>
    <w:lvl w:ilvl="4" w:tplc="56A46914">
      <w:start w:val="1"/>
      <w:numFmt w:val="bullet"/>
      <w:lvlText w:val="o"/>
      <w:lvlJc w:val="left"/>
      <w:pPr>
        <w:ind w:left="3960" w:hanging="360"/>
      </w:pPr>
      <w:rPr>
        <w:rFonts w:ascii="Courier New" w:hAnsi="Courier New" w:hint="default"/>
      </w:rPr>
    </w:lvl>
    <w:lvl w:ilvl="5" w:tplc="A6663A00">
      <w:start w:val="1"/>
      <w:numFmt w:val="bullet"/>
      <w:lvlText w:val=""/>
      <w:lvlJc w:val="left"/>
      <w:pPr>
        <w:ind w:left="4680" w:hanging="360"/>
      </w:pPr>
      <w:rPr>
        <w:rFonts w:ascii="Wingdings" w:hAnsi="Wingdings" w:hint="default"/>
      </w:rPr>
    </w:lvl>
    <w:lvl w:ilvl="6" w:tplc="8D5EBDDA">
      <w:start w:val="1"/>
      <w:numFmt w:val="bullet"/>
      <w:lvlText w:val=""/>
      <w:lvlJc w:val="left"/>
      <w:pPr>
        <w:ind w:left="5400" w:hanging="360"/>
      </w:pPr>
      <w:rPr>
        <w:rFonts w:ascii="Symbol" w:hAnsi="Symbol" w:hint="default"/>
      </w:rPr>
    </w:lvl>
    <w:lvl w:ilvl="7" w:tplc="007254A4">
      <w:start w:val="1"/>
      <w:numFmt w:val="bullet"/>
      <w:lvlText w:val="o"/>
      <w:lvlJc w:val="left"/>
      <w:pPr>
        <w:ind w:left="6120" w:hanging="360"/>
      </w:pPr>
      <w:rPr>
        <w:rFonts w:ascii="Courier New" w:hAnsi="Courier New" w:hint="default"/>
      </w:rPr>
    </w:lvl>
    <w:lvl w:ilvl="8" w:tplc="8B76B17C">
      <w:start w:val="1"/>
      <w:numFmt w:val="bullet"/>
      <w:lvlText w:val=""/>
      <w:lvlJc w:val="left"/>
      <w:pPr>
        <w:ind w:left="6840" w:hanging="360"/>
      </w:pPr>
      <w:rPr>
        <w:rFonts w:ascii="Wingdings" w:hAnsi="Wingdings" w:hint="default"/>
      </w:rPr>
    </w:lvl>
  </w:abstractNum>
  <w:abstractNum w:abstractNumId="3" w15:restartNumberingAfterBreak="0">
    <w:nsid w:val="4941132F"/>
    <w:multiLevelType w:val="hybridMultilevel"/>
    <w:tmpl w:val="FFFFFFFF"/>
    <w:lvl w:ilvl="0" w:tplc="8B26AC32">
      <w:start w:val="1"/>
      <w:numFmt w:val="bullet"/>
      <w:lvlText w:val=""/>
      <w:lvlJc w:val="left"/>
      <w:pPr>
        <w:ind w:left="720" w:hanging="360"/>
      </w:pPr>
      <w:rPr>
        <w:rFonts w:ascii="Symbol" w:hAnsi="Symbol" w:hint="default"/>
      </w:rPr>
    </w:lvl>
    <w:lvl w:ilvl="1" w:tplc="A490D2F4">
      <w:start w:val="1"/>
      <w:numFmt w:val="bullet"/>
      <w:lvlText w:val="o"/>
      <w:lvlJc w:val="left"/>
      <w:pPr>
        <w:ind w:left="1440" w:hanging="360"/>
      </w:pPr>
      <w:rPr>
        <w:rFonts w:ascii="Courier New" w:hAnsi="Courier New" w:hint="default"/>
      </w:rPr>
    </w:lvl>
    <w:lvl w:ilvl="2" w:tplc="7662FF7A">
      <w:start w:val="1"/>
      <w:numFmt w:val="bullet"/>
      <w:lvlText w:val=""/>
      <w:lvlJc w:val="left"/>
      <w:pPr>
        <w:ind w:left="2160" w:hanging="360"/>
      </w:pPr>
      <w:rPr>
        <w:rFonts w:ascii="Wingdings" w:hAnsi="Wingdings" w:hint="default"/>
      </w:rPr>
    </w:lvl>
    <w:lvl w:ilvl="3" w:tplc="869EC126">
      <w:start w:val="1"/>
      <w:numFmt w:val="bullet"/>
      <w:lvlText w:val=""/>
      <w:lvlJc w:val="left"/>
      <w:pPr>
        <w:ind w:left="2880" w:hanging="360"/>
      </w:pPr>
      <w:rPr>
        <w:rFonts w:ascii="Symbol" w:hAnsi="Symbol" w:hint="default"/>
      </w:rPr>
    </w:lvl>
    <w:lvl w:ilvl="4" w:tplc="89261010">
      <w:start w:val="1"/>
      <w:numFmt w:val="bullet"/>
      <w:lvlText w:val="o"/>
      <w:lvlJc w:val="left"/>
      <w:pPr>
        <w:ind w:left="3600" w:hanging="360"/>
      </w:pPr>
      <w:rPr>
        <w:rFonts w:ascii="Courier New" w:hAnsi="Courier New" w:hint="default"/>
      </w:rPr>
    </w:lvl>
    <w:lvl w:ilvl="5" w:tplc="98C0A894">
      <w:start w:val="1"/>
      <w:numFmt w:val="bullet"/>
      <w:lvlText w:val=""/>
      <w:lvlJc w:val="left"/>
      <w:pPr>
        <w:ind w:left="4320" w:hanging="360"/>
      </w:pPr>
      <w:rPr>
        <w:rFonts w:ascii="Wingdings" w:hAnsi="Wingdings" w:hint="default"/>
      </w:rPr>
    </w:lvl>
    <w:lvl w:ilvl="6" w:tplc="D556D21E">
      <w:start w:val="1"/>
      <w:numFmt w:val="bullet"/>
      <w:lvlText w:val=""/>
      <w:lvlJc w:val="left"/>
      <w:pPr>
        <w:ind w:left="5040" w:hanging="360"/>
      </w:pPr>
      <w:rPr>
        <w:rFonts w:ascii="Symbol" w:hAnsi="Symbol" w:hint="default"/>
      </w:rPr>
    </w:lvl>
    <w:lvl w:ilvl="7" w:tplc="64C410E8">
      <w:start w:val="1"/>
      <w:numFmt w:val="bullet"/>
      <w:lvlText w:val="o"/>
      <w:lvlJc w:val="left"/>
      <w:pPr>
        <w:ind w:left="5760" w:hanging="360"/>
      </w:pPr>
      <w:rPr>
        <w:rFonts w:ascii="Courier New" w:hAnsi="Courier New" w:hint="default"/>
      </w:rPr>
    </w:lvl>
    <w:lvl w:ilvl="8" w:tplc="E0025A34">
      <w:start w:val="1"/>
      <w:numFmt w:val="bullet"/>
      <w:lvlText w:val=""/>
      <w:lvlJc w:val="left"/>
      <w:pPr>
        <w:ind w:left="6480" w:hanging="360"/>
      </w:pPr>
      <w:rPr>
        <w:rFonts w:ascii="Wingdings" w:hAnsi="Wingdings" w:hint="default"/>
      </w:rPr>
    </w:lvl>
  </w:abstractNum>
  <w:abstractNum w:abstractNumId="4" w15:restartNumberingAfterBreak="0">
    <w:nsid w:val="529633AC"/>
    <w:multiLevelType w:val="hybridMultilevel"/>
    <w:tmpl w:val="FFFFFFFF"/>
    <w:lvl w:ilvl="0" w:tplc="198C5DE6">
      <w:start w:val="1"/>
      <w:numFmt w:val="bullet"/>
      <w:lvlText w:val=""/>
      <w:lvlJc w:val="left"/>
      <w:pPr>
        <w:ind w:left="1080" w:hanging="360"/>
      </w:pPr>
      <w:rPr>
        <w:rFonts w:ascii="Symbol" w:hAnsi="Symbol" w:hint="default"/>
      </w:rPr>
    </w:lvl>
    <w:lvl w:ilvl="1" w:tplc="976A6106">
      <w:start w:val="1"/>
      <w:numFmt w:val="bullet"/>
      <w:lvlText w:val="o"/>
      <w:lvlJc w:val="left"/>
      <w:pPr>
        <w:ind w:left="1800" w:hanging="360"/>
      </w:pPr>
      <w:rPr>
        <w:rFonts w:ascii="Courier New" w:hAnsi="Courier New" w:hint="default"/>
      </w:rPr>
    </w:lvl>
    <w:lvl w:ilvl="2" w:tplc="8D4E4FA0">
      <w:start w:val="1"/>
      <w:numFmt w:val="bullet"/>
      <w:lvlText w:val=""/>
      <w:lvlJc w:val="left"/>
      <w:pPr>
        <w:ind w:left="2520" w:hanging="360"/>
      </w:pPr>
      <w:rPr>
        <w:rFonts w:ascii="Wingdings" w:hAnsi="Wingdings" w:hint="default"/>
      </w:rPr>
    </w:lvl>
    <w:lvl w:ilvl="3" w:tplc="09AA0C92">
      <w:start w:val="1"/>
      <w:numFmt w:val="bullet"/>
      <w:lvlText w:val=""/>
      <w:lvlJc w:val="left"/>
      <w:pPr>
        <w:ind w:left="3240" w:hanging="360"/>
      </w:pPr>
      <w:rPr>
        <w:rFonts w:ascii="Symbol" w:hAnsi="Symbol" w:hint="default"/>
      </w:rPr>
    </w:lvl>
    <w:lvl w:ilvl="4" w:tplc="8ABA7F82">
      <w:start w:val="1"/>
      <w:numFmt w:val="bullet"/>
      <w:lvlText w:val="o"/>
      <w:lvlJc w:val="left"/>
      <w:pPr>
        <w:ind w:left="3960" w:hanging="360"/>
      </w:pPr>
      <w:rPr>
        <w:rFonts w:ascii="Courier New" w:hAnsi="Courier New" w:hint="default"/>
      </w:rPr>
    </w:lvl>
    <w:lvl w:ilvl="5" w:tplc="281AB2FE">
      <w:start w:val="1"/>
      <w:numFmt w:val="bullet"/>
      <w:lvlText w:val=""/>
      <w:lvlJc w:val="left"/>
      <w:pPr>
        <w:ind w:left="4680" w:hanging="360"/>
      </w:pPr>
      <w:rPr>
        <w:rFonts w:ascii="Wingdings" w:hAnsi="Wingdings" w:hint="default"/>
      </w:rPr>
    </w:lvl>
    <w:lvl w:ilvl="6" w:tplc="405C544C">
      <w:start w:val="1"/>
      <w:numFmt w:val="bullet"/>
      <w:lvlText w:val=""/>
      <w:lvlJc w:val="left"/>
      <w:pPr>
        <w:ind w:left="5400" w:hanging="360"/>
      </w:pPr>
      <w:rPr>
        <w:rFonts w:ascii="Symbol" w:hAnsi="Symbol" w:hint="default"/>
      </w:rPr>
    </w:lvl>
    <w:lvl w:ilvl="7" w:tplc="59942002">
      <w:start w:val="1"/>
      <w:numFmt w:val="bullet"/>
      <w:lvlText w:val="o"/>
      <w:lvlJc w:val="left"/>
      <w:pPr>
        <w:ind w:left="6120" w:hanging="360"/>
      </w:pPr>
      <w:rPr>
        <w:rFonts w:ascii="Courier New" w:hAnsi="Courier New" w:hint="default"/>
      </w:rPr>
    </w:lvl>
    <w:lvl w:ilvl="8" w:tplc="78667E8A">
      <w:start w:val="1"/>
      <w:numFmt w:val="bullet"/>
      <w:lvlText w:val=""/>
      <w:lvlJc w:val="left"/>
      <w:pPr>
        <w:ind w:left="6840" w:hanging="360"/>
      </w:pPr>
      <w:rPr>
        <w:rFonts w:ascii="Wingdings" w:hAnsi="Wingdings" w:hint="default"/>
      </w:rPr>
    </w:lvl>
  </w:abstractNum>
  <w:abstractNum w:abstractNumId="5" w15:restartNumberingAfterBreak="0">
    <w:nsid w:val="78020725"/>
    <w:multiLevelType w:val="hybridMultilevel"/>
    <w:tmpl w:val="FFFFFFFF"/>
    <w:lvl w:ilvl="0" w:tplc="1E480B82">
      <w:start w:val="1"/>
      <w:numFmt w:val="bullet"/>
      <w:lvlText w:val=""/>
      <w:lvlJc w:val="left"/>
      <w:pPr>
        <w:ind w:left="1080" w:hanging="360"/>
      </w:pPr>
      <w:rPr>
        <w:rFonts w:ascii="Symbol" w:hAnsi="Symbol" w:hint="default"/>
      </w:rPr>
    </w:lvl>
    <w:lvl w:ilvl="1" w:tplc="E6201E2E">
      <w:start w:val="1"/>
      <w:numFmt w:val="bullet"/>
      <w:lvlText w:val="o"/>
      <w:lvlJc w:val="left"/>
      <w:pPr>
        <w:ind w:left="1800" w:hanging="360"/>
      </w:pPr>
      <w:rPr>
        <w:rFonts w:ascii="Courier New" w:hAnsi="Courier New" w:hint="default"/>
      </w:rPr>
    </w:lvl>
    <w:lvl w:ilvl="2" w:tplc="4072E26E">
      <w:start w:val="1"/>
      <w:numFmt w:val="bullet"/>
      <w:lvlText w:val=""/>
      <w:lvlJc w:val="left"/>
      <w:pPr>
        <w:ind w:left="2520" w:hanging="360"/>
      </w:pPr>
      <w:rPr>
        <w:rFonts w:ascii="Wingdings" w:hAnsi="Wingdings" w:hint="default"/>
      </w:rPr>
    </w:lvl>
    <w:lvl w:ilvl="3" w:tplc="4C9EC464">
      <w:start w:val="1"/>
      <w:numFmt w:val="bullet"/>
      <w:lvlText w:val=""/>
      <w:lvlJc w:val="left"/>
      <w:pPr>
        <w:ind w:left="3240" w:hanging="360"/>
      </w:pPr>
      <w:rPr>
        <w:rFonts w:ascii="Symbol" w:hAnsi="Symbol" w:hint="default"/>
      </w:rPr>
    </w:lvl>
    <w:lvl w:ilvl="4" w:tplc="A49A2222">
      <w:start w:val="1"/>
      <w:numFmt w:val="bullet"/>
      <w:lvlText w:val="o"/>
      <w:lvlJc w:val="left"/>
      <w:pPr>
        <w:ind w:left="3960" w:hanging="360"/>
      </w:pPr>
      <w:rPr>
        <w:rFonts w:ascii="Courier New" w:hAnsi="Courier New" w:hint="default"/>
      </w:rPr>
    </w:lvl>
    <w:lvl w:ilvl="5" w:tplc="E0DE513E">
      <w:start w:val="1"/>
      <w:numFmt w:val="bullet"/>
      <w:lvlText w:val=""/>
      <w:lvlJc w:val="left"/>
      <w:pPr>
        <w:ind w:left="4680" w:hanging="360"/>
      </w:pPr>
      <w:rPr>
        <w:rFonts w:ascii="Wingdings" w:hAnsi="Wingdings" w:hint="default"/>
      </w:rPr>
    </w:lvl>
    <w:lvl w:ilvl="6" w:tplc="0D16736E">
      <w:start w:val="1"/>
      <w:numFmt w:val="bullet"/>
      <w:lvlText w:val=""/>
      <w:lvlJc w:val="left"/>
      <w:pPr>
        <w:ind w:left="5400" w:hanging="360"/>
      </w:pPr>
      <w:rPr>
        <w:rFonts w:ascii="Symbol" w:hAnsi="Symbol" w:hint="default"/>
      </w:rPr>
    </w:lvl>
    <w:lvl w:ilvl="7" w:tplc="D9E6EE9A">
      <w:start w:val="1"/>
      <w:numFmt w:val="bullet"/>
      <w:lvlText w:val="o"/>
      <w:lvlJc w:val="left"/>
      <w:pPr>
        <w:ind w:left="6120" w:hanging="360"/>
      </w:pPr>
      <w:rPr>
        <w:rFonts w:ascii="Courier New" w:hAnsi="Courier New" w:hint="default"/>
      </w:rPr>
    </w:lvl>
    <w:lvl w:ilvl="8" w:tplc="443289DA">
      <w:start w:val="1"/>
      <w:numFmt w:val="bullet"/>
      <w:lvlText w:val=""/>
      <w:lvlJc w:val="left"/>
      <w:pPr>
        <w:ind w:left="6840" w:hanging="360"/>
      </w:pPr>
      <w:rPr>
        <w:rFonts w:ascii="Wingdings" w:hAnsi="Wingdings" w:hint="default"/>
      </w:rPr>
    </w:lvl>
  </w:abstractNum>
  <w:num w:numId="1" w16cid:durableId="1282877014">
    <w:abstractNumId w:val="3"/>
  </w:num>
  <w:num w:numId="2" w16cid:durableId="2129231379">
    <w:abstractNumId w:val="4"/>
  </w:num>
  <w:num w:numId="3" w16cid:durableId="1321620468">
    <w:abstractNumId w:val="2"/>
  </w:num>
  <w:num w:numId="4" w16cid:durableId="1633822031">
    <w:abstractNumId w:val="5"/>
  </w:num>
  <w:num w:numId="5" w16cid:durableId="1193300391">
    <w:abstractNumId w:val="0"/>
  </w:num>
  <w:num w:numId="6" w16cid:durableId="1458722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8AEB5B"/>
    <w:rsid w:val="00252E99"/>
    <w:rsid w:val="0032426F"/>
    <w:rsid w:val="0040261A"/>
    <w:rsid w:val="00487863"/>
    <w:rsid w:val="004B26AB"/>
    <w:rsid w:val="005464A3"/>
    <w:rsid w:val="005F02EB"/>
    <w:rsid w:val="00776AFE"/>
    <w:rsid w:val="00866E52"/>
    <w:rsid w:val="008D4AD5"/>
    <w:rsid w:val="00A04BEF"/>
    <w:rsid w:val="00C66CE3"/>
    <w:rsid w:val="00CC2D68"/>
    <w:rsid w:val="00DE7D0B"/>
    <w:rsid w:val="00E82114"/>
    <w:rsid w:val="00F671B0"/>
    <w:rsid w:val="01276D43"/>
    <w:rsid w:val="01366240"/>
    <w:rsid w:val="0194E68C"/>
    <w:rsid w:val="01A4658A"/>
    <w:rsid w:val="01C8B663"/>
    <w:rsid w:val="01DB0D20"/>
    <w:rsid w:val="02F4D162"/>
    <w:rsid w:val="034E11E9"/>
    <w:rsid w:val="03E3AE51"/>
    <w:rsid w:val="041B4218"/>
    <w:rsid w:val="04518B31"/>
    <w:rsid w:val="04635EF9"/>
    <w:rsid w:val="0571B49E"/>
    <w:rsid w:val="05A6E071"/>
    <w:rsid w:val="0631BED4"/>
    <w:rsid w:val="06D87D7E"/>
    <w:rsid w:val="079EE4ED"/>
    <w:rsid w:val="07DF34ED"/>
    <w:rsid w:val="07FC05BC"/>
    <w:rsid w:val="088DE65F"/>
    <w:rsid w:val="0897DC82"/>
    <w:rsid w:val="08B416AF"/>
    <w:rsid w:val="091E6923"/>
    <w:rsid w:val="0944AC20"/>
    <w:rsid w:val="09726933"/>
    <w:rsid w:val="09B01037"/>
    <w:rsid w:val="09B8158B"/>
    <w:rsid w:val="09D7CA20"/>
    <w:rsid w:val="09FE7F5F"/>
    <w:rsid w:val="0A265D79"/>
    <w:rsid w:val="0A43D3F0"/>
    <w:rsid w:val="0AE9B996"/>
    <w:rsid w:val="0AFB2BAE"/>
    <w:rsid w:val="0B12E185"/>
    <w:rsid w:val="0B1B0DF0"/>
    <w:rsid w:val="0B6F3074"/>
    <w:rsid w:val="0B9A765D"/>
    <w:rsid w:val="0BEF1A9B"/>
    <w:rsid w:val="0BEF3E77"/>
    <w:rsid w:val="0E44D66F"/>
    <w:rsid w:val="0E8AC9AC"/>
    <w:rsid w:val="0F99A4F8"/>
    <w:rsid w:val="0FCEDAA0"/>
    <w:rsid w:val="10402CE5"/>
    <w:rsid w:val="10555D29"/>
    <w:rsid w:val="105A0435"/>
    <w:rsid w:val="1102A9DC"/>
    <w:rsid w:val="116C19FE"/>
    <w:rsid w:val="11C2658A"/>
    <w:rsid w:val="123D63D1"/>
    <w:rsid w:val="12B2F7B6"/>
    <w:rsid w:val="12B34232"/>
    <w:rsid w:val="12BDDC7B"/>
    <w:rsid w:val="136C3F7C"/>
    <w:rsid w:val="149869FF"/>
    <w:rsid w:val="1537A10A"/>
    <w:rsid w:val="155E7DFD"/>
    <w:rsid w:val="156E2E21"/>
    <w:rsid w:val="15C5090B"/>
    <w:rsid w:val="15D41ED0"/>
    <w:rsid w:val="1623406B"/>
    <w:rsid w:val="16428C66"/>
    <w:rsid w:val="170655E2"/>
    <w:rsid w:val="17220565"/>
    <w:rsid w:val="17673ECB"/>
    <w:rsid w:val="178680C8"/>
    <w:rsid w:val="178B521E"/>
    <w:rsid w:val="178D06A9"/>
    <w:rsid w:val="194FDA03"/>
    <w:rsid w:val="196537E8"/>
    <w:rsid w:val="19C2EFCE"/>
    <w:rsid w:val="19FFF3D4"/>
    <w:rsid w:val="1A433FE0"/>
    <w:rsid w:val="1ABEBD1D"/>
    <w:rsid w:val="1B8D6544"/>
    <w:rsid w:val="1BCE7DA5"/>
    <w:rsid w:val="1BD5F3AC"/>
    <w:rsid w:val="1BEB8738"/>
    <w:rsid w:val="1BF4777A"/>
    <w:rsid w:val="1C2093D6"/>
    <w:rsid w:val="1C229961"/>
    <w:rsid w:val="1C83B8AA"/>
    <w:rsid w:val="1CEF98DD"/>
    <w:rsid w:val="1D47185E"/>
    <w:rsid w:val="1D5BB733"/>
    <w:rsid w:val="1DAA7B8B"/>
    <w:rsid w:val="1E1242CE"/>
    <w:rsid w:val="1E30DE66"/>
    <w:rsid w:val="1E3FCEFA"/>
    <w:rsid w:val="1F7DDC4B"/>
    <w:rsid w:val="1FB05419"/>
    <w:rsid w:val="1FC529AF"/>
    <w:rsid w:val="1FEDE203"/>
    <w:rsid w:val="1FF3166E"/>
    <w:rsid w:val="20650247"/>
    <w:rsid w:val="20A7BC4A"/>
    <w:rsid w:val="20B4036D"/>
    <w:rsid w:val="20DB8C6E"/>
    <w:rsid w:val="20FB6640"/>
    <w:rsid w:val="210857FE"/>
    <w:rsid w:val="210AD8B2"/>
    <w:rsid w:val="211F2664"/>
    <w:rsid w:val="226909DC"/>
    <w:rsid w:val="22F711BF"/>
    <w:rsid w:val="231341A6"/>
    <w:rsid w:val="233CCB7C"/>
    <w:rsid w:val="24676866"/>
    <w:rsid w:val="2481CF18"/>
    <w:rsid w:val="24943C66"/>
    <w:rsid w:val="24CD37D5"/>
    <w:rsid w:val="24CDD4D2"/>
    <w:rsid w:val="24EE171F"/>
    <w:rsid w:val="252928C4"/>
    <w:rsid w:val="253EB6C6"/>
    <w:rsid w:val="25668728"/>
    <w:rsid w:val="26086C1A"/>
    <w:rsid w:val="26629D18"/>
    <w:rsid w:val="2720CFF9"/>
    <w:rsid w:val="27A6BD37"/>
    <w:rsid w:val="27B1F857"/>
    <w:rsid w:val="287B75A2"/>
    <w:rsid w:val="29477638"/>
    <w:rsid w:val="298968CE"/>
    <w:rsid w:val="29F4F750"/>
    <w:rsid w:val="2A3678D3"/>
    <w:rsid w:val="2B0E95D9"/>
    <w:rsid w:val="2B12FA98"/>
    <w:rsid w:val="2B45B252"/>
    <w:rsid w:val="2B9D9071"/>
    <w:rsid w:val="2C3128D5"/>
    <w:rsid w:val="2CDA8CDB"/>
    <w:rsid w:val="2CE00B2B"/>
    <w:rsid w:val="2CE38502"/>
    <w:rsid w:val="2CF51F62"/>
    <w:rsid w:val="2E697937"/>
    <w:rsid w:val="2E78D503"/>
    <w:rsid w:val="2ECCA00F"/>
    <w:rsid w:val="2ECFE0F3"/>
    <w:rsid w:val="2F08A168"/>
    <w:rsid w:val="2F3DDDFD"/>
    <w:rsid w:val="2F674379"/>
    <w:rsid w:val="2F6EF835"/>
    <w:rsid w:val="2FCA0E3F"/>
    <w:rsid w:val="2FDC6BCC"/>
    <w:rsid w:val="305D5116"/>
    <w:rsid w:val="309D40D8"/>
    <w:rsid w:val="30C832AD"/>
    <w:rsid w:val="30CDDBEB"/>
    <w:rsid w:val="30F1689D"/>
    <w:rsid w:val="3116037F"/>
    <w:rsid w:val="316F8410"/>
    <w:rsid w:val="318BD771"/>
    <w:rsid w:val="321A939A"/>
    <w:rsid w:val="3221E4E4"/>
    <w:rsid w:val="3227F503"/>
    <w:rsid w:val="32411544"/>
    <w:rsid w:val="32796F81"/>
    <w:rsid w:val="328AB5DE"/>
    <w:rsid w:val="330DEEFD"/>
    <w:rsid w:val="331EDF79"/>
    <w:rsid w:val="3394F1D8"/>
    <w:rsid w:val="33EFD0C9"/>
    <w:rsid w:val="341FF561"/>
    <w:rsid w:val="347DDC3C"/>
    <w:rsid w:val="3547E4E7"/>
    <w:rsid w:val="364FF6A9"/>
    <w:rsid w:val="365A4F5A"/>
    <w:rsid w:val="36EE85AC"/>
    <w:rsid w:val="36FA2C12"/>
    <w:rsid w:val="36FAFB09"/>
    <w:rsid w:val="37005367"/>
    <w:rsid w:val="3770EA88"/>
    <w:rsid w:val="378A3B15"/>
    <w:rsid w:val="37CEE4E4"/>
    <w:rsid w:val="37D6BA68"/>
    <w:rsid w:val="3810802B"/>
    <w:rsid w:val="385A2934"/>
    <w:rsid w:val="3895FA34"/>
    <w:rsid w:val="39EF4886"/>
    <w:rsid w:val="3A063DE5"/>
    <w:rsid w:val="3A5A9CF9"/>
    <w:rsid w:val="3B336FD5"/>
    <w:rsid w:val="3B609BCF"/>
    <w:rsid w:val="3BDD9777"/>
    <w:rsid w:val="3CDEE15A"/>
    <w:rsid w:val="3D0B4625"/>
    <w:rsid w:val="3D1C3860"/>
    <w:rsid w:val="3DEC5AF7"/>
    <w:rsid w:val="3E19A06D"/>
    <w:rsid w:val="3E1F494A"/>
    <w:rsid w:val="3E66CA92"/>
    <w:rsid w:val="3E8B5F09"/>
    <w:rsid w:val="3EB3859E"/>
    <w:rsid w:val="3EEF6C4A"/>
    <w:rsid w:val="3F799091"/>
    <w:rsid w:val="40F26848"/>
    <w:rsid w:val="40F59B7D"/>
    <w:rsid w:val="41705625"/>
    <w:rsid w:val="41EFEC2F"/>
    <w:rsid w:val="423449B9"/>
    <w:rsid w:val="4370F19B"/>
    <w:rsid w:val="43E256F6"/>
    <w:rsid w:val="43F3563C"/>
    <w:rsid w:val="440E71F7"/>
    <w:rsid w:val="443F17A7"/>
    <w:rsid w:val="4455EB08"/>
    <w:rsid w:val="44771C28"/>
    <w:rsid w:val="447913B2"/>
    <w:rsid w:val="44BF3171"/>
    <w:rsid w:val="45804D8F"/>
    <w:rsid w:val="458264C4"/>
    <w:rsid w:val="45E4B7B8"/>
    <w:rsid w:val="46392993"/>
    <w:rsid w:val="463D8D83"/>
    <w:rsid w:val="464C7C0A"/>
    <w:rsid w:val="465C1216"/>
    <w:rsid w:val="46821D8F"/>
    <w:rsid w:val="46DBB86A"/>
    <w:rsid w:val="473E9712"/>
    <w:rsid w:val="474C5D3C"/>
    <w:rsid w:val="474E1A8E"/>
    <w:rsid w:val="47BD50FA"/>
    <w:rsid w:val="47D137C5"/>
    <w:rsid w:val="47D84ECD"/>
    <w:rsid w:val="47E6E9E5"/>
    <w:rsid w:val="48E0A125"/>
    <w:rsid w:val="49179121"/>
    <w:rsid w:val="49737230"/>
    <w:rsid w:val="4987A61C"/>
    <w:rsid w:val="4A469D11"/>
    <w:rsid w:val="4A66696A"/>
    <w:rsid w:val="4A8831CF"/>
    <w:rsid w:val="4AD0110A"/>
    <w:rsid w:val="4B600E9C"/>
    <w:rsid w:val="4BB44653"/>
    <w:rsid w:val="4CAE74B5"/>
    <w:rsid w:val="4D0D800D"/>
    <w:rsid w:val="4D3787CB"/>
    <w:rsid w:val="4DAD88B7"/>
    <w:rsid w:val="4DB338B4"/>
    <w:rsid w:val="4DC84A73"/>
    <w:rsid w:val="4DEA9732"/>
    <w:rsid w:val="4E640D3C"/>
    <w:rsid w:val="4EC31569"/>
    <w:rsid w:val="4EFF10BF"/>
    <w:rsid w:val="4F5580B4"/>
    <w:rsid w:val="4F7008D3"/>
    <w:rsid w:val="5054036B"/>
    <w:rsid w:val="50A7D17E"/>
    <w:rsid w:val="50CBE40E"/>
    <w:rsid w:val="512CD21E"/>
    <w:rsid w:val="51AE90CA"/>
    <w:rsid w:val="52227EA2"/>
    <w:rsid w:val="52363CE6"/>
    <w:rsid w:val="5281C31A"/>
    <w:rsid w:val="52CDA6EC"/>
    <w:rsid w:val="52FB8686"/>
    <w:rsid w:val="532E8F6A"/>
    <w:rsid w:val="5388163B"/>
    <w:rsid w:val="539C6773"/>
    <w:rsid w:val="539F355B"/>
    <w:rsid w:val="5470923E"/>
    <w:rsid w:val="54B9B4E4"/>
    <w:rsid w:val="54C58442"/>
    <w:rsid w:val="54DCEB0A"/>
    <w:rsid w:val="554ED0F6"/>
    <w:rsid w:val="555ADEBE"/>
    <w:rsid w:val="55612565"/>
    <w:rsid w:val="55868FA3"/>
    <w:rsid w:val="565ABED3"/>
    <w:rsid w:val="56737CD2"/>
    <w:rsid w:val="56B27F0C"/>
    <w:rsid w:val="56C6563B"/>
    <w:rsid w:val="56DC71AD"/>
    <w:rsid w:val="57573C07"/>
    <w:rsid w:val="57E7A251"/>
    <w:rsid w:val="5804AAA9"/>
    <w:rsid w:val="58349072"/>
    <w:rsid w:val="58AC7B7A"/>
    <w:rsid w:val="58E18D0C"/>
    <w:rsid w:val="58E6ABA2"/>
    <w:rsid w:val="59D02578"/>
    <w:rsid w:val="59E8D9D7"/>
    <w:rsid w:val="59EA9F61"/>
    <w:rsid w:val="59EF4A68"/>
    <w:rsid w:val="5A8924A4"/>
    <w:rsid w:val="5B1722FF"/>
    <w:rsid w:val="5B3D4BB3"/>
    <w:rsid w:val="5B575585"/>
    <w:rsid w:val="5B69C56A"/>
    <w:rsid w:val="5BE81D3D"/>
    <w:rsid w:val="5BEF66D3"/>
    <w:rsid w:val="5C53049C"/>
    <w:rsid w:val="5C690E61"/>
    <w:rsid w:val="5C763248"/>
    <w:rsid w:val="5C8AEB5B"/>
    <w:rsid w:val="5CD3C1DC"/>
    <w:rsid w:val="5CF046F6"/>
    <w:rsid w:val="5DA63224"/>
    <w:rsid w:val="5DE37745"/>
    <w:rsid w:val="5EEFDBAC"/>
    <w:rsid w:val="5EFE7175"/>
    <w:rsid w:val="5F2670F9"/>
    <w:rsid w:val="5F4F63A7"/>
    <w:rsid w:val="5F54CB9C"/>
    <w:rsid w:val="5F6322BA"/>
    <w:rsid w:val="60BD7083"/>
    <w:rsid w:val="60EB1D52"/>
    <w:rsid w:val="612AE3F8"/>
    <w:rsid w:val="618F4C5F"/>
    <w:rsid w:val="62B5581B"/>
    <w:rsid w:val="62BD04C3"/>
    <w:rsid w:val="631CC59D"/>
    <w:rsid w:val="63537BD8"/>
    <w:rsid w:val="63B9D38D"/>
    <w:rsid w:val="63C2F05E"/>
    <w:rsid w:val="63E3D00B"/>
    <w:rsid w:val="63F5EE69"/>
    <w:rsid w:val="646E53D6"/>
    <w:rsid w:val="64FCBA60"/>
    <w:rsid w:val="6561AF48"/>
    <w:rsid w:val="65BC7DF4"/>
    <w:rsid w:val="65C2E109"/>
    <w:rsid w:val="66DD68FA"/>
    <w:rsid w:val="679D1D87"/>
    <w:rsid w:val="67CAA4CC"/>
    <w:rsid w:val="68D5FE40"/>
    <w:rsid w:val="68F11F25"/>
    <w:rsid w:val="6918A585"/>
    <w:rsid w:val="6933001A"/>
    <w:rsid w:val="6A08D33D"/>
    <w:rsid w:val="6A3BF56A"/>
    <w:rsid w:val="6A405B07"/>
    <w:rsid w:val="6A4C8F3F"/>
    <w:rsid w:val="6A977E43"/>
    <w:rsid w:val="6B43B94F"/>
    <w:rsid w:val="6B552258"/>
    <w:rsid w:val="6B597FD9"/>
    <w:rsid w:val="6B9CF617"/>
    <w:rsid w:val="6C913653"/>
    <w:rsid w:val="6D2DE5C8"/>
    <w:rsid w:val="6E031208"/>
    <w:rsid w:val="6E6D1A88"/>
    <w:rsid w:val="6E775615"/>
    <w:rsid w:val="6E846F3A"/>
    <w:rsid w:val="6F304A35"/>
    <w:rsid w:val="6F5F5009"/>
    <w:rsid w:val="6F617CA2"/>
    <w:rsid w:val="6FD12E50"/>
    <w:rsid w:val="704DBB2C"/>
    <w:rsid w:val="70D39427"/>
    <w:rsid w:val="70E5FD95"/>
    <w:rsid w:val="70E97621"/>
    <w:rsid w:val="70F1F31D"/>
    <w:rsid w:val="71045965"/>
    <w:rsid w:val="713F4F85"/>
    <w:rsid w:val="7169AC93"/>
    <w:rsid w:val="71D8C587"/>
    <w:rsid w:val="71FA82BA"/>
    <w:rsid w:val="728D5BCD"/>
    <w:rsid w:val="72C0CC10"/>
    <w:rsid w:val="72CA43B1"/>
    <w:rsid w:val="72E2E48A"/>
    <w:rsid w:val="736F8FAC"/>
    <w:rsid w:val="73AA0599"/>
    <w:rsid w:val="73CF4BB4"/>
    <w:rsid w:val="73EC3763"/>
    <w:rsid w:val="740ED351"/>
    <w:rsid w:val="7469002B"/>
    <w:rsid w:val="748A2ED9"/>
    <w:rsid w:val="74E1E779"/>
    <w:rsid w:val="751FC07D"/>
    <w:rsid w:val="7588DF3A"/>
    <w:rsid w:val="75D17064"/>
    <w:rsid w:val="75F0E065"/>
    <w:rsid w:val="761D4995"/>
    <w:rsid w:val="76A6922A"/>
    <w:rsid w:val="7726C357"/>
    <w:rsid w:val="77F1DAA7"/>
    <w:rsid w:val="787EB656"/>
    <w:rsid w:val="78DBE31F"/>
    <w:rsid w:val="78E24474"/>
    <w:rsid w:val="793C37C6"/>
    <w:rsid w:val="796B5050"/>
    <w:rsid w:val="79B57A69"/>
    <w:rsid w:val="79DCECA2"/>
    <w:rsid w:val="7A172CF4"/>
    <w:rsid w:val="7AAEE658"/>
    <w:rsid w:val="7ACF5FB2"/>
    <w:rsid w:val="7ADB266D"/>
    <w:rsid w:val="7B818762"/>
    <w:rsid w:val="7B9DC47E"/>
    <w:rsid w:val="7BA7CE4A"/>
    <w:rsid w:val="7C4BFD24"/>
    <w:rsid w:val="7CB1F809"/>
    <w:rsid w:val="7D184A85"/>
    <w:rsid w:val="7D25A09B"/>
    <w:rsid w:val="7DF73F4B"/>
    <w:rsid w:val="7E874677"/>
    <w:rsid w:val="7EC170FC"/>
    <w:rsid w:val="7EFADEDE"/>
    <w:rsid w:val="7F61F686"/>
    <w:rsid w:val="7F8BB3EC"/>
    <w:rsid w:val="7FE9F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EB5B"/>
  <w15:chartTrackingRefBased/>
  <w15:docId w15:val="{F82E4D47-99B5-41B6-A807-42DD9420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3CDEE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98D14-BCD8-483A-953B-3DA79DD925A0}"/>
</file>

<file path=customXml/itemProps2.xml><?xml version="1.0" encoding="utf-8"?>
<ds:datastoreItem xmlns:ds="http://schemas.openxmlformats.org/officeDocument/2006/customXml" ds:itemID="{CD3B1E2C-9043-4CDB-AA3C-BCDA0396A916}">
  <ds:schemaRefs>
    <ds:schemaRef ds:uri="http://schemas.microsoft.com/office/2006/metadata/properties"/>
    <ds:schemaRef ds:uri="http://schemas.microsoft.com/office/infopath/2007/PartnerControls"/>
    <ds:schemaRef ds:uri="d2c300f0-f1ec-42ed-9ea5-df193e41827d"/>
    <ds:schemaRef ds:uri="f6254166-4ac6-4d3a-9b2c-05e93bf8bb41"/>
  </ds:schemaRefs>
</ds:datastoreItem>
</file>

<file path=customXml/itemProps3.xml><?xml version="1.0" encoding="utf-8"?>
<ds:datastoreItem xmlns:ds="http://schemas.openxmlformats.org/officeDocument/2006/customXml" ds:itemID="{7D7030E8-BCC4-4C49-B069-7D21713C3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876</Words>
  <Characters>4997</Characters>
  <Application>Microsoft Office Word</Application>
  <DocSecurity>4</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Hawkins</dc:creator>
  <cp:keywords/>
  <dc:description/>
  <cp:lastModifiedBy>Emily Webster</cp:lastModifiedBy>
  <cp:revision>9</cp:revision>
  <dcterms:created xsi:type="dcterms:W3CDTF">2024-12-18T22:38:00Z</dcterms:created>
  <dcterms:modified xsi:type="dcterms:W3CDTF">2025-03-04T15:45:00Z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